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87" w:rsidRPr="00687C36" w:rsidRDefault="00923687" w:rsidP="00923687">
      <w:pPr>
        <w:widowControl w:val="0"/>
        <w:autoSpaceDE w:val="0"/>
        <w:autoSpaceDN w:val="0"/>
        <w:adjustRightInd w:val="0"/>
        <w:spacing w:after="0" w:line="240" w:lineRule="auto"/>
        <w:jc w:val="center"/>
        <w:rPr>
          <w:rFonts w:ascii="Arial" w:eastAsia="Times New Roman" w:hAnsi="Arial" w:cs="Arial"/>
          <w:b/>
          <w:sz w:val="20"/>
          <w:szCs w:val="24"/>
        </w:rPr>
      </w:pPr>
      <w:bookmarkStart w:id="0" w:name="bookmark0"/>
      <w:r w:rsidRPr="00687C36">
        <w:rPr>
          <w:rFonts w:ascii="Arial" w:eastAsia="Times New Roman" w:hAnsi="Arial" w:cs="Arial"/>
          <w:b/>
          <w:sz w:val="20"/>
          <w:szCs w:val="20"/>
        </w:rPr>
        <w:t>Российская Федерация</w:t>
      </w:r>
    </w:p>
    <w:p w:rsidR="00923687" w:rsidRPr="00687C36" w:rsidRDefault="00923687" w:rsidP="00923687">
      <w:pPr>
        <w:widowControl w:val="0"/>
        <w:autoSpaceDE w:val="0"/>
        <w:autoSpaceDN w:val="0"/>
        <w:adjustRightInd w:val="0"/>
        <w:spacing w:after="0" w:line="240" w:lineRule="auto"/>
        <w:jc w:val="center"/>
        <w:rPr>
          <w:rFonts w:ascii="Arial" w:eastAsia="Times New Roman" w:hAnsi="Arial" w:cs="Arial"/>
          <w:b/>
          <w:sz w:val="18"/>
          <w:szCs w:val="18"/>
        </w:rPr>
      </w:pPr>
      <w:r w:rsidRPr="00687C36">
        <w:rPr>
          <w:rFonts w:ascii="Arial" w:eastAsia="Times New Roman" w:hAnsi="Arial" w:cs="Arial"/>
          <w:b/>
          <w:sz w:val="18"/>
          <w:szCs w:val="18"/>
        </w:rPr>
        <w:t>ОБЩЕСТВО С ОГРАНИЧЕННОЙ ОТВЕТСТВЕННОСТЬЮ</w:t>
      </w:r>
    </w:p>
    <w:p w:rsidR="00923687" w:rsidRPr="00687C36" w:rsidRDefault="00A64F01" w:rsidP="00923687">
      <w:pPr>
        <w:widowControl w:val="0"/>
        <w:autoSpaceDE w:val="0"/>
        <w:autoSpaceDN w:val="0"/>
        <w:adjustRightInd w:val="0"/>
        <w:spacing w:before="120" w:after="120" w:line="240" w:lineRule="auto"/>
        <w:jc w:val="center"/>
        <w:rPr>
          <w:rFonts w:ascii="Arial" w:eastAsia="Times New Roman" w:hAnsi="Arial" w:cs="Arial"/>
          <w:b/>
          <w:sz w:val="20"/>
          <w:szCs w:val="24"/>
        </w:rPr>
      </w:pPr>
      <w:r w:rsidRPr="00687C36">
        <w:rPr>
          <w:rFonts w:ascii="SchoolBook" w:eastAsia="Times New Roman" w:hAnsi="SchoolBook" w:cs="Times New Roman"/>
          <w:noProof/>
          <w:sz w:val="20"/>
          <w:szCs w:val="20"/>
        </w:rPr>
        <mc:AlternateContent>
          <mc:Choice Requires="wps">
            <w:drawing>
              <wp:anchor distT="0" distB="0" distL="114300" distR="114300" simplePos="0" relativeHeight="251659264" behindDoc="0" locked="0" layoutInCell="0" allowOverlap="1" wp14:anchorId="5DAEBFEE" wp14:editId="1405FFA8">
                <wp:simplePos x="0" y="0"/>
                <wp:positionH relativeFrom="column">
                  <wp:posOffset>0</wp:posOffset>
                </wp:positionH>
                <wp:positionV relativeFrom="paragraph">
                  <wp:posOffset>1050290</wp:posOffset>
                </wp:positionV>
                <wp:extent cx="6261100" cy="635"/>
                <wp:effectExtent l="0" t="0" r="6350" b="184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423A1"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7pt" to="493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" o:allowincell="f" strokecolor="blue" strokeweight="1pt">
                <v:stroke startarrowwidth="narrow" startarrowlength="short" endarrowwidth="narrow" endarrowlength="short"/>
                <v:shadow color="black" opacity="49150f" offset=".74833mm,.74833mm"/>
              </v:line>
            </w:pict>
          </mc:Fallback>
        </mc:AlternateContent>
      </w:r>
      <w:r w:rsidRPr="00687C36">
        <w:rPr>
          <w:rFonts w:ascii="SchoolBook" w:eastAsia="Times New Roman" w:hAnsi="SchoolBook" w:cs="Times New Roman"/>
          <w:noProof/>
          <w:sz w:val="20"/>
          <w:szCs w:val="20"/>
        </w:rPr>
        <mc:AlternateContent>
          <mc:Choice Requires="wps">
            <w:drawing>
              <wp:anchor distT="4294967295" distB="4294967295" distL="114300" distR="114300" simplePos="0" relativeHeight="251660288" behindDoc="0" locked="0" layoutInCell="0" allowOverlap="1" wp14:anchorId="452D7C9D" wp14:editId="7D126FCB">
                <wp:simplePos x="0" y="0"/>
                <wp:positionH relativeFrom="column">
                  <wp:posOffset>0</wp:posOffset>
                </wp:positionH>
                <wp:positionV relativeFrom="paragraph">
                  <wp:posOffset>1085849</wp:posOffset>
                </wp:positionV>
                <wp:extent cx="6261100" cy="0"/>
                <wp:effectExtent l="0" t="0" r="635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3175">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8A33C"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5pt" to="4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" o:allowincell="f" strokecolor="blue" strokeweight=".25pt">
                <v:stroke startarrowwidth="narrow" startarrowlength="short" endarrowwidth="narrow" endarrowlength="short"/>
                <v:shadow color="black" opacity="49150f" offset=".74833mm,.74833mm"/>
              </v:line>
            </w:pict>
          </mc:Fallback>
        </mc:AlternateContent>
      </w:r>
      <w:r w:rsidR="00923687" w:rsidRPr="00687C36">
        <w:rPr>
          <w:rFonts w:ascii="Arial" w:eastAsia="Times New Roman" w:hAnsi="Arial" w:cs="Arial"/>
          <w:b/>
          <w:noProof/>
          <w:sz w:val="20"/>
          <w:szCs w:val="24"/>
        </w:rPr>
        <w:drawing>
          <wp:inline distT="0" distB="0" distL="0" distR="0" wp14:anchorId="4757BA01" wp14:editId="0B878A90">
            <wp:extent cx="6203950" cy="843915"/>
            <wp:effectExtent l="0" t="0" r="0" b="0"/>
            <wp:docPr id="1" name="Изображение 1" descr="Геокадастр_продольный_си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окадастр_продольный_син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0" cy="843915"/>
                    </a:xfrm>
                    <a:prstGeom prst="rect">
                      <a:avLst/>
                    </a:prstGeom>
                    <a:noFill/>
                    <a:ln>
                      <a:noFill/>
                    </a:ln>
                  </pic:spPr>
                </pic:pic>
              </a:graphicData>
            </a:graphic>
          </wp:inline>
        </w:drawing>
      </w:r>
    </w:p>
    <w:p w:rsidR="00923687" w:rsidRPr="00687C36" w:rsidRDefault="00923687" w:rsidP="00923687">
      <w:pPr>
        <w:framePr w:w="9900" w:h="173" w:hRule="exact" w:hSpace="180" w:wrap="around" w:vAnchor="text" w:hAnchor="page" w:x="1446" w:y="98"/>
        <w:widowControl w:val="0"/>
        <w:autoSpaceDE w:val="0"/>
        <w:autoSpaceDN w:val="0"/>
        <w:adjustRightInd w:val="0"/>
        <w:spacing w:after="0" w:line="240" w:lineRule="auto"/>
        <w:jc w:val="center"/>
        <w:rPr>
          <w:rFonts w:ascii="SchoolBook" w:eastAsia="Times New Roman" w:hAnsi="SchoolBook" w:cs="Times New Roman"/>
          <w:sz w:val="20"/>
          <w:szCs w:val="20"/>
        </w:rPr>
      </w:pPr>
    </w:p>
    <w:p w:rsidR="00923687" w:rsidRPr="00687C36" w:rsidRDefault="00923687" w:rsidP="00923687">
      <w:pPr>
        <w:framePr w:w="9900" w:h="173" w:hRule="exact" w:hSpace="180" w:wrap="around" w:vAnchor="text" w:hAnchor="page" w:x="1446" w:y="98"/>
        <w:widowControl w:val="0"/>
        <w:autoSpaceDE w:val="0"/>
        <w:autoSpaceDN w:val="0"/>
        <w:adjustRightInd w:val="0"/>
        <w:spacing w:after="0" w:line="240" w:lineRule="auto"/>
        <w:jc w:val="center"/>
        <w:rPr>
          <w:rFonts w:ascii="SchoolBook" w:eastAsia="Times New Roman" w:hAnsi="SchoolBook" w:cs="Times New Roman"/>
          <w:sz w:val="20"/>
          <w:szCs w:val="20"/>
        </w:rPr>
      </w:pPr>
    </w:p>
    <w:p w:rsidR="00923687" w:rsidRPr="00687C36" w:rsidRDefault="00923687" w:rsidP="00923687">
      <w:pPr>
        <w:framePr w:w="9900" w:h="173" w:hRule="exact" w:hSpace="180" w:wrap="around" w:vAnchor="text" w:hAnchor="page" w:x="1446" w:y="98"/>
        <w:widowControl w:val="0"/>
        <w:autoSpaceDE w:val="0"/>
        <w:autoSpaceDN w:val="0"/>
        <w:adjustRightInd w:val="0"/>
        <w:spacing w:after="0" w:line="240" w:lineRule="auto"/>
        <w:jc w:val="center"/>
        <w:rPr>
          <w:rFonts w:ascii="SchoolBook" w:eastAsia="Times New Roman" w:hAnsi="SchoolBook" w:cs="Times New Roman"/>
          <w:sz w:val="20"/>
          <w:szCs w:val="20"/>
        </w:rPr>
      </w:pPr>
    </w:p>
    <w:p w:rsidR="00923687" w:rsidRPr="00687C36" w:rsidRDefault="00923687" w:rsidP="00923687">
      <w:pPr>
        <w:widowControl w:val="0"/>
        <w:autoSpaceDE w:val="0"/>
        <w:autoSpaceDN w:val="0"/>
        <w:adjustRightInd w:val="0"/>
        <w:spacing w:after="0" w:line="240" w:lineRule="auto"/>
        <w:ind w:right="-432"/>
        <w:rPr>
          <w:rFonts w:ascii="Calibri" w:eastAsia="Times New Roman" w:hAnsi="Calibri" w:cs="Times New Roman"/>
          <w:caps/>
          <w:spacing w:val="-10"/>
          <w:sz w:val="16"/>
          <w:szCs w:val="16"/>
        </w:rPr>
      </w:pPr>
      <w:r w:rsidRPr="00687C36">
        <w:rPr>
          <w:rFonts w:ascii="Calibri" w:eastAsia="Times New Roman" w:hAnsi="Calibri" w:cs="Times New Roman"/>
          <w:spacing w:val="-10"/>
          <w:sz w:val="16"/>
          <w:szCs w:val="16"/>
        </w:rPr>
        <w:t xml:space="preserve">352570, Россия, Краснодарский край, пгт. Мостовской,  ул. Горького, 137А   телефон/факс +7(861) 240-05-32,   </w:t>
      </w:r>
      <w:r w:rsidRPr="00687C36">
        <w:rPr>
          <w:rFonts w:ascii="Calibri" w:eastAsia="Times New Roman" w:hAnsi="Calibri" w:cs="Times New Roman"/>
          <w:spacing w:val="-10"/>
          <w:sz w:val="16"/>
          <w:szCs w:val="16"/>
          <w:lang w:val="en-US"/>
        </w:rPr>
        <w:t>e</w:t>
      </w:r>
      <w:r w:rsidRPr="00687C36">
        <w:rPr>
          <w:rFonts w:ascii="Calibri" w:eastAsia="Times New Roman" w:hAnsi="Calibri" w:cs="Times New Roman"/>
          <w:spacing w:val="-10"/>
          <w:sz w:val="16"/>
          <w:szCs w:val="16"/>
        </w:rPr>
        <w:t>-</w:t>
      </w:r>
      <w:r w:rsidRPr="00687C36">
        <w:rPr>
          <w:rFonts w:ascii="Calibri" w:eastAsia="Times New Roman" w:hAnsi="Calibri" w:cs="Times New Roman"/>
          <w:spacing w:val="-10"/>
          <w:sz w:val="16"/>
          <w:szCs w:val="16"/>
          <w:lang w:val="en-US"/>
        </w:rPr>
        <w:t>mail</w:t>
      </w:r>
      <w:r w:rsidRPr="00687C36">
        <w:rPr>
          <w:rFonts w:ascii="Calibri" w:eastAsia="Times New Roman" w:hAnsi="Calibri" w:cs="Times New Roman"/>
          <w:spacing w:val="-10"/>
          <w:sz w:val="16"/>
          <w:szCs w:val="16"/>
        </w:rPr>
        <w:t xml:space="preserve">: </w:t>
      </w:r>
      <w:r w:rsidRPr="00687C36">
        <w:rPr>
          <w:rFonts w:ascii="Calibri" w:eastAsia="Times New Roman" w:hAnsi="Calibri" w:cs="Times New Roman"/>
          <w:spacing w:val="-10"/>
          <w:sz w:val="16"/>
          <w:szCs w:val="16"/>
          <w:lang w:val="en-US"/>
        </w:rPr>
        <w:t>geokadastr</w:t>
      </w:r>
      <w:r w:rsidRPr="00687C36">
        <w:rPr>
          <w:rFonts w:ascii="Calibri" w:eastAsia="Times New Roman" w:hAnsi="Calibri" w:cs="Times New Roman"/>
          <w:spacing w:val="-10"/>
          <w:sz w:val="16"/>
          <w:szCs w:val="16"/>
        </w:rPr>
        <w:t>23@g</w:t>
      </w:r>
      <w:r w:rsidRPr="00687C36">
        <w:rPr>
          <w:rFonts w:ascii="Calibri" w:eastAsia="Times New Roman" w:hAnsi="Calibri" w:cs="Times New Roman"/>
          <w:spacing w:val="-10"/>
          <w:sz w:val="16"/>
          <w:szCs w:val="16"/>
          <w:lang w:val="en-US"/>
        </w:rPr>
        <w:t>mail</w:t>
      </w:r>
      <w:r w:rsidRPr="00687C36">
        <w:rPr>
          <w:rFonts w:ascii="Calibri" w:eastAsia="Times New Roman" w:hAnsi="Calibri" w:cs="Times New Roman"/>
          <w:spacing w:val="-10"/>
          <w:sz w:val="16"/>
          <w:szCs w:val="16"/>
        </w:rPr>
        <w:t>.</w:t>
      </w:r>
      <w:r w:rsidRPr="00687C36">
        <w:rPr>
          <w:rFonts w:ascii="Calibri" w:eastAsia="Times New Roman" w:hAnsi="Calibri" w:cs="Times New Roman"/>
          <w:spacing w:val="-10"/>
          <w:sz w:val="16"/>
          <w:szCs w:val="16"/>
          <w:lang w:val="en-US"/>
        </w:rPr>
        <w:t>com</w:t>
      </w:r>
      <w:r w:rsidRPr="00687C36">
        <w:rPr>
          <w:rFonts w:ascii="Calibri" w:eastAsia="Times New Roman" w:hAnsi="Calibri" w:cs="Times New Roman"/>
          <w:spacing w:val="-10"/>
          <w:sz w:val="16"/>
          <w:szCs w:val="16"/>
        </w:rPr>
        <w:t xml:space="preserve">,   </w:t>
      </w:r>
      <w:r w:rsidRPr="00687C36">
        <w:rPr>
          <w:rFonts w:ascii="Calibri" w:eastAsia="Times New Roman" w:hAnsi="Calibri" w:cs="Times New Roman"/>
          <w:spacing w:val="-10"/>
          <w:sz w:val="16"/>
          <w:szCs w:val="16"/>
          <w:lang w:val="en-US"/>
        </w:rPr>
        <w:t>www</w:t>
      </w:r>
      <w:r w:rsidRPr="00687C36">
        <w:rPr>
          <w:rFonts w:ascii="Calibri" w:eastAsia="Times New Roman" w:hAnsi="Calibri" w:cs="Times New Roman"/>
          <w:spacing w:val="-10"/>
          <w:sz w:val="16"/>
          <w:szCs w:val="16"/>
        </w:rPr>
        <w:t>.</w:t>
      </w:r>
      <w:r w:rsidRPr="00687C36">
        <w:rPr>
          <w:rFonts w:ascii="Calibri" w:eastAsia="Times New Roman" w:hAnsi="Calibri" w:cs="Times New Roman"/>
          <w:spacing w:val="-10"/>
          <w:sz w:val="16"/>
          <w:szCs w:val="16"/>
          <w:lang w:val="en-US"/>
        </w:rPr>
        <w:t>geokadastr</w:t>
      </w:r>
      <w:r w:rsidRPr="00687C36">
        <w:rPr>
          <w:rFonts w:ascii="Calibri" w:eastAsia="Times New Roman" w:hAnsi="Calibri" w:cs="Times New Roman"/>
          <w:spacing w:val="-10"/>
          <w:sz w:val="16"/>
          <w:szCs w:val="16"/>
        </w:rPr>
        <w:t>23.</w:t>
      </w:r>
      <w:r w:rsidRPr="00687C36">
        <w:rPr>
          <w:rFonts w:ascii="Calibri" w:eastAsia="Times New Roman" w:hAnsi="Calibri" w:cs="Times New Roman"/>
          <w:spacing w:val="-10"/>
          <w:sz w:val="16"/>
          <w:szCs w:val="16"/>
          <w:lang w:val="en-US"/>
        </w:rPr>
        <w:t>ru</w:t>
      </w:r>
    </w:p>
    <w:p w:rsidR="00923687" w:rsidRPr="00687C36" w:rsidRDefault="00923687" w:rsidP="00923687">
      <w:pPr>
        <w:widowControl w:val="0"/>
        <w:autoSpaceDE w:val="0"/>
        <w:autoSpaceDN w:val="0"/>
        <w:adjustRightInd w:val="0"/>
        <w:spacing w:after="0" w:line="240" w:lineRule="auto"/>
        <w:rPr>
          <w:rFonts w:ascii="Times New Roman" w:eastAsia="Times New Roman" w:hAnsi="Times New Roman" w:cs="Times New Roman"/>
          <w:caps/>
          <w:sz w:val="20"/>
          <w:szCs w:val="20"/>
        </w:rPr>
      </w:pPr>
    </w:p>
    <w:p w:rsidR="00923687" w:rsidRPr="00687C36" w:rsidRDefault="00923687" w:rsidP="00923687">
      <w:pPr>
        <w:widowControl w:val="0"/>
        <w:autoSpaceDE w:val="0"/>
        <w:autoSpaceDN w:val="0"/>
        <w:adjustRightInd w:val="0"/>
        <w:spacing w:after="0" w:line="240" w:lineRule="auto"/>
        <w:rPr>
          <w:rFonts w:ascii="Times New Roman" w:eastAsia="Times New Roman" w:hAnsi="Times New Roman" w:cs="Times New Roman"/>
          <w:caps/>
          <w:sz w:val="20"/>
          <w:szCs w:val="20"/>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tabs>
          <w:tab w:val="left" w:pos="9356"/>
        </w:tabs>
        <w:spacing w:after="0" w:line="240" w:lineRule="auto"/>
        <w:rPr>
          <w:rFonts w:ascii="Times New Roman" w:eastAsia="Times New Roman" w:hAnsi="Times New Roman" w:cs="Times New Roman"/>
          <w:b/>
          <w:sz w:val="28"/>
          <w:szCs w:val="28"/>
        </w:rPr>
      </w:pPr>
      <w:r w:rsidRPr="00687C36">
        <w:rPr>
          <w:rFonts w:ascii="Times New Roman" w:eastAsia="Times New Roman" w:hAnsi="Times New Roman" w:cs="Times New Roman"/>
          <w:b/>
          <w:sz w:val="28"/>
          <w:szCs w:val="28"/>
        </w:rPr>
        <w:t xml:space="preserve">Муниципальный контракт: № </w:t>
      </w:r>
      <w:r w:rsidR="004405B8" w:rsidRPr="00687C36">
        <w:rPr>
          <w:rFonts w:ascii="Times New Roman" w:eastAsia="Times New Roman" w:hAnsi="Times New Roman" w:cs="Times New Roman"/>
          <w:b/>
          <w:sz w:val="28"/>
          <w:szCs w:val="28"/>
        </w:rPr>
        <w:t>230 от 10.12</w:t>
      </w:r>
      <w:r w:rsidRPr="00687C36">
        <w:rPr>
          <w:rFonts w:ascii="Times New Roman" w:eastAsia="Times New Roman" w:hAnsi="Times New Roman" w:cs="Times New Roman"/>
          <w:b/>
          <w:sz w:val="28"/>
          <w:szCs w:val="28"/>
        </w:rPr>
        <w:t>.2020 г.</w:t>
      </w:r>
    </w:p>
    <w:p w:rsidR="00923687" w:rsidRPr="00687C36" w:rsidRDefault="00923687" w:rsidP="00923687">
      <w:pPr>
        <w:spacing w:after="0" w:line="240" w:lineRule="auto"/>
        <w:rPr>
          <w:rFonts w:ascii="Times New Roman" w:eastAsia="Times New Roman" w:hAnsi="Times New Roman" w:cs="Times New Roman"/>
          <w:sz w:val="28"/>
          <w:szCs w:val="28"/>
        </w:rPr>
      </w:pPr>
    </w:p>
    <w:p w:rsidR="00923687" w:rsidRPr="00687C36" w:rsidRDefault="00923687" w:rsidP="00923687">
      <w:pPr>
        <w:spacing w:after="0" w:line="240" w:lineRule="auto"/>
        <w:rPr>
          <w:rFonts w:ascii="Times New Roman" w:eastAsia="Times New Roman" w:hAnsi="Times New Roman" w:cs="Times New Roman"/>
          <w:sz w:val="28"/>
          <w:szCs w:val="28"/>
        </w:rPr>
      </w:pPr>
      <w:r w:rsidRPr="00687C36">
        <w:rPr>
          <w:rFonts w:ascii="Times New Roman" w:eastAsia="Times New Roman" w:hAnsi="Times New Roman" w:cs="Times New Roman"/>
          <w:b/>
          <w:sz w:val="28"/>
          <w:szCs w:val="20"/>
          <w:lang w:eastAsia="ar-SA"/>
        </w:rPr>
        <w:t>Заказчик</w:t>
      </w:r>
      <w:r w:rsidRPr="00687C36">
        <w:rPr>
          <w:rFonts w:ascii="Times New Roman" w:eastAsia="Times New Roman" w:hAnsi="Times New Roman" w:cs="Times New Roman"/>
          <w:sz w:val="28"/>
          <w:szCs w:val="28"/>
        </w:rPr>
        <w:t>: Администрация муниципального образования Мостовский район</w:t>
      </w:r>
    </w:p>
    <w:p w:rsidR="00923687" w:rsidRPr="00687C36" w:rsidRDefault="00923687" w:rsidP="00923687">
      <w:pPr>
        <w:spacing w:after="0" w:line="240" w:lineRule="auto"/>
        <w:rPr>
          <w:rFonts w:ascii="Times New Roman" w:eastAsia="Times New Roman" w:hAnsi="Times New Roman" w:cs="Times New Roman"/>
          <w:sz w:val="28"/>
          <w:szCs w:val="28"/>
        </w:rPr>
      </w:pPr>
    </w:p>
    <w:p w:rsidR="00923687" w:rsidRPr="00687C36" w:rsidRDefault="00923687" w:rsidP="00923687">
      <w:pPr>
        <w:spacing w:after="0" w:line="240" w:lineRule="auto"/>
        <w:rPr>
          <w:rFonts w:ascii="Times New Roman" w:eastAsia="Times New Roman" w:hAnsi="Times New Roman" w:cs="Times New Roman"/>
          <w:sz w:val="28"/>
          <w:szCs w:val="28"/>
        </w:rPr>
      </w:pPr>
    </w:p>
    <w:p w:rsidR="00923687" w:rsidRPr="00687C36" w:rsidRDefault="00923687" w:rsidP="00923687">
      <w:pPr>
        <w:spacing w:after="0" w:line="240" w:lineRule="auto"/>
        <w:rPr>
          <w:rFonts w:ascii="Times New Roman" w:eastAsia="Times New Roman" w:hAnsi="Times New Roman" w:cs="Times New Roman"/>
          <w:sz w:val="28"/>
          <w:szCs w:val="28"/>
        </w:rPr>
      </w:pPr>
    </w:p>
    <w:p w:rsidR="00923687" w:rsidRPr="00687C36" w:rsidRDefault="00923687" w:rsidP="00923687">
      <w:pPr>
        <w:spacing w:after="0" w:line="240" w:lineRule="auto"/>
        <w:rPr>
          <w:rFonts w:ascii="Times New Roman" w:eastAsia="Times New Roman" w:hAnsi="Times New Roman" w:cs="Times New Roman"/>
          <w:sz w:val="28"/>
          <w:szCs w:val="28"/>
        </w:rPr>
      </w:pPr>
    </w:p>
    <w:p w:rsidR="00923687" w:rsidRPr="00687C36" w:rsidRDefault="00923687" w:rsidP="00923687">
      <w:pPr>
        <w:spacing w:after="0" w:line="240" w:lineRule="auto"/>
        <w:rPr>
          <w:rFonts w:ascii="Times New Roman" w:eastAsia="Times New Roman" w:hAnsi="Times New Roman" w:cs="Times New Roman"/>
          <w:sz w:val="28"/>
          <w:szCs w:val="28"/>
        </w:rPr>
      </w:pPr>
    </w:p>
    <w:p w:rsidR="00923687" w:rsidRPr="00687C36" w:rsidRDefault="00923687" w:rsidP="00923687">
      <w:pPr>
        <w:spacing w:after="0" w:line="240" w:lineRule="auto"/>
        <w:rPr>
          <w:rFonts w:ascii="Times New Roman" w:eastAsia="Times New Roman" w:hAnsi="Times New Roman" w:cs="Times New Roman"/>
          <w:sz w:val="28"/>
          <w:szCs w:val="28"/>
        </w:rPr>
      </w:pPr>
    </w:p>
    <w:p w:rsidR="00923687" w:rsidRPr="00687C36" w:rsidRDefault="00923687" w:rsidP="00923687">
      <w:pPr>
        <w:pStyle w:val="14"/>
        <w:shd w:val="clear" w:color="auto" w:fill="auto"/>
        <w:spacing w:before="0" w:line="240" w:lineRule="auto"/>
        <w:ind w:firstLine="0"/>
        <w:jc w:val="center"/>
        <w:rPr>
          <w:sz w:val="32"/>
          <w:szCs w:val="32"/>
        </w:rPr>
      </w:pPr>
      <w:r w:rsidRPr="00687C36">
        <w:rPr>
          <w:sz w:val="32"/>
          <w:szCs w:val="32"/>
        </w:rPr>
        <w:t>МЕСТНЫЕ НОРМАТИВЫ ГРАДОСТРОИТЕЛЬНОГО ПРОЕКТИРОВАНИЯ МУНИЦИПАЛЬНОГО ОБРАЗОВАНИЯ МОСТОВСКИЙ РАЙОН КРАСНОДАРСКОГО КРАЯ</w:t>
      </w:r>
    </w:p>
    <w:p w:rsidR="00A64F01" w:rsidRPr="00687C36" w:rsidRDefault="00A64F01" w:rsidP="00923687">
      <w:pPr>
        <w:pStyle w:val="14"/>
        <w:shd w:val="clear" w:color="auto" w:fill="auto"/>
        <w:spacing w:before="0" w:line="240" w:lineRule="auto"/>
        <w:ind w:firstLine="0"/>
        <w:jc w:val="center"/>
        <w:rPr>
          <w:sz w:val="32"/>
          <w:szCs w:val="32"/>
        </w:rPr>
      </w:pPr>
    </w:p>
    <w:p w:rsidR="00923687" w:rsidRPr="00687C36" w:rsidRDefault="00923687" w:rsidP="00923687">
      <w:pPr>
        <w:pStyle w:val="14"/>
        <w:shd w:val="clear" w:color="auto" w:fill="auto"/>
        <w:spacing w:before="0" w:line="240" w:lineRule="auto"/>
        <w:ind w:firstLine="0"/>
        <w:jc w:val="center"/>
        <w:rPr>
          <w:sz w:val="32"/>
          <w:szCs w:val="32"/>
        </w:rPr>
      </w:pPr>
      <w:r w:rsidRPr="00687C36">
        <w:rPr>
          <w:sz w:val="32"/>
          <w:szCs w:val="32"/>
        </w:rPr>
        <w:t>(в редакции 2020 года)</w:t>
      </w:r>
    </w:p>
    <w:p w:rsidR="00923687" w:rsidRPr="00687C36" w:rsidRDefault="00923687" w:rsidP="00923687">
      <w:pPr>
        <w:tabs>
          <w:tab w:val="left" w:pos="9356"/>
        </w:tabs>
        <w:spacing w:after="0" w:line="240" w:lineRule="auto"/>
        <w:jc w:val="center"/>
        <w:rPr>
          <w:rFonts w:ascii="Times New Roman" w:eastAsia="Times New Roman" w:hAnsi="Times New Roman" w:cs="Times New Roman"/>
          <w:b/>
          <w:caps/>
          <w:sz w:val="36"/>
          <w:szCs w:val="36"/>
        </w:rPr>
      </w:pPr>
    </w:p>
    <w:p w:rsidR="00923687" w:rsidRPr="00687C36" w:rsidRDefault="00923687" w:rsidP="00923687">
      <w:pPr>
        <w:snapToGrid w:val="0"/>
        <w:spacing w:after="0" w:line="240" w:lineRule="auto"/>
        <w:rPr>
          <w:rFonts w:ascii="Times New Roman" w:eastAsia="Times New Roman" w:hAnsi="Times New Roman" w:cs="Times New Roman"/>
          <w:sz w:val="28"/>
          <w:szCs w:val="28"/>
        </w:rPr>
      </w:pPr>
    </w:p>
    <w:p w:rsidR="00923687" w:rsidRPr="00687C36" w:rsidRDefault="00923687" w:rsidP="00923687">
      <w:pPr>
        <w:snapToGrid w:val="0"/>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rPr>
          <w:rFonts w:ascii="Times New Roman" w:eastAsia="Times New Roman" w:hAnsi="Times New Roman" w:cs="Times New Roman"/>
          <w:sz w:val="20"/>
          <w:szCs w:val="20"/>
        </w:rPr>
      </w:pPr>
    </w:p>
    <w:p w:rsidR="00923687" w:rsidRPr="00687C36" w:rsidRDefault="00923687" w:rsidP="00923687">
      <w:pPr>
        <w:spacing w:after="0" w:line="240" w:lineRule="auto"/>
        <w:rPr>
          <w:rFonts w:ascii="Times New Roman" w:eastAsia="Times New Roman" w:hAnsi="Times New Roman" w:cs="Times New Roman"/>
          <w:sz w:val="20"/>
          <w:szCs w:val="20"/>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7057"/>
        <w:gridCol w:w="2225"/>
      </w:tblGrid>
      <w:tr w:rsidR="00923687" w:rsidRPr="00687C36" w:rsidTr="00923687">
        <w:trPr>
          <w:trHeight w:val="216"/>
        </w:trPr>
        <w:tc>
          <w:tcPr>
            <w:tcW w:w="7057" w:type="dxa"/>
          </w:tcPr>
          <w:p w:rsidR="00923687" w:rsidRPr="00687C36" w:rsidRDefault="00923687" w:rsidP="00923687">
            <w:pPr>
              <w:snapToGrid w:val="0"/>
              <w:spacing w:after="0" w:line="240" w:lineRule="auto"/>
              <w:rPr>
                <w:rFonts w:ascii="Times New Roman" w:eastAsia="Times New Roman" w:hAnsi="Times New Roman" w:cs="Times New Roman"/>
                <w:sz w:val="28"/>
                <w:szCs w:val="28"/>
              </w:rPr>
            </w:pPr>
            <w:r w:rsidRPr="00687C36">
              <w:rPr>
                <w:rFonts w:ascii="Times New Roman" w:eastAsia="Times New Roman" w:hAnsi="Times New Roman" w:cs="Times New Roman"/>
                <w:sz w:val="28"/>
                <w:szCs w:val="28"/>
              </w:rPr>
              <w:t>Директор</w:t>
            </w:r>
          </w:p>
        </w:tc>
        <w:tc>
          <w:tcPr>
            <w:tcW w:w="2225" w:type="dxa"/>
          </w:tcPr>
          <w:p w:rsidR="00923687" w:rsidRPr="00687C36" w:rsidRDefault="00923687" w:rsidP="00923687">
            <w:pPr>
              <w:snapToGrid w:val="0"/>
              <w:spacing w:after="0" w:line="240" w:lineRule="auto"/>
              <w:rPr>
                <w:rFonts w:ascii="Times New Roman" w:eastAsia="Times New Roman" w:hAnsi="Times New Roman" w:cs="Times New Roman"/>
                <w:sz w:val="28"/>
                <w:szCs w:val="28"/>
              </w:rPr>
            </w:pPr>
            <w:r w:rsidRPr="00687C36">
              <w:rPr>
                <w:rFonts w:ascii="Times New Roman" w:eastAsia="Times New Roman" w:hAnsi="Times New Roman" w:cs="Times New Roman"/>
                <w:sz w:val="28"/>
                <w:szCs w:val="28"/>
              </w:rPr>
              <w:t>А.Н. Куликов</w:t>
            </w:r>
          </w:p>
          <w:p w:rsidR="00923687" w:rsidRPr="00687C36" w:rsidRDefault="00923687" w:rsidP="00923687">
            <w:pPr>
              <w:snapToGrid w:val="0"/>
              <w:spacing w:after="0" w:line="240" w:lineRule="auto"/>
              <w:rPr>
                <w:rFonts w:ascii="Times New Roman" w:eastAsia="Times New Roman" w:hAnsi="Times New Roman" w:cs="Times New Roman"/>
                <w:sz w:val="28"/>
                <w:szCs w:val="28"/>
              </w:rPr>
            </w:pPr>
          </w:p>
        </w:tc>
      </w:tr>
    </w:tbl>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jc w:val="center"/>
        <w:rPr>
          <w:rFonts w:ascii="Times New Roman" w:eastAsia="Times New Roman" w:hAnsi="Times New Roman" w:cs="Times New Roman"/>
          <w:sz w:val="28"/>
          <w:szCs w:val="28"/>
        </w:rPr>
      </w:pPr>
    </w:p>
    <w:p w:rsidR="00923687" w:rsidRPr="00687C36" w:rsidRDefault="00923687" w:rsidP="00923687">
      <w:pPr>
        <w:spacing w:after="0" w:line="240" w:lineRule="auto"/>
        <w:jc w:val="center"/>
        <w:rPr>
          <w:rFonts w:ascii="Times New Roman" w:eastAsia="Times New Roman" w:hAnsi="Times New Roman" w:cs="Times New Roman"/>
          <w:sz w:val="16"/>
          <w:szCs w:val="16"/>
        </w:rPr>
      </w:pPr>
      <w:r w:rsidRPr="00687C36">
        <w:rPr>
          <w:rFonts w:ascii="Times New Roman" w:eastAsia="Times New Roman" w:hAnsi="Times New Roman" w:cs="Times New Roman"/>
          <w:sz w:val="28"/>
          <w:szCs w:val="28"/>
        </w:rPr>
        <w:t>пгт. Мостовской, 2020 г.</w:t>
      </w:r>
    </w:p>
    <w:p w:rsidR="00873612" w:rsidRPr="00687C36" w:rsidRDefault="00873612" w:rsidP="00873612">
      <w:pPr>
        <w:spacing w:after="0" w:line="240" w:lineRule="auto"/>
        <w:ind w:left="5103"/>
        <w:jc w:val="center"/>
        <w:rPr>
          <w:rFonts w:ascii="Times New Roman" w:hAnsi="Times New Roman" w:cs="Times New Roman"/>
          <w:sz w:val="28"/>
          <w:szCs w:val="28"/>
        </w:rPr>
      </w:pPr>
      <w:r w:rsidRPr="00687C36">
        <w:rPr>
          <w:rFonts w:ascii="Times New Roman" w:hAnsi="Times New Roman" w:cs="Times New Roman"/>
          <w:sz w:val="28"/>
          <w:szCs w:val="28"/>
        </w:rPr>
        <w:lastRenderedPageBreak/>
        <w:t>ПРИЛОЖЕНИЕ</w:t>
      </w:r>
    </w:p>
    <w:p w:rsidR="00873612" w:rsidRPr="00687C36" w:rsidRDefault="00873612" w:rsidP="00873612">
      <w:pPr>
        <w:spacing w:after="0" w:line="240" w:lineRule="auto"/>
        <w:ind w:left="5103"/>
        <w:jc w:val="center"/>
        <w:rPr>
          <w:rFonts w:ascii="Times New Roman" w:hAnsi="Times New Roman" w:cs="Times New Roman"/>
          <w:sz w:val="28"/>
          <w:szCs w:val="28"/>
        </w:rPr>
      </w:pPr>
    </w:p>
    <w:p w:rsidR="00873612" w:rsidRPr="00687C36" w:rsidRDefault="00873612" w:rsidP="00873612">
      <w:pPr>
        <w:spacing w:after="0" w:line="240" w:lineRule="auto"/>
        <w:ind w:left="5103"/>
        <w:jc w:val="center"/>
        <w:rPr>
          <w:rFonts w:ascii="Times New Roman" w:hAnsi="Times New Roman" w:cs="Times New Roman"/>
          <w:sz w:val="28"/>
          <w:szCs w:val="28"/>
        </w:rPr>
      </w:pPr>
      <w:r w:rsidRPr="00687C36">
        <w:rPr>
          <w:rFonts w:ascii="Times New Roman" w:hAnsi="Times New Roman" w:cs="Times New Roman"/>
          <w:sz w:val="28"/>
          <w:szCs w:val="28"/>
        </w:rPr>
        <w:t>УТВЕРЖДЕНЫ</w:t>
      </w:r>
    </w:p>
    <w:p w:rsidR="00873612" w:rsidRPr="00687C36" w:rsidRDefault="00873612" w:rsidP="00873612">
      <w:pPr>
        <w:spacing w:after="0" w:line="240" w:lineRule="auto"/>
        <w:ind w:left="5103"/>
        <w:jc w:val="center"/>
        <w:rPr>
          <w:rFonts w:ascii="Times New Roman" w:hAnsi="Times New Roman" w:cs="Times New Roman"/>
          <w:sz w:val="28"/>
          <w:szCs w:val="28"/>
        </w:rPr>
      </w:pPr>
      <w:r w:rsidRPr="00687C36">
        <w:rPr>
          <w:rFonts w:ascii="Times New Roman" w:hAnsi="Times New Roman" w:cs="Times New Roman"/>
          <w:sz w:val="28"/>
          <w:szCs w:val="28"/>
        </w:rPr>
        <w:t>решением Совета муниципального образования Мостовский район</w:t>
      </w:r>
    </w:p>
    <w:p w:rsidR="00873612" w:rsidRPr="00687C36" w:rsidRDefault="00873612" w:rsidP="00873612">
      <w:pPr>
        <w:spacing w:after="0" w:line="240" w:lineRule="auto"/>
        <w:ind w:left="5103"/>
        <w:jc w:val="center"/>
        <w:rPr>
          <w:rFonts w:ascii="Times New Roman" w:hAnsi="Times New Roman" w:cs="Times New Roman"/>
          <w:sz w:val="28"/>
          <w:szCs w:val="28"/>
        </w:rPr>
      </w:pPr>
      <w:r w:rsidRPr="00687C36">
        <w:rPr>
          <w:rFonts w:ascii="Times New Roman" w:hAnsi="Times New Roman" w:cs="Times New Roman"/>
          <w:sz w:val="28"/>
          <w:szCs w:val="28"/>
        </w:rPr>
        <w:t xml:space="preserve">от </w:t>
      </w:r>
      <w:r w:rsidR="00923687" w:rsidRPr="00687C36">
        <w:rPr>
          <w:rFonts w:ascii="Times New Roman" w:hAnsi="Times New Roman" w:cs="Times New Roman"/>
          <w:sz w:val="28"/>
          <w:szCs w:val="28"/>
        </w:rPr>
        <w:t>__________</w:t>
      </w:r>
      <w:r w:rsidRPr="00687C36">
        <w:rPr>
          <w:rFonts w:ascii="Times New Roman" w:hAnsi="Times New Roman" w:cs="Times New Roman"/>
          <w:sz w:val="28"/>
          <w:szCs w:val="28"/>
        </w:rPr>
        <w:t xml:space="preserve"> № </w:t>
      </w:r>
      <w:r w:rsidR="00923687" w:rsidRPr="00687C36">
        <w:rPr>
          <w:rFonts w:ascii="Times New Roman" w:hAnsi="Times New Roman" w:cs="Times New Roman"/>
          <w:sz w:val="28"/>
          <w:szCs w:val="28"/>
        </w:rPr>
        <w:t>______</w:t>
      </w:r>
    </w:p>
    <w:p w:rsidR="00A64F01" w:rsidRPr="00687C36" w:rsidRDefault="00A64F01" w:rsidP="00873612">
      <w:pPr>
        <w:spacing w:after="0" w:line="240" w:lineRule="auto"/>
        <w:ind w:left="5103"/>
        <w:jc w:val="center"/>
        <w:rPr>
          <w:rFonts w:ascii="Times New Roman" w:hAnsi="Times New Roman" w:cs="Times New Roman"/>
          <w:sz w:val="28"/>
          <w:szCs w:val="28"/>
        </w:rPr>
      </w:pPr>
    </w:p>
    <w:p w:rsidR="00A64F01" w:rsidRPr="00687C36" w:rsidRDefault="00A64F01" w:rsidP="00873612">
      <w:pPr>
        <w:spacing w:after="0" w:line="240" w:lineRule="auto"/>
        <w:ind w:left="5103"/>
        <w:jc w:val="center"/>
        <w:rPr>
          <w:rFonts w:ascii="Times New Roman" w:hAnsi="Times New Roman" w:cs="Times New Roman"/>
          <w:sz w:val="28"/>
          <w:szCs w:val="28"/>
        </w:rPr>
      </w:pPr>
    </w:p>
    <w:p w:rsidR="00A64F01" w:rsidRPr="00687C36" w:rsidRDefault="00A64F01" w:rsidP="00873612">
      <w:pPr>
        <w:spacing w:after="0" w:line="240" w:lineRule="auto"/>
        <w:ind w:left="5103"/>
        <w:jc w:val="center"/>
        <w:rPr>
          <w:rFonts w:ascii="Times New Roman" w:hAnsi="Times New Roman" w:cs="Times New Roman"/>
          <w:sz w:val="28"/>
          <w:szCs w:val="28"/>
        </w:rPr>
      </w:pPr>
    </w:p>
    <w:p w:rsidR="00A64F01" w:rsidRPr="00687C36" w:rsidRDefault="00A64F01" w:rsidP="00873612">
      <w:pPr>
        <w:spacing w:after="0" w:line="240" w:lineRule="auto"/>
        <w:ind w:left="5103"/>
        <w:jc w:val="center"/>
        <w:rPr>
          <w:rFonts w:ascii="Times New Roman" w:hAnsi="Times New Roman" w:cs="Times New Roman"/>
          <w:sz w:val="28"/>
          <w:szCs w:val="28"/>
        </w:rPr>
      </w:pPr>
    </w:p>
    <w:p w:rsidR="00A64F01" w:rsidRPr="00687C36" w:rsidRDefault="00A64F01" w:rsidP="00873612">
      <w:pPr>
        <w:spacing w:after="0" w:line="240" w:lineRule="auto"/>
        <w:ind w:left="5103"/>
        <w:jc w:val="center"/>
        <w:rPr>
          <w:rFonts w:ascii="Times New Roman" w:hAnsi="Times New Roman" w:cs="Times New Roman"/>
          <w:sz w:val="28"/>
          <w:szCs w:val="28"/>
        </w:rPr>
      </w:pPr>
    </w:p>
    <w:p w:rsidR="00A64F01" w:rsidRPr="00687C36" w:rsidRDefault="00A64F01" w:rsidP="00873612">
      <w:pPr>
        <w:spacing w:after="0" w:line="240" w:lineRule="auto"/>
        <w:ind w:left="5103"/>
        <w:jc w:val="center"/>
        <w:rPr>
          <w:rFonts w:ascii="Times New Roman" w:hAnsi="Times New Roman" w:cs="Times New Roman"/>
          <w:sz w:val="28"/>
          <w:szCs w:val="28"/>
        </w:rPr>
      </w:pPr>
    </w:p>
    <w:p w:rsidR="00A64F01" w:rsidRPr="00687C36" w:rsidRDefault="00A64F01" w:rsidP="00873612">
      <w:pPr>
        <w:spacing w:after="0" w:line="240" w:lineRule="auto"/>
        <w:ind w:left="5103"/>
        <w:jc w:val="center"/>
        <w:rPr>
          <w:rFonts w:ascii="Times New Roman" w:hAnsi="Times New Roman" w:cs="Times New Roman"/>
          <w:sz w:val="28"/>
          <w:szCs w:val="28"/>
        </w:rPr>
      </w:pPr>
    </w:p>
    <w:p w:rsidR="00A64F01" w:rsidRPr="00687C36" w:rsidRDefault="00A64F01" w:rsidP="00873612">
      <w:pPr>
        <w:spacing w:after="0" w:line="240" w:lineRule="auto"/>
        <w:ind w:left="5103"/>
        <w:jc w:val="center"/>
        <w:rPr>
          <w:rFonts w:ascii="Times New Roman" w:hAnsi="Times New Roman" w:cs="Times New Roman"/>
          <w:sz w:val="28"/>
          <w:szCs w:val="28"/>
        </w:rPr>
      </w:pPr>
    </w:p>
    <w:p w:rsidR="00A64F01" w:rsidRPr="00687C36" w:rsidRDefault="00A64F01" w:rsidP="00873612">
      <w:pPr>
        <w:spacing w:after="0" w:line="240" w:lineRule="auto"/>
        <w:ind w:left="5103"/>
        <w:jc w:val="center"/>
        <w:rPr>
          <w:rFonts w:ascii="Times New Roman" w:hAnsi="Times New Roman" w:cs="Times New Roman"/>
          <w:sz w:val="28"/>
          <w:szCs w:val="28"/>
        </w:rPr>
      </w:pPr>
    </w:p>
    <w:p w:rsidR="00A64F01" w:rsidRPr="00687C36" w:rsidRDefault="00A64F01" w:rsidP="00873612">
      <w:pPr>
        <w:spacing w:after="0" w:line="240" w:lineRule="auto"/>
        <w:ind w:left="5103"/>
        <w:jc w:val="center"/>
        <w:rPr>
          <w:rFonts w:ascii="Times New Roman" w:hAnsi="Times New Roman" w:cs="Times New Roman"/>
          <w:sz w:val="28"/>
          <w:szCs w:val="28"/>
        </w:rPr>
      </w:pPr>
    </w:p>
    <w:p w:rsidR="00873612" w:rsidRPr="00687C36" w:rsidRDefault="00873612" w:rsidP="00873612">
      <w:pPr>
        <w:pStyle w:val="14"/>
        <w:shd w:val="clear" w:color="auto" w:fill="auto"/>
        <w:spacing w:before="0" w:line="240" w:lineRule="auto"/>
        <w:ind w:firstLine="0"/>
        <w:jc w:val="center"/>
        <w:rPr>
          <w:b w:val="0"/>
        </w:rPr>
      </w:pPr>
      <w:r w:rsidRPr="00687C36">
        <w:rPr>
          <w:b w:val="0"/>
        </w:rPr>
        <w:t>МЕСТНЫЕ НОРМАТИВЫ ГРАДОСТРОИТЕЛЬНОГО ПРОЕКТИРОВАНИЯ</w:t>
      </w:r>
      <w:bookmarkEnd w:id="0"/>
      <w:r w:rsidRPr="00687C36">
        <w:rPr>
          <w:b w:val="0"/>
        </w:rPr>
        <w:t xml:space="preserve"> МУНИЦИПАЛЬНОГО ОБРАЗОВАНИЯ МОСТОВСКИЙ РАЙОН КРАСНОДАРСКОГО КРАЯ</w:t>
      </w:r>
      <w:bookmarkStart w:id="1" w:name="bookmark1"/>
    </w:p>
    <w:p w:rsidR="00873612" w:rsidRPr="00687C36" w:rsidRDefault="00873612" w:rsidP="00873612">
      <w:pPr>
        <w:pStyle w:val="33"/>
        <w:shd w:val="clear" w:color="auto" w:fill="auto"/>
        <w:spacing w:after="0" w:line="240" w:lineRule="auto"/>
        <w:ind w:right="40" w:firstLine="0"/>
        <w:rPr>
          <w:b w:val="0"/>
        </w:rPr>
      </w:pPr>
    </w:p>
    <w:p w:rsidR="00873612" w:rsidRPr="00687C36" w:rsidRDefault="00873612" w:rsidP="00873612">
      <w:pPr>
        <w:pStyle w:val="33"/>
        <w:shd w:val="clear" w:color="auto" w:fill="auto"/>
        <w:spacing w:after="0" w:line="240" w:lineRule="auto"/>
        <w:ind w:right="40" w:firstLine="0"/>
      </w:pPr>
    </w:p>
    <w:p w:rsidR="00873612" w:rsidRPr="00687C36" w:rsidRDefault="00873612" w:rsidP="00873612">
      <w:pPr>
        <w:pStyle w:val="33"/>
        <w:shd w:val="clear" w:color="auto" w:fill="auto"/>
        <w:spacing w:after="0" w:line="240" w:lineRule="auto"/>
        <w:ind w:right="40" w:firstLine="0"/>
      </w:pPr>
    </w:p>
    <w:p w:rsidR="00873612" w:rsidRPr="00687C36" w:rsidRDefault="00873612" w:rsidP="00873612">
      <w:pPr>
        <w:pStyle w:val="33"/>
        <w:shd w:val="clear" w:color="auto" w:fill="auto"/>
        <w:spacing w:after="0" w:line="240" w:lineRule="auto"/>
        <w:ind w:right="40" w:firstLine="0"/>
      </w:pPr>
    </w:p>
    <w:p w:rsidR="00873612" w:rsidRPr="00687C36" w:rsidRDefault="00873612" w:rsidP="00873612">
      <w:pPr>
        <w:pStyle w:val="33"/>
        <w:shd w:val="clear" w:color="auto" w:fill="auto"/>
        <w:spacing w:after="0" w:line="240" w:lineRule="auto"/>
        <w:ind w:right="40" w:firstLine="0"/>
      </w:pPr>
    </w:p>
    <w:p w:rsidR="00873612" w:rsidRPr="00687C36" w:rsidRDefault="00873612" w:rsidP="00873612">
      <w:pPr>
        <w:pStyle w:val="33"/>
        <w:shd w:val="clear" w:color="auto" w:fill="auto"/>
        <w:spacing w:after="0" w:line="240" w:lineRule="auto"/>
        <w:ind w:right="40" w:firstLine="0"/>
      </w:pPr>
    </w:p>
    <w:p w:rsidR="00873612" w:rsidRPr="00687C36" w:rsidRDefault="00873612" w:rsidP="00873612">
      <w:pPr>
        <w:pStyle w:val="33"/>
        <w:shd w:val="clear" w:color="auto" w:fill="auto"/>
        <w:spacing w:after="0" w:line="240" w:lineRule="auto"/>
        <w:ind w:right="40" w:firstLine="0"/>
      </w:pPr>
    </w:p>
    <w:p w:rsidR="00873612" w:rsidRPr="00687C36" w:rsidRDefault="00873612" w:rsidP="00873612">
      <w:pPr>
        <w:pStyle w:val="33"/>
        <w:shd w:val="clear" w:color="auto" w:fill="auto"/>
        <w:spacing w:after="0" w:line="240" w:lineRule="auto"/>
        <w:ind w:right="40" w:firstLine="0"/>
      </w:pPr>
    </w:p>
    <w:p w:rsidR="00873612" w:rsidRPr="00687C36" w:rsidRDefault="00873612" w:rsidP="00873612">
      <w:pPr>
        <w:pStyle w:val="33"/>
        <w:shd w:val="clear" w:color="auto" w:fill="auto"/>
        <w:spacing w:after="0" w:line="240" w:lineRule="auto"/>
        <w:ind w:right="40" w:firstLine="0"/>
      </w:pPr>
    </w:p>
    <w:p w:rsidR="00873612" w:rsidRPr="00687C36" w:rsidRDefault="00873612" w:rsidP="00873612">
      <w:pPr>
        <w:pStyle w:val="33"/>
        <w:shd w:val="clear" w:color="auto" w:fill="auto"/>
        <w:spacing w:after="0" w:line="240" w:lineRule="auto"/>
        <w:ind w:right="40" w:firstLine="0"/>
      </w:pPr>
    </w:p>
    <w:p w:rsidR="00873612" w:rsidRPr="00687C36" w:rsidRDefault="00873612" w:rsidP="00873612">
      <w:pPr>
        <w:pStyle w:val="33"/>
        <w:shd w:val="clear" w:color="auto" w:fill="auto"/>
        <w:spacing w:after="0" w:line="240" w:lineRule="auto"/>
        <w:ind w:right="40" w:firstLine="0"/>
      </w:pPr>
    </w:p>
    <w:p w:rsidR="00873612" w:rsidRPr="00687C36" w:rsidRDefault="00873612" w:rsidP="00873612">
      <w:pPr>
        <w:pStyle w:val="33"/>
        <w:shd w:val="clear" w:color="auto" w:fill="auto"/>
        <w:spacing w:after="0" w:line="240" w:lineRule="auto"/>
        <w:ind w:right="40" w:firstLine="0"/>
      </w:pPr>
    </w:p>
    <w:p w:rsidR="00873612" w:rsidRPr="00687C36" w:rsidRDefault="00873612" w:rsidP="00873612">
      <w:pPr>
        <w:spacing w:after="0" w:line="240" w:lineRule="auto"/>
        <w:jc w:val="center"/>
        <w:rPr>
          <w:rFonts w:ascii="Times New Roman" w:hAnsi="Times New Roman" w:cs="Times New Roman"/>
          <w:sz w:val="28"/>
          <w:szCs w:val="28"/>
        </w:rPr>
      </w:pPr>
    </w:p>
    <w:p w:rsidR="00873612" w:rsidRPr="00687C36" w:rsidRDefault="00873612" w:rsidP="00873612">
      <w:pPr>
        <w:spacing w:after="0" w:line="240" w:lineRule="auto"/>
        <w:jc w:val="center"/>
        <w:rPr>
          <w:rFonts w:ascii="Times New Roman" w:hAnsi="Times New Roman" w:cs="Times New Roman"/>
          <w:sz w:val="28"/>
          <w:szCs w:val="28"/>
        </w:rPr>
      </w:pPr>
    </w:p>
    <w:p w:rsidR="00873612" w:rsidRPr="00687C36" w:rsidRDefault="00873612" w:rsidP="00873612">
      <w:pPr>
        <w:spacing w:after="0" w:line="240" w:lineRule="auto"/>
        <w:jc w:val="center"/>
        <w:rPr>
          <w:rFonts w:ascii="Times New Roman" w:hAnsi="Times New Roman" w:cs="Times New Roman"/>
          <w:sz w:val="28"/>
          <w:szCs w:val="28"/>
        </w:rPr>
      </w:pPr>
    </w:p>
    <w:p w:rsidR="00873612" w:rsidRPr="00687C36" w:rsidRDefault="00873612" w:rsidP="00873612">
      <w:pPr>
        <w:spacing w:after="0" w:line="240" w:lineRule="auto"/>
        <w:jc w:val="center"/>
        <w:rPr>
          <w:rFonts w:ascii="Times New Roman" w:hAnsi="Times New Roman" w:cs="Times New Roman"/>
          <w:sz w:val="28"/>
          <w:szCs w:val="28"/>
        </w:rPr>
      </w:pPr>
    </w:p>
    <w:p w:rsidR="00873612" w:rsidRPr="00687C36" w:rsidRDefault="00873612" w:rsidP="00873612">
      <w:pPr>
        <w:spacing w:after="0" w:line="240" w:lineRule="auto"/>
        <w:jc w:val="center"/>
        <w:rPr>
          <w:rFonts w:ascii="Times New Roman" w:hAnsi="Times New Roman" w:cs="Times New Roman"/>
          <w:sz w:val="28"/>
          <w:szCs w:val="28"/>
        </w:rPr>
      </w:pPr>
    </w:p>
    <w:p w:rsidR="00873612" w:rsidRPr="00687C36" w:rsidRDefault="00873612" w:rsidP="00873612">
      <w:pPr>
        <w:spacing w:after="0" w:line="240" w:lineRule="auto"/>
        <w:jc w:val="center"/>
        <w:rPr>
          <w:rFonts w:ascii="Times New Roman" w:hAnsi="Times New Roman" w:cs="Times New Roman"/>
          <w:sz w:val="28"/>
          <w:szCs w:val="28"/>
        </w:rPr>
      </w:pPr>
    </w:p>
    <w:p w:rsidR="00873612" w:rsidRPr="00687C36" w:rsidRDefault="00873612" w:rsidP="00873612">
      <w:pPr>
        <w:spacing w:after="0" w:line="240" w:lineRule="auto"/>
        <w:jc w:val="center"/>
        <w:rPr>
          <w:rFonts w:ascii="Times New Roman" w:hAnsi="Times New Roman" w:cs="Times New Roman"/>
          <w:sz w:val="28"/>
          <w:szCs w:val="28"/>
        </w:rPr>
      </w:pPr>
    </w:p>
    <w:p w:rsidR="00873612" w:rsidRPr="00687C36" w:rsidRDefault="00873612" w:rsidP="00873612">
      <w:pPr>
        <w:spacing w:after="0" w:line="240" w:lineRule="auto"/>
        <w:jc w:val="center"/>
        <w:rPr>
          <w:rFonts w:ascii="Times New Roman" w:hAnsi="Times New Roman" w:cs="Times New Roman"/>
          <w:sz w:val="28"/>
          <w:szCs w:val="28"/>
        </w:rPr>
      </w:pPr>
    </w:p>
    <w:p w:rsidR="00873612" w:rsidRPr="00687C36" w:rsidRDefault="00873612" w:rsidP="00873612">
      <w:pPr>
        <w:spacing w:after="0" w:line="240" w:lineRule="auto"/>
        <w:jc w:val="center"/>
        <w:rPr>
          <w:rFonts w:ascii="Times New Roman" w:hAnsi="Times New Roman" w:cs="Times New Roman"/>
          <w:sz w:val="28"/>
          <w:szCs w:val="28"/>
        </w:rPr>
      </w:pPr>
    </w:p>
    <w:p w:rsidR="00873612" w:rsidRPr="00687C36" w:rsidRDefault="00873612" w:rsidP="00873612">
      <w:pPr>
        <w:spacing w:after="0" w:line="240" w:lineRule="auto"/>
        <w:jc w:val="center"/>
        <w:rPr>
          <w:rFonts w:ascii="Times New Roman" w:hAnsi="Times New Roman" w:cs="Times New Roman"/>
          <w:sz w:val="28"/>
          <w:szCs w:val="28"/>
        </w:rPr>
      </w:pPr>
    </w:p>
    <w:p w:rsidR="00873612" w:rsidRPr="00687C36" w:rsidRDefault="00873612" w:rsidP="00873612">
      <w:pPr>
        <w:spacing w:after="0" w:line="240" w:lineRule="auto"/>
        <w:jc w:val="center"/>
        <w:rPr>
          <w:rFonts w:ascii="Times New Roman" w:hAnsi="Times New Roman" w:cs="Times New Roman"/>
          <w:sz w:val="28"/>
          <w:szCs w:val="28"/>
        </w:rPr>
      </w:pPr>
    </w:p>
    <w:p w:rsidR="00923687" w:rsidRPr="00687C36" w:rsidRDefault="00923687" w:rsidP="00873612">
      <w:pPr>
        <w:spacing w:after="0" w:line="240" w:lineRule="auto"/>
        <w:jc w:val="center"/>
        <w:rPr>
          <w:rFonts w:ascii="Times New Roman" w:hAnsi="Times New Roman" w:cs="Times New Roman"/>
          <w:sz w:val="28"/>
          <w:szCs w:val="28"/>
        </w:rPr>
      </w:pPr>
    </w:p>
    <w:p w:rsidR="00873612" w:rsidRPr="00687C36" w:rsidRDefault="00873612" w:rsidP="00873612">
      <w:pPr>
        <w:spacing w:after="0" w:line="240" w:lineRule="auto"/>
        <w:jc w:val="center"/>
        <w:rPr>
          <w:rFonts w:ascii="Times New Roman" w:hAnsi="Times New Roman" w:cs="Times New Roman"/>
          <w:sz w:val="28"/>
          <w:szCs w:val="28"/>
        </w:rPr>
      </w:pPr>
    </w:p>
    <w:p w:rsidR="00873612" w:rsidRPr="00687C36" w:rsidRDefault="00923687" w:rsidP="00873612">
      <w:pPr>
        <w:spacing w:after="0" w:line="240" w:lineRule="auto"/>
        <w:jc w:val="center"/>
        <w:rPr>
          <w:rFonts w:ascii="Times New Roman" w:hAnsi="Times New Roman" w:cs="Times New Roman"/>
          <w:sz w:val="28"/>
          <w:szCs w:val="28"/>
        </w:rPr>
      </w:pPr>
      <w:r w:rsidRPr="00687C36">
        <w:rPr>
          <w:rFonts w:ascii="Times New Roman" w:hAnsi="Times New Roman" w:cs="Times New Roman"/>
          <w:sz w:val="28"/>
          <w:szCs w:val="28"/>
        </w:rPr>
        <w:t xml:space="preserve">пгт. Мостовской, </w:t>
      </w:r>
      <w:r w:rsidR="00873612" w:rsidRPr="00687C36">
        <w:rPr>
          <w:rFonts w:ascii="Times New Roman" w:hAnsi="Times New Roman" w:cs="Times New Roman"/>
          <w:sz w:val="28"/>
          <w:szCs w:val="28"/>
        </w:rPr>
        <w:t>20</w:t>
      </w:r>
      <w:r w:rsidRPr="00687C36">
        <w:rPr>
          <w:rFonts w:ascii="Times New Roman" w:hAnsi="Times New Roman" w:cs="Times New Roman"/>
          <w:sz w:val="28"/>
          <w:szCs w:val="28"/>
        </w:rPr>
        <w:t>20</w:t>
      </w:r>
      <w:r w:rsidR="00873612" w:rsidRPr="00687C36">
        <w:rPr>
          <w:rFonts w:ascii="Times New Roman" w:hAnsi="Times New Roman" w:cs="Times New Roman"/>
          <w:sz w:val="28"/>
          <w:szCs w:val="28"/>
        </w:rPr>
        <w:t xml:space="preserve"> год</w:t>
      </w:r>
    </w:p>
    <w:p w:rsidR="00873612" w:rsidRPr="00687C36" w:rsidRDefault="00873612" w:rsidP="00A64F01">
      <w:pPr>
        <w:pStyle w:val="1"/>
        <w:keepNext w:val="0"/>
        <w:pageBreakBefore w:val="0"/>
        <w:widowControl w:val="0"/>
        <w:tabs>
          <w:tab w:val="clear" w:pos="851"/>
        </w:tabs>
        <w:autoSpaceDE w:val="0"/>
        <w:autoSpaceDN w:val="0"/>
        <w:adjustRightInd w:val="0"/>
        <w:spacing w:before="108" w:after="108"/>
        <w:rPr>
          <w:rFonts w:ascii="Times New Roman CYR" w:eastAsiaTheme="minorEastAsia" w:hAnsi="Times New Roman CYR" w:cs="Times New Roman CYR"/>
          <w:caps w:val="0"/>
          <w:kern w:val="0"/>
          <w:sz w:val="24"/>
          <w:szCs w:val="24"/>
        </w:rPr>
      </w:pPr>
      <w:r w:rsidRPr="00687C36">
        <w:rPr>
          <w:rFonts w:ascii="Times New Roman CYR" w:eastAsiaTheme="minorEastAsia" w:hAnsi="Times New Roman CYR" w:cs="Times New Roman CYR"/>
          <w:caps w:val="0"/>
          <w:kern w:val="0"/>
          <w:sz w:val="24"/>
          <w:szCs w:val="24"/>
        </w:rPr>
        <w:lastRenderedPageBreak/>
        <w:t>ВВЕДЕНИЕ</w:t>
      </w:r>
      <w:bookmarkEnd w:id="1"/>
    </w:p>
    <w:p w:rsidR="00873612" w:rsidRPr="00687C36" w:rsidRDefault="00873612" w:rsidP="00873612">
      <w:pPr>
        <w:pStyle w:val="14"/>
        <w:shd w:val="clear" w:color="auto" w:fill="auto"/>
        <w:tabs>
          <w:tab w:val="left" w:pos="422"/>
        </w:tabs>
        <w:spacing w:before="0" w:line="240" w:lineRule="auto"/>
        <w:ind w:firstLine="851"/>
        <w:jc w:val="center"/>
        <w:rPr>
          <w:b w:val="0"/>
        </w:rPr>
      </w:pPr>
    </w:p>
    <w:p w:rsidR="00873612" w:rsidRPr="00687C36" w:rsidRDefault="00FE2FC0" w:rsidP="00A64F01">
      <w:pPr>
        <w:pStyle w:val="1"/>
        <w:keepNext w:val="0"/>
        <w:pageBreakBefore w:val="0"/>
        <w:widowControl w:val="0"/>
        <w:tabs>
          <w:tab w:val="clear" w:pos="851"/>
        </w:tabs>
        <w:autoSpaceDE w:val="0"/>
        <w:autoSpaceDN w:val="0"/>
        <w:adjustRightInd w:val="0"/>
        <w:spacing w:before="108" w:after="108"/>
      </w:pPr>
      <w:r w:rsidRPr="00687C36">
        <w:rPr>
          <w:rFonts w:ascii="Times New Roman CYR" w:eastAsiaTheme="minorEastAsia" w:hAnsi="Times New Roman CYR" w:cs="Times New Roman CYR"/>
          <w:caps w:val="0"/>
          <w:kern w:val="0"/>
          <w:sz w:val="24"/>
          <w:szCs w:val="24"/>
        </w:rPr>
        <w:t>1.</w:t>
      </w:r>
      <w:r w:rsidR="00873612" w:rsidRPr="00687C36">
        <w:rPr>
          <w:rFonts w:ascii="Times New Roman CYR" w:eastAsiaTheme="minorEastAsia" w:hAnsi="Times New Roman CYR" w:cs="Times New Roman CYR"/>
          <w:caps w:val="0"/>
          <w:kern w:val="0"/>
          <w:sz w:val="24"/>
          <w:szCs w:val="24"/>
        </w:rPr>
        <w:t xml:space="preserve"> Назначение и область применения</w:t>
      </w:r>
    </w:p>
    <w:p w:rsidR="00873612" w:rsidRPr="00687C36" w:rsidRDefault="00873612" w:rsidP="00873612">
      <w:pPr>
        <w:pStyle w:val="24"/>
        <w:shd w:val="clear" w:color="auto" w:fill="auto"/>
        <w:spacing w:after="0" w:line="240" w:lineRule="auto"/>
        <w:ind w:firstLine="709"/>
        <w:jc w:val="center"/>
        <w:rPr>
          <w:rFonts w:ascii="Times New Roman" w:hAnsi="Times New Roman" w:cs="Times New Roman"/>
        </w:rPr>
      </w:pPr>
    </w:p>
    <w:p w:rsidR="00873612" w:rsidRPr="00687C36" w:rsidRDefault="00873612" w:rsidP="00873612">
      <w:pPr>
        <w:pStyle w:val="24"/>
        <w:shd w:val="clear" w:color="auto" w:fill="auto"/>
        <w:spacing w:after="0" w:line="240" w:lineRule="auto"/>
        <w:ind w:firstLine="709"/>
        <w:jc w:val="both"/>
        <w:rPr>
          <w:rFonts w:ascii="Times New Roman" w:hAnsi="Times New Roman" w:cs="Times New Roman"/>
          <w:sz w:val="24"/>
          <w:szCs w:val="24"/>
        </w:rPr>
      </w:pPr>
      <w:r w:rsidRPr="00687C36">
        <w:rPr>
          <w:rFonts w:ascii="Times New Roman" w:hAnsi="Times New Roman" w:cs="Times New Roman"/>
          <w:sz w:val="24"/>
          <w:szCs w:val="24"/>
        </w:rPr>
        <w:t>Нормативы градостроительного проектирования муниципального образования Мостовский район разработаны на основании действующего законодательства о градостроительной деятельности, Федерального закона «Об общих принципах организации местного самоуправления в Российской Федерации», с учетом Закона Краснодарского края «Градостроительный кодекс Краснодарского края» и Закона Краснодарского края «Об органах архитектуры и градостроительства Краснодарского края», а также руководствуясь Уставом муниципального образования Мостовский район.</w:t>
      </w:r>
    </w:p>
    <w:p w:rsidR="00873612" w:rsidRPr="00687C36" w:rsidRDefault="00873612" w:rsidP="00873612">
      <w:pPr>
        <w:pStyle w:val="24"/>
        <w:shd w:val="clear" w:color="auto" w:fill="auto"/>
        <w:spacing w:after="0" w:line="240" w:lineRule="auto"/>
        <w:ind w:firstLine="709"/>
        <w:jc w:val="both"/>
        <w:rPr>
          <w:rFonts w:ascii="Times New Roman" w:hAnsi="Times New Roman" w:cs="Times New Roman"/>
          <w:sz w:val="24"/>
          <w:szCs w:val="24"/>
        </w:rPr>
      </w:pPr>
      <w:r w:rsidRPr="00687C36">
        <w:rPr>
          <w:rFonts w:ascii="Times New Roman" w:hAnsi="Times New Roman" w:cs="Times New Roman"/>
          <w:sz w:val="24"/>
          <w:szCs w:val="24"/>
        </w:rPr>
        <w:t>Содержание нормативов градостроительного проектирования соответствует части 5 статьи 29.2 Градостроительного кодекса Российской Федерации, и включает в себя:</w:t>
      </w:r>
    </w:p>
    <w:p w:rsidR="00873612" w:rsidRPr="00687C36" w:rsidRDefault="00873612" w:rsidP="00873612">
      <w:pPr>
        <w:pStyle w:val="24"/>
        <w:numPr>
          <w:ilvl w:val="0"/>
          <w:numId w:val="4"/>
        </w:numPr>
        <w:shd w:val="clear" w:color="auto" w:fill="auto"/>
        <w:tabs>
          <w:tab w:val="left" w:pos="993"/>
        </w:tabs>
        <w:spacing w:after="0" w:line="240" w:lineRule="auto"/>
        <w:ind w:firstLine="709"/>
        <w:jc w:val="both"/>
        <w:rPr>
          <w:rFonts w:ascii="Times New Roman" w:hAnsi="Times New Roman" w:cs="Times New Roman"/>
          <w:b/>
          <w:sz w:val="24"/>
          <w:szCs w:val="24"/>
        </w:rPr>
      </w:pPr>
      <w:r w:rsidRPr="00687C36">
        <w:rPr>
          <w:rStyle w:val="25"/>
          <w:b w:val="0"/>
          <w:color w:val="auto"/>
          <w:sz w:val="24"/>
          <w:szCs w:val="24"/>
        </w:rPr>
        <w:t xml:space="preserve"> основную часть</w:t>
      </w:r>
      <w:r w:rsidR="00A64F01" w:rsidRPr="00687C36">
        <w:rPr>
          <w:rStyle w:val="25"/>
          <w:b w:val="0"/>
          <w:color w:val="auto"/>
          <w:sz w:val="24"/>
          <w:szCs w:val="24"/>
        </w:rPr>
        <w:t xml:space="preserve"> </w:t>
      </w:r>
      <w:r w:rsidRPr="00687C36">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w:t>
      </w:r>
      <w:r w:rsidRPr="00687C36">
        <w:rPr>
          <w:rStyle w:val="211pt"/>
          <w:b w:val="0"/>
          <w:sz w:val="24"/>
          <w:szCs w:val="24"/>
        </w:rPr>
        <w:t>муниципального района</w:t>
      </w:r>
      <w:r w:rsidRPr="00687C36">
        <w:rPr>
          <w:rFonts w:ascii="Times New Roman" w:hAnsi="Times New Roman" w:cs="Times New Roman"/>
          <w:sz w:val="24"/>
          <w:szCs w:val="24"/>
        </w:rPr>
        <w:t xml:space="preserve">, относящимися к областям, указанным в пункте 1 части 3 статьи 19 Градостроительного кодекса Российской Федерации, населения муниципального образования Мостовский район и расчетные показатели максимально допустимого уровня территориальной доступности таких объектов для населения </w:t>
      </w:r>
      <w:r w:rsidRPr="00687C36">
        <w:rPr>
          <w:rStyle w:val="25"/>
          <w:b w:val="0"/>
          <w:color w:val="auto"/>
          <w:sz w:val="24"/>
          <w:szCs w:val="24"/>
        </w:rPr>
        <w:t xml:space="preserve">муниципального образования </w:t>
      </w:r>
      <w:r w:rsidRPr="00687C36">
        <w:rPr>
          <w:rFonts w:ascii="Times New Roman" w:hAnsi="Times New Roman" w:cs="Times New Roman"/>
          <w:sz w:val="24"/>
          <w:szCs w:val="24"/>
        </w:rPr>
        <w:t>Мостовский</w:t>
      </w:r>
      <w:r w:rsidRPr="00687C36">
        <w:rPr>
          <w:rStyle w:val="25"/>
          <w:b w:val="0"/>
          <w:color w:val="auto"/>
          <w:sz w:val="24"/>
          <w:szCs w:val="24"/>
        </w:rPr>
        <w:t xml:space="preserve"> район)</w:t>
      </w:r>
      <w:r w:rsidRPr="00687C36">
        <w:rPr>
          <w:rFonts w:ascii="Times New Roman" w:hAnsi="Times New Roman" w:cs="Times New Roman"/>
          <w:sz w:val="24"/>
          <w:szCs w:val="24"/>
        </w:rPr>
        <w:t>;</w:t>
      </w:r>
    </w:p>
    <w:p w:rsidR="00873612" w:rsidRPr="00687C36" w:rsidRDefault="00873612" w:rsidP="00A64F01">
      <w:pPr>
        <w:pStyle w:val="24"/>
        <w:numPr>
          <w:ilvl w:val="0"/>
          <w:numId w:val="4"/>
        </w:numPr>
        <w:shd w:val="clear" w:color="auto" w:fill="auto"/>
        <w:tabs>
          <w:tab w:val="left" w:pos="993"/>
        </w:tabs>
        <w:spacing w:after="0" w:line="240" w:lineRule="auto"/>
        <w:ind w:firstLine="709"/>
        <w:jc w:val="both"/>
        <w:rPr>
          <w:rStyle w:val="25"/>
          <w:b w:val="0"/>
          <w:color w:val="auto"/>
          <w:sz w:val="24"/>
          <w:szCs w:val="24"/>
        </w:rPr>
      </w:pPr>
      <w:bookmarkStart w:id="2" w:name="bookmark2"/>
      <w:r w:rsidRPr="00687C36">
        <w:rPr>
          <w:rStyle w:val="25"/>
          <w:b w:val="0"/>
          <w:color w:val="auto"/>
          <w:sz w:val="24"/>
          <w:szCs w:val="24"/>
        </w:rPr>
        <w:t>материалы по обоснованию расчетных показателей,</w:t>
      </w:r>
      <w:bookmarkEnd w:id="2"/>
      <w:r w:rsidR="00A64F01" w:rsidRPr="00687C36">
        <w:rPr>
          <w:rStyle w:val="25"/>
          <w:b w:val="0"/>
          <w:color w:val="auto"/>
          <w:sz w:val="24"/>
          <w:szCs w:val="24"/>
        </w:rPr>
        <w:t xml:space="preserve"> </w:t>
      </w:r>
      <w:r w:rsidRPr="00687C36">
        <w:rPr>
          <w:rStyle w:val="25"/>
          <w:b w:val="0"/>
          <w:color w:val="auto"/>
          <w:sz w:val="24"/>
          <w:szCs w:val="24"/>
        </w:rPr>
        <w:t>содержащихся в основной части нормативов градостроительного проектирования;</w:t>
      </w:r>
    </w:p>
    <w:p w:rsidR="00873612" w:rsidRPr="00687C36" w:rsidRDefault="00873612" w:rsidP="00A64F01">
      <w:pPr>
        <w:pStyle w:val="24"/>
        <w:numPr>
          <w:ilvl w:val="0"/>
          <w:numId w:val="4"/>
        </w:numPr>
        <w:shd w:val="clear" w:color="auto" w:fill="auto"/>
        <w:tabs>
          <w:tab w:val="left" w:pos="993"/>
        </w:tabs>
        <w:spacing w:after="0" w:line="240" w:lineRule="auto"/>
        <w:ind w:firstLine="709"/>
        <w:jc w:val="both"/>
        <w:rPr>
          <w:rStyle w:val="25"/>
          <w:b w:val="0"/>
          <w:color w:val="auto"/>
          <w:sz w:val="24"/>
          <w:szCs w:val="24"/>
        </w:rPr>
      </w:pPr>
      <w:bookmarkStart w:id="3" w:name="bookmark3"/>
      <w:r w:rsidRPr="00687C36">
        <w:rPr>
          <w:rStyle w:val="25"/>
          <w:b w:val="0"/>
          <w:color w:val="auto"/>
          <w:sz w:val="24"/>
          <w:szCs w:val="24"/>
        </w:rPr>
        <w:t>правила и область применения расчетных показателей,</w:t>
      </w:r>
      <w:bookmarkEnd w:id="3"/>
      <w:r w:rsidR="00A64F01" w:rsidRPr="00687C36">
        <w:rPr>
          <w:rStyle w:val="25"/>
          <w:b w:val="0"/>
          <w:color w:val="auto"/>
          <w:sz w:val="24"/>
          <w:szCs w:val="24"/>
        </w:rPr>
        <w:t xml:space="preserve"> </w:t>
      </w:r>
      <w:r w:rsidRPr="00687C36">
        <w:rPr>
          <w:rStyle w:val="25"/>
          <w:b w:val="0"/>
          <w:color w:val="auto"/>
          <w:sz w:val="24"/>
          <w:szCs w:val="24"/>
        </w:rPr>
        <w:t xml:space="preserve">содержащихся в основной части нормативов градостроительного проектирования. </w:t>
      </w:r>
    </w:p>
    <w:p w:rsidR="00A64F01" w:rsidRPr="00687C36" w:rsidRDefault="00A64F01" w:rsidP="00A64F01">
      <w:pPr>
        <w:pStyle w:val="24"/>
        <w:shd w:val="clear" w:color="auto" w:fill="auto"/>
        <w:tabs>
          <w:tab w:val="left" w:pos="993"/>
        </w:tabs>
        <w:spacing w:after="0" w:line="240" w:lineRule="auto"/>
        <w:ind w:left="709"/>
        <w:jc w:val="both"/>
        <w:rPr>
          <w:rStyle w:val="25"/>
          <w:color w:val="auto"/>
          <w:sz w:val="24"/>
          <w:szCs w:val="24"/>
        </w:rPr>
      </w:pPr>
    </w:p>
    <w:p w:rsidR="00873612" w:rsidRPr="00687C36" w:rsidRDefault="00873612" w:rsidP="00A64F01">
      <w:pPr>
        <w:pStyle w:val="1"/>
        <w:keepNext w:val="0"/>
        <w:pageBreakBefore w:val="0"/>
        <w:widowControl w:val="0"/>
        <w:tabs>
          <w:tab w:val="clear" w:pos="851"/>
        </w:tabs>
        <w:autoSpaceDE w:val="0"/>
        <w:autoSpaceDN w:val="0"/>
        <w:adjustRightInd w:val="0"/>
        <w:spacing w:before="108" w:after="108"/>
        <w:rPr>
          <w:rFonts w:ascii="Times New Roman CYR" w:eastAsiaTheme="minorEastAsia" w:hAnsi="Times New Roman CYR" w:cs="Times New Roman CYR"/>
          <w:caps w:val="0"/>
          <w:kern w:val="0"/>
          <w:sz w:val="24"/>
          <w:szCs w:val="24"/>
        </w:rPr>
      </w:pPr>
      <w:r w:rsidRPr="00687C36">
        <w:rPr>
          <w:rFonts w:ascii="Times New Roman CYR" w:eastAsiaTheme="minorEastAsia" w:hAnsi="Times New Roman CYR" w:cs="Times New Roman CYR"/>
          <w:caps w:val="0"/>
          <w:kern w:val="0"/>
          <w:sz w:val="24"/>
          <w:szCs w:val="24"/>
        </w:rPr>
        <w:t>2.Термины и определения</w:t>
      </w:r>
    </w:p>
    <w:p w:rsidR="00873612" w:rsidRPr="00687C36" w:rsidRDefault="00873612" w:rsidP="00873612">
      <w:pPr>
        <w:pStyle w:val="33"/>
        <w:shd w:val="clear" w:color="auto" w:fill="auto"/>
        <w:spacing w:after="0" w:line="240" w:lineRule="auto"/>
        <w:ind w:firstLine="740"/>
        <w:rPr>
          <w:b w:val="0"/>
        </w:rPr>
      </w:pPr>
    </w:p>
    <w:p w:rsidR="00873612" w:rsidRPr="00687C36" w:rsidRDefault="00873612" w:rsidP="00873612">
      <w:pPr>
        <w:tabs>
          <w:tab w:val="left" w:pos="709"/>
        </w:tabs>
        <w:spacing w:after="0" w:line="240" w:lineRule="auto"/>
        <w:ind w:firstLine="709"/>
        <w:jc w:val="both"/>
        <w:rPr>
          <w:rFonts w:ascii="Times New Roman" w:hAnsi="Times New Roman" w:cs="Times New Roman"/>
          <w:sz w:val="24"/>
          <w:szCs w:val="24"/>
        </w:rPr>
      </w:pPr>
      <w:r w:rsidRPr="00687C36">
        <w:rPr>
          <w:rFonts w:ascii="Times New Roman" w:hAnsi="Times New Roman" w:cs="Times New Roman"/>
          <w:sz w:val="24"/>
          <w:szCs w:val="24"/>
        </w:rPr>
        <w:t>В Местных нормативах градостроительного проектирования муниципального образования Мостовский район приведенные понятия применяются в следующем значении:</w:t>
      </w:r>
    </w:p>
    <w:p w:rsidR="004516F3" w:rsidRPr="00687C36" w:rsidRDefault="0010182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 xml:space="preserve">1) </w:t>
      </w:r>
      <w:r w:rsidR="004516F3" w:rsidRPr="00687C36">
        <w:rPr>
          <w:rFonts w:ascii="Times New Roman" w:eastAsia="Calibri" w:hAnsi="Times New Roman" w:cs="Times New Roman"/>
          <w:sz w:val="24"/>
          <w:szCs w:val="24"/>
          <w:lang w:eastAsia="en-US"/>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1A10AF" w:rsidRPr="00687C36" w:rsidRDefault="004516F3"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2</w:t>
      </w:r>
      <w:r w:rsidR="001A10AF" w:rsidRPr="00687C36">
        <w:rPr>
          <w:rFonts w:ascii="Times New Roman" w:eastAsia="Calibri" w:hAnsi="Times New Roman" w:cs="Times New Roman"/>
          <w:sz w:val="24"/>
          <w:szCs w:val="24"/>
          <w:lang w:eastAsia="en-US"/>
        </w:rPr>
        <w:t>) Минимальный (максимальный) расчетный показатель -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w:t>
      </w:r>
      <w:r w:rsidR="00AD49D4" w:rsidRPr="00687C36">
        <w:rPr>
          <w:rFonts w:ascii="Times New Roman" w:eastAsia="Calibri" w:hAnsi="Times New Roman" w:cs="Times New Roman"/>
          <w:sz w:val="24"/>
          <w:szCs w:val="24"/>
          <w:lang w:eastAsia="en-US"/>
        </w:rPr>
        <w:t>тствии с настоящими Нормативами.</w:t>
      </w:r>
    </w:p>
    <w:p w:rsidR="001A10AF" w:rsidRPr="00687C36" w:rsidRDefault="001A10A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rsidR="001A10AF" w:rsidRPr="00687C36" w:rsidRDefault="004516F3"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3</w:t>
      </w:r>
      <w:r w:rsidR="001A10AF" w:rsidRPr="00687C36">
        <w:rPr>
          <w:rFonts w:ascii="Times New Roman" w:eastAsia="Calibri" w:hAnsi="Times New Roman" w:cs="Times New Roman"/>
          <w:sz w:val="24"/>
          <w:szCs w:val="24"/>
          <w:lang w:eastAsia="en-US"/>
        </w:rPr>
        <w:t>) Минимальный (максимальный) расчетный показатель доступности объекта обслуживания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rsidR="001A10AF" w:rsidRPr="00687C36" w:rsidRDefault="004516F3"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4</w:t>
      </w:r>
      <w:r w:rsidR="001A10AF" w:rsidRPr="00687C36">
        <w:rPr>
          <w:rFonts w:ascii="Times New Roman" w:eastAsia="Calibri" w:hAnsi="Times New Roman" w:cs="Times New Roman"/>
          <w:sz w:val="24"/>
          <w:szCs w:val="24"/>
          <w:lang w:eastAsia="en-US"/>
        </w:rPr>
        <w:t>) Объекты обслуживания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rsidR="0010182B" w:rsidRPr="00687C36" w:rsidRDefault="004516F3"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5) О</w:t>
      </w:r>
      <w:r w:rsidR="0010182B" w:rsidRPr="00687C36">
        <w:rPr>
          <w:rFonts w:ascii="Times New Roman" w:eastAsia="Calibri" w:hAnsi="Times New Roman" w:cs="Times New Roman"/>
          <w:sz w:val="24"/>
          <w:szCs w:val="24"/>
          <w:lang w:eastAsia="en-US"/>
        </w:rPr>
        <w:t xml:space="preserve">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rsidR="0010182B" w:rsidRPr="00687C36">
        <w:rPr>
          <w:rFonts w:ascii="Times New Roman" w:eastAsia="Calibri" w:hAnsi="Times New Roman" w:cs="Times New Roman"/>
          <w:sz w:val="24"/>
          <w:szCs w:val="24"/>
          <w:lang w:eastAsia="en-US"/>
        </w:rP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округа в указанных в </w:t>
      </w:r>
      <w:hyperlink r:id="rId9" w:anchor="Par549" w:history="1">
        <w:r w:rsidR="0010182B" w:rsidRPr="00687C36">
          <w:rPr>
            <w:rStyle w:val="ae"/>
            <w:rFonts w:eastAsia="Calibri"/>
            <w:color w:val="auto"/>
            <w:sz w:val="24"/>
            <w:szCs w:val="24"/>
            <w:lang w:eastAsia="en-US"/>
          </w:rPr>
          <w:t>пункте 1 части 3 статьи 19</w:t>
        </w:r>
      </w:hyperlink>
      <w:r w:rsidR="0010182B" w:rsidRPr="00687C36">
        <w:rPr>
          <w:rFonts w:ascii="Times New Roman" w:eastAsia="Calibri" w:hAnsi="Times New Roman" w:cs="Times New Roman"/>
          <w:sz w:val="24"/>
          <w:szCs w:val="24"/>
          <w:lang w:eastAsia="en-US"/>
        </w:rPr>
        <w:t xml:space="preserve"> и </w:t>
      </w:r>
      <w:hyperlink r:id="rId10" w:anchor="Par646" w:history="1">
        <w:r w:rsidR="0010182B" w:rsidRPr="00687C36">
          <w:rPr>
            <w:rStyle w:val="ae"/>
            <w:rFonts w:eastAsia="Calibri"/>
            <w:color w:val="auto"/>
            <w:sz w:val="24"/>
            <w:szCs w:val="24"/>
            <w:lang w:eastAsia="en-US"/>
          </w:rPr>
          <w:t>пункте 1 части 5 статьи 23</w:t>
        </w:r>
      </w:hyperlink>
      <w:r w:rsidR="0010182B" w:rsidRPr="00687C36">
        <w:rPr>
          <w:rFonts w:ascii="Times New Roman" w:eastAsia="Calibri" w:hAnsi="Times New Roman" w:cs="Times New Roman"/>
          <w:sz w:val="24"/>
          <w:szCs w:val="24"/>
          <w:lang w:eastAsia="en-US"/>
        </w:rPr>
        <w:t>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AD49D4" w:rsidRPr="00687C36">
        <w:rPr>
          <w:rFonts w:ascii="Times New Roman" w:eastAsia="Calibri" w:hAnsi="Times New Roman" w:cs="Times New Roman"/>
          <w:sz w:val="24"/>
          <w:szCs w:val="24"/>
          <w:lang w:eastAsia="en-US"/>
        </w:rPr>
        <w:t>м субъекта Российской Федерации.</w:t>
      </w:r>
    </w:p>
    <w:p w:rsidR="001A10AF" w:rsidRPr="00687C36" w:rsidRDefault="004516F3"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6</w:t>
      </w:r>
      <w:r w:rsidR="001A10AF" w:rsidRPr="00687C36">
        <w:rPr>
          <w:rFonts w:ascii="Times New Roman" w:eastAsia="Calibri" w:hAnsi="Times New Roman" w:cs="Times New Roman"/>
          <w:sz w:val="24"/>
          <w:szCs w:val="24"/>
          <w:lang w:eastAsia="en-US"/>
        </w:rPr>
        <w:t>)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1A10AF" w:rsidRPr="00687C36" w:rsidRDefault="004516F3"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7</w:t>
      </w:r>
      <w:r w:rsidR="001A10AF" w:rsidRPr="00687C36">
        <w:rPr>
          <w:rFonts w:ascii="Times New Roman" w:eastAsia="Calibri" w:hAnsi="Times New Roman" w:cs="Times New Roman"/>
          <w:sz w:val="24"/>
          <w:szCs w:val="24"/>
          <w:lang w:eastAsia="en-US"/>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rsidR="001A10AF" w:rsidRPr="00687C36" w:rsidRDefault="004516F3"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8</w:t>
      </w:r>
      <w:r w:rsidR="001A10AF" w:rsidRPr="00687C36">
        <w:rPr>
          <w:rFonts w:ascii="Times New Roman" w:eastAsia="Calibri" w:hAnsi="Times New Roman" w:cs="Times New Roman"/>
          <w:sz w:val="24"/>
          <w:szCs w:val="24"/>
          <w:lang w:eastAsia="en-US"/>
        </w:rPr>
        <w:t>)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rsidR="0010182B" w:rsidRPr="00687C36" w:rsidRDefault="004516F3"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hAnsi="Times New Roman" w:cs="Times New Roman"/>
          <w:sz w:val="24"/>
          <w:szCs w:val="24"/>
        </w:rPr>
        <w:t>9) Г</w:t>
      </w:r>
      <w:r w:rsidR="0010182B" w:rsidRPr="00687C36">
        <w:rPr>
          <w:rFonts w:ascii="Times New Roman" w:eastAsia="Calibri" w:hAnsi="Times New Roman" w:cs="Times New Roman"/>
          <w:sz w:val="24"/>
          <w:szCs w:val="24"/>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w:t>
      </w:r>
      <w:r w:rsidRPr="00687C36">
        <w:rPr>
          <w:rFonts w:ascii="Times New Roman" w:eastAsia="Calibri" w:hAnsi="Times New Roman" w:cs="Times New Roman"/>
          <w:sz w:val="24"/>
          <w:szCs w:val="24"/>
          <w:lang w:eastAsia="en-US"/>
        </w:rPr>
        <w:t>нтация по планировке территории.</w:t>
      </w:r>
    </w:p>
    <w:p w:rsidR="001A10AF" w:rsidRPr="00687C36" w:rsidRDefault="004516F3"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10</w:t>
      </w:r>
      <w:r w:rsidR="001A10AF" w:rsidRPr="00687C36">
        <w:rPr>
          <w:rFonts w:ascii="Times New Roman" w:eastAsia="Calibri" w:hAnsi="Times New Roman" w:cs="Times New Roman"/>
          <w:sz w:val="24"/>
          <w:szCs w:val="24"/>
          <w:lang w:eastAsia="en-US"/>
        </w:rPr>
        <w:t>)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1A10AF"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11</w:t>
      </w:r>
      <w:r w:rsidR="001A10AF" w:rsidRPr="00687C36">
        <w:rPr>
          <w:rFonts w:ascii="Times New Roman" w:eastAsia="Calibri" w:hAnsi="Times New Roman" w:cs="Times New Roman"/>
          <w:sz w:val="24"/>
          <w:szCs w:val="24"/>
          <w:lang w:eastAsia="en-US"/>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2C1146" w:rsidRPr="00687C36" w:rsidRDefault="002C1146"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12)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0182B" w:rsidRPr="00687C36" w:rsidRDefault="00AC49BB" w:rsidP="0010182B">
      <w:pPr>
        <w:tabs>
          <w:tab w:val="left" w:pos="709"/>
        </w:tabs>
        <w:spacing w:after="0" w:line="240" w:lineRule="auto"/>
        <w:ind w:firstLine="709"/>
        <w:jc w:val="both"/>
        <w:rPr>
          <w:rFonts w:ascii="Times New Roman" w:hAnsi="Times New Roman" w:cs="Times New Roman"/>
          <w:sz w:val="24"/>
          <w:szCs w:val="24"/>
        </w:rPr>
      </w:pPr>
      <w:r w:rsidRPr="00687C36">
        <w:rPr>
          <w:rFonts w:ascii="Times New Roman" w:hAnsi="Times New Roman" w:cs="Times New Roman"/>
          <w:sz w:val="24"/>
          <w:szCs w:val="24"/>
        </w:rPr>
        <w:t>13) У</w:t>
      </w:r>
      <w:r w:rsidR="0010182B" w:rsidRPr="00687C36">
        <w:rPr>
          <w:rFonts w:ascii="Times New Roman" w:hAnsi="Times New Roman" w:cs="Times New Roman"/>
          <w:sz w:val="24"/>
          <w:szCs w:val="24"/>
        </w:rPr>
        <w:t xml:space="preserve">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sidRPr="00687C36">
        <w:rPr>
          <w:rFonts w:ascii="Times New Roman" w:hAnsi="Times New Roman" w:cs="Times New Roman"/>
          <w:sz w:val="24"/>
          <w:szCs w:val="24"/>
        </w:rPr>
        <w:t>настоящего и будущего поколений</w:t>
      </w:r>
      <w:r w:rsidR="00AD49D4" w:rsidRPr="00687C36">
        <w:rPr>
          <w:rFonts w:ascii="Times New Roman" w:hAnsi="Times New Roman" w:cs="Times New Roman"/>
          <w:sz w:val="24"/>
          <w:szCs w:val="24"/>
        </w:rPr>
        <w:t>.</w:t>
      </w:r>
    </w:p>
    <w:p w:rsidR="001A10AF" w:rsidRPr="00687C36" w:rsidRDefault="001A10A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w:t>
      </w:r>
      <w:r w:rsidR="00AC49BB" w:rsidRPr="00687C36">
        <w:rPr>
          <w:rFonts w:ascii="Times New Roman" w:eastAsia="Calibri" w:hAnsi="Times New Roman" w:cs="Times New Roman"/>
          <w:sz w:val="24"/>
          <w:szCs w:val="24"/>
          <w:lang w:eastAsia="en-US"/>
        </w:rPr>
        <w:t>4</w:t>
      </w:r>
      <w:r w:rsidRPr="00687C36">
        <w:rPr>
          <w:rFonts w:ascii="Times New Roman" w:eastAsia="Calibri" w:hAnsi="Times New Roman" w:cs="Times New Roman"/>
          <w:sz w:val="24"/>
          <w:szCs w:val="24"/>
          <w:lang w:eastAsia="en-US"/>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C49BB" w:rsidRPr="00687C36" w:rsidRDefault="00AC49BB" w:rsidP="00AC49B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15)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C49BB" w:rsidRPr="00687C36" w:rsidRDefault="00AC49BB" w:rsidP="00AC49B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16)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C49BB" w:rsidRPr="00687C36" w:rsidRDefault="00AC49BB" w:rsidP="00AC49B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 xml:space="preserve">17)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687C36">
        <w:rPr>
          <w:rFonts w:ascii="Times New Roman" w:eastAsia="Calibri" w:hAnsi="Times New Roman" w:cs="Times New Roman"/>
          <w:sz w:val="24"/>
          <w:szCs w:val="24"/>
          <w:lang w:eastAsia="en-US"/>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A10AF" w:rsidRPr="00687C36" w:rsidRDefault="001A10A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w:t>
      </w:r>
      <w:r w:rsidR="00AC49BB" w:rsidRPr="00687C36">
        <w:rPr>
          <w:rFonts w:ascii="Times New Roman" w:eastAsia="Calibri" w:hAnsi="Times New Roman" w:cs="Times New Roman"/>
          <w:sz w:val="24"/>
          <w:szCs w:val="24"/>
          <w:lang w:eastAsia="en-US"/>
        </w:rPr>
        <w:t>8</w:t>
      </w:r>
      <w:r w:rsidRPr="00687C36">
        <w:rPr>
          <w:rFonts w:ascii="Times New Roman" w:eastAsia="Calibri" w:hAnsi="Times New Roman" w:cs="Times New Roman"/>
          <w:sz w:val="24"/>
          <w:szCs w:val="24"/>
          <w:lang w:eastAsia="en-US"/>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0AF" w:rsidRPr="00687C36" w:rsidRDefault="001A10A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w:t>
      </w:r>
      <w:r w:rsidR="00AC49BB" w:rsidRPr="00687C36">
        <w:rPr>
          <w:rFonts w:ascii="Times New Roman" w:eastAsia="Calibri" w:hAnsi="Times New Roman" w:cs="Times New Roman"/>
          <w:sz w:val="24"/>
          <w:szCs w:val="24"/>
          <w:lang w:eastAsia="en-US"/>
        </w:rPr>
        <w:t>9</w:t>
      </w:r>
      <w:r w:rsidRPr="00687C36">
        <w:rPr>
          <w:rFonts w:ascii="Times New Roman" w:eastAsia="Calibri" w:hAnsi="Times New Roman" w:cs="Times New Roman"/>
          <w:sz w:val="24"/>
          <w:szCs w:val="24"/>
          <w:lang w:eastAsia="en-US"/>
        </w:rPr>
        <w:t>)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A10AF"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20</w:t>
      </w:r>
      <w:r w:rsidR="001A10AF" w:rsidRPr="00687C36">
        <w:rPr>
          <w:rFonts w:ascii="Times New Roman" w:eastAsia="Calibri" w:hAnsi="Times New Roman" w:cs="Times New Roman"/>
          <w:sz w:val="24"/>
          <w:szCs w:val="24"/>
          <w:lang w:eastAsia="en-US"/>
        </w:rPr>
        <w:t>) Функциональные зоны - зоны, для которых документами территориального планирования определены границы и функциональное назначение.</w:t>
      </w:r>
    </w:p>
    <w:p w:rsidR="001A10AF"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21</w:t>
      </w:r>
      <w:r w:rsidR="001A10AF" w:rsidRPr="00687C36">
        <w:rPr>
          <w:rFonts w:ascii="Times New Roman" w:eastAsia="Calibri" w:hAnsi="Times New Roman" w:cs="Times New Roman"/>
          <w:sz w:val="24"/>
          <w:szCs w:val="24"/>
          <w:lang w:eastAsia="en-US"/>
        </w:rP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1A10AF"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22</w:t>
      </w:r>
      <w:r w:rsidR="001A10AF" w:rsidRPr="00687C36">
        <w:rPr>
          <w:rFonts w:ascii="Times New Roman" w:eastAsia="Calibri" w:hAnsi="Times New Roman" w:cs="Times New Roman"/>
          <w:sz w:val="24"/>
          <w:szCs w:val="24"/>
          <w:lang w:eastAsia="en-US"/>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0182B" w:rsidRPr="00687C36" w:rsidRDefault="00AC49BB"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23</w:t>
      </w:r>
      <w:r w:rsidR="0010182B" w:rsidRPr="00687C36">
        <w:rPr>
          <w:rFonts w:ascii="Times New Roman" w:eastAsia="Calibri" w:hAnsi="Times New Roman" w:cs="Times New Roman"/>
          <w:sz w:val="24"/>
          <w:szCs w:val="24"/>
          <w:lang w:eastAsia="en-US"/>
        </w:rPr>
        <w:t>)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A10AF"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24</w:t>
      </w:r>
      <w:r w:rsidR="001A10AF" w:rsidRPr="00687C36">
        <w:rPr>
          <w:rFonts w:ascii="Times New Roman" w:eastAsia="Calibri" w:hAnsi="Times New Roman" w:cs="Times New Roman"/>
          <w:sz w:val="24"/>
          <w:szCs w:val="24"/>
          <w:lang w:eastAsia="en-US"/>
        </w:rPr>
        <w:t>) Строительство - создание зданий, строений, сооружений (в том числе на месте сносимых объектов капитального строительства).</w:t>
      </w:r>
    </w:p>
    <w:p w:rsidR="004516F3" w:rsidRPr="00687C36" w:rsidRDefault="00AC49BB" w:rsidP="004516F3">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25</w:t>
      </w:r>
      <w:r w:rsidR="004516F3" w:rsidRPr="00687C36">
        <w:rPr>
          <w:rFonts w:ascii="Times New Roman" w:eastAsia="Calibri" w:hAnsi="Times New Roman" w:cs="Times New Roman"/>
          <w:sz w:val="24"/>
          <w:szCs w:val="24"/>
          <w:lang w:eastAsia="en-US"/>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516F3"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26</w:t>
      </w:r>
      <w:r w:rsidR="004516F3" w:rsidRPr="00687C36">
        <w:rPr>
          <w:rFonts w:ascii="Times New Roman" w:eastAsia="Calibri" w:hAnsi="Times New Roman" w:cs="Times New Roman"/>
          <w:sz w:val="24"/>
          <w:szCs w:val="24"/>
          <w:lang w:eastAsia="en-US"/>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C49BB" w:rsidRPr="00687C36" w:rsidRDefault="00AC49BB" w:rsidP="00AC49B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 xml:space="preserve">27)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w:t>
      </w:r>
      <w:r w:rsidRPr="00687C36">
        <w:rPr>
          <w:rFonts w:ascii="Times New Roman" w:eastAsia="Calibri" w:hAnsi="Times New Roman" w:cs="Times New Roman"/>
          <w:sz w:val="24"/>
          <w:szCs w:val="24"/>
          <w:lang w:eastAsia="en-US"/>
        </w:rPr>
        <w:lastRenderedPageBreak/>
        <w:t>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0182B" w:rsidRPr="00687C36" w:rsidRDefault="00AC49BB"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28) Ж</w:t>
      </w:r>
      <w:r w:rsidR="0010182B" w:rsidRPr="00687C36">
        <w:rPr>
          <w:rFonts w:ascii="Times New Roman" w:eastAsia="Calibri" w:hAnsi="Times New Roman" w:cs="Times New Roman"/>
          <w:sz w:val="24"/>
          <w:szCs w:val="24"/>
          <w:lang w:eastAsia="en-US"/>
        </w:rPr>
        <w:t>илое помещение - изолированное помещение, которое является недвижимым имуществом и пригодно для постоянного проживания граждан (часть жилого дома, ква</w:t>
      </w:r>
      <w:r w:rsidRPr="00687C36">
        <w:rPr>
          <w:rFonts w:ascii="Times New Roman" w:eastAsia="Calibri" w:hAnsi="Times New Roman" w:cs="Times New Roman"/>
          <w:sz w:val="24"/>
          <w:szCs w:val="24"/>
          <w:lang w:eastAsia="en-US"/>
        </w:rPr>
        <w:t>ртира, часть квартиры, комната)</w:t>
      </w:r>
      <w:r w:rsidR="00AD49D4" w:rsidRPr="00687C36">
        <w:rPr>
          <w:rFonts w:ascii="Times New Roman" w:eastAsia="Calibri" w:hAnsi="Times New Roman" w:cs="Times New Roman"/>
          <w:sz w:val="24"/>
          <w:szCs w:val="24"/>
          <w:lang w:eastAsia="en-US"/>
        </w:rPr>
        <w:t>.</w:t>
      </w:r>
    </w:p>
    <w:p w:rsidR="002C1146" w:rsidRPr="00687C36" w:rsidRDefault="002C1146"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29</w:t>
      </w:r>
      <w:r w:rsidR="00A64F01" w:rsidRPr="00687C36">
        <w:rPr>
          <w:rFonts w:ascii="Times New Roman" w:eastAsia="Calibri" w:hAnsi="Times New Roman" w:cs="Times New Roman"/>
          <w:sz w:val="24"/>
          <w:szCs w:val="24"/>
          <w:lang w:eastAsia="en-US"/>
        </w:rPr>
        <w:t xml:space="preserve">)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w:t>
      </w:r>
    </w:p>
    <w:p w:rsidR="00A64F01" w:rsidRPr="00687C36" w:rsidRDefault="00A64F01"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30</w:t>
      </w:r>
      <w:r w:rsidR="001A10AF" w:rsidRPr="00687C36">
        <w:rPr>
          <w:rFonts w:ascii="Times New Roman" w:eastAsia="Calibri" w:hAnsi="Times New Roman" w:cs="Times New Roman"/>
          <w:sz w:val="24"/>
          <w:szCs w:val="24"/>
          <w:lang w:eastAsia="en-US"/>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0182B" w:rsidRPr="00687C36" w:rsidRDefault="002C1146"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31</w:t>
      </w:r>
      <w:r w:rsidR="0010182B" w:rsidRPr="00687C36">
        <w:rPr>
          <w:rFonts w:ascii="Times New Roman" w:eastAsia="Calibri" w:hAnsi="Times New Roman" w:cs="Times New Roman"/>
          <w:sz w:val="24"/>
          <w:szCs w:val="24"/>
          <w:lang w:eastAsia="en-US"/>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A10AF"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3</w:t>
      </w:r>
      <w:r w:rsidR="002C1146" w:rsidRPr="00687C36">
        <w:rPr>
          <w:rFonts w:ascii="Times New Roman" w:eastAsia="Calibri" w:hAnsi="Times New Roman" w:cs="Times New Roman"/>
          <w:sz w:val="24"/>
          <w:szCs w:val="24"/>
          <w:lang w:eastAsia="en-US"/>
        </w:rPr>
        <w:t>2</w:t>
      </w:r>
      <w:r w:rsidR="001A10AF" w:rsidRPr="00687C36">
        <w:rPr>
          <w:rFonts w:ascii="Times New Roman" w:eastAsia="Calibri" w:hAnsi="Times New Roman" w:cs="Times New Roman"/>
          <w:sz w:val="24"/>
          <w:szCs w:val="24"/>
          <w:lang w:eastAsia="en-US"/>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0AF"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3</w:t>
      </w:r>
      <w:r w:rsidR="002C1146" w:rsidRPr="00687C36">
        <w:rPr>
          <w:rFonts w:ascii="Times New Roman" w:eastAsia="Calibri" w:hAnsi="Times New Roman" w:cs="Times New Roman"/>
          <w:sz w:val="24"/>
          <w:szCs w:val="24"/>
          <w:lang w:eastAsia="en-US"/>
        </w:rPr>
        <w:t>3</w:t>
      </w:r>
      <w:r w:rsidR="001A10AF" w:rsidRPr="00687C36">
        <w:rPr>
          <w:rFonts w:ascii="Times New Roman" w:eastAsia="Calibri" w:hAnsi="Times New Roman" w:cs="Times New Roman"/>
          <w:sz w:val="24"/>
          <w:szCs w:val="24"/>
          <w:lang w:eastAsia="en-US"/>
        </w:rPr>
        <w:t>)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A10AF" w:rsidRPr="00687C36" w:rsidRDefault="001A10A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3</w:t>
      </w:r>
      <w:r w:rsidR="002C1146" w:rsidRPr="00687C36">
        <w:rPr>
          <w:rFonts w:ascii="Times New Roman" w:eastAsia="Calibri" w:hAnsi="Times New Roman" w:cs="Times New Roman"/>
          <w:sz w:val="24"/>
          <w:szCs w:val="24"/>
          <w:lang w:eastAsia="en-US"/>
        </w:rPr>
        <w:t>4</w:t>
      </w:r>
      <w:r w:rsidRPr="00687C36">
        <w:rPr>
          <w:rFonts w:ascii="Times New Roman" w:eastAsia="Calibri" w:hAnsi="Times New Roman" w:cs="Times New Roman"/>
          <w:sz w:val="24"/>
          <w:szCs w:val="24"/>
          <w:lang w:eastAsia="en-US"/>
        </w:rPr>
        <w:t>) Земельный участок - часть земной поверхности, границы которой определены в соответствии с федеральными законами.</w:t>
      </w:r>
    </w:p>
    <w:p w:rsidR="001A10AF"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3</w:t>
      </w:r>
      <w:r w:rsidR="002C1146" w:rsidRPr="00687C36">
        <w:rPr>
          <w:rFonts w:ascii="Times New Roman" w:eastAsia="Calibri" w:hAnsi="Times New Roman" w:cs="Times New Roman"/>
          <w:sz w:val="24"/>
          <w:szCs w:val="24"/>
          <w:lang w:eastAsia="en-US"/>
        </w:rPr>
        <w:t>5</w:t>
      </w:r>
      <w:r w:rsidR="001A10AF" w:rsidRPr="00687C36">
        <w:rPr>
          <w:rFonts w:ascii="Times New Roman" w:eastAsia="Calibri" w:hAnsi="Times New Roman" w:cs="Times New Roman"/>
          <w:sz w:val="24"/>
          <w:szCs w:val="24"/>
          <w:lang w:eastAsia="en-US"/>
        </w:rPr>
        <w:t>) Микрорайон (квартал) - структурный элемент жилой застройки.</w:t>
      </w:r>
    </w:p>
    <w:p w:rsidR="001A10AF"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3</w:t>
      </w:r>
      <w:r w:rsidR="002C1146" w:rsidRPr="00687C36">
        <w:rPr>
          <w:rFonts w:ascii="Times New Roman" w:eastAsia="Calibri" w:hAnsi="Times New Roman" w:cs="Times New Roman"/>
          <w:sz w:val="24"/>
          <w:szCs w:val="24"/>
          <w:lang w:eastAsia="en-US"/>
        </w:rPr>
        <w:t>6</w:t>
      </w:r>
      <w:r w:rsidR="001A10AF" w:rsidRPr="00687C36">
        <w:rPr>
          <w:rFonts w:ascii="Times New Roman" w:eastAsia="Calibri" w:hAnsi="Times New Roman" w:cs="Times New Roman"/>
          <w:sz w:val="24"/>
          <w:szCs w:val="24"/>
          <w:lang w:eastAsia="en-US"/>
        </w:rPr>
        <w:t>) Жилой район - структурный элемент селитебной территории.</w:t>
      </w:r>
    </w:p>
    <w:p w:rsidR="001A10AF"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3</w:t>
      </w:r>
      <w:r w:rsidR="002C1146" w:rsidRPr="00687C36">
        <w:rPr>
          <w:rFonts w:ascii="Times New Roman" w:eastAsia="Calibri" w:hAnsi="Times New Roman" w:cs="Times New Roman"/>
          <w:sz w:val="24"/>
          <w:szCs w:val="24"/>
          <w:lang w:eastAsia="en-US"/>
        </w:rPr>
        <w:t>7</w:t>
      </w:r>
      <w:r w:rsidR="001A10AF" w:rsidRPr="00687C36">
        <w:rPr>
          <w:rFonts w:ascii="Times New Roman" w:eastAsia="Calibri" w:hAnsi="Times New Roman" w:cs="Times New Roman"/>
          <w:sz w:val="24"/>
          <w:szCs w:val="24"/>
          <w:lang w:eastAsia="en-US"/>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A10AF"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3</w:t>
      </w:r>
      <w:r w:rsidR="002C1146" w:rsidRPr="00687C36">
        <w:rPr>
          <w:rFonts w:ascii="Times New Roman" w:eastAsia="Calibri" w:hAnsi="Times New Roman" w:cs="Times New Roman"/>
          <w:sz w:val="24"/>
          <w:szCs w:val="24"/>
          <w:lang w:eastAsia="en-US"/>
        </w:rPr>
        <w:t>8</w:t>
      </w:r>
      <w:r w:rsidR="001A10AF" w:rsidRPr="00687C36">
        <w:rPr>
          <w:rFonts w:ascii="Times New Roman" w:eastAsia="Calibri" w:hAnsi="Times New Roman" w:cs="Times New Roman"/>
          <w:sz w:val="24"/>
          <w:szCs w:val="24"/>
          <w:lang w:eastAsia="en-US"/>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A10AF" w:rsidRPr="00687C36" w:rsidRDefault="00AC49BB"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lastRenderedPageBreak/>
        <w:t>3</w:t>
      </w:r>
      <w:r w:rsidR="002C1146" w:rsidRPr="00687C36">
        <w:rPr>
          <w:rFonts w:ascii="Times New Roman" w:eastAsia="Calibri" w:hAnsi="Times New Roman" w:cs="Times New Roman"/>
          <w:sz w:val="24"/>
          <w:szCs w:val="24"/>
          <w:lang w:eastAsia="en-US"/>
        </w:rPr>
        <w:t>9</w:t>
      </w:r>
      <w:r w:rsidR="001A10AF" w:rsidRPr="00687C36">
        <w:rPr>
          <w:rFonts w:ascii="Times New Roman" w:eastAsia="Calibri" w:hAnsi="Times New Roman" w:cs="Times New Roman"/>
          <w:sz w:val="24"/>
          <w:szCs w:val="24"/>
          <w:lang w:eastAsia="en-US"/>
        </w:rPr>
        <w:t>) Пешеходная зона - территория, предназначенная для передвижения пешеходов.</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40</w:t>
      </w:r>
      <w:r w:rsidR="001A10AF" w:rsidRPr="00687C36">
        <w:rPr>
          <w:rFonts w:ascii="Times New Roman" w:eastAsia="Calibri" w:hAnsi="Times New Roman" w:cs="Times New Roman"/>
          <w:sz w:val="24"/>
          <w:szCs w:val="24"/>
          <w:lang w:eastAsia="en-US"/>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10182B" w:rsidRPr="00687C36" w:rsidRDefault="002C1146"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41</w:t>
      </w:r>
      <w:r w:rsidR="00AC49BB" w:rsidRPr="00687C36">
        <w:rPr>
          <w:rFonts w:ascii="Times New Roman" w:eastAsia="Calibri" w:hAnsi="Times New Roman" w:cs="Times New Roman"/>
          <w:sz w:val="24"/>
          <w:szCs w:val="24"/>
          <w:lang w:eastAsia="en-US"/>
        </w:rPr>
        <w:t>) Г</w:t>
      </w:r>
      <w:r w:rsidR="0010182B" w:rsidRPr="00687C36">
        <w:rPr>
          <w:rFonts w:ascii="Times New Roman" w:eastAsia="Calibri" w:hAnsi="Times New Roman" w:cs="Times New Roman"/>
          <w:sz w:val="24"/>
          <w:szCs w:val="24"/>
          <w:lang w:eastAsia="en-US"/>
        </w:rPr>
        <w:t>радостроительная ценность территории - мера способности территории удовлетворять определенные общественные требования</w:t>
      </w:r>
      <w:r w:rsidR="00AC49BB" w:rsidRPr="00687C36">
        <w:rPr>
          <w:rFonts w:ascii="Times New Roman" w:eastAsia="Calibri" w:hAnsi="Times New Roman" w:cs="Times New Roman"/>
          <w:sz w:val="24"/>
          <w:szCs w:val="24"/>
          <w:lang w:eastAsia="en-US"/>
        </w:rPr>
        <w:t xml:space="preserve"> к ее состоянию и использованию</w:t>
      </w:r>
      <w:r w:rsidR="00AD49D4" w:rsidRPr="00687C36">
        <w:rPr>
          <w:rFonts w:ascii="Times New Roman" w:eastAsia="Calibri" w:hAnsi="Times New Roman" w:cs="Times New Roman"/>
          <w:sz w:val="24"/>
          <w:szCs w:val="24"/>
          <w:lang w:eastAsia="en-US"/>
        </w:rPr>
        <w:t>.</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42</w:t>
      </w:r>
      <w:r w:rsidR="001A10AF" w:rsidRPr="00687C36">
        <w:rPr>
          <w:rFonts w:ascii="Times New Roman" w:eastAsia="Calibri" w:hAnsi="Times New Roman" w:cs="Times New Roman"/>
          <w:sz w:val="24"/>
          <w:szCs w:val="24"/>
          <w:lang w:eastAsia="en-US"/>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43</w:t>
      </w:r>
      <w:r w:rsidR="001A10AF" w:rsidRPr="00687C36">
        <w:rPr>
          <w:rFonts w:ascii="Times New Roman" w:eastAsia="Calibri" w:hAnsi="Times New Roman" w:cs="Times New Roman"/>
          <w:sz w:val="24"/>
          <w:szCs w:val="24"/>
          <w:lang w:eastAsia="en-US"/>
        </w:rPr>
        <w:t>)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44</w:t>
      </w:r>
      <w:r w:rsidR="001A10AF" w:rsidRPr="00687C36">
        <w:rPr>
          <w:rFonts w:ascii="Times New Roman" w:eastAsia="Calibri" w:hAnsi="Times New Roman" w:cs="Times New Roman"/>
          <w:sz w:val="24"/>
          <w:szCs w:val="24"/>
          <w:lang w:eastAsia="en-US"/>
        </w:rPr>
        <w:t>) Коэффициент застройки (Кз) - отношение территории земельного участка, которая может быть занята зданиями, ко всей площади участка (в процентах).</w:t>
      </w:r>
    </w:p>
    <w:p w:rsidR="002C1146" w:rsidRPr="00687C36" w:rsidRDefault="002C1146" w:rsidP="002C1146">
      <w:pPr>
        <w:spacing w:after="0" w:line="240" w:lineRule="auto"/>
        <w:ind w:firstLine="709"/>
        <w:jc w:val="both"/>
        <w:rPr>
          <w:rFonts w:ascii="Times New Roman" w:eastAsia="Times New Roman" w:hAnsi="Times New Roman" w:cs="Times New Roman"/>
          <w:kern w:val="1"/>
          <w:sz w:val="24"/>
          <w:szCs w:val="24"/>
          <w:lang w:eastAsia="ar-SA"/>
        </w:rPr>
      </w:pPr>
      <w:r w:rsidRPr="00687C36">
        <w:rPr>
          <w:rFonts w:ascii="Times New Roman" w:eastAsia="Times New Roman" w:hAnsi="Times New Roman" w:cs="Times New Roman"/>
          <w:kern w:val="1"/>
          <w:sz w:val="24"/>
          <w:szCs w:val="24"/>
          <w:lang w:eastAsia="ar-SA"/>
        </w:rPr>
        <w:t>45) Максимальный процент застройки в границах земельного участка</w:t>
      </w:r>
      <w:r w:rsidRPr="00687C36">
        <w:rPr>
          <w:rFonts w:ascii="Times New Roman" w:eastAsia="Times New Roman" w:hAnsi="Times New Roman" w:cs="Times New Roman"/>
          <w:b/>
          <w:kern w:val="1"/>
          <w:sz w:val="24"/>
          <w:szCs w:val="24"/>
          <w:lang w:eastAsia="ar-SA"/>
        </w:rPr>
        <w:t xml:space="preserve"> - </w:t>
      </w:r>
      <w:r w:rsidRPr="00687C36">
        <w:rPr>
          <w:rFonts w:ascii="Times New Roman" w:eastAsia="Times New Roman" w:hAnsi="Times New Roman" w:cs="Times New Roman"/>
          <w:kern w:val="1"/>
          <w:sz w:val="24"/>
          <w:szCs w:val="24"/>
          <w:lang w:eastAsia="ar-SA"/>
        </w:rPr>
        <w:t>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46</w:t>
      </w:r>
      <w:r w:rsidR="001A10AF" w:rsidRPr="00687C36">
        <w:rPr>
          <w:rFonts w:ascii="Times New Roman" w:eastAsia="Calibri" w:hAnsi="Times New Roman" w:cs="Times New Roman"/>
          <w:sz w:val="24"/>
          <w:szCs w:val="24"/>
          <w:lang w:eastAsia="en-US"/>
        </w:rPr>
        <w:t>) Коэффициент плотности застройки (Кпз) - отношение площади всех этажей зданий и сооружений к площади участка.</w:t>
      </w:r>
    </w:p>
    <w:p w:rsidR="002C1146"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47) 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C1146" w:rsidRPr="00687C36" w:rsidRDefault="002C1146" w:rsidP="002C1146">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48) 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от 10 лет диаметром ствола от 4 см на высоте 1 м от корневой системы) из расчета 1 дерево на 20 кв.м.</w:t>
      </w:r>
    </w:p>
    <w:p w:rsidR="002C1146" w:rsidRPr="00687C36" w:rsidRDefault="002C1146" w:rsidP="002C1146">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rsidR="002C1146" w:rsidRPr="00687C36" w:rsidRDefault="002C1146" w:rsidP="002C1146">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49</w:t>
      </w:r>
      <w:r w:rsidR="001A10AF" w:rsidRPr="00687C36">
        <w:rPr>
          <w:rFonts w:ascii="Times New Roman" w:eastAsia="Calibri" w:hAnsi="Times New Roman" w:cs="Times New Roman"/>
          <w:sz w:val="24"/>
          <w:szCs w:val="24"/>
          <w:lang w:eastAsia="en-US"/>
        </w:rPr>
        <w:t>) 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10182B" w:rsidRPr="00687C36" w:rsidRDefault="002C1146"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50</w:t>
      </w:r>
      <w:r w:rsidR="00AC49BB" w:rsidRPr="00687C36">
        <w:rPr>
          <w:rFonts w:ascii="Times New Roman" w:eastAsia="Calibri" w:hAnsi="Times New Roman" w:cs="Times New Roman"/>
          <w:sz w:val="24"/>
          <w:szCs w:val="24"/>
          <w:lang w:eastAsia="en-US"/>
        </w:rPr>
        <w:t>) О</w:t>
      </w:r>
      <w:r w:rsidR="0010182B" w:rsidRPr="00687C36">
        <w:rPr>
          <w:rFonts w:ascii="Times New Roman" w:eastAsia="Calibri" w:hAnsi="Times New Roman" w:cs="Times New Roman"/>
          <w:sz w:val="24"/>
          <w:szCs w:val="24"/>
          <w:lang w:eastAsia="en-US"/>
        </w:rPr>
        <w:t>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общепоселенческих торговых и адми</w:t>
      </w:r>
      <w:r w:rsidR="00AC49BB" w:rsidRPr="00687C36">
        <w:rPr>
          <w:rFonts w:ascii="Times New Roman" w:eastAsia="Calibri" w:hAnsi="Times New Roman" w:cs="Times New Roman"/>
          <w:sz w:val="24"/>
          <w:szCs w:val="24"/>
          <w:lang w:eastAsia="en-US"/>
        </w:rPr>
        <w:t>нистративных центрах, лесопарки</w:t>
      </w:r>
      <w:r w:rsidR="00AD49D4" w:rsidRPr="00687C36">
        <w:rPr>
          <w:rFonts w:ascii="Times New Roman" w:eastAsia="Calibri" w:hAnsi="Times New Roman" w:cs="Times New Roman"/>
          <w:sz w:val="24"/>
          <w:szCs w:val="24"/>
          <w:lang w:eastAsia="en-US"/>
        </w:rPr>
        <w:t>.</w:t>
      </w:r>
    </w:p>
    <w:p w:rsidR="0010182B" w:rsidRPr="00687C36" w:rsidRDefault="002C1146"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51</w:t>
      </w:r>
      <w:r w:rsidR="00AC49BB" w:rsidRPr="00687C36">
        <w:rPr>
          <w:rFonts w:ascii="Times New Roman" w:eastAsia="Calibri" w:hAnsi="Times New Roman" w:cs="Times New Roman"/>
          <w:sz w:val="24"/>
          <w:szCs w:val="24"/>
          <w:lang w:eastAsia="en-US"/>
        </w:rPr>
        <w:t>) П</w:t>
      </w:r>
      <w:r w:rsidR="0010182B" w:rsidRPr="00687C36">
        <w:rPr>
          <w:rFonts w:ascii="Times New Roman" w:eastAsia="Calibri" w:hAnsi="Times New Roman" w:cs="Times New Roman"/>
          <w:sz w:val="24"/>
          <w:szCs w:val="24"/>
          <w:lang w:eastAsia="en-US"/>
        </w:rPr>
        <w:t xml:space="preserve">арк - озелененная территория общего пользования, представляющая собой самостоятельный </w:t>
      </w:r>
      <w:r w:rsidR="00AC49BB" w:rsidRPr="00687C36">
        <w:rPr>
          <w:rFonts w:ascii="Times New Roman" w:eastAsia="Calibri" w:hAnsi="Times New Roman" w:cs="Times New Roman"/>
          <w:sz w:val="24"/>
          <w:szCs w:val="24"/>
          <w:lang w:eastAsia="en-US"/>
        </w:rPr>
        <w:t>архитектурно-ландшафтный объект</w:t>
      </w:r>
      <w:r w:rsidR="00AD49D4" w:rsidRPr="00687C36">
        <w:rPr>
          <w:rFonts w:ascii="Times New Roman" w:eastAsia="Calibri" w:hAnsi="Times New Roman" w:cs="Times New Roman"/>
          <w:sz w:val="24"/>
          <w:szCs w:val="24"/>
          <w:lang w:eastAsia="en-US"/>
        </w:rPr>
        <w:t>.</w:t>
      </w:r>
    </w:p>
    <w:p w:rsidR="0010182B" w:rsidRPr="00687C36" w:rsidRDefault="002C1146"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52</w:t>
      </w:r>
      <w:r w:rsidR="00AC49BB" w:rsidRPr="00687C36">
        <w:rPr>
          <w:rFonts w:ascii="Times New Roman" w:eastAsia="Calibri" w:hAnsi="Times New Roman" w:cs="Times New Roman"/>
          <w:sz w:val="24"/>
          <w:szCs w:val="24"/>
          <w:lang w:eastAsia="en-US"/>
        </w:rPr>
        <w:t>) С</w:t>
      </w:r>
      <w:r w:rsidR="0010182B" w:rsidRPr="00687C36">
        <w:rPr>
          <w:rFonts w:ascii="Times New Roman" w:eastAsia="Calibri" w:hAnsi="Times New Roman" w:cs="Times New Roman"/>
          <w:sz w:val="24"/>
          <w:szCs w:val="24"/>
          <w:lang w:eastAsia="en-US"/>
        </w:rPr>
        <w:t>квер - озелененная территория общего пользования, являющаяся элементом оформления площади, </w:t>
      </w:r>
      <w:hyperlink r:id="rId11" w:tooltip="http://www.gosthelp.ru/text/PosobiekSNiP2080289Proekt7.html" w:history="1">
        <w:r w:rsidR="0010182B" w:rsidRPr="00687C36">
          <w:rPr>
            <w:rStyle w:val="ae"/>
            <w:rFonts w:eastAsia="Calibri"/>
            <w:color w:val="auto"/>
            <w:sz w:val="24"/>
            <w:szCs w:val="24"/>
            <w:lang w:eastAsia="en-US"/>
          </w:rPr>
          <w:t>общественного центра</w:t>
        </w:r>
      </w:hyperlink>
      <w:r w:rsidR="0010182B" w:rsidRPr="00687C36">
        <w:rPr>
          <w:rFonts w:ascii="Times New Roman" w:eastAsia="Calibri" w:hAnsi="Times New Roman" w:cs="Times New Roman"/>
          <w:sz w:val="24"/>
          <w:szCs w:val="24"/>
          <w:lang w:eastAsia="en-US"/>
        </w:rPr>
        <w:t>, магистрали, используемая для кратковременного отдыха и пешеходного тра</w:t>
      </w:r>
      <w:r w:rsidR="00AC49BB" w:rsidRPr="00687C36">
        <w:rPr>
          <w:rFonts w:ascii="Times New Roman" w:eastAsia="Calibri" w:hAnsi="Times New Roman" w:cs="Times New Roman"/>
          <w:sz w:val="24"/>
          <w:szCs w:val="24"/>
          <w:lang w:eastAsia="en-US"/>
        </w:rPr>
        <w:t>нзитного движения</w:t>
      </w:r>
      <w:r w:rsidR="00AD49D4" w:rsidRPr="00687C36">
        <w:rPr>
          <w:rFonts w:ascii="Times New Roman" w:eastAsia="Calibri" w:hAnsi="Times New Roman" w:cs="Times New Roman"/>
          <w:sz w:val="24"/>
          <w:szCs w:val="24"/>
          <w:lang w:eastAsia="en-US"/>
        </w:rPr>
        <w:t>.</w:t>
      </w:r>
    </w:p>
    <w:p w:rsidR="0010182B" w:rsidRPr="00687C36" w:rsidRDefault="002C1146"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lastRenderedPageBreak/>
        <w:t>53</w:t>
      </w:r>
      <w:r w:rsidR="00AC49BB" w:rsidRPr="00687C36">
        <w:rPr>
          <w:rFonts w:ascii="Times New Roman" w:eastAsia="Calibri" w:hAnsi="Times New Roman" w:cs="Times New Roman"/>
          <w:sz w:val="24"/>
          <w:szCs w:val="24"/>
          <w:lang w:eastAsia="en-US"/>
        </w:rPr>
        <w:t>) С</w:t>
      </w:r>
      <w:r w:rsidR="0010182B" w:rsidRPr="00687C36">
        <w:rPr>
          <w:rFonts w:ascii="Times New Roman" w:eastAsia="Calibri" w:hAnsi="Times New Roman" w:cs="Times New Roman"/>
          <w:sz w:val="24"/>
          <w:szCs w:val="24"/>
          <w:lang w:eastAsia="en-US"/>
        </w:rPr>
        <w:t>ад - озелененная территория общего пользования в селитебной зоне с возможным насыщением зрелищными, спортивно-оздоровит</w:t>
      </w:r>
      <w:r w:rsidR="00AC49BB" w:rsidRPr="00687C36">
        <w:rPr>
          <w:rFonts w:ascii="Times New Roman" w:eastAsia="Calibri" w:hAnsi="Times New Roman" w:cs="Times New Roman"/>
          <w:sz w:val="24"/>
          <w:szCs w:val="24"/>
          <w:lang w:eastAsia="en-US"/>
        </w:rPr>
        <w:t>ельными и игровыми сооружениями</w:t>
      </w:r>
      <w:r w:rsidR="00AD49D4" w:rsidRPr="00687C36">
        <w:rPr>
          <w:rFonts w:ascii="Times New Roman" w:eastAsia="Calibri" w:hAnsi="Times New Roman" w:cs="Times New Roman"/>
          <w:sz w:val="24"/>
          <w:szCs w:val="24"/>
          <w:lang w:eastAsia="en-US"/>
        </w:rPr>
        <w:t>.</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54</w:t>
      </w:r>
      <w:r w:rsidR="001A10AF" w:rsidRPr="00687C36">
        <w:rPr>
          <w:rFonts w:ascii="Times New Roman" w:eastAsia="Calibri" w:hAnsi="Times New Roman" w:cs="Times New Roman"/>
          <w:sz w:val="24"/>
          <w:szCs w:val="24"/>
          <w:lang w:eastAsia="en-US"/>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2C1146"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55) Минимальный процент озеленения – отношение площади озеленения (зеленых зон) ко всей площади земельного участка.</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56</w:t>
      </w:r>
      <w:r w:rsidR="001A10AF" w:rsidRPr="00687C36">
        <w:rPr>
          <w:rFonts w:ascii="Times New Roman" w:eastAsia="Calibri" w:hAnsi="Times New Roman" w:cs="Times New Roman"/>
          <w:sz w:val="24"/>
          <w:szCs w:val="24"/>
          <w:lang w:eastAsia="en-US"/>
        </w:rPr>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57</w:t>
      </w:r>
      <w:r w:rsidR="001A10AF" w:rsidRPr="00687C36">
        <w:rPr>
          <w:rFonts w:ascii="Times New Roman" w:eastAsia="Calibri" w:hAnsi="Times New Roman" w:cs="Times New Roman"/>
          <w:sz w:val="24"/>
          <w:szCs w:val="24"/>
          <w:lang w:eastAsia="en-US"/>
        </w:rPr>
        <w:t>) Надземная автостоянка закрытого типа - автостоянка с наружными стеновыми ограждениями (гаражи, гаражи-стоянки, гаражные комплексы).</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58</w:t>
      </w:r>
      <w:r w:rsidR="001A10AF" w:rsidRPr="00687C36">
        <w:rPr>
          <w:rFonts w:ascii="Times New Roman" w:eastAsia="Calibri" w:hAnsi="Times New Roman" w:cs="Times New Roman"/>
          <w:sz w:val="24"/>
          <w:szCs w:val="24"/>
          <w:lang w:eastAsia="en-US"/>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59</w:t>
      </w:r>
      <w:r w:rsidR="001A10AF" w:rsidRPr="00687C36">
        <w:rPr>
          <w:rFonts w:ascii="Times New Roman" w:eastAsia="Calibri" w:hAnsi="Times New Roman" w:cs="Times New Roman"/>
          <w:sz w:val="24"/>
          <w:szCs w:val="24"/>
          <w:lang w:eastAsia="en-US"/>
        </w:rPr>
        <w:t>) Гостевые стоянки - открытые площадки, предназначенные для парковки легковых автомобилей посетителей жилых зон.</w:t>
      </w:r>
    </w:p>
    <w:p w:rsidR="0010182B" w:rsidRPr="00687C36" w:rsidRDefault="002C1146"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60</w:t>
      </w:r>
      <w:r w:rsidR="0010182B" w:rsidRPr="00687C36">
        <w:rPr>
          <w:rFonts w:ascii="Times New Roman" w:eastAsia="Calibri" w:hAnsi="Times New Roman" w:cs="Times New Roman"/>
          <w:sz w:val="24"/>
          <w:szCs w:val="24"/>
          <w:lang w:eastAsia="en-US"/>
        </w:rPr>
        <w:t>)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0182B" w:rsidRPr="00687C36" w:rsidRDefault="002C1146"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61)</w:t>
      </w:r>
      <w:r w:rsidR="0010182B" w:rsidRPr="00687C36">
        <w:rPr>
          <w:rFonts w:ascii="Times New Roman" w:eastAsia="Calibri" w:hAnsi="Times New Roman" w:cs="Times New Roman"/>
          <w:sz w:val="24"/>
          <w:szCs w:val="24"/>
          <w:lang w:eastAsia="en-US"/>
        </w:rPr>
        <w:t xml:space="preserve"> Временное хранение легковых автомобилей и других мототранспортных средств - кратковременное хранение (не более 12 ч) на стоянках автомобилей на незакрепленных за конкретными владельцами машино-местах.</w:t>
      </w:r>
    </w:p>
    <w:p w:rsidR="0010182B" w:rsidRPr="00687C36" w:rsidRDefault="002C1146" w:rsidP="0010182B">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62</w:t>
      </w:r>
      <w:r w:rsidR="00AC49BB" w:rsidRPr="00687C36">
        <w:rPr>
          <w:rFonts w:ascii="Times New Roman" w:eastAsia="Calibri" w:hAnsi="Times New Roman" w:cs="Times New Roman"/>
          <w:sz w:val="24"/>
          <w:szCs w:val="24"/>
          <w:lang w:eastAsia="en-US"/>
        </w:rPr>
        <w:t xml:space="preserve">) </w:t>
      </w:r>
      <w:r w:rsidR="003F2328" w:rsidRPr="00687C36">
        <w:rPr>
          <w:rFonts w:ascii="Times New Roman" w:eastAsia="Calibri" w:hAnsi="Times New Roman" w:cs="Times New Roman"/>
          <w:sz w:val="24"/>
          <w:szCs w:val="24"/>
          <w:lang w:eastAsia="en-US"/>
        </w:rPr>
        <w:t>Г</w:t>
      </w:r>
      <w:r w:rsidR="0010182B" w:rsidRPr="00687C36">
        <w:rPr>
          <w:rFonts w:ascii="Times New Roman" w:eastAsia="Calibri" w:hAnsi="Times New Roman" w:cs="Times New Roman"/>
          <w:sz w:val="24"/>
          <w:szCs w:val="24"/>
          <w:lang w:eastAsia="en-US"/>
        </w:rPr>
        <w:t>аражи - здания, предназначенные для длительного хранения, парковки, технич</w:t>
      </w:r>
      <w:r w:rsidR="003F2328" w:rsidRPr="00687C36">
        <w:rPr>
          <w:rFonts w:ascii="Times New Roman" w:eastAsia="Calibri" w:hAnsi="Times New Roman" w:cs="Times New Roman"/>
          <w:sz w:val="24"/>
          <w:szCs w:val="24"/>
          <w:lang w:eastAsia="en-US"/>
        </w:rPr>
        <w:t>еского обслуживания автомобилей.</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63</w:t>
      </w:r>
      <w:r w:rsidR="001A10AF" w:rsidRPr="00687C36">
        <w:rPr>
          <w:rFonts w:ascii="Times New Roman" w:eastAsia="Calibri" w:hAnsi="Times New Roman" w:cs="Times New Roman"/>
          <w:sz w:val="24"/>
          <w:szCs w:val="24"/>
          <w:lang w:eastAsia="en-US"/>
        </w:rPr>
        <w:t>)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1A10AF" w:rsidRPr="00687C36" w:rsidRDefault="002C1146"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64</w:t>
      </w:r>
      <w:r w:rsidR="001A10AF" w:rsidRPr="00687C36">
        <w:rPr>
          <w:rFonts w:ascii="Times New Roman" w:eastAsia="Calibri" w:hAnsi="Times New Roman" w:cs="Times New Roman"/>
          <w:sz w:val="24"/>
          <w:szCs w:val="24"/>
          <w:lang w:eastAsia="en-US"/>
        </w:rPr>
        <w:t>)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4516F3" w:rsidRPr="00687C36" w:rsidRDefault="002C1146" w:rsidP="004516F3">
      <w:pPr>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65</w:t>
      </w:r>
      <w:r w:rsidR="003F2328" w:rsidRPr="00687C36">
        <w:rPr>
          <w:rFonts w:ascii="Times New Roman" w:eastAsia="Calibri" w:hAnsi="Times New Roman" w:cs="Times New Roman"/>
          <w:sz w:val="24"/>
          <w:szCs w:val="24"/>
          <w:lang w:eastAsia="en-US"/>
        </w:rPr>
        <w:t>) М</w:t>
      </w:r>
      <w:r w:rsidR="004516F3" w:rsidRPr="00687C36">
        <w:rPr>
          <w:rFonts w:ascii="Times New Roman" w:eastAsia="Calibri" w:hAnsi="Times New Roman" w:cs="Times New Roman"/>
          <w:sz w:val="24"/>
          <w:szCs w:val="24"/>
          <w:lang w:eastAsia="en-US"/>
        </w:rPr>
        <w:t>есто захоронения - часть пространства объекта похоронного назначения, предназначенная для захоронения останков или праха умерших</w:t>
      </w:r>
      <w:r w:rsidR="003F2328" w:rsidRPr="00687C36">
        <w:rPr>
          <w:rFonts w:ascii="Times New Roman" w:eastAsia="Calibri" w:hAnsi="Times New Roman" w:cs="Times New Roman"/>
          <w:sz w:val="24"/>
          <w:szCs w:val="24"/>
          <w:lang w:eastAsia="en-US"/>
        </w:rPr>
        <w:t>, или погибших.</w:t>
      </w:r>
    </w:p>
    <w:p w:rsidR="004516F3" w:rsidRPr="00687C36" w:rsidRDefault="002C1146" w:rsidP="004516F3">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66</w:t>
      </w:r>
      <w:r w:rsidR="003F2328" w:rsidRPr="00687C36">
        <w:rPr>
          <w:rFonts w:ascii="Times New Roman" w:eastAsia="Calibri" w:hAnsi="Times New Roman" w:cs="Times New Roman"/>
          <w:sz w:val="24"/>
          <w:szCs w:val="24"/>
          <w:lang w:eastAsia="en-US"/>
        </w:rPr>
        <w:t>) М</w:t>
      </w:r>
      <w:r w:rsidR="004516F3" w:rsidRPr="00687C36">
        <w:rPr>
          <w:rFonts w:ascii="Times New Roman" w:eastAsia="Calibri" w:hAnsi="Times New Roman" w:cs="Times New Roman"/>
          <w:sz w:val="24"/>
          <w:szCs w:val="24"/>
          <w:lang w:eastAsia="en-US"/>
        </w:rPr>
        <w:t>еста захоронения - кладбища, крематории, колумбарии, распол</w:t>
      </w:r>
      <w:r w:rsidR="003F2328" w:rsidRPr="00687C36">
        <w:rPr>
          <w:rFonts w:ascii="Times New Roman" w:eastAsia="Calibri" w:hAnsi="Times New Roman" w:cs="Times New Roman"/>
          <w:sz w:val="24"/>
          <w:szCs w:val="24"/>
          <w:lang w:eastAsia="en-US"/>
        </w:rPr>
        <w:t>оженные на территории поселения.</w:t>
      </w:r>
    </w:p>
    <w:p w:rsidR="003F2328" w:rsidRPr="00687C36" w:rsidRDefault="003F2328" w:rsidP="004516F3">
      <w:pPr>
        <w:tabs>
          <w:tab w:val="left" w:pos="709"/>
        </w:tabs>
        <w:spacing w:after="0" w:line="240" w:lineRule="auto"/>
        <w:ind w:firstLine="709"/>
        <w:jc w:val="both"/>
        <w:rPr>
          <w:rFonts w:ascii="Times New Roman" w:eastAsia="Calibri" w:hAnsi="Times New Roman" w:cs="Times New Roman"/>
          <w:sz w:val="24"/>
          <w:szCs w:val="24"/>
          <w:u w:val="single"/>
          <w:lang w:eastAsia="en-US"/>
        </w:rPr>
      </w:pPr>
      <w:r w:rsidRPr="00687C36">
        <w:rPr>
          <w:rFonts w:ascii="Times New Roman" w:eastAsia="Calibri" w:hAnsi="Times New Roman" w:cs="Times New Roman"/>
          <w:sz w:val="24"/>
          <w:szCs w:val="24"/>
          <w:u w:val="single"/>
          <w:lang w:eastAsia="en-US"/>
        </w:rPr>
        <w:t>Объекты инженерной инфраструктуры</w:t>
      </w:r>
    </w:p>
    <w:p w:rsidR="003F2328" w:rsidRPr="00687C36" w:rsidRDefault="002C1146"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67</w:t>
      </w:r>
      <w:r w:rsidR="00A0462A" w:rsidRPr="00687C36">
        <w:rPr>
          <w:rFonts w:ascii="Times New Roman" w:eastAsia="Calibri" w:hAnsi="Times New Roman" w:cs="Times New Roman"/>
          <w:sz w:val="24"/>
          <w:szCs w:val="24"/>
          <w:lang w:eastAsia="en-US"/>
        </w:rPr>
        <w:t>) А</w:t>
      </w:r>
      <w:r w:rsidR="003F2328" w:rsidRPr="00687C36">
        <w:rPr>
          <w:rFonts w:ascii="Times New Roman" w:eastAsia="Calibri" w:hAnsi="Times New Roman" w:cs="Times New Roman"/>
          <w:sz w:val="24"/>
          <w:szCs w:val="24"/>
          <w:lang w:eastAsia="en-US"/>
        </w:rPr>
        <w:t>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w:t>
      </w:r>
      <w:r w:rsidR="00A0462A" w:rsidRPr="00687C36">
        <w:rPr>
          <w:rFonts w:ascii="Times New Roman" w:eastAsia="Calibri" w:hAnsi="Times New Roman" w:cs="Times New Roman"/>
          <w:sz w:val="24"/>
          <w:szCs w:val="24"/>
          <w:lang w:eastAsia="en-US"/>
        </w:rPr>
        <w:t>ий, жилых и общественных зданий.</w:t>
      </w:r>
    </w:p>
    <w:p w:rsidR="003F2328" w:rsidRPr="00687C36" w:rsidRDefault="002C1146"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68</w:t>
      </w:r>
      <w:r w:rsidR="00A0462A" w:rsidRPr="00687C36">
        <w:rPr>
          <w:rFonts w:ascii="Times New Roman" w:eastAsia="Calibri" w:hAnsi="Times New Roman" w:cs="Times New Roman"/>
          <w:sz w:val="24"/>
          <w:szCs w:val="24"/>
          <w:lang w:eastAsia="en-US"/>
        </w:rPr>
        <w:t>) И</w:t>
      </w:r>
      <w:r w:rsidR="003F2328" w:rsidRPr="00687C36">
        <w:rPr>
          <w:rFonts w:ascii="Times New Roman" w:eastAsia="Calibri" w:hAnsi="Times New Roman" w:cs="Times New Roman"/>
          <w:sz w:val="24"/>
          <w:szCs w:val="24"/>
          <w:lang w:eastAsia="en-US"/>
        </w:rPr>
        <w:t>сточник тепловой энергии - устройство, предназначенное дл</w:t>
      </w:r>
      <w:r w:rsidR="00A0462A" w:rsidRPr="00687C36">
        <w:rPr>
          <w:rFonts w:ascii="Times New Roman" w:eastAsia="Calibri" w:hAnsi="Times New Roman" w:cs="Times New Roman"/>
          <w:sz w:val="24"/>
          <w:szCs w:val="24"/>
          <w:lang w:eastAsia="en-US"/>
        </w:rPr>
        <w:t>я производства тепловой энергии.</w:t>
      </w:r>
    </w:p>
    <w:p w:rsidR="003F2328" w:rsidRPr="00687C36" w:rsidRDefault="002C1146"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lastRenderedPageBreak/>
        <w:t>69</w:t>
      </w:r>
      <w:r w:rsidR="00A0462A" w:rsidRPr="00687C36">
        <w:rPr>
          <w:rFonts w:ascii="Times New Roman" w:eastAsia="Calibri" w:hAnsi="Times New Roman" w:cs="Times New Roman"/>
          <w:sz w:val="24"/>
          <w:szCs w:val="24"/>
          <w:lang w:eastAsia="en-US"/>
        </w:rPr>
        <w:t>) Н</w:t>
      </w:r>
      <w:r w:rsidR="003F2328" w:rsidRPr="00687C36">
        <w:rPr>
          <w:rFonts w:ascii="Times New Roman" w:eastAsia="Calibri" w:hAnsi="Times New Roman" w:cs="Times New Roman"/>
          <w:sz w:val="24"/>
          <w:szCs w:val="24"/>
          <w:lang w:eastAsia="en-US"/>
        </w:rPr>
        <w:t>адежность теплоснабжения - характеристика состояния системы теплоснабжения, при котором обеспечиваются качеств</w:t>
      </w:r>
      <w:r w:rsidR="00A0462A" w:rsidRPr="00687C36">
        <w:rPr>
          <w:rFonts w:ascii="Times New Roman" w:eastAsia="Calibri" w:hAnsi="Times New Roman" w:cs="Times New Roman"/>
          <w:sz w:val="24"/>
          <w:szCs w:val="24"/>
          <w:lang w:eastAsia="en-US"/>
        </w:rPr>
        <w:t>о и безопасность теплоснабжения.</w:t>
      </w:r>
    </w:p>
    <w:p w:rsidR="003F2328" w:rsidRPr="00687C36" w:rsidRDefault="002C1146"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70</w:t>
      </w:r>
      <w:r w:rsidR="00A0462A" w:rsidRPr="00687C36">
        <w:rPr>
          <w:rFonts w:ascii="Times New Roman" w:eastAsia="Calibri" w:hAnsi="Times New Roman" w:cs="Times New Roman"/>
          <w:sz w:val="24"/>
          <w:szCs w:val="24"/>
          <w:lang w:eastAsia="en-US"/>
        </w:rPr>
        <w:t>) Р</w:t>
      </w:r>
      <w:r w:rsidR="003F2328" w:rsidRPr="00687C36">
        <w:rPr>
          <w:rFonts w:ascii="Times New Roman" w:eastAsia="Calibri" w:hAnsi="Times New Roman" w:cs="Times New Roman"/>
          <w:sz w:val="24"/>
          <w:szCs w:val="24"/>
          <w:lang w:eastAsia="en-US"/>
        </w:rPr>
        <w:t>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w:t>
      </w:r>
      <w:r w:rsidR="00A0462A" w:rsidRPr="00687C36">
        <w:rPr>
          <w:rFonts w:ascii="Times New Roman" w:eastAsia="Calibri" w:hAnsi="Times New Roman" w:cs="Times New Roman"/>
          <w:sz w:val="24"/>
          <w:szCs w:val="24"/>
          <w:lang w:eastAsia="en-US"/>
        </w:rPr>
        <w:t>сходов в системе теплоснабжения.</w:t>
      </w:r>
    </w:p>
    <w:p w:rsidR="003F2328" w:rsidRPr="00687C36" w:rsidRDefault="002C1146"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71</w:t>
      </w:r>
      <w:r w:rsidR="00A0462A" w:rsidRPr="00687C36">
        <w:rPr>
          <w:rFonts w:ascii="Times New Roman" w:eastAsia="Calibri" w:hAnsi="Times New Roman" w:cs="Times New Roman"/>
          <w:sz w:val="24"/>
          <w:szCs w:val="24"/>
          <w:lang w:eastAsia="en-US"/>
        </w:rPr>
        <w:t>) Т</w:t>
      </w:r>
      <w:r w:rsidR="003F2328" w:rsidRPr="00687C36">
        <w:rPr>
          <w:rFonts w:ascii="Times New Roman" w:eastAsia="Calibri" w:hAnsi="Times New Roman" w:cs="Times New Roman"/>
          <w:sz w:val="24"/>
          <w:szCs w:val="24"/>
          <w:lang w:eastAsia="en-US"/>
        </w:rPr>
        <w:t>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w:t>
      </w:r>
      <w:r w:rsidR="00A0462A" w:rsidRPr="00687C36">
        <w:rPr>
          <w:rFonts w:ascii="Times New Roman" w:eastAsia="Calibri" w:hAnsi="Times New Roman" w:cs="Times New Roman"/>
          <w:sz w:val="24"/>
          <w:szCs w:val="24"/>
          <w:lang w:eastAsia="en-US"/>
        </w:rPr>
        <w:t xml:space="preserve"> до теплопотребляющих установок</w:t>
      </w:r>
      <w:r w:rsidR="007F181F" w:rsidRPr="00687C36">
        <w:rPr>
          <w:rFonts w:ascii="Times New Roman" w:eastAsia="Calibri" w:hAnsi="Times New Roman" w:cs="Times New Roman"/>
          <w:sz w:val="24"/>
          <w:szCs w:val="24"/>
          <w:lang w:eastAsia="en-US"/>
        </w:rPr>
        <w:t>.</w:t>
      </w:r>
    </w:p>
    <w:p w:rsidR="003F2328" w:rsidRPr="00687C36" w:rsidRDefault="002C1146"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72</w:t>
      </w:r>
      <w:r w:rsidR="00A0462A" w:rsidRPr="00687C36">
        <w:rPr>
          <w:rFonts w:ascii="Times New Roman" w:eastAsia="Calibri" w:hAnsi="Times New Roman" w:cs="Times New Roman"/>
          <w:sz w:val="24"/>
          <w:szCs w:val="24"/>
          <w:lang w:eastAsia="en-US"/>
        </w:rPr>
        <w:t>) Т</w:t>
      </w:r>
      <w:r w:rsidR="003F2328" w:rsidRPr="00687C36">
        <w:rPr>
          <w:rFonts w:ascii="Times New Roman" w:eastAsia="Calibri" w:hAnsi="Times New Roman" w:cs="Times New Roman"/>
          <w:sz w:val="24"/>
          <w:szCs w:val="24"/>
          <w:lang w:eastAsia="en-US"/>
        </w:rPr>
        <w:t>епловая энергия - энергетический ресурс, при потреблении которого изменяются термодинамические параметры теплоно</w:t>
      </w:r>
      <w:r w:rsidR="00A0462A" w:rsidRPr="00687C36">
        <w:rPr>
          <w:rFonts w:ascii="Times New Roman" w:eastAsia="Calibri" w:hAnsi="Times New Roman" w:cs="Times New Roman"/>
          <w:sz w:val="24"/>
          <w:szCs w:val="24"/>
          <w:lang w:eastAsia="en-US"/>
        </w:rPr>
        <w:t>сителей (температура, давление).</w:t>
      </w:r>
    </w:p>
    <w:p w:rsidR="003F2328" w:rsidRPr="00687C36" w:rsidRDefault="002C1146"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73</w:t>
      </w:r>
      <w:r w:rsidR="00A0462A" w:rsidRPr="00687C36">
        <w:rPr>
          <w:rFonts w:ascii="Times New Roman" w:eastAsia="Calibri" w:hAnsi="Times New Roman" w:cs="Times New Roman"/>
          <w:sz w:val="24"/>
          <w:szCs w:val="24"/>
          <w:lang w:eastAsia="en-US"/>
        </w:rPr>
        <w:t>) Т</w:t>
      </w:r>
      <w:r w:rsidR="003F2328" w:rsidRPr="00687C36">
        <w:rPr>
          <w:rFonts w:ascii="Times New Roman" w:eastAsia="Calibri" w:hAnsi="Times New Roman" w:cs="Times New Roman"/>
          <w:sz w:val="24"/>
          <w:szCs w:val="24"/>
          <w:lang w:eastAsia="en-US"/>
        </w:rPr>
        <w:t>еплоснабжение децентрализованное - теплоснабжение одного потребителя от од</w:t>
      </w:r>
      <w:r w:rsidR="00A0462A" w:rsidRPr="00687C36">
        <w:rPr>
          <w:rFonts w:ascii="Times New Roman" w:eastAsia="Calibri" w:hAnsi="Times New Roman" w:cs="Times New Roman"/>
          <w:sz w:val="24"/>
          <w:szCs w:val="24"/>
          <w:lang w:eastAsia="en-US"/>
        </w:rPr>
        <w:t>ного источника тепловой энергии.</w:t>
      </w:r>
    </w:p>
    <w:p w:rsidR="003F2328" w:rsidRPr="00687C36" w:rsidRDefault="002C1146"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74</w:t>
      </w:r>
      <w:r w:rsidR="00A0462A" w:rsidRPr="00687C36">
        <w:rPr>
          <w:rFonts w:ascii="Times New Roman" w:eastAsia="Calibri" w:hAnsi="Times New Roman" w:cs="Times New Roman"/>
          <w:sz w:val="24"/>
          <w:szCs w:val="24"/>
          <w:lang w:eastAsia="en-US"/>
        </w:rPr>
        <w:t>) Т</w:t>
      </w:r>
      <w:r w:rsidR="003F2328" w:rsidRPr="00687C36">
        <w:rPr>
          <w:rFonts w:ascii="Times New Roman" w:eastAsia="Calibri" w:hAnsi="Times New Roman" w:cs="Times New Roman"/>
          <w:sz w:val="24"/>
          <w:szCs w:val="24"/>
          <w:lang w:eastAsia="en-US"/>
        </w:rPr>
        <w:t>еплоснабжение централизованное - теплоснабжение нескольких потребителей объединенных общей тепловой сетью от еди</w:t>
      </w:r>
      <w:r w:rsidR="00A0462A" w:rsidRPr="00687C36">
        <w:rPr>
          <w:rFonts w:ascii="Times New Roman" w:eastAsia="Calibri" w:hAnsi="Times New Roman" w:cs="Times New Roman"/>
          <w:sz w:val="24"/>
          <w:szCs w:val="24"/>
          <w:lang w:eastAsia="en-US"/>
        </w:rPr>
        <w:t>ного источника тепловой энергии.</w:t>
      </w:r>
    </w:p>
    <w:p w:rsidR="003F2328" w:rsidRPr="00687C36" w:rsidRDefault="002C1146"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75</w:t>
      </w:r>
      <w:r w:rsidR="00A0462A" w:rsidRPr="00687C36">
        <w:rPr>
          <w:rFonts w:ascii="Times New Roman" w:eastAsia="Calibri" w:hAnsi="Times New Roman" w:cs="Times New Roman"/>
          <w:sz w:val="24"/>
          <w:szCs w:val="24"/>
          <w:lang w:eastAsia="en-US"/>
        </w:rPr>
        <w:t>) А</w:t>
      </w:r>
      <w:r w:rsidR="003F2328" w:rsidRPr="00687C36">
        <w:rPr>
          <w:rFonts w:ascii="Times New Roman" w:eastAsia="Calibri" w:hAnsi="Times New Roman" w:cs="Times New Roman"/>
          <w:sz w:val="24"/>
          <w:szCs w:val="24"/>
          <w:lang w:eastAsia="en-US"/>
        </w:rPr>
        <w:t>нтенно-мачтовые сооружения - инженерное высотное сооружение, предназначенное для размещения радиотехнического оборудования и антен</w:t>
      </w:r>
      <w:r w:rsidR="00A0462A" w:rsidRPr="00687C36">
        <w:rPr>
          <w:rFonts w:ascii="Times New Roman" w:eastAsia="Calibri" w:hAnsi="Times New Roman" w:cs="Times New Roman"/>
          <w:sz w:val="24"/>
          <w:szCs w:val="24"/>
          <w:lang w:eastAsia="en-US"/>
        </w:rPr>
        <w:t>но-фидерных устройств.</w:t>
      </w:r>
    </w:p>
    <w:p w:rsidR="003F2328" w:rsidRPr="00687C36" w:rsidRDefault="002C1146"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76</w:t>
      </w:r>
      <w:r w:rsidR="00A0462A" w:rsidRPr="00687C36">
        <w:rPr>
          <w:rFonts w:ascii="Times New Roman" w:eastAsia="Calibri" w:hAnsi="Times New Roman" w:cs="Times New Roman"/>
          <w:sz w:val="24"/>
          <w:szCs w:val="24"/>
          <w:lang w:eastAsia="en-US"/>
        </w:rPr>
        <w:t>) Г</w:t>
      </w:r>
      <w:r w:rsidR="003F2328" w:rsidRPr="00687C36">
        <w:rPr>
          <w:rFonts w:ascii="Times New Roman" w:eastAsia="Calibri" w:hAnsi="Times New Roman" w:cs="Times New Roman"/>
          <w:sz w:val="24"/>
          <w:szCs w:val="24"/>
          <w:lang w:eastAsia="en-US"/>
        </w:rPr>
        <w:t>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w:t>
      </w:r>
      <w:r w:rsidR="00A0462A" w:rsidRPr="00687C36">
        <w:rPr>
          <w:rFonts w:ascii="Times New Roman" w:eastAsia="Calibri" w:hAnsi="Times New Roman" w:cs="Times New Roman"/>
          <w:sz w:val="24"/>
          <w:szCs w:val="24"/>
          <w:lang w:eastAsia="en-US"/>
        </w:rPr>
        <w:t>ого или энергетического ресурса.</w:t>
      </w:r>
    </w:p>
    <w:p w:rsidR="004516F3" w:rsidRPr="00687C36" w:rsidRDefault="002C1146"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77</w:t>
      </w:r>
      <w:r w:rsidR="00A0462A" w:rsidRPr="00687C36">
        <w:rPr>
          <w:rFonts w:ascii="Times New Roman" w:eastAsia="Calibri" w:hAnsi="Times New Roman" w:cs="Times New Roman"/>
          <w:sz w:val="24"/>
          <w:szCs w:val="24"/>
          <w:lang w:eastAsia="en-US"/>
        </w:rPr>
        <w:t>) Г</w:t>
      </w:r>
      <w:r w:rsidR="003F2328" w:rsidRPr="00687C36">
        <w:rPr>
          <w:rFonts w:ascii="Times New Roman" w:eastAsia="Calibri" w:hAnsi="Times New Roman" w:cs="Times New Roman"/>
          <w:sz w:val="24"/>
          <w:szCs w:val="24"/>
          <w:lang w:eastAsia="en-US"/>
        </w:rPr>
        <w:t>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w:t>
      </w:r>
      <w:r w:rsidR="00A0462A" w:rsidRPr="00687C36">
        <w:rPr>
          <w:rFonts w:ascii="Times New Roman" w:eastAsia="Calibri" w:hAnsi="Times New Roman" w:cs="Times New Roman"/>
          <w:sz w:val="24"/>
          <w:szCs w:val="24"/>
          <w:lang w:eastAsia="en-US"/>
        </w:rPr>
        <w:t>етельствования газовых баллонов.</w:t>
      </w:r>
    </w:p>
    <w:p w:rsidR="003F2328" w:rsidRPr="00687C36" w:rsidRDefault="00900ECF"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78</w:t>
      </w:r>
      <w:r w:rsidR="00A0462A" w:rsidRPr="00687C36">
        <w:rPr>
          <w:rFonts w:ascii="Times New Roman" w:eastAsia="Calibri" w:hAnsi="Times New Roman" w:cs="Times New Roman"/>
          <w:sz w:val="24"/>
          <w:szCs w:val="24"/>
          <w:lang w:eastAsia="en-US"/>
        </w:rPr>
        <w:t>) Л</w:t>
      </w:r>
      <w:r w:rsidR="003F2328" w:rsidRPr="00687C36">
        <w:rPr>
          <w:rFonts w:ascii="Times New Roman" w:eastAsia="Calibri" w:hAnsi="Times New Roman" w:cs="Times New Roman"/>
          <w:sz w:val="24"/>
          <w:szCs w:val="24"/>
          <w:lang w:eastAsia="en-US"/>
        </w:rPr>
        <w:t>иния электропередачи - электрическая линия, выходящая за пределы электростанции или подстанции и предназначенная для</w:t>
      </w:r>
      <w:r w:rsidR="00A0462A" w:rsidRPr="00687C36">
        <w:rPr>
          <w:rFonts w:ascii="Times New Roman" w:eastAsia="Calibri" w:hAnsi="Times New Roman" w:cs="Times New Roman"/>
          <w:sz w:val="24"/>
          <w:szCs w:val="24"/>
          <w:lang w:eastAsia="en-US"/>
        </w:rPr>
        <w:t xml:space="preserve"> передачи электрической энергии.</w:t>
      </w:r>
    </w:p>
    <w:p w:rsidR="003F2328" w:rsidRPr="00687C36" w:rsidRDefault="00900ECF"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79</w:t>
      </w:r>
      <w:r w:rsidR="00A0462A" w:rsidRPr="00687C36">
        <w:rPr>
          <w:rFonts w:ascii="Times New Roman" w:eastAsia="Calibri" w:hAnsi="Times New Roman" w:cs="Times New Roman"/>
          <w:sz w:val="24"/>
          <w:szCs w:val="24"/>
          <w:lang w:eastAsia="en-US"/>
        </w:rPr>
        <w:t>) Ц</w:t>
      </w:r>
      <w:r w:rsidR="003F2328" w:rsidRPr="00687C36">
        <w:rPr>
          <w:rFonts w:ascii="Times New Roman" w:eastAsia="Calibri" w:hAnsi="Times New Roman" w:cs="Times New Roman"/>
          <w:sz w:val="24"/>
          <w:szCs w:val="24"/>
          <w:lang w:eastAsia="en-US"/>
        </w:rPr>
        <w:t>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A0462A" w:rsidRPr="00687C36" w:rsidRDefault="00900ECF" w:rsidP="00A0462A">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80</w:t>
      </w:r>
      <w:r w:rsidR="00A0462A" w:rsidRPr="00687C36">
        <w:rPr>
          <w:rFonts w:ascii="Times New Roman" w:eastAsia="Calibri" w:hAnsi="Times New Roman" w:cs="Times New Roman"/>
          <w:sz w:val="24"/>
          <w:szCs w:val="24"/>
          <w:lang w:eastAsia="en-US"/>
        </w:rPr>
        <w:t>) 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3F2328" w:rsidRPr="00687C36" w:rsidRDefault="00900ECF"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81</w:t>
      </w:r>
      <w:r w:rsidR="00A0462A" w:rsidRPr="00687C36">
        <w:rPr>
          <w:rFonts w:ascii="Times New Roman" w:eastAsia="Calibri" w:hAnsi="Times New Roman" w:cs="Times New Roman"/>
          <w:sz w:val="24"/>
          <w:szCs w:val="24"/>
          <w:lang w:eastAsia="en-US"/>
        </w:rPr>
        <w:t>) П</w:t>
      </w:r>
      <w:r w:rsidR="003F2328" w:rsidRPr="00687C36">
        <w:rPr>
          <w:rFonts w:ascii="Times New Roman" w:eastAsia="Calibri" w:hAnsi="Times New Roman" w:cs="Times New Roman"/>
          <w:sz w:val="24"/>
          <w:szCs w:val="24"/>
          <w:lang w:eastAsia="en-US"/>
        </w:rPr>
        <w:t>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w:t>
      </w:r>
      <w:r w:rsidR="00A0462A" w:rsidRPr="00687C36">
        <w:rPr>
          <w:rFonts w:ascii="Times New Roman" w:eastAsia="Calibri" w:hAnsi="Times New Roman" w:cs="Times New Roman"/>
          <w:sz w:val="24"/>
          <w:szCs w:val="24"/>
          <w:lang w:eastAsia="en-US"/>
        </w:rPr>
        <w:t>мунально-бытового использования.</w:t>
      </w:r>
    </w:p>
    <w:p w:rsidR="003F2328" w:rsidRPr="00687C36" w:rsidRDefault="00900ECF"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82</w:t>
      </w:r>
      <w:r w:rsidR="00A0462A" w:rsidRPr="00687C36">
        <w:rPr>
          <w:rFonts w:ascii="Times New Roman" w:eastAsia="Calibri" w:hAnsi="Times New Roman" w:cs="Times New Roman"/>
          <w:sz w:val="24"/>
          <w:szCs w:val="24"/>
          <w:lang w:eastAsia="en-US"/>
        </w:rPr>
        <w:t>) П</w:t>
      </w:r>
      <w:r w:rsidR="003F2328" w:rsidRPr="00687C36">
        <w:rPr>
          <w:rFonts w:ascii="Times New Roman" w:eastAsia="Calibri" w:hAnsi="Times New Roman" w:cs="Times New Roman"/>
          <w:sz w:val="24"/>
          <w:szCs w:val="24"/>
          <w:lang w:eastAsia="en-US"/>
        </w:rPr>
        <w:t>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w:t>
      </w:r>
      <w:r w:rsidR="00A0462A" w:rsidRPr="00687C36">
        <w:rPr>
          <w:rFonts w:ascii="Times New Roman" w:eastAsia="Calibri" w:hAnsi="Times New Roman" w:cs="Times New Roman"/>
          <w:sz w:val="24"/>
          <w:szCs w:val="24"/>
          <w:lang w:eastAsia="en-US"/>
        </w:rPr>
        <w:t>елах независимо от расхода газа.</w:t>
      </w:r>
    </w:p>
    <w:p w:rsidR="003F2328" w:rsidRPr="00687C36" w:rsidRDefault="00A0462A"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8</w:t>
      </w:r>
      <w:r w:rsidR="00900ECF" w:rsidRPr="00687C36">
        <w:rPr>
          <w:rFonts w:ascii="Times New Roman" w:eastAsia="Calibri" w:hAnsi="Times New Roman" w:cs="Times New Roman"/>
          <w:sz w:val="24"/>
          <w:szCs w:val="24"/>
          <w:lang w:eastAsia="en-US"/>
        </w:rPr>
        <w:t>3</w:t>
      </w:r>
      <w:r w:rsidRPr="00687C36">
        <w:rPr>
          <w:rFonts w:ascii="Times New Roman" w:eastAsia="Calibri" w:hAnsi="Times New Roman" w:cs="Times New Roman"/>
          <w:sz w:val="24"/>
          <w:szCs w:val="24"/>
          <w:lang w:eastAsia="en-US"/>
        </w:rPr>
        <w:t>) С</w:t>
      </w:r>
      <w:r w:rsidR="003F2328" w:rsidRPr="00687C36">
        <w:rPr>
          <w:rFonts w:ascii="Times New Roman" w:eastAsia="Calibri" w:hAnsi="Times New Roman" w:cs="Times New Roman"/>
          <w:sz w:val="24"/>
          <w:szCs w:val="24"/>
          <w:lang w:eastAsia="en-US"/>
        </w:rPr>
        <w:t>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w:t>
      </w:r>
      <w:r w:rsidRPr="00687C36">
        <w:rPr>
          <w:rFonts w:ascii="Times New Roman" w:eastAsia="Calibri" w:hAnsi="Times New Roman" w:cs="Times New Roman"/>
          <w:sz w:val="24"/>
          <w:szCs w:val="24"/>
          <w:lang w:eastAsia="en-US"/>
        </w:rPr>
        <w:t>ровки, хранения и поставок газа.</w:t>
      </w:r>
    </w:p>
    <w:p w:rsidR="003F2328" w:rsidRPr="00687C36" w:rsidRDefault="00900ECF"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84</w:t>
      </w:r>
      <w:r w:rsidR="00A0462A" w:rsidRPr="00687C36">
        <w:rPr>
          <w:rFonts w:ascii="Times New Roman" w:eastAsia="Calibri" w:hAnsi="Times New Roman" w:cs="Times New Roman"/>
          <w:sz w:val="24"/>
          <w:szCs w:val="24"/>
          <w:lang w:eastAsia="en-US"/>
        </w:rPr>
        <w:t>) Ц</w:t>
      </w:r>
      <w:r w:rsidR="003F2328" w:rsidRPr="00687C36">
        <w:rPr>
          <w:rFonts w:ascii="Times New Roman" w:eastAsia="Calibri" w:hAnsi="Times New Roman" w:cs="Times New Roman"/>
          <w:sz w:val="24"/>
          <w:szCs w:val="24"/>
          <w:lang w:eastAsia="en-US"/>
        </w:rPr>
        <w:t>ентрализованная система водоотведения (канализации) - комплекс технологически связанных между собой инженерных сооружений, пр</w:t>
      </w:r>
      <w:r w:rsidR="00A0462A" w:rsidRPr="00687C36">
        <w:rPr>
          <w:rFonts w:ascii="Times New Roman" w:eastAsia="Calibri" w:hAnsi="Times New Roman" w:cs="Times New Roman"/>
          <w:sz w:val="24"/>
          <w:szCs w:val="24"/>
          <w:lang w:eastAsia="en-US"/>
        </w:rPr>
        <w:t>едназначенных для водоотведения.</w:t>
      </w:r>
    </w:p>
    <w:p w:rsidR="003F2328" w:rsidRPr="00687C36" w:rsidRDefault="00900ECF"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85</w:t>
      </w:r>
      <w:r w:rsidR="00AD49D4" w:rsidRPr="00687C36">
        <w:rPr>
          <w:rFonts w:ascii="Times New Roman" w:eastAsia="Calibri" w:hAnsi="Times New Roman" w:cs="Times New Roman"/>
          <w:sz w:val="24"/>
          <w:szCs w:val="24"/>
          <w:lang w:eastAsia="en-US"/>
        </w:rPr>
        <w:t>) Ц</w:t>
      </w:r>
      <w:r w:rsidR="003F2328" w:rsidRPr="00687C36">
        <w:rPr>
          <w:rFonts w:ascii="Times New Roman" w:eastAsia="Calibri" w:hAnsi="Times New Roman" w:cs="Times New Roman"/>
          <w:sz w:val="24"/>
          <w:szCs w:val="24"/>
          <w:lang w:eastAsia="en-US"/>
        </w:rPr>
        <w:t>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w:t>
      </w:r>
      <w:r w:rsidR="00AD49D4" w:rsidRPr="00687C36">
        <w:rPr>
          <w:rFonts w:ascii="Times New Roman" w:eastAsia="Calibri" w:hAnsi="Times New Roman" w:cs="Times New Roman"/>
          <w:sz w:val="24"/>
          <w:szCs w:val="24"/>
          <w:lang w:eastAsia="en-US"/>
        </w:rPr>
        <w:t>или) технической воды абонентам.</w:t>
      </w:r>
    </w:p>
    <w:p w:rsidR="00A0462A" w:rsidRPr="00687C36" w:rsidRDefault="00900ECF" w:rsidP="00A0462A">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86</w:t>
      </w:r>
      <w:r w:rsidR="00AD49D4" w:rsidRPr="00687C36">
        <w:rPr>
          <w:rFonts w:ascii="Times New Roman" w:eastAsia="Calibri" w:hAnsi="Times New Roman" w:cs="Times New Roman"/>
          <w:sz w:val="24"/>
          <w:szCs w:val="24"/>
          <w:lang w:eastAsia="en-US"/>
        </w:rPr>
        <w:t>) О</w:t>
      </w:r>
      <w:r w:rsidR="00A0462A" w:rsidRPr="00687C36">
        <w:rPr>
          <w:rFonts w:ascii="Times New Roman" w:eastAsia="Calibri" w:hAnsi="Times New Roman" w:cs="Times New Roman"/>
          <w:sz w:val="24"/>
          <w:szCs w:val="24"/>
          <w:lang w:eastAsia="en-US"/>
        </w:rPr>
        <w:t>бъекты утилизации переработки коммунальных и промышленных отходов - свалки, полигоны коммунальных и (или) промышленных отходов, скотомогильники, объекты по переработке промышленных, коммунальных</w:t>
      </w:r>
      <w:r w:rsidR="00AD49D4" w:rsidRPr="00687C36">
        <w:rPr>
          <w:rFonts w:ascii="Times New Roman" w:eastAsia="Calibri" w:hAnsi="Times New Roman" w:cs="Times New Roman"/>
          <w:sz w:val="24"/>
          <w:szCs w:val="24"/>
          <w:lang w:eastAsia="en-US"/>
        </w:rPr>
        <w:t xml:space="preserve"> и биологических отходов.</w:t>
      </w:r>
    </w:p>
    <w:p w:rsidR="001A10AF" w:rsidRPr="00687C36" w:rsidRDefault="001A10AF" w:rsidP="001A10AF">
      <w:pPr>
        <w:tabs>
          <w:tab w:val="left" w:pos="709"/>
        </w:tabs>
        <w:spacing w:after="0" w:line="240" w:lineRule="auto"/>
        <w:ind w:firstLine="709"/>
        <w:jc w:val="both"/>
        <w:rPr>
          <w:rFonts w:ascii="Times New Roman" w:eastAsia="Calibri" w:hAnsi="Times New Roman" w:cs="Times New Roman"/>
          <w:sz w:val="24"/>
          <w:szCs w:val="24"/>
          <w:u w:val="single"/>
          <w:lang w:eastAsia="en-US"/>
        </w:rPr>
      </w:pPr>
      <w:r w:rsidRPr="00687C36">
        <w:rPr>
          <w:rFonts w:ascii="Times New Roman" w:eastAsia="Calibri" w:hAnsi="Times New Roman" w:cs="Times New Roman"/>
          <w:sz w:val="24"/>
          <w:szCs w:val="24"/>
          <w:u w:val="single"/>
          <w:lang w:eastAsia="en-US"/>
        </w:rPr>
        <w:t>Перечень линий градостроительного регулирования</w:t>
      </w:r>
      <w:r w:rsidR="007F181F" w:rsidRPr="00687C36">
        <w:rPr>
          <w:rFonts w:ascii="Times New Roman" w:eastAsia="Calibri" w:hAnsi="Times New Roman" w:cs="Times New Roman"/>
          <w:sz w:val="24"/>
          <w:szCs w:val="24"/>
          <w:u w:val="single"/>
          <w:lang w:eastAsia="en-US"/>
        </w:rPr>
        <w:t>, зон с особыми условиями использований террит</w:t>
      </w:r>
      <w:r w:rsidR="00FE2FC0" w:rsidRPr="00687C36">
        <w:rPr>
          <w:rFonts w:ascii="Times New Roman" w:eastAsia="Calibri" w:hAnsi="Times New Roman" w:cs="Times New Roman"/>
          <w:sz w:val="24"/>
          <w:szCs w:val="24"/>
          <w:u w:val="single"/>
          <w:lang w:eastAsia="en-US"/>
        </w:rPr>
        <w:t>о</w:t>
      </w:r>
      <w:r w:rsidR="007F181F" w:rsidRPr="00687C36">
        <w:rPr>
          <w:rFonts w:ascii="Times New Roman" w:eastAsia="Calibri" w:hAnsi="Times New Roman" w:cs="Times New Roman"/>
          <w:sz w:val="24"/>
          <w:szCs w:val="24"/>
          <w:u w:val="single"/>
          <w:lang w:eastAsia="en-US"/>
        </w:rPr>
        <w:t>рий</w:t>
      </w:r>
      <w:r w:rsidRPr="00687C36">
        <w:rPr>
          <w:rFonts w:ascii="Times New Roman" w:eastAsia="Calibri" w:hAnsi="Times New Roman" w:cs="Times New Roman"/>
          <w:sz w:val="24"/>
          <w:szCs w:val="24"/>
          <w:u w:val="single"/>
          <w:lang w:eastAsia="en-US"/>
        </w:rPr>
        <w:t>:</w:t>
      </w:r>
    </w:p>
    <w:p w:rsidR="001A10AF" w:rsidRPr="00687C36" w:rsidRDefault="00900EC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lastRenderedPageBreak/>
        <w:t>87</w:t>
      </w:r>
      <w:r w:rsidR="001A10AF" w:rsidRPr="00687C36">
        <w:rPr>
          <w:rFonts w:ascii="Times New Roman" w:eastAsia="Calibri" w:hAnsi="Times New Roman" w:cs="Times New Roman"/>
          <w:sz w:val="24"/>
          <w:szCs w:val="24"/>
          <w:lang w:eastAsia="en-US"/>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A10AF" w:rsidRPr="00687C36" w:rsidRDefault="007F181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8</w:t>
      </w:r>
      <w:r w:rsidR="00900ECF" w:rsidRPr="00687C36">
        <w:rPr>
          <w:rFonts w:ascii="Times New Roman" w:eastAsia="Calibri" w:hAnsi="Times New Roman" w:cs="Times New Roman"/>
          <w:sz w:val="24"/>
          <w:szCs w:val="24"/>
          <w:lang w:eastAsia="en-US"/>
        </w:rPr>
        <w:t>8</w:t>
      </w:r>
      <w:r w:rsidR="001A10AF" w:rsidRPr="00687C36">
        <w:rPr>
          <w:rFonts w:ascii="Times New Roman" w:eastAsia="Calibri" w:hAnsi="Times New Roman" w:cs="Times New Roman"/>
          <w:sz w:val="24"/>
          <w:szCs w:val="24"/>
          <w:lang w:eastAsia="en-US"/>
        </w:rPr>
        <w:t xml:space="preserve">) Линии застройки - </w:t>
      </w:r>
      <w:r w:rsidR="00F63AC1" w:rsidRPr="00687C36">
        <w:rPr>
          <w:rFonts w:ascii="Times New Roman" w:eastAsia="Calibri" w:hAnsi="Times New Roman" w:cs="Times New Roman"/>
          <w:sz w:val="24"/>
          <w:szCs w:val="24"/>
          <w:lang w:eastAsia="en-U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1A10AF" w:rsidRPr="00687C36">
        <w:rPr>
          <w:rFonts w:ascii="Times New Roman" w:eastAsia="Calibri" w:hAnsi="Times New Roman" w:cs="Times New Roman"/>
          <w:sz w:val="24"/>
          <w:szCs w:val="24"/>
          <w:lang w:eastAsia="en-US"/>
        </w:rPr>
        <w:t>.</w:t>
      </w:r>
    </w:p>
    <w:p w:rsidR="001A10AF" w:rsidRPr="00687C36" w:rsidRDefault="007F181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8</w:t>
      </w:r>
      <w:r w:rsidR="00900ECF" w:rsidRPr="00687C36">
        <w:rPr>
          <w:rFonts w:ascii="Times New Roman" w:eastAsia="Calibri" w:hAnsi="Times New Roman" w:cs="Times New Roman"/>
          <w:sz w:val="24"/>
          <w:szCs w:val="24"/>
          <w:lang w:eastAsia="en-US"/>
        </w:rPr>
        <w:t>9</w:t>
      </w:r>
      <w:r w:rsidR="001A10AF" w:rsidRPr="00687C36">
        <w:rPr>
          <w:rFonts w:ascii="Times New Roman" w:eastAsia="Calibri" w:hAnsi="Times New Roman" w:cs="Times New Roman"/>
          <w:sz w:val="24"/>
          <w:szCs w:val="24"/>
          <w:lang w:eastAsia="en-US"/>
        </w:rPr>
        <w:t>) Отступ застройки - расстояние между красной линией или границей земельного участка и стеной здания, строения, сооружения.</w:t>
      </w:r>
    </w:p>
    <w:p w:rsidR="001A10AF" w:rsidRPr="00687C36" w:rsidRDefault="00900EC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90</w:t>
      </w:r>
      <w:r w:rsidR="001A10AF" w:rsidRPr="00687C36">
        <w:rPr>
          <w:rFonts w:ascii="Times New Roman" w:eastAsia="Calibri" w:hAnsi="Times New Roman" w:cs="Times New Roman"/>
          <w:sz w:val="24"/>
          <w:szCs w:val="24"/>
          <w:lang w:eastAsia="en-US"/>
        </w:rP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1A10AF" w:rsidRPr="00687C36" w:rsidRDefault="00900EC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91</w:t>
      </w:r>
      <w:r w:rsidR="001A10AF" w:rsidRPr="00687C36">
        <w:rPr>
          <w:rFonts w:ascii="Times New Roman" w:eastAsia="Calibri" w:hAnsi="Times New Roman" w:cs="Times New Roman"/>
          <w:sz w:val="24"/>
          <w:szCs w:val="24"/>
          <w:lang w:eastAsia="en-US"/>
        </w:rPr>
        <w:t xml:space="preserve">) Границы полосы отвода железных дорог - </w:t>
      </w:r>
      <w:r w:rsidR="00F63AC1" w:rsidRPr="00687C36">
        <w:rPr>
          <w:rFonts w:ascii="Times New Roman" w:eastAsia="Calibri" w:hAnsi="Times New Roman" w:cs="Times New Roman"/>
          <w:sz w:val="24"/>
          <w:szCs w:val="24"/>
          <w:lang w:eastAsia="en-US"/>
        </w:rPr>
        <w:t>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r w:rsidR="001A10AF" w:rsidRPr="00687C36">
        <w:rPr>
          <w:rFonts w:ascii="Times New Roman" w:eastAsia="Calibri" w:hAnsi="Times New Roman" w:cs="Times New Roman"/>
          <w:sz w:val="24"/>
          <w:szCs w:val="24"/>
          <w:lang w:eastAsia="en-US"/>
        </w:rPr>
        <w:t>.</w:t>
      </w:r>
    </w:p>
    <w:p w:rsidR="001A10AF" w:rsidRPr="00687C36" w:rsidRDefault="00900EC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92</w:t>
      </w:r>
      <w:r w:rsidR="001A10AF" w:rsidRPr="00687C36">
        <w:rPr>
          <w:rFonts w:ascii="Times New Roman" w:eastAsia="Calibri" w:hAnsi="Times New Roman" w:cs="Times New Roman"/>
          <w:sz w:val="24"/>
          <w:szCs w:val="24"/>
          <w:lang w:eastAsia="en-US"/>
        </w:rPr>
        <w:t xml:space="preserve">) Границы полосы отвода автомобильных дорог - </w:t>
      </w:r>
      <w:r w:rsidR="00F63AC1" w:rsidRPr="00687C36">
        <w:rPr>
          <w:rFonts w:ascii="Times New Roman" w:eastAsia="Calibri" w:hAnsi="Times New Roman" w:cs="Times New Roman"/>
          <w:sz w:val="24"/>
          <w:szCs w:val="24"/>
          <w:lang w:eastAsia="en-US"/>
        </w:rPr>
        <w:t>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r w:rsidR="001A10AF" w:rsidRPr="00687C36">
        <w:rPr>
          <w:rFonts w:ascii="Times New Roman" w:eastAsia="Calibri" w:hAnsi="Times New Roman" w:cs="Times New Roman"/>
          <w:sz w:val="24"/>
          <w:szCs w:val="24"/>
          <w:lang w:eastAsia="en-US"/>
        </w:rPr>
        <w:t>.</w:t>
      </w:r>
    </w:p>
    <w:p w:rsidR="001A10AF" w:rsidRPr="00687C36" w:rsidRDefault="00900EC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93</w:t>
      </w:r>
      <w:r w:rsidR="001A10AF" w:rsidRPr="00687C36">
        <w:rPr>
          <w:rFonts w:ascii="Times New Roman" w:eastAsia="Calibri" w:hAnsi="Times New Roman" w:cs="Times New Roman"/>
          <w:sz w:val="24"/>
          <w:szCs w:val="24"/>
          <w:lang w:eastAsia="en-US"/>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A10AF" w:rsidRPr="00687C36" w:rsidRDefault="007F181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9</w:t>
      </w:r>
      <w:r w:rsidR="00900ECF" w:rsidRPr="00687C36">
        <w:rPr>
          <w:rFonts w:ascii="Times New Roman" w:eastAsia="Calibri" w:hAnsi="Times New Roman" w:cs="Times New Roman"/>
          <w:sz w:val="24"/>
          <w:szCs w:val="24"/>
          <w:lang w:eastAsia="en-US"/>
        </w:rPr>
        <w:t>4</w:t>
      </w:r>
      <w:r w:rsidR="001A10AF" w:rsidRPr="00687C36">
        <w:rPr>
          <w:rFonts w:ascii="Times New Roman" w:eastAsia="Calibri" w:hAnsi="Times New Roman" w:cs="Times New Roman"/>
          <w:sz w:val="24"/>
          <w:szCs w:val="24"/>
          <w:lang w:eastAsia="en-US"/>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1A10AF" w:rsidRPr="00687C36" w:rsidRDefault="007F181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9</w:t>
      </w:r>
      <w:r w:rsidR="00900ECF" w:rsidRPr="00687C36">
        <w:rPr>
          <w:rFonts w:ascii="Times New Roman" w:eastAsia="Calibri" w:hAnsi="Times New Roman" w:cs="Times New Roman"/>
          <w:sz w:val="24"/>
          <w:szCs w:val="24"/>
          <w:lang w:eastAsia="en-US"/>
        </w:rPr>
        <w:t>5</w:t>
      </w:r>
      <w:r w:rsidR="001A10AF" w:rsidRPr="00687C36">
        <w:rPr>
          <w:rFonts w:ascii="Times New Roman" w:eastAsia="Calibri" w:hAnsi="Times New Roman" w:cs="Times New Roman"/>
          <w:sz w:val="24"/>
          <w:szCs w:val="24"/>
          <w:lang w:eastAsia="en-US"/>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516F3" w:rsidRPr="00687C36" w:rsidRDefault="00900ECF" w:rsidP="004516F3">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96</w:t>
      </w:r>
      <w:r w:rsidR="004516F3" w:rsidRPr="00687C36">
        <w:rPr>
          <w:rFonts w:ascii="Times New Roman" w:eastAsia="Calibri" w:hAnsi="Times New Roman" w:cs="Times New Roman"/>
          <w:sz w:val="24"/>
          <w:szCs w:val="24"/>
          <w:lang w:eastAsia="en-US"/>
        </w:rPr>
        <w:t xml:space="preserve">) Охранная зона объекта культурного наследия - </w:t>
      </w:r>
      <w:r w:rsidR="00F63AC1" w:rsidRPr="00687C36">
        <w:rPr>
          <w:rFonts w:ascii="Times New Roman" w:eastAsia="Calibri" w:hAnsi="Times New Roman" w:cs="Times New Roman"/>
          <w:sz w:val="24"/>
          <w:szCs w:val="24"/>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r w:rsidR="004516F3" w:rsidRPr="00687C36">
        <w:rPr>
          <w:rFonts w:ascii="Times New Roman" w:eastAsia="Calibri" w:hAnsi="Times New Roman" w:cs="Times New Roman"/>
          <w:sz w:val="24"/>
          <w:szCs w:val="24"/>
          <w:lang w:eastAsia="en-US"/>
        </w:rPr>
        <w:t>.</w:t>
      </w:r>
    </w:p>
    <w:p w:rsidR="001A10AF" w:rsidRPr="00687C36" w:rsidRDefault="00900EC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97</w:t>
      </w:r>
      <w:r w:rsidR="001A10AF" w:rsidRPr="00687C36">
        <w:rPr>
          <w:rFonts w:ascii="Times New Roman" w:eastAsia="Calibri" w:hAnsi="Times New Roman" w:cs="Times New Roman"/>
          <w:sz w:val="24"/>
          <w:szCs w:val="24"/>
          <w:lang w:eastAsia="en-US"/>
        </w:rPr>
        <w:t xml:space="preserve">) </w:t>
      </w:r>
      <w:r w:rsidR="00F63AC1" w:rsidRPr="00687C36">
        <w:rPr>
          <w:rFonts w:ascii="Times New Roman" w:eastAsia="Calibri" w:hAnsi="Times New Roman" w:cs="Times New Roman"/>
          <w:sz w:val="24"/>
          <w:szCs w:val="24"/>
          <w:lang w:eastAsia="en-US"/>
        </w:rPr>
        <w:t>Защитной зоной объекта культурного наследия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A10AF" w:rsidRPr="00687C36" w:rsidRDefault="00900EC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98</w:t>
      </w:r>
      <w:r w:rsidR="001A10AF" w:rsidRPr="00687C36">
        <w:rPr>
          <w:rFonts w:ascii="Times New Roman" w:eastAsia="Calibri" w:hAnsi="Times New Roman" w:cs="Times New Roman"/>
          <w:sz w:val="24"/>
          <w:szCs w:val="24"/>
          <w:lang w:eastAsia="en-US"/>
        </w:rPr>
        <w:t xml:space="preserve">) Границы охранных зон особо охраняемых природных территорий - </w:t>
      </w:r>
      <w:r w:rsidR="00F63AC1" w:rsidRPr="00687C36">
        <w:rPr>
          <w:rFonts w:ascii="Times New Roman" w:eastAsia="Calibri" w:hAnsi="Times New Roman" w:cs="Times New Roman"/>
          <w:sz w:val="24"/>
          <w:szCs w:val="24"/>
          <w:lang w:eastAsia="en-US"/>
        </w:rPr>
        <w:t>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r w:rsidR="001A10AF" w:rsidRPr="00687C36">
        <w:rPr>
          <w:rFonts w:ascii="Times New Roman" w:eastAsia="Calibri" w:hAnsi="Times New Roman" w:cs="Times New Roman"/>
          <w:sz w:val="24"/>
          <w:szCs w:val="24"/>
          <w:lang w:eastAsia="en-US"/>
        </w:rPr>
        <w:t>.</w:t>
      </w:r>
    </w:p>
    <w:p w:rsidR="001A10AF" w:rsidRPr="00687C36" w:rsidRDefault="00900EC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lastRenderedPageBreak/>
        <w:t>99</w:t>
      </w:r>
      <w:r w:rsidR="001A10AF" w:rsidRPr="00687C36">
        <w:rPr>
          <w:rFonts w:ascii="Times New Roman" w:eastAsia="Calibri" w:hAnsi="Times New Roman" w:cs="Times New Roman"/>
          <w:sz w:val="24"/>
          <w:szCs w:val="24"/>
          <w:lang w:eastAsia="en-US"/>
        </w:rPr>
        <w:t xml:space="preserve">) Границы территорий природного комплекса Краснодарского края, не являющихся особо охраняемыми, - </w:t>
      </w:r>
      <w:r w:rsidR="00F63AC1" w:rsidRPr="00687C36">
        <w:rPr>
          <w:rFonts w:ascii="Times New Roman" w:eastAsia="Calibri" w:hAnsi="Times New Roman" w:cs="Times New Roman"/>
          <w:sz w:val="24"/>
          <w:szCs w:val="24"/>
          <w:lang w:eastAsia="en-US"/>
        </w:rPr>
        <w:t>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r w:rsidR="001A10AF" w:rsidRPr="00687C36">
        <w:rPr>
          <w:rFonts w:ascii="Times New Roman" w:eastAsia="Calibri" w:hAnsi="Times New Roman" w:cs="Times New Roman"/>
          <w:sz w:val="24"/>
          <w:szCs w:val="24"/>
          <w:lang w:eastAsia="en-US"/>
        </w:rPr>
        <w:t>.</w:t>
      </w:r>
    </w:p>
    <w:p w:rsidR="001A10AF" w:rsidRPr="00687C36" w:rsidRDefault="00900EC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100</w:t>
      </w:r>
      <w:r w:rsidR="001A10AF" w:rsidRPr="00687C36">
        <w:rPr>
          <w:rFonts w:ascii="Times New Roman" w:eastAsia="Calibri" w:hAnsi="Times New Roman" w:cs="Times New Roman"/>
          <w:sz w:val="24"/>
          <w:szCs w:val="24"/>
          <w:lang w:eastAsia="en-US"/>
        </w:rPr>
        <w:t>)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1A10AF" w:rsidRPr="00687C36" w:rsidRDefault="00900EC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101</w:t>
      </w:r>
      <w:r w:rsidR="001A10AF" w:rsidRPr="00687C36">
        <w:rPr>
          <w:rFonts w:ascii="Times New Roman" w:eastAsia="Calibri" w:hAnsi="Times New Roman" w:cs="Times New Roman"/>
          <w:sz w:val="24"/>
          <w:szCs w:val="24"/>
          <w:lang w:eastAsia="en-US"/>
        </w:rPr>
        <w:t xml:space="preserve">) Границы водоохранных зон - </w:t>
      </w:r>
      <w:r w:rsidR="00F63AC1" w:rsidRPr="00687C36">
        <w:rPr>
          <w:rFonts w:ascii="Times New Roman" w:eastAsia="Calibri" w:hAnsi="Times New Roman" w:cs="Times New Roman"/>
          <w:sz w:val="24"/>
          <w:szCs w:val="24"/>
          <w:lang w:eastAsia="en-US"/>
        </w:rPr>
        <w:t>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r w:rsidR="001A10AF" w:rsidRPr="00687C36">
        <w:rPr>
          <w:rFonts w:ascii="Times New Roman" w:eastAsia="Calibri" w:hAnsi="Times New Roman" w:cs="Times New Roman"/>
          <w:sz w:val="24"/>
          <w:szCs w:val="24"/>
          <w:lang w:eastAsia="en-US"/>
        </w:rPr>
        <w:t>.</w:t>
      </w:r>
    </w:p>
    <w:p w:rsidR="001A10AF" w:rsidRPr="00687C36" w:rsidRDefault="00900EC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102</w:t>
      </w:r>
      <w:r w:rsidR="001A10AF" w:rsidRPr="00687C36">
        <w:rPr>
          <w:rFonts w:ascii="Times New Roman" w:eastAsia="Calibri" w:hAnsi="Times New Roman" w:cs="Times New Roman"/>
          <w:sz w:val="24"/>
          <w:szCs w:val="24"/>
          <w:lang w:eastAsia="en-US"/>
        </w:rPr>
        <w:t>)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A10AF" w:rsidRPr="00687C36" w:rsidRDefault="007F181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100</w:t>
      </w:r>
      <w:r w:rsidR="001A10AF" w:rsidRPr="00687C36">
        <w:rPr>
          <w:rFonts w:ascii="Times New Roman" w:eastAsia="Calibri" w:hAnsi="Times New Roman" w:cs="Times New Roman"/>
          <w:sz w:val="24"/>
          <w:szCs w:val="24"/>
          <w:lang w:eastAsia="en-US"/>
        </w:rPr>
        <w:t>) Границы зон санитарной охраны источников питьевого водоснабжения - границы зон I и II поясов, а также жесткой зоны II пояса:</w:t>
      </w:r>
    </w:p>
    <w:p w:rsidR="001A10AF" w:rsidRPr="00687C36" w:rsidRDefault="001A10A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1A10AF" w:rsidRPr="00687C36" w:rsidRDefault="001A10A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1A10AF" w:rsidRPr="00687C36" w:rsidRDefault="001A10A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A64F01" w:rsidRPr="00687C36" w:rsidRDefault="00900ECF" w:rsidP="00A64F01">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103</w:t>
      </w:r>
      <w:r w:rsidR="001A10AF" w:rsidRPr="00687C36">
        <w:rPr>
          <w:rFonts w:ascii="Times New Roman" w:eastAsia="Calibri" w:hAnsi="Times New Roman" w:cs="Times New Roman"/>
          <w:sz w:val="24"/>
          <w:szCs w:val="24"/>
          <w:lang w:eastAsia="en-US"/>
        </w:rPr>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1A10AF" w:rsidRPr="00687C36" w:rsidRDefault="001A10AF" w:rsidP="001A10AF">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3F2328" w:rsidRPr="00687C36" w:rsidRDefault="003F2328" w:rsidP="003F2328">
      <w:pPr>
        <w:tabs>
          <w:tab w:val="left" w:pos="709"/>
        </w:tabs>
        <w:spacing w:after="0" w:line="240" w:lineRule="auto"/>
        <w:ind w:firstLine="709"/>
        <w:jc w:val="both"/>
        <w:rPr>
          <w:rFonts w:ascii="Times New Roman" w:eastAsia="Calibri" w:hAnsi="Times New Roman" w:cs="Times New Roman"/>
          <w:sz w:val="24"/>
          <w:szCs w:val="24"/>
          <w:lang w:eastAsia="en-US"/>
        </w:rPr>
      </w:pPr>
      <w:r w:rsidRPr="00687C36">
        <w:rPr>
          <w:rFonts w:ascii="Times New Roman" w:eastAsia="Calibri" w:hAnsi="Times New Roman" w:cs="Times New Roman"/>
          <w:sz w:val="24"/>
          <w:szCs w:val="24"/>
          <w:lang w:eastAsia="en-US"/>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D74BF6" w:rsidRPr="00687C36" w:rsidRDefault="00D74BF6" w:rsidP="003F2328">
      <w:pPr>
        <w:tabs>
          <w:tab w:val="left" w:pos="709"/>
        </w:tabs>
        <w:spacing w:after="0" w:line="240" w:lineRule="auto"/>
        <w:ind w:firstLine="709"/>
        <w:jc w:val="both"/>
        <w:rPr>
          <w:rFonts w:ascii="Times New Roman" w:eastAsia="Calibri" w:hAnsi="Times New Roman" w:cs="Times New Roman"/>
          <w:sz w:val="24"/>
          <w:szCs w:val="24"/>
          <w:lang w:eastAsia="en-US"/>
        </w:rPr>
      </w:pPr>
    </w:p>
    <w:p w:rsidR="00F5489E" w:rsidRPr="00687C36" w:rsidRDefault="00F5489E" w:rsidP="003F2328">
      <w:pPr>
        <w:tabs>
          <w:tab w:val="left" w:pos="709"/>
        </w:tabs>
        <w:spacing w:after="0" w:line="240" w:lineRule="auto"/>
        <w:ind w:firstLine="709"/>
        <w:jc w:val="both"/>
        <w:rPr>
          <w:rFonts w:ascii="Times New Roman" w:eastAsia="Calibri" w:hAnsi="Times New Roman" w:cs="Times New Roman"/>
          <w:sz w:val="24"/>
          <w:szCs w:val="24"/>
          <w:lang w:eastAsia="en-US"/>
        </w:rPr>
      </w:pPr>
    </w:p>
    <w:p w:rsidR="00F5489E" w:rsidRPr="00687C36" w:rsidRDefault="00F5489E" w:rsidP="003F2328">
      <w:pPr>
        <w:tabs>
          <w:tab w:val="left" w:pos="709"/>
        </w:tabs>
        <w:spacing w:after="0" w:line="240" w:lineRule="auto"/>
        <w:ind w:firstLine="709"/>
        <w:jc w:val="both"/>
        <w:rPr>
          <w:rFonts w:ascii="Times New Roman" w:eastAsia="Calibri" w:hAnsi="Times New Roman" w:cs="Times New Roman"/>
          <w:sz w:val="24"/>
          <w:szCs w:val="24"/>
          <w:lang w:eastAsia="en-US"/>
        </w:rPr>
      </w:pPr>
    </w:p>
    <w:p w:rsidR="00F5489E" w:rsidRPr="00687C36" w:rsidRDefault="00F5489E" w:rsidP="003F2328">
      <w:pPr>
        <w:tabs>
          <w:tab w:val="left" w:pos="709"/>
        </w:tabs>
        <w:spacing w:after="0" w:line="240" w:lineRule="auto"/>
        <w:ind w:firstLine="709"/>
        <w:jc w:val="both"/>
        <w:rPr>
          <w:rFonts w:ascii="Times New Roman" w:eastAsia="Calibri" w:hAnsi="Times New Roman" w:cs="Times New Roman"/>
          <w:sz w:val="24"/>
          <w:szCs w:val="24"/>
          <w:lang w:eastAsia="en-US"/>
        </w:rPr>
      </w:pPr>
    </w:p>
    <w:p w:rsidR="00F5489E" w:rsidRPr="00687C36" w:rsidRDefault="00F5489E" w:rsidP="003F2328">
      <w:pPr>
        <w:tabs>
          <w:tab w:val="left" w:pos="709"/>
        </w:tabs>
        <w:spacing w:after="0" w:line="240" w:lineRule="auto"/>
        <w:ind w:firstLine="709"/>
        <w:jc w:val="both"/>
        <w:rPr>
          <w:rFonts w:ascii="Times New Roman" w:eastAsia="Calibri" w:hAnsi="Times New Roman" w:cs="Times New Roman"/>
          <w:sz w:val="24"/>
          <w:szCs w:val="24"/>
          <w:lang w:eastAsia="en-US"/>
        </w:rPr>
      </w:pPr>
    </w:p>
    <w:p w:rsidR="00F5489E" w:rsidRPr="00687C36" w:rsidRDefault="00F5489E" w:rsidP="003F2328">
      <w:pPr>
        <w:tabs>
          <w:tab w:val="left" w:pos="709"/>
        </w:tabs>
        <w:spacing w:after="0" w:line="240" w:lineRule="auto"/>
        <w:ind w:firstLine="709"/>
        <w:jc w:val="both"/>
        <w:rPr>
          <w:rFonts w:ascii="Times New Roman" w:eastAsia="Calibri" w:hAnsi="Times New Roman" w:cs="Times New Roman"/>
          <w:sz w:val="24"/>
          <w:szCs w:val="24"/>
          <w:lang w:eastAsia="en-US"/>
        </w:rPr>
      </w:pPr>
    </w:p>
    <w:p w:rsidR="00F5489E" w:rsidRPr="00687C36" w:rsidRDefault="00F5489E" w:rsidP="003F2328">
      <w:pPr>
        <w:tabs>
          <w:tab w:val="left" w:pos="709"/>
        </w:tabs>
        <w:spacing w:after="0" w:line="240" w:lineRule="auto"/>
        <w:ind w:firstLine="709"/>
        <w:jc w:val="both"/>
        <w:rPr>
          <w:rFonts w:ascii="Times New Roman" w:eastAsia="Calibri" w:hAnsi="Times New Roman" w:cs="Times New Roman"/>
          <w:sz w:val="24"/>
          <w:szCs w:val="24"/>
          <w:lang w:eastAsia="en-US"/>
        </w:rPr>
      </w:pPr>
    </w:p>
    <w:p w:rsidR="00F5489E" w:rsidRPr="00687C36" w:rsidRDefault="00F5489E" w:rsidP="003F2328">
      <w:pPr>
        <w:tabs>
          <w:tab w:val="left" w:pos="709"/>
        </w:tabs>
        <w:spacing w:after="0" w:line="240" w:lineRule="auto"/>
        <w:ind w:firstLine="709"/>
        <w:jc w:val="both"/>
        <w:rPr>
          <w:rFonts w:ascii="Times New Roman" w:eastAsia="Calibri" w:hAnsi="Times New Roman" w:cs="Times New Roman"/>
          <w:sz w:val="24"/>
          <w:szCs w:val="24"/>
          <w:lang w:eastAsia="en-US"/>
        </w:rPr>
      </w:pPr>
    </w:p>
    <w:p w:rsidR="00F5489E" w:rsidRPr="00687C36" w:rsidRDefault="00F5489E" w:rsidP="003F2328">
      <w:pPr>
        <w:tabs>
          <w:tab w:val="left" w:pos="709"/>
        </w:tabs>
        <w:spacing w:after="0" w:line="240" w:lineRule="auto"/>
        <w:ind w:firstLine="709"/>
        <w:jc w:val="both"/>
        <w:rPr>
          <w:rFonts w:ascii="Times New Roman" w:eastAsia="Calibri" w:hAnsi="Times New Roman" w:cs="Times New Roman"/>
          <w:sz w:val="24"/>
          <w:szCs w:val="24"/>
          <w:lang w:eastAsia="en-US"/>
        </w:rPr>
      </w:pPr>
    </w:p>
    <w:p w:rsidR="00873612" w:rsidRPr="00687C36" w:rsidRDefault="002A34DC" w:rsidP="008E291F">
      <w:pPr>
        <w:pStyle w:val="1"/>
        <w:keepNext w:val="0"/>
        <w:pageBreakBefore w:val="0"/>
        <w:widowControl w:val="0"/>
        <w:tabs>
          <w:tab w:val="clear" w:pos="851"/>
        </w:tabs>
        <w:autoSpaceDE w:val="0"/>
        <w:autoSpaceDN w:val="0"/>
        <w:adjustRightInd w:val="0"/>
        <w:spacing w:before="108" w:after="108"/>
        <w:rPr>
          <w:rFonts w:ascii="Times New Roman CYR" w:eastAsiaTheme="minorEastAsia" w:hAnsi="Times New Roman CYR" w:cs="Times New Roman CYR"/>
          <w:caps w:val="0"/>
          <w:kern w:val="0"/>
          <w:sz w:val="24"/>
          <w:szCs w:val="24"/>
        </w:rPr>
      </w:pPr>
      <w:r w:rsidRPr="00687C36">
        <w:rPr>
          <w:rFonts w:ascii="Times New Roman CYR" w:eastAsiaTheme="minorEastAsia" w:hAnsi="Times New Roman CYR" w:cs="Times New Roman CYR"/>
          <w:caps w:val="0"/>
          <w:kern w:val="0"/>
          <w:sz w:val="24"/>
          <w:szCs w:val="24"/>
        </w:rPr>
        <w:lastRenderedPageBreak/>
        <w:t>1</w:t>
      </w:r>
      <w:r w:rsidR="00873612" w:rsidRPr="00687C36">
        <w:rPr>
          <w:rFonts w:ascii="Times New Roman CYR" w:eastAsiaTheme="minorEastAsia" w:hAnsi="Times New Roman CYR" w:cs="Times New Roman CYR"/>
          <w:caps w:val="0"/>
          <w:kern w:val="0"/>
          <w:sz w:val="24"/>
          <w:szCs w:val="24"/>
        </w:rPr>
        <w:t>. ОСНОВНАЯ ЧАСТЬ НОРМАТИВОВ ГРАДОСТРОИТЕЛЬНОГО ПРОЕКТИРОВАНИЯ</w:t>
      </w:r>
    </w:p>
    <w:p w:rsidR="00873612" w:rsidRPr="00687C36" w:rsidRDefault="00873612" w:rsidP="00873612">
      <w:pPr>
        <w:pStyle w:val="14"/>
        <w:shd w:val="clear" w:color="auto" w:fill="auto"/>
        <w:tabs>
          <w:tab w:val="left" w:pos="437"/>
        </w:tabs>
        <w:spacing w:before="0" w:line="240" w:lineRule="auto"/>
        <w:ind w:firstLine="851"/>
        <w:jc w:val="center"/>
      </w:pPr>
    </w:p>
    <w:p w:rsidR="00873612" w:rsidRPr="00687C36" w:rsidRDefault="00873612" w:rsidP="00873612">
      <w:pPr>
        <w:pStyle w:val="33"/>
        <w:shd w:val="clear" w:color="auto" w:fill="auto"/>
        <w:spacing w:after="0" w:line="240" w:lineRule="auto"/>
        <w:ind w:firstLine="851"/>
        <w:jc w:val="both"/>
        <w:rPr>
          <w:sz w:val="24"/>
          <w:szCs w:val="24"/>
        </w:rPr>
      </w:pPr>
      <w:r w:rsidRPr="00687C36">
        <w:rPr>
          <w:rStyle w:val="32"/>
          <w:bCs/>
          <w:sz w:val="24"/>
          <w:szCs w:val="24"/>
        </w:rPr>
        <w:t xml:space="preserve">Нормативы градостроительного проектирования муниципального </w:t>
      </w:r>
      <w:r w:rsidR="00926A4E" w:rsidRPr="00687C36">
        <w:rPr>
          <w:rStyle w:val="32"/>
          <w:bCs/>
          <w:sz w:val="24"/>
          <w:szCs w:val="24"/>
        </w:rPr>
        <w:t xml:space="preserve">образования Мостовский </w:t>
      </w:r>
      <w:r w:rsidRPr="00687C36">
        <w:rPr>
          <w:rStyle w:val="32"/>
          <w:bCs/>
          <w:sz w:val="24"/>
          <w:szCs w:val="24"/>
        </w:rPr>
        <w:t xml:space="preserve">район, </w:t>
      </w:r>
      <w:r w:rsidRPr="00687C36">
        <w:rPr>
          <w:rStyle w:val="34"/>
          <w:bCs/>
          <w:color w:val="auto"/>
          <w:sz w:val="24"/>
          <w:szCs w:val="24"/>
        </w:rPr>
        <w:t xml:space="preserve">согласно Градостроительному кодексу Российской Федерации, </w:t>
      </w:r>
      <w:r w:rsidRPr="00687C36">
        <w:rPr>
          <w:rStyle w:val="32"/>
          <w:bCs/>
          <w:sz w:val="24"/>
          <w:szCs w:val="24"/>
        </w:rPr>
        <w:t>относятся к местным нормативам градостроительного проектирования.</w:t>
      </w:r>
    </w:p>
    <w:p w:rsidR="00873612" w:rsidRPr="00687C36" w:rsidRDefault="00873612" w:rsidP="00873612">
      <w:pPr>
        <w:pStyle w:val="24"/>
        <w:shd w:val="clear" w:color="auto" w:fill="auto"/>
        <w:spacing w:after="0" w:line="240" w:lineRule="auto"/>
        <w:ind w:firstLine="851"/>
        <w:jc w:val="both"/>
        <w:rPr>
          <w:rFonts w:ascii="Times New Roman" w:hAnsi="Times New Roman" w:cs="Times New Roman"/>
          <w:sz w:val="24"/>
          <w:szCs w:val="24"/>
        </w:rPr>
      </w:pPr>
      <w:r w:rsidRPr="00687C36">
        <w:rPr>
          <w:rStyle w:val="23"/>
          <w:rFonts w:ascii="Times New Roman" w:hAnsi="Times New Roman" w:cs="Times New Roman"/>
          <w:sz w:val="24"/>
          <w:szCs w:val="24"/>
        </w:rPr>
        <w:t xml:space="preserve">Нормативы градостроительного проектирования </w:t>
      </w:r>
      <w:r w:rsidRPr="00687C36">
        <w:rPr>
          <w:rStyle w:val="32"/>
          <w:b w:val="0"/>
          <w:bCs w:val="0"/>
          <w:sz w:val="24"/>
          <w:szCs w:val="24"/>
        </w:rPr>
        <w:t>муниципального образования Мостовский район</w:t>
      </w:r>
      <w:r w:rsidRPr="00687C36">
        <w:rPr>
          <w:rStyle w:val="23"/>
          <w:rFonts w:ascii="Times New Roman" w:hAnsi="Times New Roman" w:cs="Times New Roman"/>
          <w:sz w:val="24"/>
          <w:szCs w:val="24"/>
        </w:rPr>
        <w:t xml:space="preserve">, устанавливают совокупность расчетных показателей </w:t>
      </w:r>
      <w:r w:rsidRPr="00687C36">
        <w:rPr>
          <w:rStyle w:val="25"/>
          <w:b w:val="0"/>
          <w:color w:val="auto"/>
          <w:sz w:val="24"/>
          <w:szCs w:val="24"/>
        </w:rPr>
        <w:t>минимально допустимого уровня</w:t>
      </w:r>
      <w:r w:rsidRPr="00687C36">
        <w:rPr>
          <w:rStyle w:val="23"/>
          <w:rFonts w:ascii="Times New Roman" w:hAnsi="Times New Roman" w:cs="Times New Roman"/>
          <w:sz w:val="24"/>
          <w:szCs w:val="24"/>
        </w:rPr>
        <w:t xml:space="preserve">обеспеченности </w:t>
      </w:r>
      <w:r w:rsidRPr="00687C36">
        <w:rPr>
          <w:rStyle w:val="25"/>
          <w:b w:val="0"/>
          <w:color w:val="auto"/>
          <w:sz w:val="24"/>
          <w:szCs w:val="24"/>
        </w:rPr>
        <w:t xml:space="preserve">объектами местного значения муниципального района, относящимися к следующим областям </w:t>
      </w:r>
      <w:r w:rsidRPr="00687C36">
        <w:rPr>
          <w:rStyle w:val="23"/>
          <w:rFonts w:ascii="Times New Roman" w:hAnsi="Times New Roman" w:cs="Times New Roman"/>
          <w:sz w:val="24"/>
          <w:szCs w:val="24"/>
        </w:rPr>
        <w:t xml:space="preserve">(п. 1 ч. 3 ст. 19 Градостроительного кодекса Российской Федерации, </w:t>
      </w:r>
      <w:r w:rsidRPr="00687C36">
        <w:rPr>
          <w:rFonts w:ascii="Times New Roman" w:hAnsi="Times New Roman" w:cs="Times New Roman"/>
          <w:sz w:val="24"/>
          <w:szCs w:val="24"/>
        </w:rPr>
        <w:t>статьей 32 Закона Краснодарского края «Градостроительный кодекс Краснодарского края» от21 июля 2008 года №1540-КЗ</w:t>
      </w:r>
      <w:r w:rsidRPr="00687C36">
        <w:rPr>
          <w:rStyle w:val="23"/>
          <w:rFonts w:ascii="Times New Roman" w:hAnsi="Times New Roman" w:cs="Times New Roman"/>
          <w:sz w:val="24"/>
          <w:szCs w:val="24"/>
        </w:rPr>
        <w:t>):</w:t>
      </w:r>
    </w:p>
    <w:p w:rsidR="00873612" w:rsidRPr="00687C36" w:rsidRDefault="00873612" w:rsidP="00873612">
      <w:pPr>
        <w:pStyle w:val="24"/>
        <w:shd w:val="clear" w:color="auto" w:fill="auto"/>
        <w:tabs>
          <w:tab w:val="left" w:pos="1082"/>
        </w:tabs>
        <w:spacing w:after="0" w:line="240" w:lineRule="auto"/>
        <w:ind w:firstLine="851"/>
        <w:jc w:val="both"/>
        <w:rPr>
          <w:rFonts w:ascii="Times New Roman" w:hAnsi="Times New Roman" w:cs="Times New Roman"/>
          <w:sz w:val="24"/>
          <w:szCs w:val="24"/>
        </w:rPr>
      </w:pPr>
      <w:r w:rsidRPr="00687C36">
        <w:rPr>
          <w:rStyle w:val="23"/>
          <w:rFonts w:ascii="Times New Roman" w:hAnsi="Times New Roman" w:cs="Times New Roman"/>
          <w:sz w:val="24"/>
          <w:szCs w:val="24"/>
        </w:rPr>
        <w:t>электро- и газоснабжение поселений;</w:t>
      </w:r>
    </w:p>
    <w:p w:rsidR="00873612" w:rsidRPr="00687C36" w:rsidRDefault="00873612" w:rsidP="00873612">
      <w:pPr>
        <w:pStyle w:val="24"/>
        <w:shd w:val="clear" w:color="auto" w:fill="auto"/>
        <w:tabs>
          <w:tab w:val="left" w:pos="1071"/>
        </w:tabs>
        <w:spacing w:after="0" w:line="240" w:lineRule="auto"/>
        <w:ind w:firstLine="851"/>
        <w:jc w:val="both"/>
        <w:rPr>
          <w:rFonts w:ascii="Times New Roman" w:hAnsi="Times New Roman" w:cs="Times New Roman"/>
          <w:sz w:val="24"/>
          <w:szCs w:val="24"/>
        </w:rPr>
      </w:pPr>
      <w:r w:rsidRPr="00687C36">
        <w:rPr>
          <w:rStyle w:val="23"/>
          <w:rFonts w:ascii="Times New Roman" w:hAnsi="Times New Roman" w:cs="Times New Roman"/>
          <w:sz w:val="24"/>
          <w:szCs w:val="24"/>
        </w:rPr>
        <w:t>автомобильные дороги местного значения вне границ населенных пунктов в границах муниципального района;</w:t>
      </w:r>
    </w:p>
    <w:p w:rsidR="00873612" w:rsidRPr="00687C36" w:rsidRDefault="00873612" w:rsidP="00873612">
      <w:pPr>
        <w:pStyle w:val="24"/>
        <w:shd w:val="clear" w:color="auto" w:fill="auto"/>
        <w:tabs>
          <w:tab w:val="left" w:pos="1101"/>
        </w:tabs>
        <w:spacing w:after="0" w:line="240" w:lineRule="auto"/>
        <w:ind w:firstLine="851"/>
        <w:jc w:val="both"/>
        <w:rPr>
          <w:rFonts w:ascii="Times New Roman" w:hAnsi="Times New Roman" w:cs="Times New Roman"/>
          <w:sz w:val="24"/>
          <w:szCs w:val="24"/>
        </w:rPr>
      </w:pPr>
      <w:r w:rsidRPr="00687C36">
        <w:rPr>
          <w:rStyle w:val="23"/>
          <w:rFonts w:ascii="Times New Roman" w:hAnsi="Times New Roman" w:cs="Times New Roman"/>
          <w:sz w:val="24"/>
          <w:szCs w:val="24"/>
        </w:rPr>
        <w:t>образование;</w:t>
      </w:r>
    </w:p>
    <w:p w:rsidR="00873612" w:rsidRPr="00687C36" w:rsidRDefault="00873612" w:rsidP="00873612">
      <w:pPr>
        <w:pStyle w:val="24"/>
        <w:shd w:val="clear" w:color="auto" w:fill="auto"/>
        <w:tabs>
          <w:tab w:val="left" w:pos="1101"/>
        </w:tabs>
        <w:spacing w:after="0" w:line="240" w:lineRule="auto"/>
        <w:ind w:firstLine="851"/>
        <w:jc w:val="both"/>
        <w:rPr>
          <w:rFonts w:ascii="Times New Roman" w:hAnsi="Times New Roman" w:cs="Times New Roman"/>
          <w:sz w:val="24"/>
          <w:szCs w:val="24"/>
        </w:rPr>
      </w:pPr>
      <w:r w:rsidRPr="00687C36">
        <w:rPr>
          <w:rStyle w:val="23"/>
          <w:rFonts w:ascii="Times New Roman" w:hAnsi="Times New Roman" w:cs="Times New Roman"/>
          <w:sz w:val="24"/>
          <w:szCs w:val="24"/>
        </w:rPr>
        <w:t>здравоохранение;</w:t>
      </w:r>
    </w:p>
    <w:p w:rsidR="00873612" w:rsidRPr="00687C36" w:rsidRDefault="00873612" w:rsidP="00873612">
      <w:pPr>
        <w:pStyle w:val="24"/>
        <w:shd w:val="clear" w:color="auto" w:fill="auto"/>
        <w:tabs>
          <w:tab w:val="left" w:pos="1106"/>
        </w:tabs>
        <w:spacing w:after="0" w:line="240" w:lineRule="auto"/>
        <w:ind w:firstLine="851"/>
        <w:jc w:val="both"/>
        <w:rPr>
          <w:rFonts w:ascii="Times New Roman" w:hAnsi="Times New Roman" w:cs="Times New Roman"/>
          <w:sz w:val="24"/>
          <w:szCs w:val="24"/>
        </w:rPr>
      </w:pPr>
      <w:r w:rsidRPr="00687C36">
        <w:rPr>
          <w:rStyle w:val="23"/>
          <w:rFonts w:ascii="Times New Roman" w:hAnsi="Times New Roman" w:cs="Times New Roman"/>
          <w:sz w:val="24"/>
          <w:szCs w:val="24"/>
        </w:rPr>
        <w:t>физическая культура и массовый спорт;</w:t>
      </w:r>
    </w:p>
    <w:p w:rsidR="00873612" w:rsidRPr="00687C36" w:rsidRDefault="00873612" w:rsidP="00873612">
      <w:pPr>
        <w:pStyle w:val="24"/>
        <w:shd w:val="clear" w:color="auto" w:fill="auto"/>
        <w:tabs>
          <w:tab w:val="left" w:pos="1106"/>
        </w:tabs>
        <w:spacing w:after="0" w:line="240" w:lineRule="auto"/>
        <w:ind w:firstLine="851"/>
        <w:jc w:val="both"/>
        <w:rPr>
          <w:rFonts w:ascii="Times New Roman" w:hAnsi="Times New Roman" w:cs="Times New Roman"/>
          <w:sz w:val="24"/>
          <w:szCs w:val="24"/>
        </w:rPr>
      </w:pPr>
      <w:r w:rsidRPr="00687C36">
        <w:rPr>
          <w:rStyle w:val="23"/>
          <w:rFonts w:ascii="Times New Roman" w:hAnsi="Times New Roman" w:cs="Times New Roman"/>
          <w:sz w:val="24"/>
          <w:szCs w:val="24"/>
        </w:rPr>
        <w:t>утилизация и переработка бытовых и промышленных отходов;</w:t>
      </w:r>
    </w:p>
    <w:p w:rsidR="00873612" w:rsidRPr="00687C36" w:rsidRDefault="00873612" w:rsidP="00873612">
      <w:pPr>
        <w:pStyle w:val="24"/>
        <w:shd w:val="clear" w:color="auto" w:fill="auto"/>
        <w:tabs>
          <w:tab w:val="left" w:pos="1124"/>
        </w:tabs>
        <w:spacing w:after="0" w:line="240" w:lineRule="auto"/>
        <w:ind w:firstLine="851"/>
        <w:jc w:val="both"/>
        <w:rPr>
          <w:rFonts w:ascii="Times New Roman" w:hAnsi="Times New Roman" w:cs="Times New Roman"/>
          <w:sz w:val="24"/>
          <w:szCs w:val="24"/>
        </w:rPr>
      </w:pPr>
      <w:r w:rsidRPr="00687C36">
        <w:rPr>
          <w:rStyle w:val="23"/>
          <w:rFonts w:ascii="Times New Roman" w:hAnsi="Times New Roman" w:cs="Times New Roman"/>
          <w:sz w:val="24"/>
          <w:szCs w:val="24"/>
        </w:rPr>
        <w:t>иные области в связи с решением вопросов местного значения муниципального района;</w:t>
      </w:r>
    </w:p>
    <w:p w:rsidR="00873612" w:rsidRPr="00687C36" w:rsidRDefault="00873612" w:rsidP="00873612">
      <w:pPr>
        <w:pStyle w:val="33"/>
        <w:shd w:val="clear" w:color="auto" w:fill="auto"/>
        <w:spacing w:after="0" w:line="240" w:lineRule="auto"/>
        <w:ind w:firstLine="851"/>
        <w:jc w:val="both"/>
        <w:rPr>
          <w:sz w:val="24"/>
          <w:szCs w:val="24"/>
        </w:rPr>
      </w:pPr>
      <w:r w:rsidRPr="00687C36">
        <w:rPr>
          <w:rStyle w:val="32"/>
          <w:bCs/>
          <w:sz w:val="24"/>
          <w:szCs w:val="24"/>
        </w:rPr>
        <w:t xml:space="preserve">иными объектами местного значения муниципального района </w:t>
      </w:r>
      <w:r w:rsidRPr="00687C36">
        <w:rPr>
          <w:rStyle w:val="34"/>
          <w:bCs/>
          <w:color w:val="auto"/>
          <w:sz w:val="24"/>
          <w:szCs w:val="24"/>
        </w:rPr>
        <w:t xml:space="preserve">и расчетных показателей </w:t>
      </w:r>
      <w:r w:rsidRPr="00687C36">
        <w:rPr>
          <w:rStyle w:val="32"/>
          <w:bCs/>
          <w:sz w:val="24"/>
          <w:szCs w:val="24"/>
        </w:rPr>
        <w:t xml:space="preserve">максимально допустимого уровня территориальной доступности таких объектов </w:t>
      </w:r>
      <w:r w:rsidRPr="00687C36">
        <w:rPr>
          <w:rStyle w:val="34"/>
          <w:bCs/>
          <w:color w:val="auto"/>
          <w:sz w:val="24"/>
          <w:szCs w:val="24"/>
        </w:rPr>
        <w:t xml:space="preserve">для населения </w:t>
      </w:r>
      <w:r w:rsidRPr="00687C36">
        <w:rPr>
          <w:rStyle w:val="32"/>
          <w:bCs/>
          <w:sz w:val="24"/>
          <w:szCs w:val="24"/>
        </w:rPr>
        <w:t>муниципального образования Мостовский район</w:t>
      </w:r>
      <w:r w:rsidRPr="00687C36">
        <w:rPr>
          <w:rStyle w:val="34"/>
          <w:bCs/>
          <w:color w:val="auto"/>
          <w:sz w:val="24"/>
          <w:szCs w:val="24"/>
        </w:rPr>
        <w:t>.</w:t>
      </w:r>
    </w:p>
    <w:p w:rsidR="00873612" w:rsidRPr="00687C36" w:rsidRDefault="00873612" w:rsidP="00873612">
      <w:pPr>
        <w:pStyle w:val="afd"/>
        <w:shd w:val="clear" w:color="auto" w:fill="auto"/>
        <w:spacing w:line="240" w:lineRule="auto"/>
        <w:ind w:firstLine="851"/>
        <w:rPr>
          <w:rStyle w:val="afc"/>
        </w:rPr>
      </w:pPr>
    </w:p>
    <w:p w:rsidR="00873612" w:rsidRPr="00687C36" w:rsidRDefault="00873612" w:rsidP="00873612">
      <w:pPr>
        <w:pStyle w:val="afd"/>
        <w:shd w:val="clear" w:color="auto" w:fill="auto"/>
        <w:spacing w:line="240" w:lineRule="auto"/>
        <w:rPr>
          <w:rStyle w:val="afc"/>
        </w:rPr>
      </w:pPr>
    </w:p>
    <w:p w:rsidR="00873612" w:rsidRPr="00687C36" w:rsidRDefault="00873612" w:rsidP="00873612">
      <w:pPr>
        <w:spacing w:after="0" w:line="240" w:lineRule="auto"/>
        <w:rPr>
          <w:rStyle w:val="afc"/>
          <w:b w:val="0"/>
          <w:bCs w:val="0"/>
        </w:rPr>
        <w:sectPr w:rsidR="00873612" w:rsidRPr="00687C36" w:rsidSect="00366304">
          <w:headerReference w:type="default" r:id="rId12"/>
          <w:footerReference w:type="default" r:id="rId13"/>
          <w:headerReference w:type="first" r:id="rId14"/>
          <w:pgSz w:w="11900" w:h="16840"/>
          <w:pgMar w:top="1134" w:right="707" w:bottom="993" w:left="1276" w:header="567" w:footer="6" w:gutter="0"/>
          <w:cols w:space="720"/>
        </w:sectPr>
      </w:pPr>
    </w:p>
    <w:p w:rsidR="005C7C6E" w:rsidRPr="00687C36" w:rsidRDefault="005C7C6E" w:rsidP="005C7C6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lastRenderedPageBreak/>
        <w:t xml:space="preserve">1.1. </w:t>
      </w:r>
      <w:r w:rsidR="00BD52CA" w:rsidRPr="00687C36">
        <w:rPr>
          <w:rFonts w:ascii="Times New Roman CYR" w:eastAsia="Times New Roman" w:hAnsi="Times New Roman CYR" w:cs="Times New Roman CYR"/>
          <w:b/>
          <w:bCs/>
          <w:sz w:val="24"/>
          <w:szCs w:val="24"/>
        </w:rPr>
        <w:t>Расчетные показатели обеспеченности в</w:t>
      </w:r>
      <w:r w:rsidRPr="00687C36">
        <w:rPr>
          <w:rFonts w:ascii="Times New Roman CYR" w:eastAsia="Times New Roman" w:hAnsi="Times New Roman CYR" w:cs="Times New Roman CYR"/>
          <w:b/>
          <w:bCs/>
          <w:sz w:val="24"/>
          <w:szCs w:val="24"/>
        </w:rPr>
        <w:t xml:space="preserve"> учреждени</w:t>
      </w:r>
      <w:r w:rsidR="00BD52CA" w:rsidRPr="00687C36">
        <w:rPr>
          <w:rFonts w:ascii="Times New Roman CYR" w:eastAsia="Times New Roman" w:hAnsi="Times New Roman CYR" w:cs="Times New Roman CYR"/>
          <w:b/>
          <w:bCs/>
          <w:sz w:val="24"/>
          <w:szCs w:val="24"/>
        </w:rPr>
        <w:t>ях</w:t>
      </w:r>
      <w:r w:rsidRPr="00687C36">
        <w:rPr>
          <w:rFonts w:ascii="Times New Roman CYR" w:eastAsia="Times New Roman" w:hAnsi="Times New Roman CYR" w:cs="Times New Roman CYR"/>
          <w:b/>
          <w:bCs/>
          <w:sz w:val="24"/>
          <w:szCs w:val="24"/>
        </w:rPr>
        <w:t xml:space="preserve"> и предприяти</w:t>
      </w:r>
      <w:r w:rsidR="00BD52CA" w:rsidRPr="00687C36">
        <w:rPr>
          <w:rFonts w:ascii="Times New Roman CYR" w:eastAsia="Times New Roman" w:hAnsi="Times New Roman CYR" w:cs="Times New Roman CYR"/>
          <w:b/>
          <w:bCs/>
          <w:sz w:val="24"/>
          <w:szCs w:val="24"/>
        </w:rPr>
        <w:t>ях</w:t>
      </w:r>
      <w:r w:rsidRPr="00687C36">
        <w:rPr>
          <w:rFonts w:ascii="Times New Roman CYR" w:eastAsia="Times New Roman" w:hAnsi="Times New Roman CYR" w:cs="Times New Roman CYR"/>
          <w:b/>
          <w:bCs/>
          <w:sz w:val="24"/>
          <w:szCs w:val="24"/>
        </w:rPr>
        <w:t xml:space="preserve"> обслуживания</w:t>
      </w:r>
      <w:r w:rsidR="00BD52CA" w:rsidRPr="00687C36">
        <w:rPr>
          <w:rFonts w:ascii="Times New Roman CYR" w:eastAsia="Times New Roman" w:hAnsi="Times New Roman CYR" w:cs="Times New Roman CYR"/>
          <w:b/>
          <w:bCs/>
          <w:sz w:val="24"/>
          <w:szCs w:val="24"/>
        </w:rPr>
        <w:t xml:space="preserve"> населения</w:t>
      </w:r>
      <w:r w:rsidRPr="00687C36">
        <w:rPr>
          <w:rFonts w:ascii="Times New Roman CYR" w:eastAsia="Times New Roman" w:hAnsi="Times New Roman CYR" w:cs="Times New Roman CYR"/>
          <w:b/>
          <w:bCs/>
          <w:sz w:val="24"/>
          <w:szCs w:val="24"/>
        </w:rPr>
        <w:t xml:space="preserve"> и размеры земел</w:t>
      </w:r>
      <w:r w:rsidR="00BD52CA" w:rsidRPr="00687C36">
        <w:rPr>
          <w:rFonts w:ascii="Times New Roman CYR" w:eastAsia="Times New Roman" w:hAnsi="Times New Roman CYR" w:cs="Times New Roman CYR"/>
          <w:b/>
          <w:bCs/>
          <w:sz w:val="24"/>
          <w:szCs w:val="24"/>
        </w:rPr>
        <w:t>ьных участков для их размещения</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C7C6E" w:rsidRPr="00687C36" w:rsidRDefault="005C7C6E" w:rsidP="005C7C6E">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687C36">
        <w:rPr>
          <w:rFonts w:ascii="Times New Roman" w:eastAsia="Times New Roman" w:hAnsi="Times New Roman" w:cs="Times New Roman"/>
          <w:bCs/>
          <w:sz w:val="24"/>
          <w:szCs w:val="24"/>
        </w:rPr>
        <w:t>Таблица 1</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1451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2924"/>
        <w:gridCol w:w="2551"/>
        <w:gridCol w:w="4276"/>
      </w:tblGrid>
      <w:tr w:rsidR="005C7C6E" w:rsidRPr="00687C36" w:rsidTr="005C7C6E">
        <w:trPr>
          <w:tblHeader/>
        </w:trPr>
        <w:tc>
          <w:tcPr>
            <w:tcW w:w="2240" w:type="dxa"/>
            <w:vMerge w:val="restart"/>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Учреждения, организации, предприятия, сооружения</w:t>
            </w:r>
          </w:p>
        </w:tc>
        <w:tc>
          <w:tcPr>
            <w:tcW w:w="980"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Единица измерения</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Рекомендуемая обеспеченность на 1000 жителей (в пределах минимума)</w:t>
            </w:r>
          </w:p>
        </w:tc>
        <w:tc>
          <w:tcPr>
            <w:tcW w:w="2551"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Размер земельного участка, кв. м</w:t>
            </w:r>
          </w:p>
        </w:tc>
        <w:tc>
          <w:tcPr>
            <w:tcW w:w="4276" w:type="dxa"/>
            <w:vMerge w:val="restart"/>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Примечание</w:t>
            </w:r>
          </w:p>
        </w:tc>
      </w:tr>
      <w:tr w:rsidR="005C7C6E" w:rsidRPr="00687C36" w:rsidTr="005C7C6E">
        <w:trPr>
          <w:tblHeader/>
        </w:trPr>
        <w:tc>
          <w:tcPr>
            <w:tcW w:w="2240" w:type="dxa"/>
            <w:vMerge/>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tc>
        <w:tc>
          <w:tcPr>
            <w:tcW w:w="980"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городской округ, городское поселение</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сельское поселение</w:t>
            </w:r>
          </w:p>
        </w:tc>
        <w:tc>
          <w:tcPr>
            <w:tcW w:w="2551"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rPr>
            </w:pPr>
          </w:p>
        </w:tc>
      </w:tr>
      <w:tr w:rsidR="005C7C6E" w:rsidRPr="00687C36" w:rsidTr="005C7C6E">
        <w:trPr>
          <w:tblHeader/>
        </w:trPr>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1</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3</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5</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6</w:t>
            </w:r>
          </w:p>
        </w:tc>
      </w:tr>
      <w:tr w:rsidR="005C7C6E" w:rsidRPr="00687C36" w:rsidTr="005C7C6E">
        <w:tc>
          <w:tcPr>
            <w:tcW w:w="14511" w:type="dxa"/>
            <w:gridSpan w:val="6"/>
            <w:tcBorders>
              <w:top w:val="single" w:sz="4" w:space="0" w:color="auto"/>
              <w:bottom w:val="single" w:sz="4" w:space="0" w:color="auto"/>
            </w:tcBorders>
          </w:tcPr>
          <w:p w:rsidR="005C7C6E" w:rsidRPr="00687C36" w:rsidRDefault="005C7C6E" w:rsidP="005C7C6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4" w:name="sub_401"/>
            <w:r w:rsidRPr="00687C36">
              <w:rPr>
                <w:rFonts w:ascii="Times New Roman CYR" w:eastAsia="Times New Roman" w:hAnsi="Times New Roman CYR" w:cs="Times New Roman CYR"/>
                <w:b/>
                <w:bCs/>
                <w:sz w:val="24"/>
                <w:szCs w:val="24"/>
              </w:rPr>
              <w:t>I. Образовательные организации</w:t>
            </w:r>
            <w:bookmarkEnd w:id="4"/>
          </w:p>
        </w:tc>
      </w:tr>
      <w:tr w:rsidR="005C7C6E" w:rsidRPr="00687C36" w:rsidTr="005C7C6E">
        <w:tc>
          <w:tcPr>
            <w:tcW w:w="2240" w:type="dxa"/>
            <w:vMerge w:val="restart"/>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5" w:name="sub_41"/>
            <w:r w:rsidRPr="00687C36">
              <w:rPr>
                <w:rFonts w:ascii="Times New Roman CYR" w:eastAsia="Times New Roman" w:hAnsi="Times New Roman CYR" w:cs="Times New Roman CYR"/>
                <w:sz w:val="24"/>
                <w:szCs w:val="24"/>
              </w:rPr>
              <w:t>Дошкольные образовательные организации, место</w:t>
            </w:r>
            <w:bookmarkEnd w:id="5"/>
          </w:p>
        </w:tc>
        <w:tc>
          <w:tcPr>
            <w:tcW w:w="980" w:type="dxa"/>
            <w:vMerge w:val="restart"/>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Устанавливается по заданию на проектирование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ориентировочно:</w:t>
            </w:r>
          </w:p>
        </w:tc>
        <w:tc>
          <w:tcPr>
            <w:tcW w:w="2551" w:type="dxa"/>
            <w:vMerge w:val="restart"/>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отдельно стоящих зданий при вместимости до 100 мест - 40, свыше 100 мест - 35, в комплексе яслей-садов свыше 500 мест - 30, для встроенных при вместимости более 100 мест - не менее 29.</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Размеры земельных участков могут быть уменьшены: на 25% - в условиях реконструкции; на 15% - при размещении на рельефе с уклоном более 20%; на 10% - в поселениях-</w:t>
            </w:r>
            <w:r w:rsidRPr="00687C36">
              <w:rPr>
                <w:rFonts w:ascii="Times New Roman CYR" w:eastAsia="Times New Roman" w:hAnsi="Times New Roman CYR" w:cs="Times New Roman CYR"/>
                <w:sz w:val="24"/>
                <w:szCs w:val="24"/>
              </w:rPr>
              <w:lastRenderedPageBreak/>
              <w:t>новостройках (за счет сокращения площади озеленения)</w:t>
            </w: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использованы демографические данные за 2017 год, уровень обеспеченности детей (1-6 лет) дошкольными образовательными организациями: городские поселения - 70%;</w:t>
            </w:r>
            <w:r w:rsidR="00C9444A" w:rsidRPr="00687C36">
              <w:rPr>
                <w:rFonts w:ascii="Times New Roman CYR" w:eastAsia="Times New Roman" w:hAnsi="Times New Roman CYR" w:cs="Times New Roman CYR"/>
                <w:sz w:val="24"/>
                <w:szCs w:val="24"/>
              </w:rPr>
              <w:t xml:space="preserve"> </w:t>
            </w:r>
            <w:r w:rsidRPr="00687C36">
              <w:rPr>
                <w:rFonts w:ascii="Times New Roman CYR" w:eastAsia="Times New Roman" w:hAnsi="Times New Roman CYR" w:cs="Times New Roman CYR"/>
                <w:sz w:val="24"/>
                <w:szCs w:val="24"/>
              </w:rPr>
              <w:t>сельские поселения -50%.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групповой подготовки для детей ясельного возраста -7,5 кв. м - на 1 место.</w:t>
            </w:r>
          </w:p>
          <w:p w:rsidR="005C7C6E" w:rsidRPr="00687C36" w:rsidRDefault="005C7C6E" w:rsidP="00E859E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Радиус обслуживания предприятий бытового обслуживания следует принимать в соответствии с таблицей </w:t>
            </w:r>
            <w:r w:rsidR="00E859E2" w:rsidRPr="00687C36">
              <w:rPr>
                <w:rFonts w:ascii="Times New Roman CYR" w:eastAsia="Times New Roman" w:hAnsi="Times New Roman CYR" w:cs="Times New Roman CYR"/>
                <w:sz w:val="24"/>
                <w:szCs w:val="24"/>
              </w:rPr>
              <w:t>3</w:t>
            </w:r>
            <w:r w:rsidRPr="00687C36">
              <w:rPr>
                <w:rFonts w:ascii="Times New Roman CYR" w:eastAsia="Times New Roman" w:hAnsi="Times New Roman CYR" w:cs="Times New Roman CYR"/>
                <w:sz w:val="24"/>
                <w:szCs w:val="24"/>
              </w:rPr>
              <w:t xml:space="preserve"> Настоящих нормативов</w:t>
            </w:r>
          </w:p>
        </w:tc>
      </w:tr>
      <w:tr w:rsidR="005C7C6E" w:rsidRPr="00687C36" w:rsidTr="005C7C6E">
        <w:tc>
          <w:tcPr>
            <w:tcW w:w="2240" w:type="dxa"/>
            <w:vMerge/>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49</w:t>
            </w:r>
          </w:p>
        </w:tc>
        <w:tc>
          <w:tcPr>
            <w:tcW w:w="2551"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специализированного - 3%, ориентировочно:</w:t>
            </w:r>
          </w:p>
        </w:tc>
        <w:tc>
          <w:tcPr>
            <w:tcW w:w="2551"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c>
          <w:tcPr>
            <w:tcW w:w="2551"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оздоровительного - 12%, ориентировочно:</w:t>
            </w:r>
          </w:p>
        </w:tc>
        <w:tc>
          <w:tcPr>
            <w:tcW w:w="2551"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9,7</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8,4</w:t>
            </w:r>
          </w:p>
        </w:tc>
        <w:tc>
          <w:tcPr>
            <w:tcW w:w="2551"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при новой застройке территорий и отсутствии демографии следует принимать 180 мест на 1 тыс. чел., при этом на территории жилой застройки размещать из расчета 100 мест на </w:t>
            </w:r>
            <w:r w:rsidRPr="00687C36">
              <w:rPr>
                <w:rFonts w:ascii="Times New Roman CYR" w:eastAsia="Times New Roman" w:hAnsi="Times New Roman CYR" w:cs="Times New Roman CYR"/>
                <w:sz w:val="24"/>
                <w:szCs w:val="24"/>
              </w:rPr>
              <w:lastRenderedPageBreak/>
              <w:t>1 тыс. чел.</w:t>
            </w:r>
          </w:p>
        </w:tc>
        <w:tc>
          <w:tcPr>
            <w:tcW w:w="2551"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val="restart"/>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6" w:name="sub_43"/>
            <w:r w:rsidRPr="00687C36">
              <w:rPr>
                <w:rFonts w:ascii="Times New Roman CYR" w:eastAsia="Times New Roman" w:hAnsi="Times New Roman CYR" w:cs="Times New Roman CYR"/>
                <w:sz w:val="24"/>
                <w:szCs w:val="24"/>
              </w:rPr>
              <w:t>Общеобразовательные организации: школы, лицеи, гимназии, кадетские училища</w:t>
            </w:r>
            <w:bookmarkEnd w:id="6"/>
          </w:p>
        </w:tc>
        <w:tc>
          <w:tcPr>
            <w:tcW w:w="980"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Следует принимать с учетом 100%-ного охвата детей начальным общим и основным общим образованием (I-IX классы) и до 75% детей - средним общим образованием (X-XI классы) при обучении в одну смену</w:t>
            </w:r>
          </w:p>
        </w:tc>
        <w:tc>
          <w:tcPr>
            <w:tcW w:w="2551"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При вместимости общеобразовательной организации, (при наполняемости классов 40 учащимися и с учетом площади спортивной зоны и здания школы): св. 40 до 400 - 55; 400 - 500 мест - 65; 500 - 600 мест - 55; 600 - 800 мест - 45; 800 - 1100 мест - 36; 1100 - 1500 мест - 23; 1500 - 2000 мест - 18; 2000 и более - 16, с учетом площади спортивной зоны и здания школы. В условиях реконструкции возможно уменьшение на 20% или увеличение на </w:t>
            </w:r>
            <w:r w:rsidRPr="00687C36">
              <w:rPr>
                <w:rFonts w:ascii="Times New Roman CYR" w:eastAsia="Times New Roman" w:hAnsi="Times New Roman CYR" w:cs="Times New Roman CYR"/>
                <w:sz w:val="24"/>
                <w:szCs w:val="24"/>
              </w:rPr>
              <w:lastRenderedPageBreak/>
              <w:t xml:space="preserve">30% - в сельских поселениях, если для организации учебно-опытной работы не предусмотрены специальные участки на землях сельскохозяйственного использования. В сложившейся плотной застройке, при дефиците участка территории, допускается располагать отдельные зоны территории общеобразовательной организации (физкультурно-оздоровительную, учебно-опытную и т.д.) на автономных участках, находящихся в пешеходной доступности от здания общеобразовательной </w:t>
            </w:r>
            <w:r w:rsidRPr="00687C36">
              <w:rPr>
                <w:rFonts w:ascii="Times New Roman CYR" w:eastAsia="Times New Roman" w:hAnsi="Times New Roman CYR" w:cs="Times New Roman CYR"/>
                <w:sz w:val="24"/>
                <w:szCs w:val="24"/>
              </w:rPr>
              <w:lastRenderedPageBreak/>
              <w:t>организации</w:t>
            </w:r>
          </w:p>
        </w:tc>
        <w:tc>
          <w:tcPr>
            <w:tcW w:w="4276" w:type="dxa"/>
            <w:vMerge w:val="restart"/>
            <w:tcBorders>
              <w:top w:val="single" w:sz="4" w:space="0" w:color="auto"/>
              <w:left w:val="single" w:sz="4" w:space="0" w:color="auto"/>
              <w:bottom w:val="single" w:sz="4" w:space="0" w:color="auto"/>
            </w:tcBorders>
          </w:tcPr>
          <w:p w:rsidR="005C7C6E" w:rsidRPr="00687C36" w:rsidRDefault="005C7C6E" w:rsidP="00E859E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использованы демографические данные за 2017 год с учетом уровня охвата школьников; I-XI классов -100%, X-XI классов: городские поселения - до 30%; сельские поселения - до 20%. Спортивная зона школы может быть объединена с физкультурно-оздоровительным комплексом жилого образования. Радиус обслуживания следует принимать в соответствии с </w:t>
            </w:r>
            <w:hyperlink w:anchor="sub_51" w:history="1">
              <w:r w:rsidRPr="00687C36">
                <w:rPr>
                  <w:rFonts w:ascii="Times New Roman CYR" w:eastAsia="Times New Roman" w:hAnsi="Times New Roman CYR" w:cs="Times New Roman CYR"/>
                  <w:sz w:val="24"/>
                  <w:szCs w:val="24"/>
                </w:rPr>
                <w:t xml:space="preserve">таблицей </w:t>
              </w:r>
              <w:r w:rsidR="00E859E2" w:rsidRPr="00687C36">
                <w:rPr>
                  <w:rFonts w:ascii="Times New Roman CYR" w:eastAsia="Times New Roman" w:hAnsi="Times New Roman CYR" w:cs="Times New Roman CYR"/>
                  <w:sz w:val="24"/>
                  <w:szCs w:val="24"/>
                </w:rPr>
                <w:t>3</w:t>
              </w:r>
            </w:hyperlink>
            <w:r w:rsidRPr="00687C36">
              <w:rPr>
                <w:rFonts w:ascii="Times New Roman CYR" w:eastAsia="Times New Roman" w:hAnsi="Times New Roman CYR" w:cs="Times New Roman CYR"/>
                <w:sz w:val="24"/>
                <w:szCs w:val="24"/>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5C7C6E" w:rsidRPr="00687C36" w:rsidTr="005C7C6E">
        <w:tc>
          <w:tcPr>
            <w:tcW w:w="2240" w:type="dxa"/>
            <w:vMerge/>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137</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101</w:t>
            </w:r>
          </w:p>
        </w:tc>
        <w:tc>
          <w:tcPr>
            <w:tcW w:w="2551"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том числе для X-XI классов</w:t>
            </w:r>
          </w:p>
        </w:tc>
        <w:tc>
          <w:tcPr>
            <w:tcW w:w="2551"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c>
          <w:tcPr>
            <w:tcW w:w="2551"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64" w:type="dxa"/>
            <w:gridSpan w:val="2"/>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населенных пунктах новостройках необходимо принимать не менее 180 мест на 1 тыс. чел., на территориях малоэтажной застройки в городах и пригородных поселениях не менее 160</w:t>
            </w:r>
          </w:p>
        </w:tc>
        <w:tc>
          <w:tcPr>
            <w:tcW w:w="2551"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right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вместимости общеобразовательной школы-интерната, учащихся: св. 200 до 300 70 м2 на 1 учащегося - 300 - 500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65 - в 500 и более 45"</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7" w:name="sub_4015"/>
            <w:r w:rsidRPr="00687C36">
              <w:rPr>
                <w:rFonts w:ascii="Times New Roman CYR" w:eastAsia="Times New Roman" w:hAnsi="Times New Roman CYR" w:cs="Times New Roman CYR"/>
                <w:sz w:val="24"/>
                <w:szCs w:val="24"/>
              </w:rPr>
              <w:t>Межшкольный учебный комбинат, место</w:t>
            </w:r>
            <w:bookmarkEnd w:id="7"/>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общего числа школьников</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 земельных участков межшкольных учебно-производственных комбинатов рекомендуется принимать по таблице 5, но не менее 2 га, при устройстве автополигона или трактородрома не менее 3 га</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Автотрактородром следует размещать вне селитебной территории</w:t>
            </w:r>
          </w:p>
          <w:p w:rsidR="005C7C6E" w:rsidRPr="00687C36" w:rsidRDefault="005C7C6E" w:rsidP="00C9444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В </w:t>
            </w:r>
            <w:r w:rsidR="00C9444A" w:rsidRPr="00687C36">
              <w:rPr>
                <w:rFonts w:ascii="Times New Roman CYR" w:eastAsia="Times New Roman" w:hAnsi="Times New Roman CYR" w:cs="Times New Roman CYR"/>
                <w:sz w:val="24"/>
                <w:szCs w:val="24"/>
              </w:rPr>
              <w:t>городских поселениях</w:t>
            </w:r>
            <w:r w:rsidRPr="00687C36">
              <w:rPr>
                <w:rFonts w:ascii="Times New Roman CYR" w:eastAsia="Times New Roman" w:hAnsi="Times New Roman CYR" w:cs="Times New Roman CYR"/>
                <w:sz w:val="24"/>
                <w:szCs w:val="24"/>
              </w:rPr>
              <w:t xml:space="preserve"> межшкольные учебно-производственные комбинаты размещаются на селитебной территории с учетом транспортной доступности не более 30 мин</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от общего числа школьников, в том числе по видам зданий: Дворец (дом) творчества школьников - 3,3%;</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станция юных техников - 0,9%;</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станция юных натуралистов - 0,4%;</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станция юных туристов - 0,4%;</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детско-юношеская спортивная школа - </w:t>
            </w:r>
            <w:r w:rsidRPr="00687C36">
              <w:rPr>
                <w:rFonts w:ascii="Times New Roman CYR" w:eastAsia="Times New Roman" w:hAnsi="Times New Roman CYR" w:cs="Times New Roman CYR"/>
                <w:sz w:val="24"/>
                <w:szCs w:val="24"/>
              </w:rPr>
              <w:lastRenderedPageBreak/>
              <w:t>2,3%;</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детская школа искусств или музыкальная, художественная, хореографическая школа - 2,7%</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По заданию на проектирование</w:t>
            </w:r>
          </w:p>
        </w:tc>
        <w:tc>
          <w:tcPr>
            <w:tcW w:w="4276" w:type="dxa"/>
            <w:tcBorders>
              <w:top w:val="nil"/>
              <w:left w:val="single" w:sz="4" w:space="0" w:color="auto"/>
              <w:bottom w:val="single" w:sz="4" w:space="0" w:color="auto"/>
            </w:tcBorders>
          </w:tcPr>
          <w:p w:rsidR="005C7C6E" w:rsidRPr="00687C36" w:rsidRDefault="005C7C6E" w:rsidP="00C9444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В </w:t>
            </w:r>
            <w:r w:rsidR="00C9444A" w:rsidRPr="00687C36">
              <w:rPr>
                <w:rFonts w:ascii="Times New Roman CYR" w:eastAsia="Times New Roman" w:hAnsi="Times New Roman CYR" w:cs="Times New Roman CYR"/>
                <w:sz w:val="24"/>
                <w:szCs w:val="24"/>
              </w:rPr>
              <w:t>городских поселениях</w:t>
            </w:r>
            <w:r w:rsidRPr="00687C36">
              <w:rPr>
                <w:rFonts w:ascii="Times New Roman CYR" w:eastAsia="Times New Roman" w:hAnsi="Times New Roman CYR" w:cs="Times New Roman CYR"/>
                <w:sz w:val="24"/>
                <w:szCs w:val="24"/>
              </w:rPr>
              <w:t xml:space="preserve">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w:t>
            </w:r>
            <w:r w:rsidRPr="00687C36">
              <w:rPr>
                <w:rFonts w:ascii="Times New Roman CYR" w:eastAsia="Times New Roman" w:hAnsi="Times New Roman CYR" w:cs="Times New Roman CYR"/>
                <w:sz w:val="24"/>
                <w:szCs w:val="24"/>
              </w:rPr>
              <w:lastRenderedPageBreak/>
              <w:t>зданиях общеобразовательных школ.</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Профессиональные образовательные организации, учащиеся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C9444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 с учетом населения поселений в зоне его влияния</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вместимости до 300 мест - 75 на 1 место (учащегося);</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300 до 900 - 50 - 65;</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900 до 1600 - 30 - 40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1500 до 2000 - на 10%;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2000 - 3000 - 20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3000 - 30 - Размеры жилой зоны, учебных и вспомогательных хозяйств, полигонов и автотрактородромов в указанные размеры не входят</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Образовательные организации высшего </w:t>
            </w:r>
            <w:r w:rsidRPr="00687C36">
              <w:rPr>
                <w:rFonts w:ascii="Times New Roman CYR" w:eastAsia="Times New Roman" w:hAnsi="Times New Roman CYR" w:cs="Times New Roman CYR"/>
                <w:sz w:val="24"/>
                <w:szCs w:val="24"/>
              </w:rPr>
              <w:lastRenderedPageBreak/>
              <w:t>образования, студенты</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Зоны высших учебных заведений (учебная зона) на 1 </w:t>
            </w:r>
            <w:r w:rsidRPr="00687C36">
              <w:rPr>
                <w:rFonts w:ascii="Times New Roman CYR" w:eastAsia="Times New Roman" w:hAnsi="Times New Roman CYR" w:cs="Times New Roman CYR"/>
                <w:sz w:val="24"/>
                <w:szCs w:val="24"/>
              </w:rPr>
              <w:lastRenderedPageBreak/>
              <w:t>тыс. студентов, га: университеты, вузы технические - 4 - 7;</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сельскохозяйственные - 5 - 7;</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медицинские, фармацевтические - 3 - 5;</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экономические, педагогические, культуры, искусства, архитектуры - 2 - 4;</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институты повышения квалификации и заочные вузы - соответственно их профилю с коэффициентом - 0,5;</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специализированная зона - по заданию на проектирование;</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спортивная зона - 1 - 2;</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студенческих общежитий - 1,5 - 3;</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Вузы физической культуры - проектируются по </w:t>
            </w:r>
            <w:r w:rsidRPr="00687C36">
              <w:rPr>
                <w:rFonts w:ascii="Times New Roman CYR" w:eastAsia="Times New Roman" w:hAnsi="Times New Roman CYR" w:cs="Times New Roman CYR"/>
                <w:sz w:val="24"/>
                <w:szCs w:val="24"/>
              </w:rPr>
              <w:lastRenderedPageBreak/>
              <w:t>заданию</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Размер земельного участка вуза может быть уменьшен на 40% в климатических подрайонах IА, IБ, IГ, </w:t>
            </w:r>
            <w:r w:rsidRPr="00687C36">
              <w:rPr>
                <w:rFonts w:ascii="Times New Roman CYR" w:eastAsia="Times New Roman" w:hAnsi="Times New Roman CYR" w:cs="Times New Roman CYR"/>
                <w:sz w:val="24"/>
                <w:szCs w:val="24"/>
              </w:rPr>
              <w:lastRenderedPageBreak/>
              <w:t>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5C7C6E" w:rsidRPr="00687C36" w:rsidTr="005C7C6E">
        <w:tc>
          <w:tcPr>
            <w:tcW w:w="14511" w:type="dxa"/>
            <w:gridSpan w:val="6"/>
            <w:tcBorders>
              <w:top w:val="single" w:sz="4" w:space="0" w:color="auto"/>
              <w:bottom w:val="single" w:sz="4" w:space="0" w:color="auto"/>
            </w:tcBorders>
          </w:tcPr>
          <w:p w:rsidR="005C7C6E" w:rsidRPr="00687C36" w:rsidRDefault="005C7C6E" w:rsidP="005C7C6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8" w:name="sub_402"/>
            <w:r w:rsidRPr="00687C36">
              <w:rPr>
                <w:rFonts w:ascii="Times New Roman CYR" w:eastAsia="Times New Roman" w:hAnsi="Times New Roman CYR" w:cs="Times New Roman CYR"/>
                <w:b/>
                <w:bCs/>
                <w:sz w:val="24"/>
                <w:szCs w:val="24"/>
              </w:rPr>
              <w:lastRenderedPageBreak/>
              <w:t>II. Учреждения социального обслуживания и здравоохранения</w:t>
            </w:r>
            <w:bookmarkEnd w:id="8"/>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Дома - интернаты</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val="restart"/>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Дома - 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8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C9444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городских поселений - 60 кв.м. на 1 место</w:t>
            </w: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Нормы расчета учреждений социального обеспечения следует уточнять в зависимости от социально-демографических особенностей</w:t>
            </w:r>
          </w:p>
        </w:tc>
      </w:tr>
      <w:tr w:rsidR="005C7C6E" w:rsidRPr="00687C36" w:rsidTr="005C7C6E">
        <w:tc>
          <w:tcPr>
            <w:tcW w:w="2240" w:type="dxa"/>
            <w:vMerge/>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2924"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сельских поселений - 80 кв. м. на 1 место</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val="restart"/>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Дома - интернаты для взрослых инвалидов с физическими нарушениями, место на 1 тыс. чел. (с 18 лет)</w:t>
            </w:r>
          </w:p>
        </w:tc>
        <w:tc>
          <w:tcPr>
            <w:tcW w:w="98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2924"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Детские дома - интернаты, место на 1 тыс. чел. (от 4 до 14 лет)</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 кв. м. (без учета площади застройки и хозяйственной зоны)</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Реабилитационный </w:t>
            </w:r>
            <w:r w:rsidRPr="00687C36">
              <w:rPr>
                <w:rFonts w:ascii="Times New Roman CYR" w:eastAsia="Times New Roman" w:hAnsi="Times New Roman CYR" w:cs="Times New Roman CYR"/>
                <w:sz w:val="24"/>
                <w:szCs w:val="24"/>
              </w:rPr>
              <w:lastRenderedPageBreak/>
              <w:t>центр для детей и подростков с ограниченными возможностями здоровья (ОВЗ)</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1 </w:t>
            </w:r>
            <w:r w:rsidRPr="00687C36">
              <w:rPr>
                <w:rFonts w:ascii="Times New Roman CYR" w:eastAsia="Times New Roman" w:hAnsi="Times New Roman CYR" w:cs="Times New Roman CYR"/>
                <w:sz w:val="24"/>
                <w:szCs w:val="24"/>
              </w:rPr>
              <w:lastRenderedPageBreak/>
              <w:t>место</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100 мест на </w:t>
            </w:r>
            <w:r w:rsidRPr="00687C36">
              <w:rPr>
                <w:rFonts w:ascii="Times New Roman CYR" w:eastAsia="Times New Roman" w:hAnsi="Times New Roman CYR" w:cs="Times New Roman CYR"/>
                <w:sz w:val="24"/>
                <w:szCs w:val="24"/>
              </w:rPr>
              <w:lastRenderedPageBreak/>
              <w:t>1000 подростков с ОВЗ</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при вместимости 80 </w:t>
            </w:r>
            <w:r w:rsidRPr="00687C36">
              <w:rPr>
                <w:rFonts w:ascii="Times New Roman CYR" w:eastAsia="Times New Roman" w:hAnsi="Times New Roman CYR" w:cs="Times New Roman CYR"/>
                <w:sz w:val="24"/>
                <w:szCs w:val="24"/>
              </w:rPr>
              <w:lastRenderedPageBreak/>
              <w:t>детей с ОВЗ и менее - 200м2,</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вместимости более 80 детей с ОВЗ - 160 м2</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Минимально допустимая вместимость </w:t>
            </w:r>
            <w:r w:rsidRPr="00687C36">
              <w:rPr>
                <w:rFonts w:ascii="Times New Roman CYR" w:eastAsia="Times New Roman" w:hAnsi="Times New Roman CYR" w:cs="Times New Roman CYR"/>
                <w:sz w:val="24"/>
                <w:szCs w:val="24"/>
              </w:rPr>
              <w:lastRenderedPageBreak/>
              <w:t>центра - 50 мест, а максимальная величина центра, - 300 мест</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Психоневрологические интернаты, место на 1 тыс. чел. (с 18 лет)</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вместимости интернатов, мест: до 200 - 125 м2 на 1 место, св. 200 до 400 - 100 м2 на 1 место,</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400 до 600 - 80 м2 на 1 место</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Вместимость интернатов принимать от 50 до 600 мест</w:t>
            </w: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Дом - интернат для лиц вышедших из мест заключения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городских поселений - 60 кв. м. на 1 место</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сельских поселений - 70 кв. м. на 1 место</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Территориальный центр социального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городских поселений - 40 кв. м. на 1 место</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сельских поселений - 50 кв. м. на 1 место</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Специальные жилые дома и группы квартир для ветеранов войны и труда и одиноких </w:t>
            </w:r>
            <w:r w:rsidRPr="00687C36">
              <w:rPr>
                <w:rFonts w:ascii="Times New Roman CYR" w:eastAsia="Times New Roman" w:hAnsi="Times New Roman CYR" w:cs="Times New Roman CYR"/>
                <w:sz w:val="24"/>
                <w:szCs w:val="24"/>
              </w:rPr>
              <w:lastRenderedPageBreak/>
              <w:t>престарелых, место на 1 тыс. чел. (с 60 лет)</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 человек</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м2 на 1 чел на дом, 125 м2 на 1 чел. на жилой комплекс для МНГ (по заданию на проектирование)</w:t>
            </w:r>
          </w:p>
        </w:tc>
        <w:tc>
          <w:tcPr>
            <w:tcW w:w="4276" w:type="dxa"/>
            <w:vMerge w:val="restart"/>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0,5 - 1,0 га на дом, 1,25 - 1,5 га на группу домов</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га на жилой комплекс для МГН</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Специальные жилые дома и группы квартир для инвалидов на креслах - колясках и их семей, место на 1 тыс. чел. всего населения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чел.</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Учреждения медико-санитарного обслуживания в том числе:</w:t>
            </w:r>
          </w:p>
        </w:tc>
        <w:tc>
          <w:tcPr>
            <w:tcW w:w="980"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койка</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на 1000 лиц старшей возрастной группы (ЛСВГ)</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Возможно размещение в пригородной зоне</w:t>
            </w: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Хоспис</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 кв. м. (60)</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участка 0,8 - 1,5 га</w:t>
            </w: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геронтологический центр</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кв. м. (150)</w:t>
            </w:r>
          </w:p>
        </w:tc>
        <w:tc>
          <w:tcPr>
            <w:tcW w:w="4276" w:type="dxa"/>
            <w:vMerge w:val="restart"/>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участка 2,0 га</w:t>
            </w: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геронтопсихиатрический центр</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кв.м.</w:t>
            </w:r>
          </w:p>
        </w:tc>
        <w:tc>
          <w:tcPr>
            <w:tcW w:w="4276" w:type="dxa"/>
            <w:vMerge/>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дом сестринского ухода</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 кв.м.</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участка 0,6 - 1,2 га</w:t>
            </w: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гериатрический центр</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 кв.м.</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Учреждения медико-</w:t>
            </w:r>
            <w:r w:rsidRPr="00687C36">
              <w:rPr>
                <w:rFonts w:ascii="Times New Roman CYR" w:eastAsia="Times New Roman" w:hAnsi="Times New Roman CYR" w:cs="Times New Roman CYR"/>
                <w:sz w:val="24"/>
                <w:szCs w:val="24"/>
              </w:rPr>
              <w:lastRenderedPageBreak/>
              <w:t>санитарного обслуживания, лечебно-консультативные центры без стационара</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0,1 га на 100 посещений в смену, </w:t>
            </w:r>
            <w:r w:rsidRPr="00687C36">
              <w:rPr>
                <w:rFonts w:ascii="Times New Roman CYR" w:eastAsia="Times New Roman" w:hAnsi="Times New Roman CYR" w:cs="Times New Roman CYR"/>
                <w:sz w:val="24"/>
                <w:szCs w:val="24"/>
              </w:rPr>
              <w:lastRenderedPageBreak/>
              <w:t>но не менее 0,5 га на объект</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при расположении лечебно-консультативного отделения в </w:t>
            </w:r>
            <w:r w:rsidRPr="00687C36">
              <w:rPr>
                <w:rFonts w:ascii="Times New Roman CYR" w:eastAsia="Times New Roman" w:hAnsi="Times New Roman CYR" w:cs="Times New Roman CYR"/>
                <w:sz w:val="24"/>
                <w:szCs w:val="24"/>
              </w:rPr>
              <w:lastRenderedPageBreak/>
              <w:t>отдельно стоящих зданиях - из расчета 0,1 га на 100 посещений в смену, но не менее 0,3 га на объект</w:t>
            </w: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lastRenderedPageBreak/>
              <w:t>Учреждения здравоохранения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койка</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мощности стационаров, коек: до 50 - 150 м2 на 1 койку</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50 до 100 - 150м2 - 100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100 до 200 - 100 80 м2 на одну койку</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200 до 400 - 80 - 75 м2</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400 до 800 - 75 - 70 м2</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800 до 1000 - 70 - 60 м2</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1000 - 60 м2</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Стационары для </w:t>
            </w:r>
            <w:r w:rsidRPr="00687C36">
              <w:rPr>
                <w:rFonts w:ascii="Times New Roman CYR" w:eastAsia="Times New Roman" w:hAnsi="Times New Roman CYR" w:cs="Times New Roman CYR"/>
                <w:sz w:val="24"/>
                <w:szCs w:val="24"/>
              </w:rPr>
              <w:lastRenderedPageBreak/>
              <w:t>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1 </w:t>
            </w:r>
            <w:r w:rsidRPr="00687C36">
              <w:rPr>
                <w:rFonts w:ascii="Times New Roman CYR" w:eastAsia="Times New Roman" w:hAnsi="Times New Roman CYR" w:cs="Times New Roman CYR"/>
                <w:sz w:val="24"/>
                <w:szCs w:val="24"/>
              </w:rPr>
              <w:lastRenderedPageBreak/>
              <w:t>койка</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Необходимые </w:t>
            </w:r>
            <w:r w:rsidRPr="00687C36">
              <w:rPr>
                <w:rFonts w:ascii="Times New Roman CYR" w:eastAsia="Times New Roman" w:hAnsi="Times New Roman CYR" w:cs="Times New Roman CYR"/>
                <w:sz w:val="24"/>
                <w:szCs w:val="24"/>
              </w:rPr>
              <w:lastRenderedPageBreak/>
              <w:t>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При мощности </w:t>
            </w:r>
            <w:r w:rsidRPr="00687C36">
              <w:rPr>
                <w:rFonts w:ascii="Times New Roman CYR" w:eastAsia="Times New Roman" w:hAnsi="Times New Roman CYR" w:cs="Times New Roman CYR"/>
                <w:sz w:val="24"/>
                <w:szCs w:val="24"/>
              </w:rPr>
              <w:lastRenderedPageBreak/>
              <w:t>стационаров, коек: до 50 - 300 м на 1 койку</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50 до 100 - 300 - 200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100 - 200 - 200 - 140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200 - 400 - 140 - 100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400 - 800 - 100 - 80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800 - 1000 - 80 - 60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1000 - 60</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На одну койку для детей следует </w:t>
            </w:r>
            <w:r w:rsidRPr="00687C36">
              <w:rPr>
                <w:rFonts w:ascii="Times New Roman CYR" w:eastAsia="Times New Roman" w:hAnsi="Times New Roman CYR" w:cs="Times New Roman CYR"/>
                <w:sz w:val="24"/>
                <w:szCs w:val="24"/>
              </w:rPr>
              <w:lastRenderedPageBreak/>
              <w:t>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Размеры участков больниц, размещаемых в пригородной зоне, следует увеличивать по заданию на проектирование</w:t>
            </w: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Поликлиники, амбулатории, диспансеры без стационара, посещение в смену</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Встроенные</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посещение в смену</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 определяемому органами здравоохранения</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100 посещений в смену - встроенные;</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 га на 100 посещений в смену, но не менее 0,2 га</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Радиус обслуживания - 1000 м</w:t>
            </w: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посещение в смену</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 определяемому органами здравоохранения</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 га на 100 посещений в смену, но не менее 0,3 га</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тоже</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Станции </w:t>
            </w:r>
            <w:r w:rsidRPr="00687C36">
              <w:rPr>
                <w:rFonts w:ascii="Times New Roman CYR" w:eastAsia="Times New Roman" w:hAnsi="Times New Roman CYR" w:cs="Times New Roman CYR"/>
                <w:sz w:val="24"/>
                <w:szCs w:val="24"/>
              </w:rPr>
              <w:lastRenderedPageBreak/>
              <w:t>(подстанции) скорой медицинской помощи</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1 </w:t>
            </w:r>
            <w:r w:rsidRPr="00687C36">
              <w:rPr>
                <w:rFonts w:ascii="Times New Roman CYR" w:eastAsia="Times New Roman" w:hAnsi="Times New Roman CYR" w:cs="Times New Roman CYR"/>
                <w:sz w:val="24"/>
                <w:szCs w:val="24"/>
              </w:rPr>
              <w:lastRenderedPageBreak/>
              <w:t>автомобиль</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0,1</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в пределах зоны 15-минутной </w:t>
            </w:r>
            <w:r w:rsidRPr="00687C36">
              <w:rPr>
                <w:rFonts w:ascii="Times New Roman CYR" w:eastAsia="Times New Roman" w:hAnsi="Times New Roman CYR" w:cs="Times New Roman CYR"/>
                <w:sz w:val="24"/>
                <w:szCs w:val="24"/>
              </w:rPr>
              <w:lastRenderedPageBreak/>
              <w:t>доступности на специальном автомобиле</w:t>
            </w: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автомобиль</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w:t>
            </w: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9" w:name="sub_40045"/>
            <w:r w:rsidRPr="00687C36">
              <w:rPr>
                <w:rFonts w:ascii="Times New Roman CYR" w:eastAsia="Times New Roman" w:hAnsi="Times New Roman CYR" w:cs="Times New Roman CYR"/>
                <w:sz w:val="24"/>
                <w:szCs w:val="24"/>
              </w:rPr>
              <w:t>Фельдшерские или фельдшерско-акушерские пункты, объект</w:t>
            </w:r>
            <w:bookmarkEnd w:id="9"/>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 определяемому органами здравоохранения</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 определяемому органами здравоохранения</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 га</w:t>
            </w:r>
          </w:p>
        </w:tc>
        <w:tc>
          <w:tcPr>
            <w:tcW w:w="4276" w:type="dxa"/>
            <w:tcBorders>
              <w:top w:val="single" w:sz="4" w:space="0" w:color="auto"/>
              <w:left w:val="single" w:sz="4" w:space="0" w:color="auto"/>
              <w:bottom w:val="single" w:sz="4" w:space="0" w:color="auto"/>
            </w:tcBorders>
          </w:tcPr>
          <w:p w:rsidR="005C7C6E" w:rsidRPr="00687C36" w:rsidRDefault="005C7C6E" w:rsidP="00E859E2">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sidRPr="00687C36">
                <w:rPr>
                  <w:rFonts w:ascii="Times New Roman CYR" w:eastAsia="Times New Roman" w:hAnsi="Times New Roman CYR" w:cs="Times New Roman CYR"/>
                  <w:sz w:val="24"/>
                  <w:szCs w:val="24"/>
                </w:rPr>
                <w:t xml:space="preserve">таблицей </w:t>
              </w:r>
              <w:r w:rsidR="00E859E2" w:rsidRPr="00687C36">
                <w:rPr>
                  <w:rFonts w:ascii="Times New Roman CYR" w:eastAsia="Times New Roman" w:hAnsi="Times New Roman CYR" w:cs="Times New Roman CYR"/>
                  <w:sz w:val="24"/>
                  <w:szCs w:val="24"/>
                </w:rPr>
                <w:t>3</w:t>
              </w:r>
            </w:hyperlink>
            <w:r w:rsidRPr="00687C36">
              <w:rPr>
                <w:rFonts w:ascii="Times New Roman CYR" w:eastAsia="Times New Roman" w:hAnsi="Times New Roman CYR" w:cs="Times New Roman CYR"/>
                <w:sz w:val="24"/>
                <w:szCs w:val="24"/>
              </w:rPr>
              <w:t xml:space="preserve"> настоящих Нормативов</w:t>
            </w: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w:t>
            </w:r>
          </w:p>
        </w:tc>
        <w:tc>
          <w:tcPr>
            <w:tcW w:w="1540"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по заданию на </w:t>
            </w:r>
            <w:r w:rsidRPr="00687C36">
              <w:rPr>
                <w:rFonts w:ascii="Times New Roman CYR" w:eastAsia="Times New Roman" w:hAnsi="Times New Roman CYR" w:cs="Times New Roman CYR"/>
                <w:sz w:val="24"/>
                <w:szCs w:val="24"/>
              </w:rPr>
              <w:lastRenderedPageBreak/>
              <w:t>проектирование</w:t>
            </w:r>
          </w:p>
        </w:tc>
        <w:tc>
          <w:tcPr>
            <w:tcW w:w="2924"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возможно встроенно-пристроенные. В сельских поселениях, как правило, при </w:t>
            </w:r>
            <w:r w:rsidRPr="00687C36">
              <w:rPr>
                <w:rFonts w:ascii="Times New Roman CYR" w:eastAsia="Times New Roman" w:hAnsi="Times New Roman CYR" w:cs="Times New Roman CYR"/>
                <w:sz w:val="24"/>
                <w:szCs w:val="24"/>
              </w:rPr>
              <w:lastRenderedPageBreak/>
              <w:t>амбулаториях и фельдшерско-акушерских пунктах.</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Радиус обслуживания - 500 м, при малоэтажной застройке - 800 м</w:t>
            </w: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 II</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 га или встроенные</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III - V</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0,25  " - "</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VI - VIII</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  " - "</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Молочные кухни, порция в сутки на 1 ребенка (до 1 года)</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Порции в сутки на 1 ребенка</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0,015 га на 1 тыс. порций в сутки, но не менее 0,15 га</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Раздаточные пункты молочных кухонь, м2 общей площади на 1 ребенка (до 1 года)</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м2 общей площади на 1 ребенка</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Встроенные</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Радиус обслуживания - 500 м</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14511" w:type="dxa"/>
            <w:gridSpan w:val="6"/>
            <w:tcBorders>
              <w:top w:val="single" w:sz="4" w:space="0" w:color="auto"/>
              <w:bottom w:val="single" w:sz="4" w:space="0" w:color="auto"/>
            </w:tcBorders>
          </w:tcPr>
          <w:p w:rsidR="005C7C6E" w:rsidRPr="00687C36" w:rsidRDefault="005C7C6E" w:rsidP="005C7C6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III. Учреждения санаторно-курортные и оздоровительные, отдыха и туризма</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Санатории для родителей с детьми </w:t>
            </w:r>
            <w:r w:rsidRPr="00687C36">
              <w:rPr>
                <w:rFonts w:ascii="Times New Roman CYR" w:eastAsia="Times New Roman" w:hAnsi="Times New Roman CYR" w:cs="Times New Roman CYR"/>
                <w:sz w:val="24"/>
                <w:szCs w:val="24"/>
              </w:rPr>
              <w:lastRenderedPageBreak/>
              <w:t>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165</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Курортные </w:t>
            </w:r>
            <w:r w:rsidRPr="00687C36">
              <w:rPr>
                <w:rFonts w:ascii="Times New Roman CYR" w:eastAsia="Times New Roman" w:hAnsi="Times New Roman CYR" w:cs="Times New Roman CYR"/>
                <w:sz w:val="24"/>
                <w:szCs w:val="24"/>
              </w:rPr>
              <w:lastRenderedPageBreak/>
              <w:t>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количе</w:t>
            </w:r>
            <w:r w:rsidRPr="00687C36">
              <w:rPr>
                <w:rFonts w:ascii="Times New Roman CYR" w:eastAsia="Times New Roman" w:hAnsi="Times New Roman CYR" w:cs="Times New Roman CYR"/>
                <w:sz w:val="24"/>
                <w:szCs w:val="24"/>
              </w:rPr>
              <w:lastRenderedPageBreak/>
              <w:t>ство посещений в смену</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200</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по заданию на </w:t>
            </w:r>
            <w:r w:rsidRPr="00687C36">
              <w:rPr>
                <w:rFonts w:ascii="Times New Roman CYR" w:eastAsia="Times New Roman" w:hAnsi="Times New Roman CYR" w:cs="Times New Roman CYR"/>
                <w:sz w:val="24"/>
                <w:szCs w:val="24"/>
              </w:rPr>
              <w:lastRenderedPageBreak/>
              <w:t>проектирование</w:t>
            </w: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Размещаются на территории </w:t>
            </w:r>
            <w:r w:rsidRPr="00687C36">
              <w:rPr>
                <w:rFonts w:ascii="Times New Roman CYR" w:eastAsia="Times New Roman" w:hAnsi="Times New Roman CYR" w:cs="Times New Roman CYR"/>
                <w:sz w:val="24"/>
                <w:szCs w:val="24"/>
              </w:rPr>
              <w:lastRenderedPageBreak/>
              <w:t>общекурортных центров для обслуживания в открытой сети отдыхающих и курсовочников санаторно-оздоровительных учреждений</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Количество ванн</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водного зеркала</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140 - 160</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Детские лагеря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1 </w:t>
            </w:r>
            <w:r w:rsidRPr="00687C36">
              <w:rPr>
                <w:rFonts w:ascii="Times New Roman CYR" w:eastAsia="Times New Roman" w:hAnsi="Times New Roman CYR" w:cs="Times New Roman CYR"/>
                <w:sz w:val="24"/>
                <w:szCs w:val="24"/>
              </w:rPr>
              <w:lastRenderedPageBreak/>
              <w:t>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150 - 200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175 - 200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50 - 75</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65 - 80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95 - 120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Мотели</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75 - 100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Кемпинги</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135 - 150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Приюты</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35 - 50</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14511" w:type="dxa"/>
            <w:gridSpan w:val="6"/>
            <w:tcBorders>
              <w:top w:val="single" w:sz="4" w:space="0" w:color="auto"/>
              <w:bottom w:val="single" w:sz="4" w:space="0" w:color="auto"/>
            </w:tcBorders>
          </w:tcPr>
          <w:p w:rsidR="005C7C6E" w:rsidRPr="00687C36" w:rsidRDefault="005C7C6E" w:rsidP="005C7C6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IV. Учреждения культуры и искусства</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Помещения для культурно - массовой и политико-</w:t>
            </w:r>
            <w:r w:rsidRPr="00687C36">
              <w:rPr>
                <w:rFonts w:ascii="Times New Roman CYR" w:eastAsia="Times New Roman" w:hAnsi="Times New Roman CYR" w:cs="Times New Roman CYR"/>
                <w:sz w:val="24"/>
                <w:szCs w:val="24"/>
              </w:rPr>
              <w:lastRenderedPageBreak/>
              <w:t>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Кв. м общей площади</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50 - 60</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Рекомендуется формировать единые комплексы для организации культурно-массовой, физкультурно-оздоровительной и политико-</w:t>
            </w:r>
            <w:r w:rsidRPr="00687C36">
              <w:rPr>
                <w:rFonts w:ascii="Times New Roman CYR" w:eastAsia="Times New Roman" w:hAnsi="Times New Roman CYR" w:cs="Times New Roman CYR"/>
                <w:sz w:val="24"/>
                <w:szCs w:val="24"/>
              </w:rPr>
              <w:lastRenderedPageBreak/>
              <w:t>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Удельный вес танцевальных залов, кинотеатров и клубов районного значения рекомендуется в размере 40 - 50%.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Универсальные спортивно - зрелищные залы с искусственным </w:t>
            </w:r>
            <w:r w:rsidRPr="00687C36">
              <w:rPr>
                <w:rFonts w:ascii="Times New Roman CYR" w:eastAsia="Times New Roman" w:hAnsi="Times New Roman CYR" w:cs="Times New Roman CYR"/>
                <w:sz w:val="24"/>
                <w:szCs w:val="24"/>
              </w:rPr>
              <w:lastRenderedPageBreak/>
              <w:t>льдом предусматривать, как правило, в городах - центрах систем расселения с числом жителей свыше 100 тыс. чел.</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Концертные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Цирки,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Залы аттракционов и игровых </w:t>
            </w:r>
            <w:r w:rsidRPr="00687C36">
              <w:rPr>
                <w:rFonts w:ascii="Times New Roman CYR" w:eastAsia="Times New Roman" w:hAnsi="Times New Roman CYR" w:cs="Times New Roman CYR"/>
                <w:sz w:val="24"/>
                <w:szCs w:val="24"/>
              </w:rPr>
              <w:lastRenderedPageBreak/>
              <w:t>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Кв. м общей </w:t>
            </w:r>
            <w:r w:rsidRPr="00687C36">
              <w:rPr>
                <w:rFonts w:ascii="Times New Roman CYR" w:eastAsia="Times New Roman" w:hAnsi="Times New Roman CYR" w:cs="Times New Roman CYR"/>
                <w:sz w:val="24"/>
                <w:szCs w:val="24"/>
              </w:rPr>
              <w:lastRenderedPageBreak/>
              <w:t>площади</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Универсальные спортивно-зрелищные залы, в том числе с искусственным льдом</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Городские массовые библиотеки на 1 тыс. чел. зоны обслуживания при населении города, тыс. чел.*:</w:t>
            </w:r>
          </w:p>
        </w:tc>
        <w:tc>
          <w:tcPr>
            <w:tcW w:w="980"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Тыс. единиц хранения / читательское место</w:t>
            </w:r>
          </w:p>
        </w:tc>
        <w:tc>
          <w:tcPr>
            <w:tcW w:w="4464" w:type="dxa"/>
            <w:gridSpan w:val="2"/>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val="restart"/>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массовые библиотеки 1 объект на жилой район.</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Детские библиотеки 1 объект на 4 - 7 тыс. учащихся и дошкольников</w:t>
            </w: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50</w:t>
            </w:r>
          </w:p>
        </w:tc>
        <w:tc>
          <w:tcPr>
            <w:tcW w:w="980"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64" w:type="dxa"/>
            <w:gridSpan w:val="2"/>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69DB73C0" wp14:editId="22F48ADB">
                  <wp:extent cx="228600" cy="3524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352425"/>
                          </a:xfrm>
                          <a:prstGeom prst="rect">
                            <a:avLst/>
                          </a:prstGeom>
                          <a:noFill/>
                          <a:ln>
                            <a:noFill/>
                          </a:ln>
                        </pic:spPr>
                      </pic:pic>
                    </a:graphicData>
                  </a:graphic>
                </wp:inline>
              </w:drawing>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10 до 50</w:t>
            </w:r>
          </w:p>
        </w:tc>
        <w:tc>
          <w:tcPr>
            <w:tcW w:w="980"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64" w:type="dxa"/>
            <w:gridSpan w:val="2"/>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1A7FC1F0" wp14:editId="323FC784">
                  <wp:extent cx="314325" cy="3524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Дополнительно в центральной городской библиотеке на 1 тыс. чел. при населении города, тыс. чел.:</w:t>
            </w:r>
          </w:p>
        </w:tc>
        <w:tc>
          <w:tcPr>
            <w:tcW w:w="980"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Тыс. единиц хранения / читательское место</w:t>
            </w:r>
          </w:p>
        </w:tc>
        <w:tc>
          <w:tcPr>
            <w:tcW w:w="4464" w:type="dxa"/>
            <w:gridSpan w:val="2"/>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val="restart"/>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500 и более</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64" w:type="dxa"/>
            <w:gridSpan w:val="2"/>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53D5D6B0" wp14:editId="4D99FF92">
                  <wp:extent cx="314325" cy="352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64" w:type="dxa"/>
            <w:gridSpan w:val="2"/>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27EE5184" wp14:editId="7CBA07BF">
                  <wp:extent cx="314325" cy="352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64" w:type="dxa"/>
            <w:gridSpan w:val="2"/>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07C81F94" wp14:editId="2370278A">
                  <wp:extent cx="314325" cy="3524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и менее</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64" w:type="dxa"/>
            <w:gridSpan w:val="2"/>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20A9AA82" wp14:editId="27FEFABF">
                  <wp:extent cx="314325" cy="352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 (посетитель) на 1 тыс. жит.</w:t>
            </w:r>
          </w:p>
        </w:tc>
        <w:tc>
          <w:tcPr>
            <w:tcW w:w="1540"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Меньшую вместимость клубов и библиотек следует принимать для больших поселений</w:t>
            </w: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0,2 до 1</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500 - 300</w:t>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1 до 2</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300 - 230</w:t>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2 до 5</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230 - 190</w:t>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5 до 10</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190 - 140</w:t>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Сельские массовые библиотеки на 1 тыс. чел. зоны обслуживания (из расчета 30-минутной доступности) для сельских поселений или </w:t>
            </w:r>
            <w:r w:rsidRPr="00687C36">
              <w:rPr>
                <w:rFonts w:ascii="Times New Roman CYR" w:eastAsia="Times New Roman" w:hAnsi="Times New Roman CYR" w:cs="Times New Roman CYR"/>
                <w:sz w:val="24"/>
                <w:szCs w:val="24"/>
              </w:rPr>
              <w:lastRenderedPageBreak/>
              <w:t>групп, тыс. чел.:</w:t>
            </w:r>
          </w:p>
        </w:tc>
        <w:tc>
          <w:tcPr>
            <w:tcW w:w="98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Тыс. единиц Хранения / мест (читатель) на 1 тыс. жит.</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1 до 2</w:t>
            </w:r>
          </w:p>
        </w:tc>
        <w:tc>
          <w:tcPr>
            <w:tcW w:w="980"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6 - 7,5 тыс. ед. хранения/ 5 - 6 мест</w:t>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2 до 5</w:t>
            </w:r>
          </w:p>
        </w:tc>
        <w:tc>
          <w:tcPr>
            <w:tcW w:w="980"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5 - 6/4 - 5</w:t>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5 до 10</w:t>
            </w:r>
          </w:p>
        </w:tc>
        <w:tc>
          <w:tcPr>
            <w:tcW w:w="98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4,5 - 5/3 - 4</w:t>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Тыс. един. Хранения / мест (читатель) на 1 тыс. жит.</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4,5 - 5 тыс. ед. хранения/ 3 - 4 мест</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храм/ 1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 храмов на 1000 православных верующих/ 7 кв. м. на 1 место</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Размещение по согласованию с местной епархией</w:t>
            </w:r>
          </w:p>
        </w:tc>
      </w:tr>
      <w:tr w:rsidR="005C7C6E" w:rsidRPr="00687C36" w:rsidTr="005C7C6E">
        <w:tc>
          <w:tcPr>
            <w:tcW w:w="14511" w:type="dxa"/>
            <w:gridSpan w:val="6"/>
            <w:tcBorders>
              <w:top w:val="single" w:sz="4" w:space="0" w:color="auto"/>
              <w:bottom w:val="single" w:sz="4" w:space="0" w:color="auto"/>
            </w:tcBorders>
          </w:tcPr>
          <w:p w:rsidR="005C7C6E" w:rsidRPr="00687C36" w:rsidRDefault="005C7C6E" w:rsidP="005C7C6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V. Физкультурно-спортивные сооружения</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Территория га/ 1000 чел</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0,9 га</w:t>
            </w: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Комплексы физкультурно-</w:t>
            </w:r>
            <w:r w:rsidRPr="00687C36">
              <w:rPr>
                <w:rFonts w:ascii="Times New Roman CYR" w:eastAsia="Times New Roman" w:hAnsi="Times New Roman CYR" w:cs="Times New Roman CYR"/>
                <w:sz w:val="24"/>
                <w:szCs w:val="24"/>
              </w:rPr>
              <w:lastRenderedPageBreak/>
              <w:t>оздоровительных площадок предусматриваются в каждом поселении.</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Доступность физкультурно-спортивных сооружений городского значения не должна превышать 30 мин.</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Долю физкультурно-спортивных сооружений, размещаемых в жилом районе, следует принимать % общей нормы:</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территории - 35,</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спортзалы - 50,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бассейны - 45.</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Помещения для физкультурно-</w:t>
            </w:r>
            <w:r w:rsidRPr="00687C36">
              <w:rPr>
                <w:rFonts w:ascii="Times New Roman CYR" w:eastAsia="Times New Roman" w:hAnsi="Times New Roman CYR" w:cs="Times New Roman CYR"/>
                <w:sz w:val="24"/>
                <w:szCs w:val="24"/>
              </w:rPr>
              <w:lastRenderedPageBreak/>
              <w:t>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кв. м общей </w:t>
            </w:r>
            <w:r w:rsidRPr="00687C36">
              <w:rPr>
                <w:rFonts w:ascii="Times New Roman CYR" w:eastAsia="Times New Roman" w:hAnsi="Times New Roman CYR" w:cs="Times New Roman CYR"/>
                <w:sz w:val="24"/>
                <w:szCs w:val="24"/>
              </w:rPr>
              <w:lastRenderedPageBreak/>
              <w:t>площади</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80</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общей площади</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зеркала воды</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общей площади</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14511" w:type="dxa"/>
            <w:gridSpan w:val="6"/>
            <w:tcBorders>
              <w:top w:val="single" w:sz="4" w:space="0" w:color="auto"/>
              <w:bottom w:val="single" w:sz="4" w:space="0" w:color="auto"/>
            </w:tcBorders>
          </w:tcPr>
          <w:p w:rsidR="005C7C6E" w:rsidRPr="00687C36" w:rsidRDefault="005C7C6E" w:rsidP="005C7C6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10" w:name="sub_404"/>
            <w:r w:rsidRPr="00687C36">
              <w:rPr>
                <w:rFonts w:ascii="Times New Roman CYR" w:eastAsia="Times New Roman" w:hAnsi="Times New Roman CYR" w:cs="Times New Roman CYR"/>
                <w:b/>
                <w:bCs/>
                <w:sz w:val="24"/>
                <w:szCs w:val="24"/>
              </w:rPr>
              <w:t>VI. Предприятия торговли, общественного питания и бытового обслуживания</w:t>
            </w:r>
            <w:bookmarkEnd w:id="10"/>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торговой площади</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2551"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торговые центры местного значения с числом обслуживаемого населения, тыс. чел.:</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4 до 6 - 0,4 - 0,6 га на объект;</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от 6 до 10 - 0,6 - 0,8 га на объект;</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10 до 15 - 0,8 - 1,1 га на объект;</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15 до 20 - 1,1 - 1,3 га на объект. Торговые центры малых городских поселений и сельских поселений с числом жителей, тыс. чел.:</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1 - 0,1 - 0,2 га;</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 до 3 - 0,2 - 0,4 га;</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3 до 4 - 0,4 - 0,6 га;</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5 до 6 - 0,6 - 1,0 га;</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7 до 10 1,0 - 1,2 га</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Предприятия торговли (возможно встроенно-пристроенные), м2 торговой площади:</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250 - 0,08 га на 100 кв. м торговой площади;</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250 до 650 - 0,08 - 0,06</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650 - 1500 - 0,06 - 0,04</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1500 - 3500 - </w:t>
            </w:r>
            <w:r w:rsidRPr="00687C36">
              <w:rPr>
                <w:rFonts w:ascii="Times New Roman CYR" w:eastAsia="Times New Roman" w:hAnsi="Times New Roman CYR" w:cs="Times New Roman CYR"/>
                <w:sz w:val="24"/>
                <w:szCs w:val="24"/>
              </w:rPr>
              <w:lastRenderedPageBreak/>
              <w:t>0,04 - 0,02</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3500 - 0,02</w:t>
            </w:r>
          </w:p>
        </w:tc>
        <w:tc>
          <w:tcPr>
            <w:tcW w:w="4276" w:type="dxa"/>
            <w:vMerge w:val="restart"/>
            <w:tcBorders>
              <w:top w:val="nil"/>
              <w:left w:val="single" w:sz="4" w:space="0" w:color="auto"/>
              <w:bottom w:val="single" w:sz="4" w:space="0" w:color="auto"/>
            </w:tcBorders>
          </w:tcPr>
          <w:p w:rsidR="005C7C6E" w:rsidRPr="00687C36" w:rsidRDefault="005C7C6E" w:rsidP="0020725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21" w:history="1">
              <w:r w:rsidRPr="00687C36">
                <w:rPr>
                  <w:rFonts w:ascii="Times New Roman CYR" w:eastAsia="Times New Roman" w:hAnsi="Times New Roman CYR" w:cs="Times New Roman CYR"/>
                  <w:sz w:val="24"/>
                  <w:szCs w:val="24"/>
                </w:rPr>
                <w:t>постановлением</w:t>
              </w:r>
            </w:hyperlink>
            <w:r w:rsidRPr="00687C36">
              <w:rPr>
                <w:rFonts w:ascii="Times New Roman CYR" w:eastAsia="Times New Roman" w:hAnsi="Times New Roman CYR" w:cs="Times New Roman CYR"/>
                <w:sz w:val="24"/>
                <w:szCs w:val="24"/>
              </w:rPr>
              <w:t xml:space="preserve"> главы администрации (губернатора) </w:t>
            </w:r>
            <w:r w:rsidRPr="00687C36">
              <w:rPr>
                <w:rFonts w:ascii="Times New Roman CYR" w:eastAsia="Times New Roman" w:hAnsi="Times New Roman CYR" w:cs="Times New Roman CYR"/>
                <w:sz w:val="24"/>
                <w:szCs w:val="24"/>
              </w:rPr>
              <w:lastRenderedPageBreak/>
              <w:t xml:space="preserve">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22" w:history="1">
              <w:r w:rsidRPr="00687C36">
                <w:rPr>
                  <w:rFonts w:ascii="Times New Roman CYR" w:eastAsia="Times New Roman" w:hAnsi="Times New Roman CYR" w:cs="Times New Roman CYR"/>
                  <w:sz w:val="24"/>
                  <w:szCs w:val="24"/>
                </w:rPr>
                <w:t>Приложением N 1</w:t>
              </w:r>
            </w:hyperlink>
            <w:r w:rsidRPr="00687C36">
              <w:rPr>
                <w:rFonts w:ascii="Times New Roman CYR" w:eastAsia="Times New Roman" w:hAnsi="Times New Roman CYR" w:cs="Times New Roman CYR"/>
                <w:sz w:val="24"/>
                <w:szCs w:val="24"/>
              </w:rP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23" w:history="1">
              <w:r w:rsidRPr="00687C36">
                <w:rPr>
                  <w:rFonts w:ascii="Times New Roman CYR" w:eastAsia="Times New Roman" w:hAnsi="Times New Roman CYR" w:cs="Times New Roman CYR"/>
                  <w:sz w:val="24"/>
                  <w:szCs w:val="24"/>
                </w:rPr>
                <w:t>Приложением N 2</w:t>
              </w:r>
            </w:hyperlink>
            <w:r w:rsidRPr="00687C36">
              <w:rPr>
                <w:rFonts w:ascii="Times New Roman CYR" w:eastAsia="Times New Roman" w:hAnsi="Times New Roman CYR" w:cs="Times New Roman CYR"/>
                <w:sz w:val="24"/>
                <w:szCs w:val="24"/>
              </w:rPr>
              <w:t xml:space="preserve"> указанного постановления</w:t>
            </w:r>
          </w:p>
          <w:p w:rsidR="005C7C6E" w:rsidRPr="00687C36" w:rsidRDefault="005C7C6E" w:rsidP="0020725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этом в норму расчета магазинов непродовольственных товаров в город</w:t>
            </w:r>
            <w:r w:rsidR="0036035D" w:rsidRPr="00687C36">
              <w:rPr>
                <w:rFonts w:ascii="Times New Roman CYR" w:eastAsia="Times New Roman" w:hAnsi="Times New Roman CYR" w:cs="Times New Roman CYR"/>
                <w:sz w:val="24"/>
                <w:szCs w:val="24"/>
              </w:rPr>
              <w:t>ских поселениях</w:t>
            </w:r>
            <w:r w:rsidRPr="00687C36">
              <w:rPr>
                <w:rFonts w:ascii="Times New Roman CYR" w:eastAsia="Times New Roman" w:hAnsi="Times New Roman CYR" w:cs="Times New Roman CYR"/>
                <w:sz w:val="24"/>
                <w:szCs w:val="24"/>
              </w:rPr>
              <w:t xml:space="preserve">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sidRPr="00687C36">
                <w:rPr>
                  <w:rFonts w:ascii="Times New Roman CYR" w:eastAsia="Times New Roman" w:hAnsi="Times New Roman CYR" w:cs="Times New Roman CYR"/>
                  <w:sz w:val="24"/>
                  <w:szCs w:val="24"/>
                </w:rPr>
                <w:t xml:space="preserve">таблицей </w:t>
              </w:r>
              <w:r w:rsidR="00E859E2" w:rsidRPr="00687C36">
                <w:rPr>
                  <w:rFonts w:ascii="Times New Roman CYR" w:eastAsia="Times New Roman" w:hAnsi="Times New Roman CYR" w:cs="Times New Roman CYR"/>
                  <w:sz w:val="24"/>
                  <w:szCs w:val="24"/>
                </w:rPr>
                <w:t>3</w:t>
              </w:r>
            </w:hyperlink>
            <w:r w:rsidRPr="00687C36">
              <w:rPr>
                <w:rFonts w:ascii="Times New Roman CYR" w:eastAsia="Times New Roman" w:hAnsi="Times New Roman CYR" w:cs="Times New Roman CYR"/>
                <w:sz w:val="24"/>
                <w:szCs w:val="24"/>
              </w:rPr>
              <w:t xml:space="preserve"> </w:t>
            </w:r>
            <w:r w:rsidRPr="00687C36">
              <w:rPr>
                <w:rFonts w:ascii="Times New Roman CYR" w:eastAsia="Times New Roman" w:hAnsi="Times New Roman CYR" w:cs="Times New Roman CYR"/>
                <w:sz w:val="24"/>
                <w:szCs w:val="24"/>
              </w:rPr>
              <w:lastRenderedPageBreak/>
              <w:t>Настоящих нормативов</w:t>
            </w:r>
          </w:p>
          <w:p w:rsidR="005C7C6E" w:rsidRPr="00687C36" w:rsidRDefault="005C7C6E" w:rsidP="0020725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11" w:name="sub_4042"/>
            <w:r w:rsidRPr="00687C36">
              <w:rPr>
                <w:rFonts w:ascii="Times New Roman CYR" w:eastAsia="Times New Roman" w:hAnsi="Times New Roman CYR" w:cs="Times New Roman CYR"/>
                <w:sz w:val="24"/>
                <w:szCs w:val="24"/>
              </w:rPr>
              <w:t>Торговые центры</w:t>
            </w:r>
            <w:bookmarkEnd w:id="11"/>
          </w:p>
        </w:tc>
        <w:tc>
          <w:tcPr>
            <w:tcW w:w="980"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280 (100 - для </w:t>
            </w:r>
            <w:r w:rsidRPr="00687C36">
              <w:rPr>
                <w:rFonts w:ascii="Times New Roman CYR" w:eastAsia="Times New Roman" w:hAnsi="Times New Roman CYR" w:cs="Times New Roman CYR"/>
                <w:sz w:val="24"/>
                <w:szCs w:val="24"/>
              </w:rPr>
              <w:lastRenderedPageBreak/>
              <w:t>микрорайонов и жилых районов)</w:t>
            </w:r>
          </w:p>
        </w:tc>
        <w:tc>
          <w:tcPr>
            <w:tcW w:w="2924"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100</w:t>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том числе:</w:t>
            </w:r>
          </w:p>
        </w:tc>
        <w:tc>
          <w:tcPr>
            <w:tcW w:w="980"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val="restart"/>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магазины продовольственных товаров</w:t>
            </w:r>
          </w:p>
        </w:tc>
        <w:tc>
          <w:tcPr>
            <w:tcW w:w="980" w:type="dxa"/>
            <w:vMerge w:val="restart"/>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vMerge w:val="restart"/>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(70 - для микрорайонов и жилых районов)</w:t>
            </w:r>
          </w:p>
        </w:tc>
        <w:tc>
          <w:tcPr>
            <w:tcW w:w="2924"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vMerge/>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180 (30 - для микрорайонов и жилых районов)</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551"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12" w:name="sub_4045"/>
            <w:r w:rsidRPr="00687C36">
              <w:rPr>
                <w:rFonts w:ascii="Times New Roman CYR" w:eastAsia="Times New Roman" w:hAnsi="Times New Roman CYR" w:cs="Times New Roman CYR"/>
                <w:sz w:val="24"/>
                <w:szCs w:val="24"/>
              </w:rPr>
              <w:lastRenderedPageBreak/>
              <w:t>Рынок, ярмарка</w:t>
            </w:r>
            <w:bookmarkEnd w:id="12"/>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торг. площади</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tcBorders>
              <w:top w:val="nil"/>
              <w:left w:val="single" w:sz="4" w:space="0" w:color="auto"/>
              <w:bottom w:val="single" w:sz="4" w:space="0" w:color="auto"/>
            </w:tcBorders>
          </w:tcPr>
          <w:p w:rsidR="005C7C6E" w:rsidRPr="00687C36" w:rsidRDefault="005C7C6E" w:rsidP="0020725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4" w:history="1">
              <w:r w:rsidRPr="00687C36">
                <w:rPr>
                  <w:rFonts w:ascii="Times New Roman CYR" w:eastAsia="Times New Roman" w:hAnsi="Times New Roman CYR" w:cs="Times New Roman CYR"/>
                  <w:sz w:val="24"/>
                  <w:szCs w:val="24"/>
                </w:rPr>
                <w:t>постановлением</w:t>
              </w:r>
            </w:hyperlink>
            <w:r w:rsidRPr="00687C36">
              <w:rPr>
                <w:rFonts w:ascii="Times New Roman CYR" w:eastAsia="Times New Roman" w:hAnsi="Times New Roman CYR" w:cs="Times New Roman CYR"/>
                <w:sz w:val="24"/>
                <w:szCs w:val="24"/>
              </w:rP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5" w:history="1">
              <w:r w:rsidRPr="00687C36">
                <w:rPr>
                  <w:rFonts w:ascii="Times New Roman CYR" w:eastAsia="Times New Roman" w:hAnsi="Times New Roman CYR" w:cs="Times New Roman CYR"/>
                  <w:sz w:val="24"/>
                  <w:szCs w:val="24"/>
                </w:rPr>
                <w:t>Приложением N 4</w:t>
              </w:r>
            </w:hyperlink>
            <w:r w:rsidRPr="00687C36">
              <w:rPr>
                <w:rFonts w:ascii="Times New Roman CYR" w:eastAsia="Times New Roman" w:hAnsi="Times New Roman CYR" w:cs="Times New Roman CYR"/>
                <w:sz w:val="24"/>
                <w:szCs w:val="24"/>
              </w:rPr>
              <w:t xml:space="preserve"> указанного постановления</w:t>
            </w:r>
          </w:p>
          <w:p w:rsidR="005C7C6E" w:rsidRPr="00687C36" w:rsidRDefault="005C7C6E" w:rsidP="0020725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Ярмарки - на основании решения органов местного самоуправления муниципального образования, в соответствии с видом ярмарки</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торг. площади</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7 до 14 м2 торговой площади рыночного комплекса в зависимости от вместимости: 14м2 - при торговой площади до 600 м2</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7м2 - св. 3000м2</w:t>
            </w:r>
          </w:p>
        </w:tc>
        <w:tc>
          <w:tcPr>
            <w:tcW w:w="4276" w:type="dxa"/>
            <w:tcBorders>
              <w:top w:val="nil"/>
              <w:left w:val="single" w:sz="4" w:space="0" w:color="auto"/>
              <w:bottom w:val="single" w:sz="4" w:space="0" w:color="auto"/>
            </w:tcBorders>
          </w:tcPr>
          <w:p w:rsidR="005C7C6E" w:rsidRPr="00687C36" w:rsidRDefault="005C7C6E" w:rsidP="0020725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13" w:name="sub_4047"/>
            <w:r w:rsidRPr="00687C36">
              <w:rPr>
                <w:rFonts w:ascii="Times New Roman CYR" w:eastAsia="Times New Roman" w:hAnsi="Times New Roman CYR" w:cs="Times New Roman CYR"/>
                <w:sz w:val="24"/>
                <w:szCs w:val="24"/>
              </w:rPr>
              <w:t xml:space="preserve">Предприятие </w:t>
            </w:r>
            <w:r w:rsidRPr="00687C36">
              <w:rPr>
                <w:rFonts w:ascii="Times New Roman CYR" w:eastAsia="Times New Roman" w:hAnsi="Times New Roman CYR" w:cs="Times New Roman CYR"/>
                <w:sz w:val="24"/>
                <w:szCs w:val="24"/>
              </w:rPr>
              <w:lastRenderedPageBreak/>
              <w:t>общественного питания, место на 1 тыс. чел.</w:t>
            </w:r>
            <w:bookmarkEnd w:id="13"/>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40 (8 - для </w:t>
            </w:r>
            <w:r w:rsidRPr="00687C36">
              <w:rPr>
                <w:rFonts w:ascii="Times New Roman CYR" w:eastAsia="Times New Roman" w:hAnsi="Times New Roman CYR" w:cs="Times New Roman CYR"/>
                <w:sz w:val="24"/>
                <w:szCs w:val="24"/>
              </w:rPr>
              <w:lastRenderedPageBreak/>
              <w:t>микрорайонов и жилых районов)</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40</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При числе мест, га на </w:t>
            </w:r>
            <w:r w:rsidRPr="00687C36">
              <w:rPr>
                <w:rFonts w:ascii="Times New Roman CYR" w:eastAsia="Times New Roman" w:hAnsi="Times New Roman CYR" w:cs="Times New Roman CYR"/>
                <w:sz w:val="24"/>
                <w:szCs w:val="24"/>
              </w:rPr>
              <w:lastRenderedPageBreak/>
              <w:t>100 мест:</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50 - 0,2 - 0,25;</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50 до 150 - 0,2 - 0,15;</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150 - 0,1</w:t>
            </w:r>
          </w:p>
        </w:tc>
        <w:tc>
          <w:tcPr>
            <w:tcW w:w="4276" w:type="dxa"/>
            <w:tcBorders>
              <w:top w:val="nil"/>
              <w:left w:val="single" w:sz="4" w:space="0" w:color="auto"/>
              <w:bottom w:val="single" w:sz="4" w:space="0" w:color="auto"/>
            </w:tcBorders>
          </w:tcPr>
          <w:p w:rsidR="005C7C6E" w:rsidRPr="00687C36" w:rsidRDefault="005C7C6E" w:rsidP="0020725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В городах-курортах, городах - центрах </w:t>
            </w:r>
            <w:r w:rsidRPr="00687C36">
              <w:rPr>
                <w:rFonts w:ascii="Times New Roman CYR" w:eastAsia="Times New Roman" w:hAnsi="Times New Roman CYR" w:cs="Times New Roman CYR"/>
                <w:sz w:val="24"/>
                <w:szCs w:val="24"/>
              </w:rPr>
              <w:lastRenderedPageBreak/>
              <w:t>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rsidR="005C7C6E" w:rsidRPr="00687C36" w:rsidRDefault="005C7C6E" w:rsidP="0020725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Радиус обслуживания предприятий общественного питания следует принимать в соответствии с </w:t>
            </w:r>
            <w:hyperlink w:anchor="sub_51" w:history="1">
              <w:r w:rsidRPr="00687C36">
                <w:rPr>
                  <w:rFonts w:ascii="Times New Roman CYR" w:eastAsia="Times New Roman" w:hAnsi="Times New Roman CYR" w:cs="Times New Roman CYR"/>
                  <w:sz w:val="24"/>
                  <w:szCs w:val="24"/>
                </w:rPr>
                <w:t xml:space="preserve">таблицей </w:t>
              </w:r>
              <w:r w:rsidR="00E859E2" w:rsidRPr="00687C36">
                <w:rPr>
                  <w:rFonts w:ascii="Times New Roman CYR" w:eastAsia="Times New Roman" w:hAnsi="Times New Roman CYR" w:cs="Times New Roman CYR"/>
                  <w:sz w:val="24"/>
                  <w:szCs w:val="24"/>
                </w:rPr>
                <w:t>3</w:t>
              </w:r>
            </w:hyperlink>
            <w:r w:rsidRPr="00687C36">
              <w:rPr>
                <w:rFonts w:ascii="Times New Roman CYR" w:eastAsia="Times New Roman" w:hAnsi="Times New Roman CYR" w:cs="Times New Roman CYR"/>
                <w:sz w:val="24"/>
                <w:szCs w:val="24"/>
              </w:rPr>
              <w:t xml:space="preserve"> Настоящих нормативов</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Магазины кулинарии, м2 торговой площади </w:t>
            </w:r>
            <w:r w:rsidRPr="00687C36">
              <w:rPr>
                <w:rFonts w:ascii="Times New Roman CYR" w:eastAsia="Times New Roman" w:hAnsi="Times New Roman CYR" w:cs="Times New Roman CYR"/>
                <w:sz w:val="24"/>
                <w:szCs w:val="24"/>
              </w:rPr>
              <w:lastRenderedPageBreak/>
              <w:t>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Кв. м торг. Площа</w:t>
            </w:r>
            <w:r w:rsidRPr="00687C36">
              <w:rPr>
                <w:rFonts w:ascii="Times New Roman CYR" w:eastAsia="Times New Roman" w:hAnsi="Times New Roman CYR" w:cs="Times New Roman CYR"/>
                <w:sz w:val="24"/>
                <w:szCs w:val="24"/>
              </w:rPr>
              <w:lastRenderedPageBreak/>
              <w:t>ди</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6 (3 - для микрорайонов и жилых </w:t>
            </w:r>
            <w:r w:rsidRPr="00687C36">
              <w:rPr>
                <w:rFonts w:ascii="Times New Roman CYR" w:eastAsia="Times New Roman" w:hAnsi="Times New Roman CYR" w:cs="Times New Roman CYR"/>
                <w:sz w:val="24"/>
                <w:szCs w:val="24"/>
              </w:rPr>
              <w:lastRenderedPageBreak/>
              <w:t>районов)</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14" w:name="sub_4049"/>
            <w:r w:rsidRPr="00687C36">
              <w:rPr>
                <w:rFonts w:ascii="Times New Roman CYR" w:eastAsia="Times New Roman" w:hAnsi="Times New Roman CYR" w:cs="Times New Roman CYR"/>
                <w:sz w:val="24"/>
                <w:szCs w:val="24"/>
              </w:rPr>
              <w:t>Предприятия бытового обслуживания, рабочее место на 1 тыс. чел.</w:t>
            </w:r>
            <w:bookmarkEnd w:id="14"/>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Рабочее место на 1000 чел.</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 (2,0 - для микрорайонов и жилых районов)</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20725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rsidR="005C7C6E" w:rsidRPr="00687C36" w:rsidRDefault="005C7C6E" w:rsidP="0020725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Радиус обслуживания предприятий бытового обслуживания следует принимать в соответствии с </w:t>
            </w:r>
            <w:hyperlink w:anchor="sub_51" w:history="1">
              <w:r w:rsidRPr="00687C36">
                <w:rPr>
                  <w:rFonts w:ascii="Times New Roman CYR" w:eastAsia="Times New Roman" w:hAnsi="Times New Roman CYR" w:cs="Times New Roman CYR"/>
                  <w:sz w:val="24"/>
                  <w:szCs w:val="24"/>
                </w:rPr>
                <w:t xml:space="preserve">таблицей </w:t>
              </w:r>
              <w:r w:rsidR="00E859E2" w:rsidRPr="00687C36">
                <w:rPr>
                  <w:rFonts w:ascii="Times New Roman CYR" w:eastAsia="Times New Roman" w:hAnsi="Times New Roman CYR" w:cs="Times New Roman CYR"/>
                  <w:sz w:val="24"/>
                  <w:szCs w:val="24"/>
                </w:rPr>
                <w:t>3</w:t>
              </w:r>
            </w:hyperlink>
            <w:r w:rsidRPr="00687C36">
              <w:rPr>
                <w:rFonts w:ascii="Times New Roman CYR" w:eastAsia="Times New Roman" w:hAnsi="Times New Roman CYR" w:cs="Times New Roman CYR"/>
                <w:sz w:val="24"/>
                <w:szCs w:val="24"/>
              </w:rPr>
              <w:t xml:space="preserve"> Настоящих нормативов</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том числе:</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(2 - для микрорайонов и жилых районов)</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 рабочих мест для предприятий мощностью, рабочих мест:</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0,1 - 0,2 га 10 - 50 мест;</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0,05 - 0,08 - 50 - 150 мест</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0,03 - 0,04 - св. 150 мест</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0,52 - 1,2 га</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Предприятия коммунального </w:t>
            </w:r>
            <w:r w:rsidRPr="00687C36">
              <w:rPr>
                <w:rFonts w:ascii="Times New Roman CYR" w:eastAsia="Times New Roman" w:hAnsi="Times New Roman CYR" w:cs="Times New Roman CYR"/>
                <w:sz w:val="24"/>
                <w:szCs w:val="24"/>
              </w:rPr>
              <w:lastRenderedPageBreak/>
              <w:t>обслуживания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кг белья в смену на 1 тыс. чел.</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 (10 - для микрорайонов и жилых районов)</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том числе:</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(10 - для микрорайонов и жилых районов)</w:t>
            </w:r>
          </w:p>
        </w:tc>
        <w:tc>
          <w:tcPr>
            <w:tcW w:w="2924"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0,1 - 0,2 га на объект</w:t>
            </w: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Показатель расчета фабрик-прачечных дан с учетом обслуживания общественного сектора до 40 кг белья в смену</w:t>
            </w:r>
          </w:p>
        </w:tc>
      </w:tr>
      <w:tr w:rsidR="005C7C6E" w:rsidRPr="00687C36" w:rsidTr="005C7C6E">
        <w:tc>
          <w:tcPr>
            <w:tcW w:w="2240" w:type="dxa"/>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фабрики-прачечные, объект</w:t>
            </w:r>
          </w:p>
        </w:tc>
        <w:tc>
          <w:tcPr>
            <w:tcW w:w="98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w:t>
            </w:r>
          </w:p>
        </w:tc>
        <w:tc>
          <w:tcPr>
            <w:tcW w:w="2924"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551"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0,5 - 1,0 га на объект</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кг вещей смену на 1 тыс. чел.</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11,4 (4,0 - для микрорайонов и жилых районов)</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том числе:</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(4,0 - для микрорайонов и жилых районов)</w:t>
            </w:r>
          </w:p>
        </w:tc>
        <w:tc>
          <w:tcPr>
            <w:tcW w:w="2924"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0,1 - 0,2 га на объект</w:t>
            </w: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фабрики-химчистки</w:t>
            </w:r>
          </w:p>
        </w:tc>
        <w:tc>
          <w:tcPr>
            <w:tcW w:w="980"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7,4</w:t>
            </w:r>
          </w:p>
        </w:tc>
        <w:tc>
          <w:tcPr>
            <w:tcW w:w="2924"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w:t>
            </w:r>
          </w:p>
        </w:tc>
        <w:tc>
          <w:tcPr>
            <w:tcW w:w="2551"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0,5 - 1,0 га на объект</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Место на 1000 </w:t>
            </w:r>
            <w:r w:rsidRPr="00687C36">
              <w:rPr>
                <w:rFonts w:ascii="Times New Roman CYR" w:eastAsia="Times New Roman" w:hAnsi="Times New Roman CYR" w:cs="Times New Roman CYR"/>
                <w:sz w:val="24"/>
                <w:szCs w:val="24"/>
              </w:rPr>
              <w:lastRenderedPageBreak/>
              <w:t>чел.</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5</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0,2 - 0,4 га на объект</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В поселениях, обеспеченных благоустроенным жилым фондом, нормы расчета вместимости бань и </w:t>
            </w:r>
            <w:r w:rsidRPr="00687C36">
              <w:rPr>
                <w:rFonts w:ascii="Times New Roman CYR" w:eastAsia="Times New Roman" w:hAnsi="Times New Roman CYR" w:cs="Times New Roman CYR"/>
                <w:sz w:val="24"/>
                <w:szCs w:val="24"/>
              </w:rPr>
              <w:lastRenderedPageBreak/>
              <w:t>банно-оздоровительных комплексов на 1 тыс. чел. допускается уменьшать до 3 мест</w:t>
            </w:r>
          </w:p>
        </w:tc>
      </w:tr>
      <w:tr w:rsidR="005C7C6E" w:rsidRPr="00687C36" w:rsidTr="005C7C6E">
        <w:tc>
          <w:tcPr>
            <w:tcW w:w="14511" w:type="dxa"/>
            <w:gridSpan w:val="6"/>
            <w:tcBorders>
              <w:top w:val="single" w:sz="4" w:space="0" w:color="auto"/>
              <w:bottom w:val="nil"/>
            </w:tcBorders>
          </w:tcPr>
          <w:p w:rsidR="005C7C6E" w:rsidRPr="00687C36" w:rsidRDefault="005C7C6E" w:rsidP="005C7C6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15" w:name="sub_407"/>
            <w:r w:rsidRPr="00687C36">
              <w:rPr>
                <w:rFonts w:ascii="Times New Roman CYR" w:eastAsia="Times New Roman" w:hAnsi="Times New Roman CYR" w:cs="Times New Roman CYR"/>
                <w:b/>
                <w:bCs/>
                <w:sz w:val="24"/>
                <w:szCs w:val="24"/>
              </w:rPr>
              <w:lastRenderedPageBreak/>
              <w:t>VII</w:t>
            </w:r>
            <w:r w:rsidR="0036035D" w:rsidRPr="00687C36">
              <w:rPr>
                <w:rFonts w:ascii="Times New Roman CYR" w:eastAsia="Times New Roman" w:hAnsi="Times New Roman CYR" w:cs="Times New Roman CYR"/>
                <w:b/>
                <w:bCs/>
                <w:sz w:val="24"/>
                <w:szCs w:val="24"/>
              </w:rPr>
              <w:t>.</w:t>
            </w:r>
            <w:r w:rsidRPr="00687C36">
              <w:rPr>
                <w:rFonts w:ascii="Times New Roman CYR" w:eastAsia="Times New Roman" w:hAnsi="Times New Roman CYR" w:cs="Times New Roman CYR"/>
                <w:b/>
                <w:bCs/>
                <w:sz w:val="24"/>
                <w:szCs w:val="24"/>
              </w:rPr>
              <w:t xml:space="preserve"> Организации и учреждения управления, проектные организации, кредитно-финансовые учреждения и предприятия связи</w:t>
            </w:r>
            <w:bookmarkEnd w:id="15"/>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w:t>
            </w:r>
            <w:r w:rsidRPr="00687C36">
              <w:rPr>
                <w:rFonts w:ascii="Times New Roman CYR" w:eastAsia="Times New Roman" w:hAnsi="Times New Roman CYR" w:cs="Times New Roman CYR"/>
                <w:sz w:val="24"/>
                <w:szCs w:val="24"/>
              </w:rPr>
              <w:lastRenderedPageBreak/>
              <w:t>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Отделения связи микрорайона, жилого района, га, для обслуживаемого населения, групп:</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 - V (до 9 тыс. чел.) - 0,07 - 0,08 га на объект;</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 - IV (9 - 18 тыс. чел.) - 0,09 - 0,1 га на объект;</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 - III (20 - 25 тыс. чел.) - 0,11 - 0,12 га на объект.</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Отделения связи поселка, сельского поселения для обслуживаемого населения, групп:</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V - VI (0,5 - 2 тыс. чел.) - 0,3 - 0,35;</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III - IV (2 - 6 тыс. чел.) - 0,4 - 0,45</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операционная касса на 1000 чел.</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0,033 - 0,1</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 га при 2 операционных кассах</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0,5 - при 7 операционных кассах</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16" w:name="sub_4073"/>
            <w:r w:rsidRPr="00687C36">
              <w:rPr>
                <w:rFonts w:ascii="Times New Roman CYR" w:eastAsia="Times New Roman" w:hAnsi="Times New Roman CYR" w:cs="Times New Roman CYR"/>
                <w:sz w:val="24"/>
                <w:szCs w:val="24"/>
              </w:rPr>
              <w:t>Отделения и филиалы банков операционное место:</w:t>
            </w:r>
            <w:bookmarkEnd w:id="16"/>
          </w:p>
        </w:tc>
        <w:tc>
          <w:tcPr>
            <w:tcW w:w="980" w:type="dxa"/>
            <w:vMerge w:val="restart"/>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операционное место на </w:t>
            </w:r>
            <w:r w:rsidRPr="00687C36">
              <w:rPr>
                <w:rFonts w:ascii="Times New Roman CYR" w:eastAsia="Times New Roman" w:hAnsi="Times New Roman CYR" w:cs="Times New Roman CYR"/>
                <w:sz w:val="24"/>
                <w:szCs w:val="24"/>
              </w:rPr>
              <w:lastRenderedPageBreak/>
              <w:t>1000 чел</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vMerge w:val="restart"/>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в городских округах и поселениях</w:t>
            </w:r>
          </w:p>
        </w:tc>
        <w:tc>
          <w:tcPr>
            <w:tcW w:w="980"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0,33 - 0,5</w:t>
            </w:r>
          </w:p>
        </w:tc>
        <w:tc>
          <w:tcPr>
            <w:tcW w:w="2924" w:type="dxa"/>
            <w:vMerge/>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0,05 - при 3 - операционных местах;</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сельских поселениях</w:t>
            </w:r>
          </w:p>
        </w:tc>
        <w:tc>
          <w:tcPr>
            <w:tcW w:w="980"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0,5 - 1</w:t>
            </w:r>
          </w:p>
        </w:tc>
        <w:tc>
          <w:tcPr>
            <w:tcW w:w="2924" w:type="dxa"/>
            <w:vMerge/>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0,4 - при 20 операционных местах</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 рабочее место</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этажности здания:</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3 - 5 этажей - 44 - 18,5 кв. м;</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9 - 12 этажей - 13,5 - 11 кв.м;</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 и более этажей - 10,5. Краевых, городских, районных органов государственной власти при этажности:</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3 - 5 этажей - 54 - 30;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9 - 12 этажей - 13 - 12;</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 и более этажей - 11</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Сельских и поселковых органов власти при этажности 2 - 3 этажа - 60 - 40 кв.м. на 1 сотрудника</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Проектные организации и конструкторские бюро, объект</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 рабочее место</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зависимости от этажности здания, кв. м на 1 сотрудника:</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30 - 15 - при </w:t>
            </w:r>
            <w:r w:rsidRPr="00687C36">
              <w:rPr>
                <w:rFonts w:ascii="Times New Roman CYR" w:eastAsia="Times New Roman" w:hAnsi="Times New Roman CYR" w:cs="Times New Roman CYR"/>
                <w:sz w:val="24"/>
                <w:szCs w:val="24"/>
              </w:rPr>
              <w:lastRenderedPageBreak/>
              <w:t>этажности 2 - 5;</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9,5 - 8,5 при этажности 9 - 12;</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 при этажности - 16 и более</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Районные (городские народные суды), рабочее место</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 рабочее место</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на 30 тыс. чел.</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0,15 га на объект - при 1 судье;</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 га на объект при 5 судьях;</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 га на объект - при 10 членах суда;</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 га на объект - при 25 членах суда</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Юридические консультации, рабочее место</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рабочее место</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юрист-адвокат на 10 тыс. чел.</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Нотариальная контора, рабочее место</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рабочее место</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нотариус на 30 тыс. чел.</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17" w:name="sub_1710"/>
            <w:r w:rsidRPr="00687C36">
              <w:rPr>
                <w:rFonts w:ascii="Times New Roman CYR" w:eastAsia="Times New Roman" w:hAnsi="Times New Roman CYR" w:cs="Times New Roman CYR"/>
                <w:sz w:val="24"/>
                <w:szCs w:val="24"/>
              </w:rPr>
              <w:t>Участковый пункт полиции</w:t>
            </w:r>
            <w:bookmarkEnd w:id="17"/>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участковый уполномоченный (1 сотрудник)</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сотрудник на 2,8 - 3 тыс. чел.</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w:t>
            </w:r>
            <w:r w:rsidRPr="00687C36">
              <w:rPr>
                <w:rFonts w:ascii="Times New Roman CYR" w:eastAsia="Times New Roman" w:hAnsi="Times New Roman CYR" w:cs="Times New Roman CYR"/>
                <w:sz w:val="24"/>
                <w:szCs w:val="24"/>
              </w:rPr>
              <w:lastRenderedPageBreak/>
              <w:t>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по заданию на проектирование</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5C7C6E" w:rsidRPr="00687C36" w:rsidTr="005C7C6E">
        <w:tc>
          <w:tcPr>
            <w:tcW w:w="14511" w:type="dxa"/>
            <w:gridSpan w:val="6"/>
            <w:tcBorders>
              <w:top w:val="single" w:sz="4" w:space="0" w:color="auto"/>
              <w:bottom w:val="nil"/>
            </w:tcBorders>
          </w:tcPr>
          <w:p w:rsidR="005C7C6E" w:rsidRPr="00687C36" w:rsidRDefault="005C7C6E" w:rsidP="005C7C6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VIII Учреждения жилищно-коммунального хозяйства</w:t>
            </w:r>
          </w:p>
        </w:tc>
      </w:tr>
      <w:tr w:rsidR="005C7C6E" w:rsidRPr="00687C36" w:rsidTr="005C7C6E">
        <w:tc>
          <w:tcPr>
            <w:tcW w:w="2240" w:type="dxa"/>
            <w:tcBorders>
              <w:top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Жилищно-эксплуатационные организации, объект:</w:t>
            </w:r>
          </w:p>
        </w:tc>
        <w:tc>
          <w:tcPr>
            <w:tcW w:w="980"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w:t>
            </w:r>
          </w:p>
        </w:tc>
        <w:tc>
          <w:tcPr>
            <w:tcW w:w="1540"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vMerge w:val="restart"/>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микрорайона</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 на микрорайон с населением до 20 тыс. чел.</w:t>
            </w:r>
          </w:p>
        </w:tc>
        <w:tc>
          <w:tcPr>
            <w:tcW w:w="2924"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nil"/>
              <w:left w:val="single" w:sz="4" w:space="0" w:color="auto"/>
              <w:bottom w:val="nil"/>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 га на объект</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nil"/>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жилого района</w:t>
            </w:r>
          </w:p>
        </w:tc>
        <w:tc>
          <w:tcPr>
            <w:tcW w:w="980"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 на жилой район с населением до 80 тыс. чел.</w:t>
            </w:r>
          </w:p>
        </w:tc>
        <w:tc>
          <w:tcPr>
            <w:tcW w:w="2924" w:type="dxa"/>
            <w:vMerge/>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nil"/>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га на объект</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Пункт приема вторичного сырья, </w:t>
            </w:r>
            <w:r w:rsidRPr="00687C36">
              <w:rPr>
                <w:rFonts w:ascii="Times New Roman CYR" w:eastAsia="Times New Roman" w:hAnsi="Times New Roman CYR" w:cs="Times New Roman CYR"/>
                <w:sz w:val="24"/>
                <w:szCs w:val="24"/>
              </w:rPr>
              <w:lastRenderedPageBreak/>
              <w:t>объект</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объект</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1 объект на микрорайон </w:t>
            </w:r>
            <w:r w:rsidRPr="00687C36">
              <w:rPr>
                <w:rFonts w:ascii="Times New Roman CYR" w:eastAsia="Times New Roman" w:hAnsi="Times New Roman CYR" w:cs="Times New Roman CYR"/>
                <w:sz w:val="24"/>
                <w:szCs w:val="24"/>
              </w:rPr>
              <w:lastRenderedPageBreak/>
              <w:t>с населением до 20 тыс. чел.</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0,01 га на объект</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Гостиницы (коммунальные), место на 1 тыс. чел.</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место</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числе мест гостиницы кв. м. на 1 место: от 25 до 100 - 55;</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100 до 500 - 30;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500 до 1000 - 20;</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1000 до 2000 - 15</w:t>
            </w: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прибор</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(2 - для женщин и 1 для мужчин)</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 на 0,3 - 1 млн. жителей городских округов</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 на поселение</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Дом траурных обрядов</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Кладбище </w:t>
            </w:r>
            <w:r w:rsidRPr="00687C36">
              <w:rPr>
                <w:rFonts w:ascii="Times New Roman CYR" w:eastAsia="Times New Roman" w:hAnsi="Times New Roman CYR" w:cs="Times New Roman CYR"/>
                <w:sz w:val="24"/>
                <w:szCs w:val="24"/>
              </w:rPr>
              <w:lastRenderedPageBreak/>
              <w:t>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га</w:t>
            </w:r>
          </w:p>
        </w:tc>
        <w:tc>
          <w:tcPr>
            <w:tcW w:w="4464" w:type="dxa"/>
            <w:gridSpan w:val="2"/>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0,24</w:t>
            </w: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76" w:type="dxa"/>
            <w:vMerge w:val="restart"/>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Размер земельных участков, </w:t>
            </w:r>
            <w:r w:rsidRPr="00687C36">
              <w:rPr>
                <w:rFonts w:ascii="Times New Roman CYR" w:eastAsia="Times New Roman" w:hAnsi="Times New Roman CYR" w:cs="Times New Roman CYR"/>
                <w:sz w:val="24"/>
                <w:szCs w:val="24"/>
              </w:rPr>
              <w:lastRenderedPageBreak/>
              <w:t>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5C7C6E" w:rsidRPr="00687C36" w:rsidTr="005C7C6E">
        <w:tc>
          <w:tcPr>
            <w:tcW w:w="22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0,02</w:t>
            </w:r>
          </w:p>
        </w:tc>
        <w:tc>
          <w:tcPr>
            <w:tcW w:w="2924"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4276" w:type="dxa"/>
            <w:vMerge/>
            <w:tcBorders>
              <w:top w:val="nil"/>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8" w:name="sub_1105"/>
    </w:p>
    <w:p w:rsidR="005C7C6E" w:rsidRPr="00687C36" w:rsidRDefault="005C7C6E" w:rsidP="00E9029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Размеры земельных участков учреждений начального профессионального образовани</w:t>
      </w:r>
      <w:r w:rsidR="00BD52CA" w:rsidRPr="00687C36">
        <w:rPr>
          <w:rFonts w:ascii="Times New Roman CYR" w:eastAsia="Times New Roman" w:hAnsi="Times New Roman CYR" w:cs="Times New Roman CYR"/>
          <w:b/>
          <w:sz w:val="24"/>
          <w:szCs w:val="24"/>
        </w:rPr>
        <w:t>я</w:t>
      </w:r>
    </w:p>
    <w:bookmarkEnd w:id="18"/>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C7C6E" w:rsidRPr="00687C36" w:rsidRDefault="005C7C6E" w:rsidP="005C7C6E">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687C36">
        <w:rPr>
          <w:rFonts w:ascii="Times New Roman" w:eastAsia="Times New Roman" w:hAnsi="Times New Roman" w:cs="Times New Roman"/>
          <w:bCs/>
          <w:sz w:val="24"/>
          <w:szCs w:val="24"/>
        </w:rPr>
        <w:t>Таблица</w:t>
      </w:r>
      <w:r w:rsidR="0036035D" w:rsidRPr="00687C36">
        <w:rPr>
          <w:rFonts w:ascii="Times New Roman" w:eastAsia="Times New Roman" w:hAnsi="Times New Roman" w:cs="Times New Roman"/>
          <w:bCs/>
          <w:sz w:val="24"/>
          <w:szCs w:val="24"/>
        </w:rPr>
        <w:t xml:space="preserve"> 2</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1680"/>
      </w:tblGrid>
      <w:tr w:rsidR="005C7C6E" w:rsidRPr="00687C36" w:rsidTr="00BD52CA">
        <w:trPr>
          <w:jc w:val="center"/>
        </w:trPr>
        <w:tc>
          <w:tcPr>
            <w:tcW w:w="3640" w:type="dxa"/>
            <w:vMerge w:val="restart"/>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Образовательные учреждения начального профессионального образования</w:t>
            </w:r>
          </w:p>
        </w:tc>
        <w:tc>
          <w:tcPr>
            <w:tcW w:w="6160" w:type="dxa"/>
            <w:gridSpan w:val="4"/>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 земельных участков (га) при количестве обучающихся в учреждений</w:t>
            </w:r>
          </w:p>
        </w:tc>
      </w:tr>
      <w:tr w:rsidR="005C7C6E" w:rsidRPr="00687C36" w:rsidTr="00BD52CA">
        <w:trPr>
          <w:jc w:val="center"/>
        </w:trPr>
        <w:tc>
          <w:tcPr>
            <w:tcW w:w="3640" w:type="dxa"/>
            <w:vMerge/>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300 чел.</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300 - 400 чел</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400 - 600 чел.</w:t>
            </w:r>
          </w:p>
        </w:tc>
        <w:tc>
          <w:tcPr>
            <w:tcW w:w="1680"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600 - 1000 чел</w:t>
            </w:r>
          </w:p>
        </w:tc>
      </w:tr>
      <w:tr w:rsidR="005C7C6E" w:rsidRPr="00687C36" w:rsidTr="00BD52CA">
        <w:trPr>
          <w:jc w:val="center"/>
        </w:trPr>
        <w:tc>
          <w:tcPr>
            <w:tcW w:w="36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13,1</w:t>
            </w:r>
          </w:p>
        </w:tc>
        <w:tc>
          <w:tcPr>
            <w:tcW w:w="1680"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w:t>
            </w:r>
          </w:p>
        </w:tc>
      </w:tr>
      <w:tr w:rsidR="005C7C6E" w:rsidRPr="00687C36" w:rsidTr="00BD52CA">
        <w:trPr>
          <w:jc w:val="center"/>
        </w:trPr>
        <w:tc>
          <w:tcPr>
            <w:tcW w:w="36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Сельскохозяйственного профиля</w:t>
            </w:r>
            <w:hyperlink w:anchor="sub_5011" w:history="1">
              <w:r w:rsidRPr="00687C36">
                <w:rPr>
                  <w:rFonts w:ascii="Times New Roman CYR" w:eastAsia="Times New Roman" w:hAnsi="Times New Roman CYR" w:cs="Times New Roman CYR"/>
                  <w:sz w:val="24"/>
                  <w:szCs w:val="24"/>
                </w:rPr>
                <w:t>*</w:t>
              </w:r>
            </w:hyperlink>
          </w:p>
        </w:tc>
        <w:tc>
          <w:tcPr>
            <w:tcW w:w="140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2 - 3</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2,4 - 3,6</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3.1 - 4,2</w:t>
            </w:r>
          </w:p>
        </w:tc>
        <w:tc>
          <w:tcPr>
            <w:tcW w:w="1680"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3,7 - 4.6</w:t>
            </w:r>
          </w:p>
        </w:tc>
      </w:tr>
      <w:tr w:rsidR="005C7C6E" w:rsidRPr="00687C36" w:rsidTr="00BD52CA">
        <w:trPr>
          <w:jc w:val="center"/>
        </w:trPr>
        <w:tc>
          <w:tcPr>
            <w:tcW w:w="36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Размещаемых в районах реконструкции</w:t>
            </w:r>
            <w:hyperlink w:anchor="sub_5022" w:history="1">
              <w:r w:rsidRPr="00687C36">
                <w:rPr>
                  <w:rFonts w:ascii="Times New Roman CYR" w:eastAsia="Times New Roman" w:hAnsi="Times New Roman CYR" w:cs="Times New Roman CYR"/>
                  <w:sz w:val="24"/>
                  <w:szCs w:val="24"/>
                </w:rPr>
                <w:t>**</w:t>
              </w:r>
            </w:hyperlink>
          </w:p>
        </w:tc>
        <w:tc>
          <w:tcPr>
            <w:tcW w:w="140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1,2 - 2</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1.3 - 2,4</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1.5 - 3,1</w:t>
            </w:r>
          </w:p>
        </w:tc>
        <w:tc>
          <w:tcPr>
            <w:tcW w:w="1680"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1,9 - 3,7</w:t>
            </w:r>
          </w:p>
        </w:tc>
      </w:tr>
      <w:tr w:rsidR="005C7C6E" w:rsidRPr="00687C36" w:rsidTr="00BD52CA">
        <w:trPr>
          <w:jc w:val="center"/>
        </w:trPr>
        <w:tc>
          <w:tcPr>
            <w:tcW w:w="364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Гуманитарного профиля </w:t>
            </w:r>
            <w:hyperlink w:anchor="sub_5033" w:history="1">
              <w:r w:rsidRPr="00687C36">
                <w:rPr>
                  <w:rFonts w:ascii="Times New Roman CYR" w:eastAsia="Times New Roman" w:hAnsi="Times New Roman CYR" w:cs="Times New Roman CYR"/>
                  <w:sz w:val="24"/>
                  <w:szCs w:val="24"/>
                </w:rPr>
                <w:t>***</w:t>
              </w:r>
            </w:hyperlink>
          </w:p>
        </w:tc>
        <w:tc>
          <w:tcPr>
            <w:tcW w:w="140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1.4 - 2</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1,7 - 2,4</w:t>
            </w:r>
          </w:p>
        </w:tc>
        <w:tc>
          <w:tcPr>
            <w:tcW w:w="1540" w:type="dxa"/>
            <w:tcBorders>
              <w:top w:val="single" w:sz="4" w:space="0" w:color="auto"/>
              <w:left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2.2 - 3,1</w:t>
            </w:r>
          </w:p>
        </w:tc>
        <w:tc>
          <w:tcPr>
            <w:tcW w:w="1680"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2,6 - 3.7</w:t>
            </w:r>
          </w:p>
        </w:tc>
      </w:tr>
    </w:tbl>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9" w:name="sub_5011"/>
      <w:r w:rsidRPr="00687C36">
        <w:rPr>
          <w:rFonts w:ascii="Times New Roman CYR" w:eastAsia="Times New Roman" w:hAnsi="Times New Roman CYR" w:cs="Times New Roman CYR"/>
          <w:sz w:val="24"/>
          <w:szCs w:val="24"/>
        </w:rPr>
        <w:t>* Допускается увеличение, но не более чем на 50%.</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0" w:name="sub_5022"/>
      <w:bookmarkEnd w:id="19"/>
      <w:r w:rsidRPr="00687C36">
        <w:rPr>
          <w:rFonts w:ascii="Times New Roman CYR" w:eastAsia="Times New Roman" w:hAnsi="Times New Roman CYR" w:cs="Times New Roman CYR"/>
          <w:sz w:val="24"/>
          <w:szCs w:val="24"/>
        </w:rPr>
        <w:t>** Допускается сокращать, но не более чем на 50%.</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1" w:name="sub_5033"/>
      <w:bookmarkEnd w:id="20"/>
      <w:r w:rsidRPr="00687C36">
        <w:rPr>
          <w:rFonts w:ascii="Times New Roman CYR" w:eastAsia="Times New Roman" w:hAnsi="Times New Roman CYR" w:cs="Times New Roman CYR"/>
          <w:sz w:val="24"/>
          <w:szCs w:val="24"/>
        </w:rPr>
        <w:t>*** Допускается сокращать, но не более чем на 30%</w:t>
      </w:r>
    </w:p>
    <w:bookmarkEnd w:id="21"/>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Примечание</w:t>
      </w:r>
      <w:r w:rsidRPr="00687C36">
        <w:rPr>
          <w:rFonts w:ascii="Times New Roman CYR" w:eastAsia="Times New Roman" w:hAnsi="Times New Roman CYR" w:cs="Times New Roman CYR"/>
          <w:sz w:val="24"/>
          <w:szCs w:val="24"/>
        </w:rPr>
        <w:t>. В указанные размеры участков не входят участки общежитий, опытных полей и учебных полигонов.</w:t>
      </w:r>
    </w:p>
    <w:p w:rsidR="00207253" w:rsidRPr="00687C36" w:rsidRDefault="00207253" w:rsidP="005C7C6E">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p>
    <w:p w:rsidR="00207253" w:rsidRPr="00687C36" w:rsidRDefault="00207253" w:rsidP="005C7C6E">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p>
    <w:p w:rsidR="005C7C6E" w:rsidRPr="00687C36" w:rsidRDefault="0036035D" w:rsidP="005C7C6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Таблица 3</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1"/>
        <w:gridCol w:w="2328"/>
      </w:tblGrid>
      <w:tr w:rsidR="005C7C6E" w:rsidRPr="00687C36" w:rsidTr="00E9029A">
        <w:trPr>
          <w:jc w:val="center"/>
        </w:trPr>
        <w:tc>
          <w:tcPr>
            <w:tcW w:w="7011" w:type="dxa"/>
            <w:tcBorders>
              <w:top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Учреждения, организации и предприятия обслуживания</w:t>
            </w:r>
          </w:p>
        </w:tc>
        <w:tc>
          <w:tcPr>
            <w:tcW w:w="2328" w:type="dxa"/>
            <w:tcBorders>
              <w:top w:val="single" w:sz="4" w:space="0" w:color="auto"/>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Радиус</w:t>
            </w:r>
          </w:p>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обслуживания, м</w:t>
            </w:r>
          </w:p>
        </w:tc>
      </w:tr>
      <w:tr w:rsidR="005C7C6E" w:rsidRPr="00687C36" w:rsidTr="00E9029A">
        <w:trPr>
          <w:jc w:val="center"/>
        </w:trPr>
        <w:tc>
          <w:tcPr>
            <w:tcW w:w="7011" w:type="dxa"/>
            <w:tcBorders>
              <w:top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Общеобразовательные организации в городских поселениях и округах</w:t>
            </w:r>
            <w:hyperlink w:anchor="sub_5111" w:history="1">
              <w:r w:rsidRPr="00687C36">
                <w:rPr>
                  <w:rFonts w:ascii="Times New Roman CYR" w:eastAsia="Times New Roman" w:hAnsi="Times New Roman CYR" w:cs="Times New Roman CYR"/>
                  <w:sz w:val="24"/>
                  <w:szCs w:val="24"/>
                </w:rPr>
                <w:t>*</w:t>
              </w:r>
            </w:hyperlink>
          </w:p>
        </w:tc>
        <w:tc>
          <w:tcPr>
            <w:tcW w:w="2328" w:type="dxa"/>
            <w:tcBorders>
              <w:top w:val="single" w:sz="4" w:space="0" w:color="auto"/>
              <w:left w:val="single" w:sz="4" w:space="0" w:color="auto"/>
              <w:bottom w:val="nil"/>
            </w:tcBorders>
            <w:vAlign w:val="bottom"/>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r>
      <w:tr w:rsidR="005C7C6E" w:rsidRPr="00687C36" w:rsidTr="00E9029A">
        <w:trPr>
          <w:jc w:val="center"/>
        </w:trPr>
        <w:tc>
          <w:tcPr>
            <w:tcW w:w="7011" w:type="dxa"/>
            <w:tcBorders>
              <w:top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Дошкольные образовательные организации</w:t>
            </w:r>
            <w:hyperlink w:anchor="sub_511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w:t>
            </w:r>
          </w:p>
        </w:tc>
        <w:tc>
          <w:tcPr>
            <w:tcW w:w="2328" w:type="dxa"/>
            <w:tcBorders>
              <w:top w:val="single" w:sz="4" w:space="0" w:color="auto"/>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E9029A">
        <w:trPr>
          <w:jc w:val="center"/>
        </w:trPr>
        <w:tc>
          <w:tcPr>
            <w:tcW w:w="7011" w:type="dxa"/>
            <w:tcBorders>
              <w:top w:val="nil"/>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в городах</w:t>
            </w:r>
          </w:p>
        </w:tc>
        <w:tc>
          <w:tcPr>
            <w:tcW w:w="2328" w:type="dxa"/>
            <w:tcBorders>
              <w:top w:val="nil"/>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r>
      <w:tr w:rsidR="005C7C6E" w:rsidRPr="00687C36" w:rsidTr="00E9029A">
        <w:trPr>
          <w:jc w:val="center"/>
        </w:trPr>
        <w:tc>
          <w:tcPr>
            <w:tcW w:w="7011" w:type="dxa"/>
            <w:tcBorders>
              <w:top w:val="nil"/>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в малых городах, сельских поселениях в зонах малоэтажной застройки городов</w:t>
            </w:r>
          </w:p>
        </w:tc>
        <w:tc>
          <w:tcPr>
            <w:tcW w:w="2328" w:type="dxa"/>
            <w:tcBorders>
              <w:top w:val="nil"/>
              <w:left w:val="single" w:sz="4" w:space="0" w:color="auto"/>
              <w:bottom w:val="nil"/>
            </w:tcBorders>
            <w:vAlign w:val="bottom"/>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r>
      <w:tr w:rsidR="005C7C6E" w:rsidRPr="00687C36" w:rsidTr="00E9029A">
        <w:trPr>
          <w:jc w:val="center"/>
        </w:trPr>
        <w:tc>
          <w:tcPr>
            <w:tcW w:w="7011" w:type="dxa"/>
            <w:tcBorders>
              <w:top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Помещения для физкультурно-оздоровительных занятий</w:t>
            </w:r>
          </w:p>
        </w:tc>
        <w:tc>
          <w:tcPr>
            <w:tcW w:w="2328" w:type="dxa"/>
            <w:tcBorders>
              <w:top w:val="single" w:sz="4" w:space="0" w:color="auto"/>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r>
      <w:tr w:rsidR="005C7C6E" w:rsidRPr="00687C36" w:rsidTr="00E9029A">
        <w:trPr>
          <w:jc w:val="center"/>
        </w:trPr>
        <w:tc>
          <w:tcPr>
            <w:tcW w:w="7011" w:type="dxa"/>
            <w:tcBorders>
              <w:top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Физкультурно-спортивные центры жилых районов</w:t>
            </w:r>
          </w:p>
        </w:tc>
        <w:tc>
          <w:tcPr>
            <w:tcW w:w="2328" w:type="dxa"/>
            <w:tcBorders>
              <w:top w:val="single" w:sz="4" w:space="0" w:color="auto"/>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1500</w:t>
            </w:r>
          </w:p>
        </w:tc>
      </w:tr>
      <w:tr w:rsidR="005C7C6E" w:rsidRPr="00687C36" w:rsidTr="00E9029A">
        <w:trPr>
          <w:jc w:val="center"/>
        </w:trPr>
        <w:tc>
          <w:tcPr>
            <w:tcW w:w="7011" w:type="dxa"/>
            <w:tcBorders>
              <w:top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Поликлиники и их филиалы в городах</w:t>
            </w:r>
            <w:hyperlink w:anchor="sub_5122" w:history="1">
              <w:r w:rsidRPr="00687C36">
                <w:rPr>
                  <w:rFonts w:ascii="Times New Roman CYR" w:eastAsia="Times New Roman" w:hAnsi="Times New Roman CYR" w:cs="Times New Roman CYR"/>
                  <w:sz w:val="24"/>
                  <w:szCs w:val="24"/>
                </w:rPr>
                <w:t>**</w:t>
              </w:r>
            </w:hyperlink>
          </w:p>
        </w:tc>
        <w:tc>
          <w:tcPr>
            <w:tcW w:w="2328" w:type="dxa"/>
            <w:tcBorders>
              <w:top w:val="single" w:sz="4" w:space="0" w:color="auto"/>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r>
      <w:tr w:rsidR="005C7C6E" w:rsidRPr="00687C36" w:rsidTr="00E9029A">
        <w:trPr>
          <w:jc w:val="center"/>
        </w:trPr>
        <w:tc>
          <w:tcPr>
            <w:tcW w:w="7011" w:type="dxa"/>
            <w:tcBorders>
              <w:top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Раздаточные пункты молочной кухни</w:t>
            </w:r>
          </w:p>
        </w:tc>
        <w:tc>
          <w:tcPr>
            <w:tcW w:w="2328" w:type="dxa"/>
            <w:tcBorders>
              <w:top w:val="single" w:sz="4" w:space="0" w:color="auto"/>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r>
      <w:tr w:rsidR="005C7C6E" w:rsidRPr="00687C36" w:rsidTr="00E9029A">
        <w:trPr>
          <w:jc w:val="center"/>
        </w:trPr>
        <w:tc>
          <w:tcPr>
            <w:tcW w:w="7011" w:type="dxa"/>
            <w:tcBorders>
              <w:top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при одно- и двухэтажной застройке</w:t>
            </w:r>
          </w:p>
        </w:tc>
        <w:tc>
          <w:tcPr>
            <w:tcW w:w="2328" w:type="dxa"/>
            <w:tcBorders>
              <w:top w:val="single" w:sz="4" w:space="0" w:color="auto"/>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w:t>
            </w:r>
          </w:p>
        </w:tc>
      </w:tr>
      <w:tr w:rsidR="005C7C6E" w:rsidRPr="00687C36" w:rsidTr="00E9029A">
        <w:trPr>
          <w:jc w:val="center"/>
        </w:trPr>
        <w:tc>
          <w:tcPr>
            <w:tcW w:w="7011" w:type="dxa"/>
            <w:tcBorders>
              <w:top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Аптеки в городах</w:t>
            </w:r>
          </w:p>
        </w:tc>
        <w:tc>
          <w:tcPr>
            <w:tcW w:w="2328" w:type="dxa"/>
            <w:tcBorders>
              <w:top w:val="single" w:sz="4" w:space="0" w:color="auto"/>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r>
      <w:tr w:rsidR="005C7C6E" w:rsidRPr="00687C36" w:rsidTr="00E9029A">
        <w:trPr>
          <w:jc w:val="center"/>
        </w:trPr>
        <w:tc>
          <w:tcPr>
            <w:tcW w:w="7011" w:type="dxa"/>
            <w:tcBorders>
              <w:top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при одно- и двухэтажной застройке</w:t>
            </w:r>
          </w:p>
        </w:tc>
        <w:tc>
          <w:tcPr>
            <w:tcW w:w="2328" w:type="dxa"/>
            <w:tcBorders>
              <w:top w:val="single" w:sz="4" w:space="0" w:color="auto"/>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w:t>
            </w:r>
          </w:p>
        </w:tc>
      </w:tr>
      <w:tr w:rsidR="005C7C6E" w:rsidRPr="00687C36" w:rsidTr="00E9029A">
        <w:trPr>
          <w:jc w:val="center"/>
        </w:trPr>
        <w:tc>
          <w:tcPr>
            <w:tcW w:w="7011" w:type="dxa"/>
            <w:tcBorders>
              <w:top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Предприятия торговли, общественного питания и бытового обслуживания местного значения;</w:t>
            </w:r>
          </w:p>
        </w:tc>
        <w:tc>
          <w:tcPr>
            <w:tcW w:w="2328" w:type="dxa"/>
            <w:tcBorders>
              <w:top w:val="single" w:sz="4" w:space="0" w:color="auto"/>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E9029A">
        <w:trPr>
          <w:jc w:val="center"/>
        </w:trPr>
        <w:tc>
          <w:tcPr>
            <w:tcW w:w="7011" w:type="dxa"/>
            <w:tcBorders>
              <w:top w:val="nil"/>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в городах при застройке:</w:t>
            </w:r>
          </w:p>
        </w:tc>
        <w:tc>
          <w:tcPr>
            <w:tcW w:w="2328" w:type="dxa"/>
            <w:tcBorders>
              <w:top w:val="nil"/>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E9029A">
        <w:trPr>
          <w:jc w:val="center"/>
        </w:trPr>
        <w:tc>
          <w:tcPr>
            <w:tcW w:w="7011" w:type="dxa"/>
            <w:tcBorders>
              <w:top w:val="nil"/>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многоэтажной</w:t>
            </w:r>
          </w:p>
        </w:tc>
        <w:tc>
          <w:tcPr>
            <w:tcW w:w="2328" w:type="dxa"/>
            <w:tcBorders>
              <w:top w:val="nil"/>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r>
      <w:tr w:rsidR="005C7C6E" w:rsidRPr="00687C36" w:rsidTr="00E9029A">
        <w:trPr>
          <w:jc w:val="center"/>
        </w:trPr>
        <w:tc>
          <w:tcPr>
            <w:tcW w:w="7011" w:type="dxa"/>
            <w:tcBorders>
              <w:top w:val="nil"/>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 двухэтажной</w:t>
            </w:r>
          </w:p>
        </w:tc>
        <w:tc>
          <w:tcPr>
            <w:tcW w:w="2328" w:type="dxa"/>
            <w:tcBorders>
              <w:top w:val="nil"/>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w:t>
            </w:r>
          </w:p>
        </w:tc>
      </w:tr>
      <w:tr w:rsidR="005C7C6E" w:rsidRPr="00687C36" w:rsidTr="00E9029A">
        <w:trPr>
          <w:jc w:val="center"/>
        </w:trPr>
        <w:tc>
          <w:tcPr>
            <w:tcW w:w="7011" w:type="dxa"/>
            <w:tcBorders>
              <w:top w:val="nil"/>
              <w:bottom w:val="nil"/>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в сельских поселениях</w:t>
            </w:r>
          </w:p>
        </w:tc>
        <w:tc>
          <w:tcPr>
            <w:tcW w:w="2328" w:type="dxa"/>
            <w:tcBorders>
              <w:top w:val="nil"/>
              <w:left w:val="single" w:sz="4" w:space="0" w:color="auto"/>
              <w:bottom w:val="nil"/>
            </w:tcBorders>
            <w:vAlign w:val="center"/>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w:t>
            </w:r>
          </w:p>
        </w:tc>
      </w:tr>
      <w:tr w:rsidR="005C7C6E" w:rsidRPr="00687C36" w:rsidTr="00E9029A">
        <w:trPr>
          <w:jc w:val="center"/>
        </w:trPr>
        <w:tc>
          <w:tcPr>
            <w:tcW w:w="7011" w:type="dxa"/>
            <w:tcBorders>
              <w:top w:val="single" w:sz="4" w:space="0" w:color="auto"/>
              <w:bottom w:val="single" w:sz="4" w:space="0" w:color="auto"/>
              <w:right w:val="nil"/>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Отделения связи и банки</w:t>
            </w:r>
          </w:p>
        </w:tc>
        <w:tc>
          <w:tcPr>
            <w:tcW w:w="2328" w:type="dxa"/>
            <w:tcBorders>
              <w:top w:val="single" w:sz="4" w:space="0" w:color="auto"/>
              <w:left w:val="single" w:sz="4" w:space="0" w:color="auto"/>
              <w:bottom w:val="single" w:sz="4" w:space="0" w:color="auto"/>
            </w:tcBorders>
            <w:vAlign w:val="center"/>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r>
      <w:tr w:rsidR="005C7C6E" w:rsidRPr="00687C36" w:rsidTr="00E9029A">
        <w:trPr>
          <w:jc w:val="center"/>
        </w:trPr>
        <w:tc>
          <w:tcPr>
            <w:tcW w:w="7011"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2" w:name="sub_5130"/>
            <w:r w:rsidRPr="00687C36">
              <w:rPr>
                <w:rFonts w:ascii="Times New Roman CYR" w:eastAsia="Times New Roman" w:hAnsi="Times New Roman CYR" w:cs="Times New Roman CYR"/>
                <w:sz w:val="24"/>
                <w:szCs w:val="24"/>
              </w:rPr>
              <w:t>Участковый пункт полиции</w:t>
            </w:r>
            <w:hyperlink w:anchor="sub_5123" w:history="1">
              <w:r w:rsidRPr="00687C36">
                <w:rPr>
                  <w:rFonts w:ascii="Times New Roman CYR" w:eastAsia="Times New Roman" w:hAnsi="Times New Roman CYR" w:cs="Times New Roman CYR"/>
                  <w:sz w:val="24"/>
                  <w:szCs w:val="24"/>
                </w:rPr>
                <w:t>***</w:t>
              </w:r>
            </w:hyperlink>
            <w:bookmarkEnd w:id="22"/>
          </w:p>
        </w:tc>
        <w:tc>
          <w:tcPr>
            <w:tcW w:w="2328"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1500</w:t>
            </w:r>
          </w:p>
        </w:tc>
      </w:tr>
    </w:tbl>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3" w:name="sub_5123"/>
      <w:r w:rsidRPr="00687C36">
        <w:rPr>
          <w:rFonts w:ascii="Times New Roman CYR" w:eastAsia="Times New Roman" w:hAnsi="Times New Roman CYR" w:cs="Times New Roman CYR"/>
          <w:sz w:val="24"/>
          <w:szCs w:val="24"/>
        </w:rPr>
        <w:t>*** Радиус обслуживания участкового пункта полиции в условиях городской застройки следует принимать в пределах 1-1,5 км до самого дальнего объекта участка.</w:t>
      </w:r>
    </w:p>
    <w:bookmarkEnd w:id="23"/>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lastRenderedPageBreak/>
        <w:t>Примечания:</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В условиях сложного рельефа указанные в таблице радиусы обслуживания следует уменьшать на 30%.</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C7C6E" w:rsidRPr="00687C36" w:rsidRDefault="005C7C6E" w:rsidP="005C7C6E">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r w:rsidRPr="00687C36">
        <w:rPr>
          <w:rFonts w:ascii="Times New Roman" w:eastAsia="Times New Roman" w:hAnsi="Times New Roman" w:cs="Times New Roman"/>
          <w:bCs/>
          <w:sz w:val="24"/>
          <w:szCs w:val="24"/>
        </w:rPr>
        <w:t xml:space="preserve">Таблица </w:t>
      </w:r>
      <w:r w:rsidR="0036035D" w:rsidRPr="00687C36">
        <w:rPr>
          <w:rFonts w:ascii="Times New Roman" w:eastAsia="Times New Roman" w:hAnsi="Times New Roman" w:cs="Times New Roman"/>
          <w:bCs/>
          <w:sz w:val="24"/>
          <w:szCs w:val="24"/>
        </w:rPr>
        <w:t>4</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080"/>
      </w:tblGrid>
      <w:tr w:rsidR="005C7C6E" w:rsidRPr="00687C36" w:rsidTr="00E9029A">
        <w:trPr>
          <w:jc w:val="center"/>
        </w:trPr>
        <w:tc>
          <w:tcPr>
            <w:tcW w:w="336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Уровень общего образования</w:t>
            </w:r>
          </w:p>
        </w:tc>
        <w:tc>
          <w:tcPr>
            <w:tcW w:w="2940" w:type="dxa"/>
            <w:tcBorders>
              <w:top w:val="single" w:sz="4" w:space="0" w:color="auto"/>
              <w:left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Радиус пешеходной доступности, км, не более</w:t>
            </w:r>
          </w:p>
        </w:tc>
        <w:tc>
          <w:tcPr>
            <w:tcW w:w="3080" w:type="dxa"/>
            <w:tcBorders>
              <w:top w:val="single" w:sz="4" w:space="0" w:color="auto"/>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Время транспортной доступности (в одну сторону), мин. не более</w:t>
            </w:r>
          </w:p>
        </w:tc>
      </w:tr>
      <w:tr w:rsidR="005C7C6E" w:rsidRPr="00687C36" w:rsidTr="00E9029A">
        <w:trPr>
          <w:jc w:val="center"/>
        </w:trPr>
        <w:tc>
          <w:tcPr>
            <w:tcW w:w="336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Начальное общее образование</w:t>
            </w:r>
          </w:p>
        </w:tc>
        <w:tc>
          <w:tcPr>
            <w:tcW w:w="2940" w:type="dxa"/>
            <w:tcBorders>
              <w:top w:val="single" w:sz="4" w:space="0" w:color="auto"/>
              <w:left w:val="single" w:sz="4" w:space="0" w:color="auto"/>
              <w:bottom w:val="nil"/>
              <w:right w:val="nil"/>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w:t>
            </w:r>
          </w:p>
        </w:tc>
        <w:tc>
          <w:tcPr>
            <w:tcW w:w="3080" w:type="dxa"/>
            <w:tcBorders>
              <w:top w:val="single" w:sz="4" w:space="0" w:color="auto"/>
              <w:left w:val="single" w:sz="4" w:space="0" w:color="auto"/>
              <w:bottom w:val="nil"/>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5C7C6E" w:rsidRPr="00687C36" w:rsidTr="00E9029A">
        <w:trPr>
          <w:jc w:val="center"/>
        </w:trPr>
        <w:tc>
          <w:tcPr>
            <w:tcW w:w="3360" w:type="dxa"/>
            <w:tcBorders>
              <w:top w:val="single" w:sz="4" w:space="0" w:color="auto"/>
              <w:bottom w:val="single" w:sz="4" w:space="0" w:color="auto"/>
              <w:right w:val="single" w:sz="4" w:space="0" w:color="auto"/>
            </w:tcBorders>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3080" w:type="dxa"/>
            <w:tcBorders>
              <w:top w:val="single" w:sz="4" w:space="0" w:color="auto"/>
              <w:left w:val="single" w:sz="4" w:space="0" w:color="auto"/>
              <w:bottom w:val="single" w:sz="4" w:space="0" w:color="auto"/>
            </w:tcBorders>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bl>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4" w:name="sub_521"/>
      <w:r w:rsidRPr="00687C36">
        <w:rPr>
          <w:rFonts w:ascii="Times New Roman CYR" w:eastAsia="Times New Roman" w:hAnsi="Times New Roman CYR" w:cs="Times New Roman CYR"/>
          <w:b/>
          <w:bCs/>
          <w:sz w:val="24"/>
          <w:szCs w:val="24"/>
        </w:rPr>
        <w:t>Примечания:</w:t>
      </w:r>
    </w:p>
    <w:bookmarkEnd w:id="24"/>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Подвоз учащихся осуществляется на транспорте, предназначенном для перевозки детей.</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Предельный пешеходный подход учащихся к месту сбора на остановке должен быть не более 500 м.</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9029A" w:rsidRPr="00687C36" w:rsidRDefault="00E9029A" w:rsidP="00E9029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25" w:name="sub_1111"/>
      <w:r w:rsidRPr="00687C36">
        <w:rPr>
          <w:rFonts w:ascii="Times New Roman CYR" w:eastAsia="Times New Roman" w:hAnsi="Times New Roman CYR" w:cs="Times New Roman CYR"/>
          <w:b/>
          <w:bCs/>
          <w:sz w:val="24"/>
          <w:szCs w:val="24"/>
        </w:rPr>
        <w:t>1.2. Расчетные показатели электропотребления</w:t>
      </w:r>
    </w:p>
    <w:bookmarkEnd w:id="25"/>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9029A" w:rsidRPr="00687C36" w:rsidRDefault="00E9029A" w:rsidP="00E9029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26" w:name="sub_160"/>
      <w:r w:rsidRPr="00687C36">
        <w:rPr>
          <w:rFonts w:ascii="Times New Roman CYR" w:eastAsia="Times New Roman" w:hAnsi="Times New Roman CYR" w:cs="Times New Roman CYR"/>
          <w:bCs/>
          <w:sz w:val="24"/>
          <w:szCs w:val="24"/>
        </w:rPr>
        <w:t xml:space="preserve">Таблица </w:t>
      </w:r>
      <w:r w:rsidR="00207253" w:rsidRPr="00687C36">
        <w:rPr>
          <w:rFonts w:ascii="Times New Roman CYR" w:eastAsia="Times New Roman" w:hAnsi="Times New Roman CYR" w:cs="Times New Roman CYR"/>
          <w:bCs/>
          <w:sz w:val="24"/>
          <w:szCs w:val="24"/>
        </w:rPr>
        <w:t>5</w:t>
      </w:r>
    </w:p>
    <w:bookmarkEnd w:id="26"/>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6"/>
        <w:gridCol w:w="2924"/>
        <w:gridCol w:w="3050"/>
      </w:tblGrid>
      <w:tr w:rsidR="00E9029A" w:rsidRPr="00687C36" w:rsidTr="00207253">
        <w:trPr>
          <w:trHeight w:val="466"/>
          <w:jc w:val="center"/>
        </w:trPr>
        <w:tc>
          <w:tcPr>
            <w:tcW w:w="6566" w:type="dxa"/>
          </w:tcPr>
          <w:p w:rsidR="00E9029A" w:rsidRPr="00687C36" w:rsidRDefault="00E9029A" w:rsidP="003A1F2D">
            <w:pPr>
              <w:widowControl w:val="0"/>
              <w:autoSpaceDE w:val="0"/>
              <w:autoSpaceDN w:val="0"/>
              <w:adjustRightInd w:val="0"/>
              <w:spacing w:after="0" w:line="240" w:lineRule="auto"/>
              <w:ind w:left="-102"/>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Степень благоустройства поселений</w:t>
            </w:r>
          </w:p>
        </w:tc>
        <w:tc>
          <w:tcPr>
            <w:tcW w:w="2924"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Электропотребление, кВт-ч/год на 1 чел.</w:t>
            </w:r>
          </w:p>
        </w:tc>
        <w:tc>
          <w:tcPr>
            <w:tcW w:w="305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Использование максимума электрической нагрузки, ч/год</w:t>
            </w:r>
          </w:p>
        </w:tc>
      </w:tr>
      <w:tr w:rsidR="00E9029A" w:rsidRPr="00687C36" w:rsidTr="00207253">
        <w:trPr>
          <w:trHeight w:val="707"/>
          <w:jc w:val="center"/>
        </w:trPr>
        <w:tc>
          <w:tcPr>
            <w:tcW w:w="6566" w:type="dxa"/>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Города или поселки городского типа, не оборудованные стационарными электроплитами:</w:t>
            </w:r>
          </w:p>
        </w:tc>
        <w:tc>
          <w:tcPr>
            <w:tcW w:w="2924" w:type="dxa"/>
          </w:tcPr>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050" w:type="dxa"/>
          </w:tcPr>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E9029A" w:rsidRPr="00687C36" w:rsidTr="00207253">
        <w:trPr>
          <w:trHeight w:val="225"/>
          <w:jc w:val="center"/>
        </w:trPr>
        <w:tc>
          <w:tcPr>
            <w:tcW w:w="6566" w:type="dxa"/>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без кондиционеров</w:t>
            </w:r>
          </w:p>
        </w:tc>
        <w:tc>
          <w:tcPr>
            <w:tcW w:w="2924"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1700</w:t>
            </w:r>
          </w:p>
        </w:tc>
        <w:tc>
          <w:tcPr>
            <w:tcW w:w="305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5200</w:t>
            </w:r>
          </w:p>
        </w:tc>
      </w:tr>
      <w:tr w:rsidR="00E9029A" w:rsidRPr="00687C36" w:rsidTr="00207253">
        <w:trPr>
          <w:trHeight w:val="225"/>
          <w:jc w:val="center"/>
        </w:trPr>
        <w:tc>
          <w:tcPr>
            <w:tcW w:w="6566" w:type="dxa"/>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кондиционерами</w:t>
            </w:r>
          </w:p>
        </w:tc>
        <w:tc>
          <w:tcPr>
            <w:tcW w:w="2924"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w:t>
            </w:r>
          </w:p>
        </w:tc>
        <w:tc>
          <w:tcPr>
            <w:tcW w:w="305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5700</w:t>
            </w:r>
          </w:p>
        </w:tc>
      </w:tr>
      <w:tr w:rsidR="00E9029A" w:rsidRPr="00687C36" w:rsidTr="00207253">
        <w:trPr>
          <w:trHeight w:val="707"/>
          <w:jc w:val="center"/>
        </w:trPr>
        <w:tc>
          <w:tcPr>
            <w:tcW w:w="6566" w:type="dxa"/>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Города или поселки городского типа, оборудованные стационарными электроплитами (100% охвата):</w:t>
            </w:r>
          </w:p>
        </w:tc>
        <w:tc>
          <w:tcPr>
            <w:tcW w:w="2924" w:type="dxa"/>
          </w:tcPr>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050" w:type="dxa"/>
          </w:tcPr>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E9029A" w:rsidRPr="00687C36" w:rsidTr="00207253">
        <w:trPr>
          <w:trHeight w:val="225"/>
          <w:jc w:val="center"/>
        </w:trPr>
        <w:tc>
          <w:tcPr>
            <w:tcW w:w="6566" w:type="dxa"/>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без кондиционеров</w:t>
            </w:r>
          </w:p>
        </w:tc>
        <w:tc>
          <w:tcPr>
            <w:tcW w:w="2924"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2100</w:t>
            </w:r>
          </w:p>
        </w:tc>
        <w:tc>
          <w:tcPr>
            <w:tcW w:w="305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5300</w:t>
            </w:r>
          </w:p>
        </w:tc>
      </w:tr>
      <w:tr w:rsidR="00E9029A" w:rsidRPr="00687C36" w:rsidTr="00207253">
        <w:trPr>
          <w:trHeight w:val="225"/>
          <w:jc w:val="center"/>
        </w:trPr>
        <w:tc>
          <w:tcPr>
            <w:tcW w:w="6566" w:type="dxa"/>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кондиционерами</w:t>
            </w:r>
          </w:p>
        </w:tc>
        <w:tc>
          <w:tcPr>
            <w:tcW w:w="2924"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2400</w:t>
            </w:r>
          </w:p>
        </w:tc>
        <w:tc>
          <w:tcPr>
            <w:tcW w:w="305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5800</w:t>
            </w:r>
          </w:p>
        </w:tc>
      </w:tr>
      <w:tr w:rsidR="00E9029A" w:rsidRPr="00687C36" w:rsidTr="00207253">
        <w:trPr>
          <w:trHeight w:val="466"/>
          <w:jc w:val="center"/>
        </w:trPr>
        <w:tc>
          <w:tcPr>
            <w:tcW w:w="6566" w:type="dxa"/>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Сельские населенные пункты (без кондиционеров):</w:t>
            </w:r>
          </w:p>
        </w:tc>
        <w:tc>
          <w:tcPr>
            <w:tcW w:w="2924" w:type="dxa"/>
          </w:tcPr>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050" w:type="dxa"/>
          </w:tcPr>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E9029A" w:rsidRPr="00687C36" w:rsidTr="00207253">
        <w:trPr>
          <w:trHeight w:val="466"/>
          <w:jc w:val="center"/>
        </w:trPr>
        <w:tc>
          <w:tcPr>
            <w:tcW w:w="6566" w:type="dxa"/>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оборудованные стационарными электроплитами</w:t>
            </w:r>
          </w:p>
        </w:tc>
        <w:tc>
          <w:tcPr>
            <w:tcW w:w="2924"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950</w:t>
            </w:r>
          </w:p>
        </w:tc>
        <w:tc>
          <w:tcPr>
            <w:tcW w:w="305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4100</w:t>
            </w:r>
          </w:p>
        </w:tc>
      </w:tr>
      <w:tr w:rsidR="00E9029A" w:rsidRPr="00687C36" w:rsidTr="00207253">
        <w:trPr>
          <w:trHeight w:val="466"/>
          <w:jc w:val="center"/>
        </w:trPr>
        <w:tc>
          <w:tcPr>
            <w:tcW w:w="6566" w:type="dxa"/>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оборудованные стационарными электроплитами (100% охвата)</w:t>
            </w:r>
          </w:p>
        </w:tc>
        <w:tc>
          <w:tcPr>
            <w:tcW w:w="2924"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1350</w:t>
            </w:r>
          </w:p>
        </w:tc>
        <w:tc>
          <w:tcPr>
            <w:tcW w:w="305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4400</w:t>
            </w:r>
          </w:p>
        </w:tc>
      </w:tr>
    </w:tbl>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9029A" w:rsidRPr="00687C36" w:rsidRDefault="00E9029A" w:rsidP="0020725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r w:rsidRPr="00687C36">
        <w:rPr>
          <w:rFonts w:ascii="Times New Roman CYR" w:eastAsia="Times New Roman" w:hAnsi="Times New Roman CYR" w:cs="Times New Roman CYR"/>
          <w:sz w:val="24"/>
          <w:szCs w:val="24"/>
        </w:rPr>
        <w:t xml:space="preserve">. </w:t>
      </w:r>
    </w:p>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9029A" w:rsidRPr="00687C36" w:rsidRDefault="00A651C6" w:rsidP="00E9029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1.3</w:t>
      </w:r>
      <w:r w:rsidR="00E9029A" w:rsidRPr="00687C36">
        <w:rPr>
          <w:rFonts w:ascii="Times New Roman CYR" w:eastAsia="Times New Roman" w:hAnsi="Times New Roman CYR" w:cs="Times New Roman CYR"/>
          <w:b/>
          <w:bCs/>
          <w:sz w:val="24"/>
          <w:szCs w:val="24"/>
        </w:rPr>
        <w:t xml:space="preserve">. </w:t>
      </w:r>
      <w:r w:rsidRPr="00687C36">
        <w:rPr>
          <w:rFonts w:ascii="Times New Roman CYR" w:eastAsia="Times New Roman" w:hAnsi="Times New Roman CYR" w:cs="Times New Roman CYR"/>
          <w:b/>
          <w:bCs/>
          <w:sz w:val="24"/>
          <w:szCs w:val="24"/>
        </w:rPr>
        <w:t>Расчетные показатели теплоснабжения</w:t>
      </w:r>
    </w:p>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rPr>
      </w:pPr>
      <w:bookmarkStart w:id="27" w:name="sub_11121"/>
      <w:r w:rsidRPr="00687C36">
        <w:rPr>
          <w:rFonts w:ascii="Times New Roman CYR" w:eastAsia="Times New Roman" w:hAnsi="Times New Roman CYR" w:cs="Times New Roman CYR"/>
          <w:b/>
          <w:bCs/>
          <w:sz w:val="24"/>
          <w:szCs w:val="24"/>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687C36">
        <w:rPr>
          <w:rFonts w:ascii="Times New Roman CYR" w:eastAsia="Times New Roman" w:hAnsi="Times New Roman CYR" w:cs="Times New Roman CYR"/>
          <w:b/>
          <w:bCs/>
          <w:noProof/>
          <w:sz w:val="24"/>
          <w:szCs w:val="24"/>
        </w:rPr>
        <w:drawing>
          <wp:inline distT="0" distB="0" distL="0" distR="0" wp14:anchorId="7BE629BB" wp14:editId="47DBDB8D">
            <wp:extent cx="209550" cy="2381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687C36">
        <w:rPr>
          <w:rFonts w:ascii="Times New Roman CYR" w:eastAsia="Times New Roman" w:hAnsi="Times New Roman CYR" w:cs="Times New Roman CYR"/>
          <w:b/>
          <w:bCs/>
          <w:sz w:val="24"/>
          <w:szCs w:val="24"/>
        </w:rPr>
        <w:t xml:space="preserve">, Вт/(м3 - </w:t>
      </w:r>
      <w:r w:rsidRPr="00687C36">
        <w:rPr>
          <w:rFonts w:ascii="Times New Roman CYR" w:eastAsia="Times New Roman" w:hAnsi="Times New Roman CYR" w:cs="Times New Roman CYR"/>
          <w:b/>
          <w:bCs/>
          <w:sz w:val="24"/>
          <w:szCs w:val="24"/>
          <w:vertAlign w:val="superscript"/>
        </w:rPr>
        <w:t>о</w:t>
      </w:r>
      <w:r w:rsidRPr="00687C36">
        <w:rPr>
          <w:rFonts w:ascii="Times New Roman CYR" w:eastAsia="Times New Roman" w:hAnsi="Times New Roman CYR" w:cs="Times New Roman CYR"/>
          <w:b/>
          <w:bCs/>
          <w:sz w:val="24"/>
          <w:szCs w:val="24"/>
        </w:rPr>
        <w:t>С)</w:t>
      </w:r>
    </w:p>
    <w:bookmarkEnd w:id="27"/>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9029A" w:rsidRPr="00687C36" w:rsidRDefault="00E9029A" w:rsidP="00E9029A">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bookmarkStart w:id="28" w:name="sub_170"/>
      <w:r w:rsidRPr="00687C36">
        <w:rPr>
          <w:rFonts w:ascii="Times New Roman" w:eastAsia="Times New Roman" w:hAnsi="Times New Roman" w:cs="Times New Roman"/>
          <w:bCs/>
          <w:sz w:val="24"/>
          <w:szCs w:val="24"/>
        </w:rPr>
        <w:t xml:space="preserve">Таблица </w:t>
      </w:r>
      <w:r w:rsidR="00207253" w:rsidRPr="00687C36">
        <w:rPr>
          <w:rFonts w:ascii="Times New Roman" w:eastAsia="Times New Roman" w:hAnsi="Times New Roman" w:cs="Times New Roman"/>
          <w:bCs/>
          <w:sz w:val="24"/>
          <w:szCs w:val="24"/>
        </w:rPr>
        <w:t>6</w:t>
      </w:r>
    </w:p>
    <w:bookmarkEnd w:id="28"/>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0"/>
        <w:gridCol w:w="1540"/>
        <w:gridCol w:w="1400"/>
        <w:gridCol w:w="1400"/>
        <w:gridCol w:w="1400"/>
      </w:tblGrid>
      <w:tr w:rsidR="00E9029A" w:rsidRPr="00687C36" w:rsidTr="00E9029A">
        <w:trPr>
          <w:jc w:val="center"/>
        </w:trPr>
        <w:tc>
          <w:tcPr>
            <w:tcW w:w="4060" w:type="dxa"/>
            <w:vMerge w:val="restart"/>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здания</w:t>
            </w:r>
          </w:p>
        </w:tc>
        <w:tc>
          <w:tcPr>
            <w:tcW w:w="5740" w:type="dxa"/>
            <w:gridSpan w:val="4"/>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числом этажей</w:t>
            </w:r>
          </w:p>
        </w:tc>
      </w:tr>
      <w:tr w:rsidR="00E9029A" w:rsidRPr="00687C36" w:rsidTr="00E9029A">
        <w:trPr>
          <w:jc w:val="center"/>
        </w:trPr>
        <w:tc>
          <w:tcPr>
            <w:tcW w:w="4060" w:type="dxa"/>
            <w:vMerge/>
          </w:tcPr>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r>
      <w:tr w:rsidR="00E9029A" w:rsidRPr="00687C36" w:rsidTr="00E9029A">
        <w:trPr>
          <w:jc w:val="center"/>
        </w:trPr>
        <w:tc>
          <w:tcPr>
            <w:tcW w:w="406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54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0,579</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E9029A" w:rsidRPr="00687C36" w:rsidTr="00E9029A">
        <w:trPr>
          <w:jc w:val="center"/>
        </w:trPr>
        <w:tc>
          <w:tcPr>
            <w:tcW w:w="406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54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0.517</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0,558</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E9029A" w:rsidRPr="00687C36" w:rsidTr="00E9029A">
        <w:trPr>
          <w:jc w:val="center"/>
        </w:trPr>
        <w:tc>
          <w:tcPr>
            <w:tcW w:w="406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54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0,455</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0,496</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0,538</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E9029A" w:rsidRPr="00687C36" w:rsidTr="00E9029A">
        <w:trPr>
          <w:jc w:val="center"/>
        </w:trPr>
        <w:tc>
          <w:tcPr>
            <w:tcW w:w="406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c>
          <w:tcPr>
            <w:tcW w:w="154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0,414</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0,434</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0,455</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0,476</w:t>
            </w:r>
          </w:p>
        </w:tc>
      </w:tr>
      <w:tr w:rsidR="00E9029A" w:rsidRPr="00687C36" w:rsidTr="00E9029A">
        <w:trPr>
          <w:jc w:val="center"/>
        </w:trPr>
        <w:tc>
          <w:tcPr>
            <w:tcW w:w="406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400</w:t>
            </w:r>
          </w:p>
        </w:tc>
        <w:tc>
          <w:tcPr>
            <w:tcW w:w="154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0,372</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0,372</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0,393</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0,414</w:t>
            </w:r>
          </w:p>
        </w:tc>
      </w:tr>
      <w:tr w:rsidR="00E9029A" w:rsidRPr="00687C36" w:rsidTr="00E9029A">
        <w:trPr>
          <w:jc w:val="center"/>
        </w:trPr>
        <w:tc>
          <w:tcPr>
            <w:tcW w:w="406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54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0,359</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0,359</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0,359</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0,372</w:t>
            </w:r>
          </w:p>
        </w:tc>
      </w:tr>
      <w:tr w:rsidR="00E9029A" w:rsidRPr="00687C36" w:rsidTr="00E9029A">
        <w:trPr>
          <w:jc w:val="center"/>
        </w:trPr>
        <w:tc>
          <w:tcPr>
            <w:tcW w:w="406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 и более</w:t>
            </w:r>
          </w:p>
        </w:tc>
        <w:tc>
          <w:tcPr>
            <w:tcW w:w="154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0.336</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0,336</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0,336</w:t>
            </w:r>
          </w:p>
        </w:tc>
        <w:tc>
          <w:tcPr>
            <w:tcW w:w="1400" w:type="dxa"/>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0,336</w:t>
            </w:r>
          </w:p>
        </w:tc>
      </w:tr>
      <w:tr w:rsidR="00E9029A" w:rsidRPr="00687C36" w:rsidTr="00E9029A">
        <w:trPr>
          <w:jc w:val="center"/>
        </w:trPr>
        <w:tc>
          <w:tcPr>
            <w:tcW w:w="9800" w:type="dxa"/>
            <w:gridSpan w:val="5"/>
          </w:tcPr>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Примечание</w:t>
            </w:r>
            <w:r w:rsidRPr="00687C36">
              <w:rPr>
                <w:rFonts w:ascii="Times New Roman CYR" w:eastAsia="Times New Roman" w:hAnsi="Times New Roman CYR" w:cs="Times New Roman CYR"/>
                <w:sz w:val="24"/>
                <w:szCs w:val="24"/>
              </w:rPr>
              <w:t xml:space="preserve"> - При промежуточных значениях отапливаемой площади здания в интервале 50-1000 м2 значения </w:t>
            </w:r>
            <w:r w:rsidRPr="00687C36">
              <w:rPr>
                <w:rFonts w:ascii="Times New Roman CYR" w:eastAsia="Times New Roman" w:hAnsi="Times New Roman CYR" w:cs="Times New Roman CYR"/>
                <w:noProof/>
                <w:sz w:val="24"/>
                <w:szCs w:val="24"/>
              </w:rPr>
              <w:drawing>
                <wp:inline distT="0" distB="0" distL="0" distR="0" wp14:anchorId="58828A5C" wp14:editId="2302D8F8">
                  <wp:extent cx="209550"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687C36">
              <w:rPr>
                <w:rFonts w:ascii="Times New Roman CYR" w:eastAsia="Times New Roman" w:hAnsi="Times New Roman CYR" w:cs="Times New Roman CYR"/>
                <w:sz w:val="24"/>
                <w:szCs w:val="24"/>
              </w:rPr>
              <w:t xml:space="preserve"> должны определяться линейной интерполяцией.</w:t>
            </w:r>
          </w:p>
        </w:tc>
      </w:tr>
    </w:tbl>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9" w:name="sub_11122"/>
      <w:r w:rsidRPr="00687C36">
        <w:rPr>
          <w:rFonts w:ascii="Times New Roman CYR" w:eastAsia="Times New Roman" w:hAnsi="Times New Roman CYR" w:cs="Times New Roman CYR"/>
          <w:sz w:val="24"/>
          <w:szCs w:val="24"/>
        </w:rPr>
        <w:t xml:space="preserve">Нормируемая (базовая) удельная характеристика расхода тепловой энергии на отопление и вентиляцию зданий, </w:t>
      </w:r>
      <w:r w:rsidRPr="00687C36">
        <w:rPr>
          <w:rFonts w:ascii="Times New Roman CYR" w:eastAsia="Times New Roman" w:hAnsi="Times New Roman CYR" w:cs="Times New Roman CYR"/>
          <w:noProof/>
          <w:sz w:val="24"/>
          <w:szCs w:val="24"/>
        </w:rPr>
        <w:drawing>
          <wp:inline distT="0" distB="0" distL="0" distR="0" wp14:anchorId="3F4A6B00" wp14:editId="24F7AEBA">
            <wp:extent cx="228600" cy="2762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687C36">
        <w:rPr>
          <w:rFonts w:ascii="Times New Roman CYR" w:eastAsia="Times New Roman" w:hAnsi="Times New Roman CYR" w:cs="Times New Roman CYR"/>
          <w:sz w:val="24"/>
          <w:szCs w:val="24"/>
        </w:rPr>
        <w:t xml:space="preserve">, Вт/м3 - </w:t>
      </w:r>
      <w:r w:rsidRPr="00687C36">
        <w:rPr>
          <w:rFonts w:ascii="Times New Roman CYR" w:eastAsia="Times New Roman" w:hAnsi="Times New Roman CYR" w:cs="Times New Roman CYR"/>
          <w:sz w:val="24"/>
          <w:szCs w:val="24"/>
          <w:vertAlign w:val="superscript"/>
        </w:rPr>
        <w:t>о</w:t>
      </w:r>
      <w:r w:rsidRPr="00687C36">
        <w:rPr>
          <w:rFonts w:ascii="Times New Roman CYR" w:eastAsia="Times New Roman" w:hAnsi="Times New Roman CYR" w:cs="Times New Roman CYR"/>
          <w:sz w:val="24"/>
          <w:szCs w:val="24"/>
        </w:rPr>
        <w:t>С</w:t>
      </w:r>
    </w:p>
    <w:bookmarkEnd w:id="29"/>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E9029A" w:rsidRPr="00687C36" w:rsidRDefault="00E9029A" w:rsidP="00E9029A">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bookmarkStart w:id="30" w:name="sub_180"/>
      <w:r w:rsidRPr="00687C36">
        <w:rPr>
          <w:rFonts w:ascii="Times New Roman" w:eastAsia="Times New Roman" w:hAnsi="Times New Roman" w:cs="Times New Roman"/>
          <w:bCs/>
          <w:sz w:val="24"/>
          <w:szCs w:val="24"/>
        </w:rPr>
        <w:t xml:space="preserve">Таблица </w:t>
      </w:r>
      <w:r w:rsidR="00207253" w:rsidRPr="00687C36">
        <w:rPr>
          <w:rFonts w:ascii="Times New Roman" w:eastAsia="Times New Roman" w:hAnsi="Times New Roman" w:cs="Times New Roman"/>
          <w:bCs/>
          <w:sz w:val="24"/>
          <w:szCs w:val="24"/>
        </w:rPr>
        <w:t>7</w:t>
      </w:r>
    </w:p>
    <w:bookmarkEnd w:id="30"/>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gridCol w:w="980"/>
        <w:gridCol w:w="1540"/>
      </w:tblGrid>
      <w:tr w:rsidR="00E9029A" w:rsidRPr="00687C36" w:rsidTr="00E9029A">
        <w:trPr>
          <w:jc w:val="center"/>
        </w:trPr>
        <w:tc>
          <w:tcPr>
            <w:tcW w:w="2380" w:type="dxa"/>
            <w:vMerge w:val="restart"/>
            <w:tcBorders>
              <w:top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Тип здания</w:t>
            </w:r>
          </w:p>
        </w:tc>
        <w:tc>
          <w:tcPr>
            <w:tcW w:w="7980" w:type="dxa"/>
            <w:gridSpan w:val="8"/>
            <w:tcBorders>
              <w:top w:val="single" w:sz="4" w:space="0" w:color="auto"/>
              <w:left w:val="single" w:sz="4" w:space="0" w:color="auto"/>
              <w:bottom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Этажность здания</w:t>
            </w:r>
          </w:p>
        </w:tc>
      </w:tr>
      <w:tr w:rsidR="00E9029A" w:rsidRPr="00687C36" w:rsidTr="00E9029A">
        <w:trPr>
          <w:jc w:val="center"/>
        </w:trPr>
        <w:tc>
          <w:tcPr>
            <w:tcW w:w="2380" w:type="dxa"/>
            <w:vMerge/>
            <w:tcBorders>
              <w:top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4, 5</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6, 7</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8, 9</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10, 11</w:t>
            </w:r>
          </w:p>
        </w:tc>
        <w:tc>
          <w:tcPr>
            <w:tcW w:w="1540" w:type="dxa"/>
            <w:tcBorders>
              <w:top w:val="single" w:sz="4" w:space="0" w:color="auto"/>
              <w:left w:val="single" w:sz="4" w:space="0" w:color="auto"/>
              <w:bottom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 и выше</w:t>
            </w:r>
          </w:p>
        </w:tc>
      </w:tr>
      <w:tr w:rsidR="00E9029A" w:rsidRPr="00687C36" w:rsidTr="00E9029A">
        <w:trPr>
          <w:jc w:val="center"/>
        </w:trPr>
        <w:tc>
          <w:tcPr>
            <w:tcW w:w="2380" w:type="dxa"/>
            <w:tcBorders>
              <w:top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0,455</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0,414</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0372</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0359</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0,336</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0,319</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0,301</w:t>
            </w:r>
          </w:p>
        </w:tc>
        <w:tc>
          <w:tcPr>
            <w:tcW w:w="1540" w:type="dxa"/>
            <w:tcBorders>
              <w:top w:val="single" w:sz="4" w:space="0" w:color="auto"/>
              <w:left w:val="single" w:sz="4" w:space="0" w:color="auto"/>
              <w:bottom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0,290</w:t>
            </w:r>
          </w:p>
        </w:tc>
      </w:tr>
      <w:tr w:rsidR="00E9029A" w:rsidRPr="00687C36" w:rsidTr="00E9029A">
        <w:trPr>
          <w:jc w:val="center"/>
        </w:trPr>
        <w:tc>
          <w:tcPr>
            <w:tcW w:w="2380" w:type="dxa"/>
            <w:tcBorders>
              <w:top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2 Общественные, кроме перечисленных в </w:t>
            </w:r>
            <w:hyperlink w:anchor="sub_183" w:history="1">
              <w:r w:rsidRPr="00687C36">
                <w:rPr>
                  <w:rFonts w:ascii="Times New Roman CYR" w:eastAsia="Times New Roman" w:hAnsi="Times New Roman CYR" w:cs="Times New Roman CYR"/>
                  <w:sz w:val="24"/>
                  <w:szCs w:val="24"/>
                </w:rPr>
                <w:t>строках 3 - 6</w:t>
              </w:r>
            </w:hyperlink>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0,487</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0,440</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0,417</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0371</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0359</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0,342</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0324</w:t>
            </w:r>
          </w:p>
        </w:tc>
        <w:tc>
          <w:tcPr>
            <w:tcW w:w="1540" w:type="dxa"/>
            <w:tcBorders>
              <w:top w:val="single" w:sz="4" w:space="0" w:color="auto"/>
              <w:left w:val="single" w:sz="4" w:space="0" w:color="auto"/>
              <w:bottom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0,311</w:t>
            </w:r>
          </w:p>
        </w:tc>
      </w:tr>
      <w:tr w:rsidR="00E9029A" w:rsidRPr="00687C36" w:rsidTr="00E9029A">
        <w:trPr>
          <w:jc w:val="center"/>
        </w:trPr>
        <w:tc>
          <w:tcPr>
            <w:tcW w:w="2380" w:type="dxa"/>
            <w:tcBorders>
              <w:top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31" w:name="sub_183"/>
            <w:r w:rsidRPr="00687C36">
              <w:rPr>
                <w:rFonts w:ascii="Times New Roman CYR" w:eastAsia="Times New Roman" w:hAnsi="Times New Roman CYR" w:cs="Times New Roman CYR"/>
                <w:sz w:val="24"/>
                <w:szCs w:val="24"/>
              </w:rPr>
              <w:t>3 Поликлиники и лечебные учреждения, дома-интернаты</w:t>
            </w:r>
            <w:bookmarkEnd w:id="31"/>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0,394</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0,382</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0,371</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0359</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0,348</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0,336</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0,324</w:t>
            </w:r>
          </w:p>
        </w:tc>
        <w:tc>
          <w:tcPr>
            <w:tcW w:w="1540" w:type="dxa"/>
            <w:tcBorders>
              <w:top w:val="single" w:sz="4" w:space="0" w:color="auto"/>
              <w:left w:val="single" w:sz="4" w:space="0" w:color="auto"/>
              <w:bottom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0,311</w:t>
            </w:r>
          </w:p>
        </w:tc>
      </w:tr>
      <w:tr w:rsidR="00E9029A" w:rsidRPr="00687C36" w:rsidTr="00E9029A">
        <w:trPr>
          <w:jc w:val="center"/>
        </w:trPr>
        <w:tc>
          <w:tcPr>
            <w:tcW w:w="2380" w:type="dxa"/>
            <w:tcBorders>
              <w:top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32" w:name="sub_184"/>
            <w:r w:rsidRPr="00687C36">
              <w:rPr>
                <w:rFonts w:ascii="Times New Roman CYR" w:eastAsia="Times New Roman" w:hAnsi="Times New Roman CYR" w:cs="Times New Roman CYR"/>
                <w:sz w:val="24"/>
                <w:szCs w:val="24"/>
              </w:rPr>
              <w:t>4 Дошкольные учреждения, хосписы</w:t>
            </w:r>
            <w:bookmarkEnd w:id="32"/>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0,521</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0,521</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0,521</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540" w:type="dxa"/>
            <w:tcBorders>
              <w:top w:val="single" w:sz="4" w:space="0" w:color="auto"/>
              <w:left w:val="single" w:sz="4" w:space="0" w:color="auto"/>
              <w:bottom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E9029A" w:rsidRPr="00687C36" w:rsidTr="00E9029A">
        <w:trPr>
          <w:jc w:val="center"/>
        </w:trPr>
        <w:tc>
          <w:tcPr>
            <w:tcW w:w="2380" w:type="dxa"/>
            <w:tcBorders>
              <w:top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33" w:name="sub_185"/>
            <w:r w:rsidRPr="00687C36">
              <w:rPr>
                <w:rFonts w:ascii="Times New Roman CYR" w:eastAsia="Times New Roman" w:hAnsi="Times New Roman CYR" w:cs="Times New Roman CYR"/>
                <w:sz w:val="24"/>
                <w:szCs w:val="24"/>
              </w:rPr>
              <w:t xml:space="preserve">5 Сервисного обслуживания, культурно-досуговой деятельности, </w:t>
            </w:r>
            <w:r w:rsidRPr="00687C36">
              <w:rPr>
                <w:rFonts w:ascii="Times New Roman CYR" w:eastAsia="Times New Roman" w:hAnsi="Times New Roman CYR" w:cs="Times New Roman CYR"/>
                <w:sz w:val="24"/>
                <w:szCs w:val="24"/>
              </w:rPr>
              <w:lastRenderedPageBreak/>
              <w:t>технопарки, склады</w:t>
            </w:r>
            <w:bookmarkEnd w:id="33"/>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0,266</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0,255</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0,243</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0,232</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0,232</w:t>
            </w:r>
          </w:p>
        </w:tc>
        <w:tc>
          <w:tcPr>
            <w:tcW w:w="3360" w:type="dxa"/>
            <w:gridSpan w:val="3"/>
            <w:tcBorders>
              <w:top w:val="single" w:sz="4" w:space="0" w:color="auto"/>
              <w:left w:val="single" w:sz="4" w:space="0" w:color="auto"/>
              <w:bottom w:val="single" w:sz="4" w:space="0" w:color="auto"/>
            </w:tcBorders>
          </w:tcPr>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E9029A" w:rsidRPr="00687C36" w:rsidTr="00E9029A">
        <w:trPr>
          <w:jc w:val="center"/>
        </w:trPr>
        <w:tc>
          <w:tcPr>
            <w:tcW w:w="2380" w:type="dxa"/>
            <w:tcBorders>
              <w:top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0.417</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0394</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0,382</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0313</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0,278</w:t>
            </w:r>
          </w:p>
        </w:tc>
        <w:tc>
          <w:tcPr>
            <w:tcW w:w="84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0,255</w:t>
            </w:r>
          </w:p>
        </w:tc>
        <w:tc>
          <w:tcPr>
            <w:tcW w:w="980" w:type="dxa"/>
            <w:tcBorders>
              <w:top w:val="single" w:sz="4" w:space="0" w:color="auto"/>
              <w:left w:val="single" w:sz="4" w:space="0" w:color="auto"/>
              <w:bottom w:val="single" w:sz="4" w:space="0" w:color="auto"/>
              <w:right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0,232</w:t>
            </w:r>
          </w:p>
        </w:tc>
        <w:tc>
          <w:tcPr>
            <w:tcW w:w="1540" w:type="dxa"/>
            <w:tcBorders>
              <w:top w:val="single" w:sz="4" w:space="0" w:color="auto"/>
              <w:left w:val="single" w:sz="4" w:space="0" w:color="auto"/>
              <w:bottom w:val="single" w:sz="4" w:space="0" w:color="auto"/>
            </w:tcBorders>
          </w:tcPr>
          <w:p w:rsidR="00E9029A" w:rsidRPr="00687C36" w:rsidRDefault="00E9029A" w:rsidP="00E9029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0,232</w:t>
            </w:r>
          </w:p>
        </w:tc>
      </w:tr>
    </w:tbl>
    <w:p w:rsidR="00E9029A" w:rsidRPr="00687C36" w:rsidRDefault="00E9029A" w:rsidP="00E9029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B19A6" w:rsidRPr="00687C36" w:rsidRDefault="009B19A6" w:rsidP="009B19A6">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34" w:name="sub_630"/>
      <w:bookmarkStart w:id="35" w:name="sub_190"/>
      <w:r w:rsidRPr="00687C36">
        <w:rPr>
          <w:rFonts w:ascii="Times New Roman CYR" w:eastAsia="Times New Roman" w:hAnsi="Times New Roman CYR" w:cs="Times New Roman CYR"/>
          <w:bCs/>
          <w:sz w:val="24"/>
          <w:szCs w:val="24"/>
        </w:rPr>
        <w:t xml:space="preserve">Таблица </w:t>
      </w:r>
      <w:r w:rsidR="00207253" w:rsidRPr="00687C36">
        <w:rPr>
          <w:rFonts w:ascii="Times New Roman CYR" w:eastAsia="Times New Roman" w:hAnsi="Times New Roman CYR" w:cs="Times New Roman CYR"/>
          <w:bCs/>
          <w:sz w:val="24"/>
          <w:szCs w:val="24"/>
        </w:rPr>
        <w:t>8</w:t>
      </w:r>
    </w:p>
    <w:bookmarkEnd w:id="34"/>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87"/>
        <w:gridCol w:w="3712"/>
        <w:gridCol w:w="3919"/>
      </w:tblGrid>
      <w:tr w:rsidR="009B19A6" w:rsidRPr="00687C36" w:rsidTr="004324CD">
        <w:trPr>
          <w:trHeight w:val="513"/>
          <w:jc w:val="center"/>
        </w:trPr>
        <w:tc>
          <w:tcPr>
            <w:tcW w:w="6187" w:type="dxa"/>
            <w:vMerge w:val="restart"/>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Теплопроизводительность котельных, Гкал/ч (МВт)</w:t>
            </w:r>
          </w:p>
        </w:tc>
        <w:tc>
          <w:tcPr>
            <w:tcW w:w="7631" w:type="dxa"/>
            <w:gridSpan w:val="2"/>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 земельного участка (га) котельных, работающих</w:t>
            </w:r>
          </w:p>
        </w:tc>
      </w:tr>
      <w:tr w:rsidR="009B19A6" w:rsidRPr="00687C36" w:rsidTr="004324CD">
        <w:trPr>
          <w:trHeight w:val="532"/>
          <w:jc w:val="center"/>
        </w:trPr>
        <w:tc>
          <w:tcPr>
            <w:tcW w:w="6187" w:type="dxa"/>
            <w:vMerge/>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71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твердом топливе</w:t>
            </w:r>
          </w:p>
        </w:tc>
        <w:tc>
          <w:tcPr>
            <w:tcW w:w="3918"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газомазутном топливе</w:t>
            </w:r>
          </w:p>
        </w:tc>
      </w:tr>
      <w:tr w:rsidR="009B19A6" w:rsidRPr="00687C36" w:rsidTr="004324CD">
        <w:trPr>
          <w:trHeight w:val="247"/>
          <w:jc w:val="center"/>
        </w:trPr>
        <w:tc>
          <w:tcPr>
            <w:tcW w:w="6187"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w:t>
            </w:r>
          </w:p>
        </w:tc>
        <w:tc>
          <w:tcPr>
            <w:tcW w:w="371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w:t>
            </w:r>
          </w:p>
        </w:tc>
        <w:tc>
          <w:tcPr>
            <w:tcW w:w="3918"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w:t>
            </w:r>
          </w:p>
        </w:tc>
      </w:tr>
      <w:tr w:rsidR="009B19A6" w:rsidRPr="00687C36" w:rsidTr="004324CD">
        <w:trPr>
          <w:trHeight w:val="266"/>
          <w:jc w:val="center"/>
        </w:trPr>
        <w:tc>
          <w:tcPr>
            <w:tcW w:w="6187"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5 до 10 (от 6 до 12)</w:t>
            </w:r>
          </w:p>
        </w:tc>
        <w:tc>
          <w:tcPr>
            <w:tcW w:w="371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3918"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9B19A6" w:rsidRPr="00687C36" w:rsidTr="004324CD">
        <w:trPr>
          <w:trHeight w:val="247"/>
          <w:jc w:val="center"/>
        </w:trPr>
        <w:tc>
          <w:tcPr>
            <w:tcW w:w="6187"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10 до 50 (от 12 до 58)</w:t>
            </w:r>
          </w:p>
        </w:tc>
        <w:tc>
          <w:tcPr>
            <w:tcW w:w="371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3918"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9B19A6" w:rsidRPr="00687C36" w:rsidTr="004324CD">
        <w:trPr>
          <w:trHeight w:val="247"/>
          <w:jc w:val="center"/>
        </w:trPr>
        <w:tc>
          <w:tcPr>
            <w:tcW w:w="6187"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50 до 100 (от 58 до 116)</w:t>
            </w:r>
          </w:p>
        </w:tc>
        <w:tc>
          <w:tcPr>
            <w:tcW w:w="371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3918"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9B19A6" w:rsidRPr="00687C36" w:rsidTr="004324CD">
        <w:trPr>
          <w:trHeight w:val="266"/>
          <w:jc w:val="center"/>
        </w:trPr>
        <w:tc>
          <w:tcPr>
            <w:tcW w:w="6187"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100 до 200 (от 116 до 233)</w:t>
            </w:r>
          </w:p>
        </w:tc>
        <w:tc>
          <w:tcPr>
            <w:tcW w:w="371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w:t>
            </w:r>
          </w:p>
        </w:tc>
        <w:tc>
          <w:tcPr>
            <w:tcW w:w="3918"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9B19A6" w:rsidRPr="00687C36" w:rsidTr="004324CD">
        <w:trPr>
          <w:trHeight w:val="228"/>
          <w:jc w:val="center"/>
        </w:trPr>
        <w:tc>
          <w:tcPr>
            <w:tcW w:w="6187"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200 до 400 (от 233 до 466)</w:t>
            </w:r>
          </w:p>
        </w:tc>
        <w:tc>
          <w:tcPr>
            <w:tcW w:w="371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4,3</w:t>
            </w:r>
          </w:p>
        </w:tc>
        <w:tc>
          <w:tcPr>
            <w:tcW w:w="3918"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bl>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hyperlink r:id="rId29" w:history="1">
        <w:r w:rsidRPr="00687C36">
          <w:rPr>
            <w:rFonts w:ascii="Times New Roman CYR" w:eastAsia="Times New Roman" w:hAnsi="Times New Roman CYR" w:cs="Times New Roman CYR"/>
            <w:sz w:val="24"/>
            <w:szCs w:val="24"/>
          </w:rPr>
          <w:t>СНиП 41-02-2003</w:t>
        </w:r>
      </w:hyperlink>
      <w:r w:rsidRPr="00687C36">
        <w:rPr>
          <w:rFonts w:ascii="Times New Roman CYR" w:eastAsia="Times New Roman" w:hAnsi="Times New Roman CYR" w:cs="Times New Roman CYR"/>
          <w:sz w:val="24"/>
          <w:szCs w:val="24"/>
        </w:rPr>
        <w:t>.</w:t>
      </w:r>
    </w:p>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rPr>
      </w:pPr>
    </w:p>
    <w:bookmarkEnd w:id="35"/>
    <w:p w:rsidR="00A651C6" w:rsidRPr="00687C36" w:rsidRDefault="00A651C6" w:rsidP="00A651C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1.4. Расчетные показатели газоснабжения</w:t>
      </w:r>
    </w:p>
    <w:p w:rsidR="00853B4D" w:rsidRPr="00687C36" w:rsidRDefault="00853B4D" w:rsidP="00853B4D">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rPr>
      </w:pPr>
      <w:bookmarkStart w:id="36" w:name="sub_640"/>
    </w:p>
    <w:p w:rsidR="009B19A6" w:rsidRPr="00687C36" w:rsidRDefault="009B19A6" w:rsidP="009B19A6">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207253" w:rsidRPr="00687C36">
        <w:rPr>
          <w:rFonts w:ascii="Times New Roman CYR" w:eastAsia="Times New Roman" w:hAnsi="Times New Roman CYR" w:cs="Times New Roman CYR"/>
          <w:bCs/>
          <w:sz w:val="24"/>
          <w:szCs w:val="24"/>
        </w:rPr>
        <w:t>9</w:t>
      </w:r>
    </w:p>
    <w:bookmarkEnd w:id="36"/>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6"/>
        <w:gridCol w:w="2339"/>
        <w:gridCol w:w="4553"/>
        <w:gridCol w:w="4699"/>
      </w:tblGrid>
      <w:tr w:rsidR="009B19A6" w:rsidRPr="00687C36" w:rsidTr="004324CD">
        <w:trPr>
          <w:trHeight w:val="571"/>
          <w:jc w:val="center"/>
        </w:trPr>
        <w:tc>
          <w:tcPr>
            <w:tcW w:w="4545" w:type="dxa"/>
            <w:gridSpan w:val="2"/>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Классификация газопроводов по давлению</w:t>
            </w:r>
          </w:p>
        </w:tc>
        <w:tc>
          <w:tcPr>
            <w:tcW w:w="455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Вид транспортируемого газа</w:t>
            </w:r>
          </w:p>
        </w:tc>
        <w:tc>
          <w:tcPr>
            <w:tcW w:w="4699"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Рабочее давление в газопроводе, МПа</w:t>
            </w:r>
          </w:p>
        </w:tc>
      </w:tr>
      <w:tr w:rsidR="009B19A6" w:rsidRPr="00687C36" w:rsidTr="004324CD">
        <w:trPr>
          <w:trHeight w:val="571"/>
          <w:jc w:val="center"/>
        </w:trPr>
        <w:tc>
          <w:tcPr>
            <w:tcW w:w="2206" w:type="dxa"/>
            <w:vMerge w:val="restart"/>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Высокое</w:t>
            </w:r>
          </w:p>
        </w:tc>
        <w:tc>
          <w:tcPr>
            <w:tcW w:w="2338"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категория</w:t>
            </w:r>
          </w:p>
        </w:tc>
        <w:tc>
          <w:tcPr>
            <w:tcW w:w="455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Природный</w:t>
            </w:r>
          </w:p>
        </w:tc>
        <w:tc>
          <w:tcPr>
            <w:tcW w:w="4699"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0,6 до 1,2 включительно</w:t>
            </w:r>
          </w:p>
        </w:tc>
      </w:tr>
      <w:tr w:rsidR="009B19A6" w:rsidRPr="00687C36" w:rsidTr="004324CD">
        <w:trPr>
          <w:trHeight w:val="592"/>
          <w:jc w:val="center"/>
        </w:trPr>
        <w:tc>
          <w:tcPr>
            <w:tcW w:w="2206" w:type="dxa"/>
            <w:vMerge/>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38"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55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СУГ &lt;</w:t>
            </w:r>
            <w:hyperlink w:anchor="sub_11116"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4699"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0,6 до 1,6 включительно</w:t>
            </w:r>
          </w:p>
        </w:tc>
      </w:tr>
      <w:tr w:rsidR="009B19A6" w:rsidRPr="00687C36" w:rsidTr="004324CD">
        <w:trPr>
          <w:trHeight w:val="571"/>
          <w:jc w:val="center"/>
        </w:trPr>
        <w:tc>
          <w:tcPr>
            <w:tcW w:w="2206"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38"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 категория</w:t>
            </w:r>
          </w:p>
        </w:tc>
        <w:tc>
          <w:tcPr>
            <w:tcW w:w="455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Природный и СУГ</w:t>
            </w:r>
          </w:p>
        </w:tc>
        <w:tc>
          <w:tcPr>
            <w:tcW w:w="4699"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0,3 до 0,6 включительно</w:t>
            </w:r>
          </w:p>
        </w:tc>
      </w:tr>
      <w:tr w:rsidR="009B19A6" w:rsidRPr="00687C36" w:rsidTr="004324CD">
        <w:trPr>
          <w:trHeight w:val="571"/>
          <w:jc w:val="center"/>
        </w:trPr>
        <w:tc>
          <w:tcPr>
            <w:tcW w:w="4545" w:type="dxa"/>
            <w:gridSpan w:val="2"/>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Среднее</w:t>
            </w:r>
          </w:p>
        </w:tc>
        <w:tc>
          <w:tcPr>
            <w:tcW w:w="455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Природный и СУГ</w:t>
            </w:r>
          </w:p>
        </w:tc>
        <w:tc>
          <w:tcPr>
            <w:tcW w:w="4699"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0,005 до 0,3 включительно</w:t>
            </w:r>
          </w:p>
        </w:tc>
      </w:tr>
      <w:tr w:rsidR="009B19A6" w:rsidRPr="00687C36" w:rsidTr="004324CD">
        <w:trPr>
          <w:trHeight w:val="275"/>
          <w:jc w:val="center"/>
        </w:trPr>
        <w:tc>
          <w:tcPr>
            <w:tcW w:w="4545" w:type="dxa"/>
            <w:gridSpan w:val="2"/>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Низкое</w:t>
            </w:r>
          </w:p>
        </w:tc>
        <w:tc>
          <w:tcPr>
            <w:tcW w:w="455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Природный и СУГ</w:t>
            </w:r>
          </w:p>
        </w:tc>
        <w:tc>
          <w:tcPr>
            <w:tcW w:w="4699"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0,005 включительно</w:t>
            </w:r>
          </w:p>
        </w:tc>
      </w:tr>
    </w:tbl>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7" w:name="sub_11116"/>
      <w:r w:rsidRPr="00687C36">
        <w:rPr>
          <w:rFonts w:ascii="Times New Roman CYR" w:eastAsia="Times New Roman" w:hAnsi="Times New Roman CYR" w:cs="Times New Roman CYR"/>
          <w:sz w:val="24"/>
          <w:szCs w:val="24"/>
        </w:rPr>
        <w:t>&lt;*&gt; СУГ - сжиженный углеводородный газ</w:t>
      </w:r>
    </w:p>
    <w:p w:rsidR="00FA594D" w:rsidRPr="00687C36" w:rsidRDefault="00FA594D" w:rsidP="00FA594D">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38" w:name="sub_650"/>
      <w:bookmarkEnd w:id="37"/>
      <w:r w:rsidRPr="00687C36">
        <w:rPr>
          <w:rFonts w:ascii="Times New Roman CYR" w:eastAsia="Times New Roman" w:hAnsi="Times New Roman CYR" w:cs="Times New Roman CYR"/>
          <w:bCs/>
          <w:sz w:val="24"/>
          <w:szCs w:val="24"/>
        </w:rPr>
        <w:t>Таблица 10</w:t>
      </w:r>
    </w:p>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2"/>
        <w:gridCol w:w="1795"/>
        <w:gridCol w:w="1595"/>
        <w:gridCol w:w="2194"/>
        <w:gridCol w:w="1795"/>
        <w:gridCol w:w="1595"/>
        <w:gridCol w:w="2194"/>
      </w:tblGrid>
      <w:tr w:rsidR="00FA594D" w:rsidRPr="00687C36" w:rsidTr="00FA594D">
        <w:trPr>
          <w:trHeight w:val="260"/>
          <w:jc w:val="center"/>
        </w:trPr>
        <w:tc>
          <w:tcPr>
            <w:tcW w:w="2592" w:type="dxa"/>
            <w:vMerge w:val="restart"/>
            <w:tcBorders>
              <w:top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Категория городского поселения</w:t>
            </w:r>
          </w:p>
        </w:tc>
        <w:tc>
          <w:tcPr>
            <w:tcW w:w="11168" w:type="dxa"/>
            <w:gridSpan w:val="6"/>
            <w:tcBorders>
              <w:top w:val="single" w:sz="4" w:space="0" w:color="auto"/>
              <w:left w:val="single" w:sz="4" w:space="0" w:color="auto"/>
              <w:bottom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Городское поселение </w:t>
            </w:r>
          </w:p>
        </w:tc>
      </w:tr>
      <w:tr w:rsidR="00FA594D" w:rsidRPr="00687C36" w:rsidTr="00FA594D">
        <w:trPr>
          <w:trHeight w:val="556"/>
          <w:jc w:val="center"/>
        </w:trPr>
        <w:tc>
          <w:tcPr>
            <w:tcW w:w="2592" w:type="dxa"/>
            <w:vMerge/>
            <w:tcBorders>
              <w:top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584" w:type="dxa"/>
            <w:gridSpan w:val="3"/>
            <w:tcBorders>
              <w:top w:val="single" w:sz="4" w:space="0" w:color="auto"/>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плитами на природном газе, кВт/чел.</w:t>
            </w:r>
          </w:p>
        </w:tc>
        <w:tc>
          <w:tcPr>
            <w:tcW w:w="5584" w:type="dxa"/>
            <w:gridSpan w:val="3"/>
            <w:tcBorders>
              <w:top w:val="single" w:sz="4" w:space="0" w:color="auto"/>
              <w:left w:val="single" w:sz="4" w:space="0" w:color="auto"/>
              <w:bottom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 стационарными электрическими плитами, кВт/чел.</w:t>
            </w:r>
          </w:p>
        </w:tc>
      </w:tr>
      <w:tr w:rsidR="00FA594D" w:rsidRPr="00687C36" w:rsidTr="00FA594D">
        <w:trPr>
          <w:trHeight w:val="295"/>
          <w:jc w:val="center"/>
        </w:trPr>
        <w:tc>
          <w:tcPr>
            <w:tcW w:w="2592" w:type="dxa"/>
            <w:vMerge/>
            <w:tcBorders>
              <w:top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95" w:type="dxa"/>
            <w:vMerge w:val="restart"/>
            <w:tcBorders>
              <w:top w:val="single" w:sz="4" w:space="0" w:color="auto"/>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целом по поселению</w:t>
            </w:r>
          </w:p>
        </w:tc>
        <w:tc>
          <w:tcPr>
            <w:tcW w:w="3789" w:type="dxa"/>
            <w:gridSpan w:val="2"/>
            <w:tcBorders>
              <w:top w:val="single" w:sz="4" w:space="0" w:color="auto"/>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том числе</w:t>
            </w:r>
          </w:p>
        </w:tc>
        <w:tc>
          <w:tcPr>
            <w:tcW w:w="1795" w:type="dxa"/>
            <w:vMerge w:val="restart"/>
            <w:tcBorders>
              <w:top w:val="single" w:sz="4" w:space="0" w:color="auto"/>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целом по поселению</w:t>
            </w:r>
          </w:p>
        </w:tc>
        <w:tc>
          <w:tcPr>
            <w:tcW w:w="3789" w:type="dxa"/>
            <w:gridSpan w:val="2"/>
            <w:tcBorders>
              <w:top w:val="single" w:sz="4" w:space="0" w:color="auto"/>
              <w:left w:val="single" w:sz="4" w:space="0" w:color="auto"/>
              <w:bottom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том числе</w:t>
            </w:r>
          </w:p>
        </w:tc>
      </w:tr>
      <w:tr w:rsidR="00FA594D" w:rsidRPr="00687C36" w:rsidTr="00FA594D">
        <w:trPr>
          <w:trHeight w:val="1094"/>
          <w:jc w:val="center"/>
        </w:trPr>
        <w:tc>
          <w:tcPr>
            <w:tcW w:w="2592" w:type="dxa"/>
            <w:vMerge/>
            <w:tcBorders>
              <w:top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95" w:type="dxa"/>
            <w:vMerge/>
            <w:tcBorders>
              <w:top w:val="single" w:sz="4" w:space="0" w:color="auto"/>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95" w:type="dxa"/>
            <w:tcBorders>
              <w:top w:val="single" w:sz="4" w:space="0" w:color="auto"/>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центр</w:t>
            </w:r>
          </w:p>
        </w:tc>
        <w:tc>
          <w:tcPr>
            <w:tcW w:w="2194" w:type="dxa"/>
            <w:tcBorders>
              <w:top w:val="single" w:sz="4" w:space="0" w:color="auto"/>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микрорайоны (кварталы) застройки</w:t>
            </w:r>
          </w:p>
        </w:tc>
        <w:tc>
          <w:tcPr>
            <w:tcW w:w="1795" w:type="dxa"/>
            <w:vMerge/>
            <w:tcBorders>
              <w:top w:val="single" w:sz="4" w:space="0" w:color="auto"/>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95" w:type="dxa"/>
            <w:tcBorders>
              <w:top w:val="single" w:sz="4" w:space="0" w:color="auto"/>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центр</w:t>
            </w:r>
          </w:p>
        </w:tc>
        <w:tc>
          <w:tcPr>
            <w:tcW w:w="2194" w:type="dxa"/>
            <w:tcBorders>
              <w:top w:val="single" w:sz="4" w:space="0" w:color="auto"/>
              <w:left w:val="single" w:sz="4" w:space="0" w:color="auto"/>
              <w:bottom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микрорайоны (кварталы) застройки</w:t>
            </w:r>
          </w:p>
        </w:tc>
      </w:tr>
      <w:tr w:rsidR="00FA594D" w:rsidRPr="00687C36" w:rsidTr="00FA594D">
        <w:trPr>
          <w:trHeight w:val="260"/>
          <w:jc w:val="center"/>
        </w:trPr>
        <w:tc>
          <w:tcPr>
            <w:tcW w:w="2592" w:type="dxa"/>
            <w:tcBorders>
              <w:top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Крупный</w:t>
            </w:r>
          </w:p>
        </w:tc>
        <w:tc>
          <w:tcPr>
            <w:tcW w:w="1795" w:type="dxa"/>
            <w:tcBorders>
              <w:top w:val="single" w:sz="4" w:space="0" w:color="auto"/>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0,36</w:t>
            </w:r>
          </w:p>
        </w:tc>
        <w:tc>
          <w:tcPr>
            <w:tcW w:w="1595" w:type="dxa"/>
            <w:tcBorders>
              <w:top w:val="single" w:sz="4" w:space="0" w:color="auto"/>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0,50</w:t>
            </w:r>
          </w:p>
        </w:tc>
        <w:tc>
          <w:tcPr>
            <w:tcW w:w="2194" w:type="dxa"/>
            <w:tcBorders>
              <w:top w:val="single" w:sz="4" w:space="0" w:color="auto"/>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0,22</w:t>
            </w:r>
          </w:p>
        </w:tc>
        <w:tc>
          <w:tcPr>
            <w:tcW w:w="1795" w:type="dxa"/>
            <w:tcBorders>
              <w:top w:val="single" w:sz="4" w:space="0" w:color="auto"/>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0,43</w:t>
            </w:r>
          </w:p>
        </w:tc>
        <w:tc>
          <w:tcPr>
            <w:tcW w:w="1595" w:type="dxa"/>
            <w:tcBorders>
              <w:top w:val="single" w:sz="4" w:space="0" w:color="auto"/>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0,55</w:t>
            </w:r>
          </w:p>
        </w:tc>
        <w:tc>
          <w:tcPr>
            <w:tcW w:w="2194" w:type="dxa"/>
            <w:tcBorders>
              <w:top w:val="single" w:sz="4" w:space="0" w:color="auto"/>
              <w:left w:val="single" w:sz="4" w:space="0" w:color="auto"/>
              <w:bottom w:val="nil"/>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0,35</w:t>
            </w:r>
          </w:p>
        </w:tc>
      </w:tr>
      <w:tr w:rsidR="00FA594D" w:rsidRPr="00687C36" w:rsidTr="00FA594D">
        <w:trPr>
          <w:trHeight w:val="278"/>
          <w:jc w:val="center"/>
        </w:trPr>
        <w:tc>
          <w:tcPr>
            <w:tcW w:w="2592" w:type="dxa"/>
            <w:tcBorders>
              <w:top w:val="nil"/>
              <w:bottom w:val="nil"/>
              <w:right w:val="single" w:sz="4" w:space="0" w:color="auto"/>
            </w:tcBorders>
          </w:tcPr>
          <w:p w:rsidR="00FA594D" w:rsidRPr="00687C36" w:rsidRDefault="00FA594D" w:rsidP="007A06A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Большой</w:t>
            </w:r>
          </w:p>
        </w:tc>
        <w:tc>
          <w:tcPr>
            <w:tcW w:w="1795" w:type="dxa"/>
            <w:tcBorders>
              <w:top w:val="nil"/>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0,33</w:t>
            </w:r>
          </w:p>
        </w:tc>
        <w:tc>
          <w:tcPr>
            <w:tcW w:w="1595" w:type="dxa"/>
            <w:tcBorders>
              <w:top w:val="nil"/>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0,46</w:t>
            </w:r>
          </w:p>
        </w:tc>
        <w:tc>
          <w:tcPr>
            <w:tcW w:w="2194" w:type="dxa"/>
            <w:tcBorders>
              <w:top w:val="nil"/>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0,20</w:t>
            </w:r>
          </w:p>
        </w:tc>
        <w:tc>
          <w:tcPr>
            <w:tcW w:w="1795" w:type="dxa"/>
            <w:tcBorders>
              <w:top w:val="nil"/>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0,39</w:t>
            </w:r>
          </w:p>
        </w:tc>
        <w:tc>
          <w:tcPr>
            <w:tcW w:w="1595" w:type="dxa"/>
            <w:tcBorders>
              <w:top w:val="nil"/>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0,50</w:t>
            </w:r>
          </w:p>
        </w:tc>
        <w:tc>
          <w:tcPr>
            <w:tcW w:w="2194" w:type="dxa"/>
            <w:tcBorders>
              <w:top w:val="nil"/>
              <w:left w:val="single" w:sz="4" w:space="0" w:color="auto"/>
              <w:bottom w:val="nil"/>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0,32</w:t>
            </w:r>
          </w:p>
        </w:tc>
      </w:tr>
      <w:tr w:rsidR="00FA594D" w:rsidRPr="00687C36" w:rsidTr="00FA594D">
        <w:trPr>
          <w:trHeight w:val="278"/>
          <w:jc w:val="center"/>
        </w:trPr>
        <w:tc>
          <w:tcPr>
            <w:tcW w:w="2592" w:type="dxa"/>
            <w:tcBorders>
              <w:top w:val="nil"/>
              <w:bottom w:val="nil"/>
              <w:right w:val="single" w:sz="4" w:space="0" w:color="auto"/>
            </w:tcBorders>
          </w:tcPr>
          <w:p w:rsidR="00FA594D" w:rsidRPr="00687C36" w:rsidRDefault="00FA594D" w:rsidP="007A06A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Средний</w:t>
            </w:r>
          </w:p>
        </w:tc>
        <w:tc>
          <w:tcPr>
            <w:tcW w:w="1795" w:type="dxa"/>
            <w:tcBorders>
              <w:top w:val="nil"/>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0,30</w:t>
            </w:r>
          </w:p>
        </w:tc>
        <w:tc>
          <w:tcPr>
            <w:tcW w:w="1595" w:type="dxa"/>
            <w:tcBorders>
              <w:top w:val="nil"/>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0,41</w:t>
            </w:r>
          </w:p>
        </w:tc>
        <w:tc>
          <w:tcPr>
            <w:tcW w:w="2194" w:type="dxa"/>
            <w:tcBorders>
              <w:top w:val="nil"/>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0,19</w:t>
            </w:r>
          </w:p>
        </w:tc>
        <w:tc>
          <w:tcPr>
            <w:tcW w:w="1795" w:type="dxa"/>
            <w:tcBorders>
              <w:top w:val="nil"/>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0,35</w:t>
            </w:r>
          </w:p>
        </w:tc>
        <w:tc>
          <w:tcPr>
            <w:tcW w:w="1595" w:type="dxa"/>
            <w:tcBorders>
              <w:top w:val="nil"/>
              <w:left w:val="single" w:sz="4" w:space="0" w:color="auto"/>
              <w:bottom w:val="nil"/>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0,44</w:t>
            </w:r>
          </w:p>
        </w:tc>
        <w:tc>
          <w:tcPr>
            <w:tcW w:w="2194" w:type="dxa"/>
            <w:tcBorders>
              <w:top w:val="nil"/>
              <w:left w:val="single" w:sz="4" w:space="0" w:color="auto"/>
              <w:bottom w:val="nil"/>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0,30</w:t>
            </w:r>
          </w:p>
        </w:tc>
      </w:tr>
      <w:tr w:rsidR="00FA594D" w:rsidRPr="00687C36" w:rsidTr="00FA594D">
        <w:trPr>
          <w:trHeight w:val="260"/>
          <w:jc w:val="center"/>
        </w:trPr>
        <w:tc>
          <w:tcPr>
            <w:tcW w:w="2592" w:type="dxa"/>
            <w:tcBorders>
              <w:top w:val="nil"/>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Малый</w:t>
            </w:r>
          </w:p>
        </w:tc>
        <w:tc>
          <w:tcPr>
            <w:tcW w:w="1795" w:type="dxa"/>
            <w:tcBorders>
              <w:top w:val="nil"/>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0,26</w:t>
            </w:r>
          </w:p>
        </w:tc>
        <w:tc>
          <w:tcPr>
            <w:tcW w:w="1595" w:type="dxa"/>
            <w:tcBorders>
              <w:top w:val="nil"/>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0,37</w:t>
            </w:r>
          </w:p>
        </w:tc>
        <w:tc>
          <w:tcPr>
            <w:tcW w:w="2194" w:type="dxa"/>
            <w:tcBorders>
              <w:top w:val="nil"/>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0,18</w:t>
            </w:r>
          </w:p>
        </w:tc>
        <w:tc>
          <w:tcPr>
            <w:tcW w:w="1795" w:type="dxa"/>
            <w:tcBorders>
              <w:top w:val="nil"/>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0,31</w:t>
            </w:r>
          </w:p>
        </w:tc>
        <w:tc>
          <w:tcPr>
            <w:tcW w:w="1595" w:type="dxa"/>
            <w:tcBorders>
              <w:top w:val="nil"/>
              <w:left w:val="single" w:sz="4" w:space="0" w:color="auto"/>
              <w:bottom w:val="single" w:sz="4" w:space="0" w:color="auto"/>
              <w:right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0,40</w:t>
            </w:r>
          </w:p>
        </w:tc>
        <w:tc>
          <w:tcPr>
            <w:tcW w:w="2194" w:type="dxa"/>
            <w:tcBorders>
              <w:top w:val="nil"/>
              <w:left w:val="single" w:sz="4" w:space="0" w:color="auto"/>
              <w:bottom w:val="single" w:sz="4" w:space="0" w:color="auto"/>
            </w:tcBorders>
          </w:tcPr>
          <w:p w:rsidR="00FA594D" w:rsidRPr="00687C36" w:rsidRDefault="00FA594D" w:rsidP="007A0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0,28</w:t>
            </w:r>
          </w:p>
        </w:tc>
      </w:tr>
    </w:tbl>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При наличии в жилом фонде газовых и электрических плит удельные нагрузки определяются интерполяцией пропорционально их соотношению.</w:t>
      </w:r>
    </w:p>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Для города, поселка городского типа, жилой фонд которых оборудован плитами на твердом топливе или сжиженном газе, вводятся следующие коэффициенты:</w:t>
      </w:r>
    </w:p>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малого города - 1,3;</w:t>
      </w:r>
    </w:p>
    <w:p w:rsidR="00FA594D" w:rsidRPr="00687C36" w:rsidRDefault="00FA594D" w:rsidP="00FA594D">
      <w:pPr>
        <w:widowControl w:val="0"/>
        <w:tabs>
          <w:tab w:val="center" w:pos="6978"/>
        </w:tabs>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среднего города - 1,05.</w:t>
      </w:r>
      <w:r w:rsidRPr="00687C36">
        <w:rPr>
          <w:rFonts w:ascii="Times New Roman CYR" w:eastAsia="Times New Roman" w:hAnsi="Times New Roman CYR" w:cs="Times New Roman CYR"/>
          <w:sz w:val="24"/>
          <w:szCs w:val="24"/>
        </w:rPr>
        <w:tab/>
      </w:r>
    </w:p>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9" w:name="sub_68030"/>
      <w:r w:rsidRPr="00687C36">
        <w:rPr>
          <w:rFonts w:ascii="Times New Roman CYR" w:eastAsia="Times New Roman" w:hAnsi="Times New Roman CYR" w:cs="Times New Roman CYR"/>
          <w:sz w:val="24"/>
          <w:szCs w:val="24"/>
        </w:rPr>
        <w:t>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bookmarkEnd w:id="39"/>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4. Для учета нагрузки различных мелкопромышленных и прочих потребителей (кроме перечисленных в </w:t>
      </w:r>
      <w:hyperlink w:anchor="sub_68030" w:history="1">
        <w:r w:rsidRPr="00687C36">
          <w:rPr>
            <w:rFonts w:ascii="Times New Roman CYR" w:eastAsia="Times New Roman" w:hAnsi="Times New Roman CYR" w:cs="Times New Roman CYR"/>
            <w:sz w:val="24"/>
            <w:szCs w:val="24"/>
          </w:rPr>
          <w:t>пункте 3</w:t>
        </w:r>
      </w:hyperlink>
      <w:r w:rsidRPr="00687C36">
        <w:rPr>
          <w:rFonts w:ascii="Times New Roman CYR" w:eastAsia="Times New Roman" w:hAnsi="Times New Roman CYR" w:cs="Times New Roman CYR"/>
          <w:sz w:val="24"/>
          <w:szCs w:val="24"/>
        </w:rPr>
        <w:t xml:space="preserve"> примечаний), питающихся по городским распределительным сетям, к значениям показателей </w:t>
      </w:r>
      <w:hyperlink w:anchor="sub_380" w:history="1">
        <w:r w:rsidRPr="00687C36">
          <w:rPr>
            <w:rFonts w:ascii="Times New Roman CYR" w:eastAsia="Times New Roman" w:hAnsi="Times New Roman CYR" w:cs="Times New Roman CYR"/>
            <w:sz w:val="24"/>
            <w:szCs w:val="24"/>
          </w:rPr>
          <w:t>таблицы 10</w:t>
        </w:r>
      </w:hyperlink>
      <w:r w:rsidRPr="00687C36">
        <w:rPr>
          <w:rFonts w:ascii="Times New Roman CYR" w:eastAsia="Times New Roman" w:hAnsi="Times New Roman CYR" w:cs="Times New Roman CYR"/>
          <w:sz w:val="24"/>
          <w:szCs w:val="24"/>
        </w:rPr>
        <w:t xml:space="preserve"> рекомендуется вводить следующие коэффициенты:</w:t>
      </w:r>
    </w:p>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поселка городского типа с газовыми плитами - 1,2 - 1,6;</w:t>
      </w:r>
    </w:p>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для поселка городского типа с электроплитами - 1,1 - 1,5.</w:t>
      </w:r>
    </w:p>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Большие значения коэффициентов относятся к центральным районам, меньшие - к микрорайонам (кварталам) преимущественно жилой застройки.</w:t>
      </w:r>
    </w:p>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FA594D" w:rsidRPr="00687C36" w:rsidRDefault="00FA594D" w:rsidP="00FA5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Допускается удельную электрическую нагрузку для жилых зданий и общественных зданий микрорайонного уровня обслуживания населения принимать 28 Вт/кв. м.</w:t>
      </w:r>
    </w:p>
    <w:p w:rsidR="009B19A6" w:rsidRPr="00687C36" w:rsidRDefault="009B19A6" w:rsidP="009B19A6">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207253" w:rsidRPr="00687C36">
        <w:rPr>
          <w:rFonts w:ascii="Times New Roman CYR" w:eastAsia="Times New Roman" w:hAnsi="Times New Roman CYR" w:cs="Times New Roman CYR"/>
          <w:bCs/>
          <w:sz w:val="24"/>
          <w:szCs w:val="24"/>
        </w:rPr>
        <w:t>1</w:t>
      </w:r>
      <w:r w:rsidR="00FA594D" w:rsidRPr="00687C36">
        <w:rPr>
          <w:rFonts w:ascii="Times New Roman CYR" w:eastAsia="Times New Roman" w:hAnsi="Times New Roman CYR" w:cs="Times New Roman CYR"/>
          <w:bCs/>
          <w:sz w:val="24"/>
          <w:szCs w:val="24"/>
        </w:rPr>
        <w:t>1</w:t>
      </w:r>
    </w:p>
    <w:bookmarkEnd w:id="38"/>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1395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7"/>
        <w:gridCol w:w="2052"/>
        <w:gridCol w:w="2053"/>
        <w:gridCol w:w="2258"/>
        <w:gridCol w:w="2258"/>
      </w:tblGrid>
      <w:tr w:rsidR="009B19A6" w:rsidRPr="00687C36" w:rsidTr="004324CD">
        <w:trPr>
          <w:trHeight w:val="777"/>
          <w:jc w:val="center"/>
        </w:trPr>
        <w:tc>
          <w:tcPr>
            <w:tcW w:w="5337" w:type="dxa"/>
            <w:vMerge w:val="restart"/>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Назначение резервуарной установки</w:t>
            </w:r>
          </w:p>
        </w:tc>
        <w:tc>
          <w:tcPr>
            <w:tcW w:w="4105"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Общая вместимость резервуарной установки, куб. м</w:t>
            </w:r>
          </w:p>
        </w:tc>
        <w:tc>
          <w:tcPr>
            <w:tcW w:w="4516" w:type="dxa"/>
            <w:gridSpan w:val="2"/>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Максимальная вместимость одного резервуара, куб. м</w:t>
            </w:r>
          </w:p>
        </w:tc>
      </w:tr>
      <w:tr w:rsidR="009B19A6" w:rsidRPr="00687C36" w:rsidTr="004324CD">
        <w:trPr>
          <w:trHeight w:val="265"/>
          <w:jc w:val="center"/>
        </w:trPr>
        <w:tc>
          <w:tcPr>
            <w:tcW w:w="5337" w:type="dxa"/>
            <w:vMerge/>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05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надземной</w:t>
            </w:r>
          </w:p>
        </w:tc>
        <w:tc>
          <w:tcPr>
            <w:tcW w:w="205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подземной</w:t>
            </w:r>
          </w:p>
        </w:tc>
        <w:tc>
          <w:tcPr>
            <w:tcW w:w="2258"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надземного</w:t>
            </w:r>
          </w:p>
        </w:tc>
        <w:tc>
          <w:tcPr>
            <w:tcW w:w="2258"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подземного</w:t>
            </w:r>
          </w:p>
        </w:tc>
      </w:tr>
      <w:tr w:rsidR="009B19A6" w:rsidRPr="00687C36" w:rsidTr="004324CD">
        <w:trPr>
          <w:trHeight w:val="777"/>
          <w:jc w:val="center"/>
        </w:trPr>
        <w:tc>
          <w:tcPr>
            <w:tcW w:w="5337"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Газоснабжение жилых, административных и общественных зданий</w:t>
            </w:r>
          </w:p>
        </w:tc>
        <w:tc>
          <w:tcPr>
            <w:tcW w:w="205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205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2258"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2258"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B19A6" w:rsidRPr="00687C36" w:rsidTr="004324CD">
        <w:trPr>
          <w:trHeight w:val="1023"/>
          <w:jc w:val="center"/>
        </w:trPr>
        <w:tc>
          <w:tcPr>
            <w:tcW w:w="5337"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Газоснабжение производственных зданий, бытовых зданий промышленных предприятий и котельных</w:t>
            </w:r>
          </w:p>
        </w:tc>
        <w:tc>
          <w:tcPr>
            <w:tcW w:w="205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205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2258"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2258"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bl>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B19A6" w:rsidRPr="00687C36" w:rsidRDefault="009B19A6" w:rsidP="009B19A6">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40" w:name="sub_660"/>
      <w:r w:rsidRPr="00687C36">
        <w:rPr>
          <w:rFonts w:ascii="Times New Roman CYR" w:eastAsia="Times New Roman" w:hAnsi="Times New Roman CYR" w:cs="Times New Roman CYR"/>
          <w:bCs/>
          <w:sz w:val="24"/>
          <w:szCs w:val="24"/>
        </w:rPr>
        <w:t xml:space="preserve">Таблица </w:t>
      </w:r>
      <w:r w:rsidR="00207253" w:rsidRPr="00687C36">
        <w:rPr>
          <w:rFonts w:ascii="Times New Roman CYR" w:eastAsia="Times New Roman" w:hAnsi="Times New Roman CYR" w:cs="Times New Roman CYR"/>
          <w:bCs/>
          <w:sz w:val="24"/>
          <w:szCs w:val="24"/>
        </w:rPr>
        <w:t>1</w:t>
      </w:r>
      <w:r w:rsidR="00FA594D" w:rsidRPr="00687C36">
        <w:rPr>
          <w:rFonts w:ascii="Times New Roman CYR" w:eastAsia="Times New Roman" w:hAnsi="Times New Roman CYR" w:cs="Times New Roman CYR"/>
          <w:bCs/>
          <w:sz w:val="24"/>
          <w:szCs w:val="24"/>
        </w:rPr>
        <w:t>2</w:t>
      </w:r>
    </w:p>
    <w:bookmarkEnd w:id="40"/>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75"/>
        <w:gridCol w:w="980"/>
        <w:gridCol w:w="840"/>
        <w:gridCol w:w="840"/>
        <w:gridCol w:w="560"/>
        <w:gridCol w:w="280"/>
        <w:gridCol w:w="980"/>
        <w:gridCol w:w="980"/>
        <w:gridCol w:w="1260"/>
      </w:tblGrid>
      <w:tr w:rsidR="009B19A6" w:rsidRPr="00687C36" w:rsidTr="004324CD">
        <w:trPr>
          <w:jc w:val="center"/>
        </w:trPr>
        <w:tc>
          <w:tcPr>
            <w:tcW w:w="6975" w:type="dxa"/>
            <w:vMerge w:val="restart"/>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сооружения и коммуникации</w:t>
            </w:r>
          </w:p>
        </w:tc>
        <w:tc>
          <w:tcPr>
            <w:tcW w:w="5460" w:type="dxa"/>
            <w:gridSpan w:val="7"/>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Противопожарные расстояния от резервуаров, м</w:t>
            </w:r>
          </w:p>
        </w:tc>
        <w:tc>
          <w:tcPr>
            <w:tcW w:w="1260" w:type="dxa"/>
            <w:vMerge w:val="restart"/>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Противопожарные расстояния от испарительной или групповой баллонной установки, м</w:t>
            </w:r>
          </w:p>
        </w:tc>
      </w:tr>
      <w:tr w:rsidR="009B19A6" w:rsidRPr="00687C36" w:rsidTr="004324CD">
        <w:trPr>
          <w:jc w:val="center"/>
        </w:trPr>
        <w:tc>
          <w:tcPr>
            <w:tcW w:w="6975" w:type="dxa"/>
            <w:vMerge/>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gridSpan w:val="4"/>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надземных</w:t>
            </w:r>
          </w:p>
        </w:tc>
        <w:tc>
          <w:tcPr>
            <w:tcW w:w="2240" w:type="dxa"/>
            <w:gridSpan w:val="3"/>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подземных</w:t>
            </w:r>
          </w:p>
        </w:tc>
        <w:tc>
          <w:tcPr>
            <w:tcW w:w="1260" w:type="dxa"/>
            <w:vMerge/>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B19A6" w:rsidRPr="00687C36" w:rsidTr="004324CD">
        <w:trPr>
          <w:jc w:val="center"/>
        </w:trPr>
        <w:tc>
          <w:tcPr>
            <w:tcW w:w="6975" w:type="dxa"/>
            <w:vMerge/>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gridSpan w:val="7"/>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общей вместимости резервуаров в установке, куб. м</w:t>
            </w:r>
          </w:p>
        </w:tc>
        <w:tc>
          <w:tcPr>
            <w:tcW w:w="1260" w:type="dxa"/>
            <w:vMerge/>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B19A6" w:rsidRPr="00687C36" w:rsidTr="004324CD">
        <w:trPr>
          <w:jc w:val="center"/>
        </w:trPr>
        <w:tc>
          <w:tcPr>
            <w:tcW w:w="6975" w:type="dxa"/>
            <w:vMerge/>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более 5</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более 10</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20, но не более 50</w:t>
            </w:r>
          </w:p>
        </w:tc>
        <w:tc>
          <w:tcPr>
            <w:tcW w:w="1260" w:type="dxa"/>
            <w:vMerge/>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B19A6" w:rsidRPr="00687C36" w:rsidTr="004324CD">
        <w:trPr>
          <w:jc w:val="center"/>
        </w:trPr>
        <w:tc>
          <w:tcPr>
            <w:tcW w:w="697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840"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1260"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9B19A6" w:rsidRPr="00687C36" w:rsidTr="004324CD">
        <w:trPr>
          <w:jc w:val="center"/>
        </w:trPr>
        <w:tc>
          <w:tcPr>
            <w:tcW w:w="697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Общественные здания и сооружения</w:t>
            </w:r>
          </w:p>
        </w:tc>
        <w:tc>
          <w:tcPr>
            <w:tcW w:w="980" w:type="dxa"/>
            <w:tcBorders>
              <w:top w:val="single" w:sz="4" w:space="0" w:color="auto"/>
              <w:left w:val="single" w:sz="4" w:space="0" w:color="auto"/>
              <w:bottom w:val="nil"/>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tcBorders>
              <w:top w:val="single" w:sz="4" w:space="0" w:color="auto"/>
              <w:left w:val="single" w:sz="4" w:space="0" w:color="auto"/>
              <w:bottom w:val="nil"/>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hyperlink w:anchor="sub_11117" w:history="1">
              <w:r w:rsidRPr="00687C36">
                <w:rPr>
                  <w:rFonts w:ascii="Times New Roman CYR" w:eastAsia="Times New Roman" w:hAnsi="Times New Roman CYR" w:cs="Times New Roman CYR"/>
                  <w:sz w:val="24"/>
                  <w:szCs w:val="24"/>
                </w:rPr>
                <w:t>+</w:t>
              </w:r>
            </w:hyperlink>
          </w:p>
        </w:tc>
        <w:tc>
          <w:tcPr>
            <w:tcW w:w="840" w:type="dxa"/>
            <w:tcBorders>
              <w:top w:val="single" w:sz="4" w:space="0" w:color="auto"/>
              <w:left w:val="single" w:sz="4" w:space="0" w:color="auto"/>
              <w:bottom w:val="nil"/>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hyperlink w:anchor="sub_11117" w:history="1">
              <w:r w:rsidRPr="00687C36">
                <w:rPr>
                  <w:rFonts w:ascii="Times New Roman CYR" w:eastAsia="Times New Roman" w:hAnsi="Times New Roman CYR" w:cs="Times New Roman CYR"/>
                  <w:sz w:val="24"/>
                  <w:szCs w:val="24"/>
                </w:rPr>
                <w:t>+</w:t>
              </w:r>
            </w:hyperlink>
          </w:p>
        </w:tc>
        <w:tc>
          <w:tcPr>
            <w:tcW w:w="840" w:type="dxa"/>
            <w:gridSpan w:val="2"/>
            <w:tcBorders>
              <w:top w:val="single" w:sz="4" w:space="0" w:color="auto"/>
              <w:left w:val="single" w:sz="4" w:space="0" w:color="auto"/>
              <w:bottom w:val="nil"/>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80" w:type="dxa"/>
            <w:tcBorders>
              <w:top w:val="single" w:sz="4" w:space="0" w:color="auto"/>
              <w:left w:val="single" w:sz="4" w:space="0" w:color="auto"/>
              <w:bottom w:val="nil"/>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980" w:type="dxa"/>
            <w:tcBorders>
              <w:top w:val="single" w:sz="4" w:space="0" w:color="auto"/>
              <w:left w:val="single" w:sz="4" w:space="0" w:color="auto"/>
              <w:bottom w:val="nil"/>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260" w:type="dxa"/>
            <w:tcBorders>
              <w:top w:val="single" w:sz="4" w:space="0" w:color="auto"/>
              <w:left w:val="single" w:sz="4" w:space="0" w:color="auto"/>
              <w:bottom w:val="nil"/>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9B19A6" w:rsidRPr="00687C36" w:rsidTr="004324CD">
        <w:trPr>
          <w:jc w:val="center"/>
        </w:trPr>
        <w:tc>
          <w:tcPr>
            <w:tcW w:w="697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здания</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hyperlink w:anchor="sub_11117" w:history="1">
              <w:r w:rsidRPr="00687C36">
                <w:rPr>
                  <w:rFonts w:ascii="Times New Roman CYR" w:eastAsia="Times New Roman" w:hAnsi="Times New Roman CYR" w:cs="Times New Roman CYR"/>
                  <w:sz w:val="24"/>
                  <w:szCs w:val="24"/>
                </w:rPr>
                <w:t>+</w:t>
              </w:r>
            </w:hyperlink>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hyperlink w:anchor="sub_11117" w:history="1">
              <w:r w:rsidRPr="00687C36">
                <w:rPr>
                  <w:rFonts w:ascii="Times New Roman CYR" w:eastAsia="Times New Roman" w:hAnsi="Times New Roman CYR" w:cs="Times New Roman CYR"/>
                  <w:sz w:val="24"/>
                  <w:szCs w:val="24"/>
                </w:rPr>
                <w:t>+</w:t>
              </w:r>
            </w:hyperlink>
          </w:p>
        </w:tc>
        <w:tc>
          <w:tcPr>
            <w:tcW w:w="840"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260"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9B19A6" w:rsidRPr="00687C36" w:rsidTr="004324CD">
        <w:trPr>
          <w:jc w:val="center"/>
        </w:trPr>
        <w:tc>
          <w:tcPr>
            <w:tcW w:w="697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840"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260"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9B19A6" w:rsidRPr="00687C36" w:rsidTr="004324CD">
        <w:trPr>
          <w:jc w:val="center"/>
        </w:trPr>
        <w:tc>
          <w:tcPr>
            <w:tcW w:w="697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840"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260"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9B19A6" w:rsidRPr="00687C36" w:rsidTr="004324CD">
        <w:trPr>
          <w:jc w:val="center"/>
        </w:trPr>
        <w:tc>
          <w:tcPr>
            <w:tcW w:w="697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840"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260"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9B19A6" w:rsidRPr="00687C36" w:rsidTr="004324CD">
        <w:trPr>
          <w:jc w:val="center"/>
        </w:trPr>
        <w:tc>
          <w:tcPr>
            <w:tcW w:w="697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840"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260"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9B19A6" w:rsidRPr="00687C36" w:rsidTr="004324CD">
        <w:trPr>
          <w:jc w:val="center"/>
        </w:trPr>
        <w:tc>
          <w:tcPr>
            <w:tcW w:w="697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40"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260"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r>
      <w:tr w:rsidR="009B19A6" w:rsidRPr="00687C36" w:rsidTr="004324CD">
        <w:trPr>
          <w:jc w:val="center"/>
        </w:trPr>
        <w:tc>
          <w:tcPr>
            <w:tcW w:w="697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840"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260"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9B19A6" w:rsidRPr="00687C36" w:rsidTr="004324CD">
        <w:trPr>
          <w:jc w:val="center"/>
        </w:trPr>
        <w:tc>
          <w:tcPr>
            <w:tcW w:w="697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260"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9B19A6" w:rsidRPr="00687C36" w:rsidTr="004324CD">
        <w:trPr>
          <w:jc w:val="center"/>
        </w:trPr>
        <w:tc>
          <w:tcPr>
            <w:tcW w:w="697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840"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260"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9B19A6" w:rsidRPr="00687C36" w:rsidTr="004324CD">
        <w:trPr>
          <w:jc w:val="center"/>
        </w:trPr>
        <w:tc>
          <w:tcPr>
            <w:tcW w:w="697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84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840"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980"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260"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bl>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1" w:name="sub_11117"/>
      <w:r w:rsidRPr="00687C36">
        <w:rPr>
          <w:rFonts w:ascii="Times New Roman CYR" w:eastAsia="Times New Roman" w:hAnsi="Times New Roman CYR" w:cs="Times New Roman CYR"/>
          <w:b/>
          <w:bCs/>
          <w:sz w:val="24"/>
          <w:szCs w:val="24"/>
        </w:rPr>
        <w:t>Примечание</w:t>
      </w:r>
      <w:r w:rsidRPr="00687C36">
        <w:rPr>
          <w:rFonts w:ascii="Times New Roman CYR" w:eastAsia="Times New Roman" w:hAnsi="Times New Roman CYR" w:cs="Times New Roman CYR"/>
          <w:sz w:val="24"/>
          <w:szCs w:val="24"/>
        </w:rPr>
        <w:t>. "+" обозначает расстояние от резервуарной установки организаций до зданий и сооружений, которые установкой не обслуживаются.</w:t>
      </w:r>
    </w:p>
    <w:bookmarkEnd w:id="41"/>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B19A6" w:rsidRPr="00687C36" w:rsidRDefault="009B19A6" w:rsidP="009B19A6">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42" w:name="sub_670"/>
      <w:r w:rsidRPr="00687C36">
        <w:rPr>
          <w:rFonts w:ascii="Times New Roman CYR" w:eastAsia="Times New Roman" w:hAnsi="Times New Roman CYR" w:cs="Times New Roman CYR"/>
          <w:bCs/>
          <w:sz w:val="24"/>
          <w:szCs w:val="24"/>
        </w:rPr>
        <w:t xml:space="preserve">Таблица </w:t>
      </w:r>
      <w:r w:rsidR="00207253" w:rsidRPr="00687C36">
        <w:rPr>
          <w:rFonts w:ascii="Times New Roman CYR" w:eastAsia="Times New Roman" w:hAnsi="Times New Roman CYR" w:cs="Times New Roman CYR"/>
          <w:bCs/>
          <w:sz w:val="24"/>
          <w:szCs w:val="24"/>
        </w:rPr>
        <w:t>1</w:t>
      </w:r>
      <w:r w:rsidR="00FA594D" w:rsidRPr="00687C36">
        <w:rPr>
          <w:rFonts w:ascii="Times New Roman CYR" w:eastAsia="Times New Roman" w:hAnsi="Times New Roman CYR" w:cs="Times New Roman CYR"/>
          <w:bCs/>
          <w:sz w:val="24"/>
          <w:szCs w:val="24"/>
        </w:rPr>
        <w:t>3</w:t>
      </w:r>
    </w:p>
    <w:bookmarkEnd w:id="42"/>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14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1132"/>
        <w:gridCol w:w="943"/>
        <w:gridCol w:w="1132"/>
        <w:gridCol w:w="943"/>
        <w:gridCol w:w="1135"/>
        <w:gridCol w:w="1132"/>
        <w:gridCol w:w="1132"/>
        <w:gridCol w:w="846"/>
        <w:gridCol w:w="709"/>
        <w:gridCol w:w="1219"/>
        <w:gridCol w:w="1219"/>
        <w:gridCol w:w="1133"/>
      </w:tblGrid>
      <w:tr w:rsidR="009B19A6" w:rsidRPr="00687C36" w:rsidTr="004324CD">
        <w:trPr>
          <w:trHeight w:val="983"/>
        </w:trPr>
        <w:tc>
          <w:tcPr>
            <w:tcW w:w="2265" w:type="dxa"/>
            <w:vMerge w:val="restart"/>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сооружения</w:t>
            </w:r>
          </w:p>
        </w:tc>
        <w:tc>
          <w:tcPr>
            <w:tcW w:w="9104" w:type="dxa"/>
            <w:gridSpan w:val="9"/>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ind w:right="310"/>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Противопожарные расстояния от резервуаров сжиженных углеводородных газов, м</w:t>
            </w:r>
          </w:p>
        </w:tc>
        <w:tc>
          <w:tcPr>
            <w:tcW w:w="1219" w:type="dxa"/>
            <w:vMerge w:val="restart"/>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Противопожарные расстояния от помещений, установо</w:t>
            </w:r>
            <w:r w:rsidRPr="00687C36">
              <w:rPr>
                <w:rFonts w:ascii="Times New Roman CYR" w:eastAsia="Times New Roman" w:hAnsi="Times New Roman CYR" w:cs="Times New Roman CYR"/>
                <w:sz w:val="24"/>
                <w:szCs w:val="24"/>
              </w:rPr>
              <w:lastRenderedPageBreak/>
              <w:t>к, где используется сжиженный углеводородный газ, м</w:t>
            </w:r>
          </w:p>
        </w:tc>
        <w:tc>
          <w:tcPr>
            <w:tcW w:w="2352" w:type="dxa"/>
            <w:gridSpan w:val="2"/>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Противопожарные расстояния от склада наполненных баллонов общей вместимостью, м</w:t>
            </w:r>
          </w:p>
        </w:tc>
      </w:tr>
      <w:tr w:rsidR="009B19A6" w:rsidRPr="00687C36" w:rsidTr="004324CD">
        <w:trPr>
          <w:trHeight w:val="402"/>
        </w:trPr>
        <w:tc>
          <w:tcPr>
            <w:tcW w:w="2265" w:type="dxa"/>
            <w:vMerge/>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285" w:type="dxa"/>
            <w:gridSpan w:val="5"/>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надземных</w:t>
            </w:r>
          </w:p>
        </w:tc>
        <w:tc>
          <w:tcPr>
            <w:tcW w:w="3819" w:type="dxa"/>
            <w:gridSpan w:val="4"/>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подземных</w:t>
            </w:r>
          </w:p>
        </w:tc>
        <w:tc>
          <w:tcPr>
            <w:tcW w:w="1219" w:type="dxa"/>
            <w:vMerge/>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19" w:type="dxa"/>
            <w:vMerge w:val="restart"/>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более 20</w:t>
            </w:r>
          </w:p>
        </w:tc>
        <w:tc>
          <w:tcPr>
            <w:tcW w:w="1133" w:type="dxa"/>
            <w:vMerge w:val="restart"/>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20</w:t>
            </w:r>
          </w:p>
        </w:tc>
      </w:tr>
      <w:tr w:rsidR="009B19A6" w:rsidRPr="00687C36" w:rsidTr="004324CD">
        <w:trPr>
          <w:trHeight w:val="577"/>
        </w:trPr>
        <w:tc>
          <w:tcPr>
            <w:tcW w:w="2265" w:type="dxa"/>
            <w:vMerge/>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104" w:type="dxa"/>
            <w:gridSpan w:val="9"/>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общей вместимости, куб. м</w:t>
            </w:r>
          </w:p>
        </w:tc>
        <w:tc>
          <w:tcPr>
            <w:tcW w:w="1219" w:type="dxa"/>
            <w:vMerge/>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19" w:type="dxa"/>
            <w:vMerge/>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3" w:type="dxa"/>
            <w:vMerge/>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B19A6" w:rsidRPr="00687C36" w:rsidTr="004324CD">
        <w:trPr>
          <w:trHeight w:val="1037"/>
        </w:trPr>
        <w:tc>
          <w:tcPr>
            <w:tcW w:w="2265" w:type="dxa"/>
            <w:vMerge/>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20, но не более 50</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50, но не более 200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50, но не более 500</w:t>
            </w:r>
          </w:p>
        </w:tc>
        <w:tc>
          <w:tcPr>
            <w:tcW w:w="2078"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200, но не более 8000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50, но не более 200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50, но не более 500</w:t>
            </w:r>
          </w:p>
        </w:tc>
        <w:tc>
          <w:tcPr>
            <w:tcW w:w="1555" w:type="dxa"/>
            <w:gridSpan w:val="2"/>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200, но не более 8000</w:t>
            </w:r>
          </w:p>
        </w:tc>
        <w:tc>
          <w:tcPr>
            <w:tcW w:w="1219" w:type="dxa"/>
            <w:vMerge/>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19" w:type="dxa"/>
            <w:vMerge/>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3" w:type="dxa"/>
            <w:vMerge/>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B19A6" w:rsidRPr="00687C36" w:rsidTr="004324CD">
        <w:trPr>
          <w:trHeight w:val="435"/>
        </w:trPr>
        <w:tc>
          <w:tcPr>
            <w:tcW w:w="2265" w:type="dxa"/>
            <w:vMerge/>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104" w:type="dxa"/>
            <w:gridSpan w:val="9"/>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Максимальная вместимость одного резервуара, куб. м</w:t>
            </w:r>
          </w:p>
        </w:tc>
        <w:tc>
          <w:tcPr>
            <w:tcW w:w="1219" w:type="dxa"/>
            <w:vMerge/>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19" w:type="dxa"/>
            <w:vMerge/>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3" w:type="dxa"/>
            <w:vMerge/>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B19A6" w:rsidRPr="00687C36" w:rsidTr="004324CD">
        <w:trPr>
          <w:trHeight w:val="1037"/>
        </w:trPr>
        <w:tc>
          <w:tcPr>
            <w:tcW w:w="2265" w:type="dxa"/>
            <w:vMerge/>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более 25</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100, но не более 600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46"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100, но не более 600</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33"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B19A6" w:rsidRPr="00687C36" w:rsidTr="004324CD">
        <w:trPr>
          <w:trHeight w:val="249"/>
        </w:trPr>
        <w:tc>
          <w:tcPr>
            <w:tcW w:w="226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133"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r>
      <w:tr w:rsidR="009B19A6" w:rsidRPr="00687C36" w:rsidTr="004324CD">
        <w:trPr>
          <w:trHeight w:val="787"/>
        </w:trPr>
        <w:tc>
          <w:tcPr>
            <w:tcW w:w="226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общественные здания</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135"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846"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133"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9B19A6" w:rsidRPr="00687C36" w:rsidTr="004324CD">
        <w:trPr>
          <w:trHeight w:val="2094"/>
        </w:trPr>
        <w:tc>
          <w:tcPr>
            <w:tcW w:w="226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Административные, бытовые, производственные здания, здания котельных, гаражей и открытых стоянок</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 (30)</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 (50)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 (110)</w:t>
            </w:r>
            <w:hyperlink w:anchor="sub_33332" w:history="1">
              <w:r w:rsidRPr="00687C36">
                <w:rPr>
                  <w:rFonts w:ascii="Times New Roman CYR" w:eastAsia="Times New Roman" w:hAnsi="Times New Roman CYR" w:cs="Times New Roman CYR"/>
                  <w:sz w:val="24"/>
                  <w:szCs w:val="24"/>
                </w:rPr>
                <w:t>+</w:t>
              </w:r>
            </w:hyperlink>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135"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(25)</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 (55)</w:t>
            </w:r>
            <w:hyperlink w:anchor="sub_33332" w:history="1">
              <w:r w:rsidRPr="00687C36">
                <w:rPr>
                  <w:rFonts w:ascii="Times New Roman CYR" w:eastAsia="Times New Roman" w:hAnsi="Times New Roman CYR" w:cs="Times New Roman CYR"/>
                  <w:sz w:val="24"/>
                  <w:szCs w:val="24"/>
                </w:rPr>
                <w:t>+</w:t>
              </w:r>
            </w:hyperlink>
          </w:p>
        </w:tc>
        <w:tc>
          <w:tcPr>
            <w:tcW w:w="846"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(20)</w:t>
            </w:r>
          </w:p>
        </w:tc>
        <w:tc>
          <w:tcPr>
            <w:tcW w:w="1133"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(30)</w:t>
            </w:r>
          </w:p>
        </w:tc>
      </w:tr>
      <w:tr w:rsidR="009B19A6" w:rsidRPr="00687C36" w:rsidTr="004324CD">
        <w:trPr>
          <w:trHeight w:val="2113"/>
        </w:trPr>
        <w:tc>
          <w:tcPr>
            <w:tcW w:w="226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Надземные сооружения и коммуникации (эстакады, теплотрассы), подсобные постройки жилых зданий</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(15)</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(20)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(30)</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(30)</w:t>
            </w:r>
          </w:p>
        </w:tc>
        <w:tc>
          <w:tcPr>
            <w:tcW w:w="1135"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(30)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(15)</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(15)</w:t>
            </w:r>
          </w:p>
        </w:tc>
        <w:tc>
          <w:tcPr>
            <w:tcW w:w="846"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(15)</w:t>
            </w:r>
          </w:p>
        </w:tc>
        <w:tc>
          <w:tcPr>
            <w:tcW w:w="70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(15)</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(15)</w:t>
            </w:r>
          </w:p>
        </w:tc>
        <w:tc>
          <w:tcPr>
            <w:tcW w:w="1133"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(20)</w:t>
            </w:r>
          </w:p>
        </w:tc>
      </w:tr>
      <w:tr w:rsidR="009B19A6" w:rsidRPr="00687C36" w:rsidTr="004324CD">
        <w:trPr>
          <w:trHeight w:val="1625"/>
        </w:trPr>
        <w:tc>
          <w:tcPr>
            <w:tcW w:w="226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Железные дороги общей сети (от подошвы насыпи), автомобильные дороги I - III категорий</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hyperlink w:anchor="sub_22223" w:history="1">
              <w:r w:rsidRPr="00687C36">
                <w:rPr>
                  <w:rFonts w:ascii="Times New Roman CYR" w:eastAsia="Times New Roman" w:hAnsi="Times New Roman CYR" w:cs="Times New Roman CYR"/>
                  <w:sz w:val="24"/>
                  <w:szCs w:val="24"/>
                </w:rPr>
                <w:t>-</w:t>
              </w:r>
            </w:hyperlink>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hyperlink w:anchor="sub_22223" w:history="1">
              <w:r w:rsidRPr="00687C36">
                <w:rPr>
                  <w:rFonts w:ascii="Times New Roman CYR" w:eastAsia="Times New Roman" w:hAnsi="Times New Roman CYR" w:cs="Times New Roman CYR"/>
                  <w:sz w:val="24"/>
                  <w:szCs w:val="24"/>
                </w:rPr>
                <w:t>-</w:t>
              </w:r>
            </w:hyperlink>
          </w:p>
        </w:tc>
        <w:tc>
          <w:tcPr>
            <w:tcW w:w="846"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70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133"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B19A6" w:rsidRPr="00687C36" w:rsidTr="004324CD">
        <w:trPr>
          <w:trHeight w:val="1975"/>
        </w:trPr>
        <w:tc>
          <w:tcPr>
            <w:tcW w:w="2265" w:type="dxa"/>
            <w:tcBorders>
              <w:top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Подъездные пути железных дорог, дорог организаций, трамвайные пути, автомобильные дороги IV и V категорий</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(20)</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hyperlink w:anchor="sub_22223"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 xml:space="preserve"> (20)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hyperlink w:anchor="sub_22223"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 xml:space="preserve"> (30)</w:t>
            </w:r>
          </w:p>
        </w:tc>
        <w:tc>
          <w:tcPr>
            <w:tcW w:w="943"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(30)</w:t>
            </w:r>
          </w:p>
        </w:tc>
        <w:tc>
          <w:tcPr>
            <w:tcW w:w="1135"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(30)</w:t>
            </w:r>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hyperlink w:anchor="sub_22223"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 xml:space="preserve"> (15)</w:t>
            </w:r>
            <w:hyperlink w:anchor="sub_22223" w:history="1">
              <w:r w:rsidRPr="00687C36">
                <w:rPr>
                  <w:rFonts w:ascii="Times New Roman CYR" w:eastAsia="Times New Roman" w:hAnsi="Times New Roman CYR" w:cs="Times New Roman CYR"/>
                  <w:sz w:val="24"/>
                  <w:szCs w:val="24"/>
                </w:rPr>
                <w:t>-</w:t>
              </w:r>
            </w:hyperlink>
          </w:p>
        </w:tc>
        <w:tc>
          <w:tcPr>
            <w:tcW w:w="1132"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hyperlink w:anchor="sub_22223"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 xml:space="preserve"> (15)</w:t>
            </w:r>
            <w:hyperlink w:anchor="sub_22223" w:history="1">
              <w:r w:rsidRPr="00687C36">
                <w:rPr>
                  <w:rFonts w:ascii="Times New Roman CYR" w:eastAsia="Times New Roman" w:hAnsi="Times New Roman CYR" w:cs="Times New Roman CYR"/>
                  <w:sz w:val="24"/>
                  <w:szCs w:val="24"/>
                </w:rPr>
                <w:t>-</w:t>
              </w:r>
            </w:hyperlink>
          </w:p>
        </w:tc>
        <w:tc>
          <w:tcPr>
            <w:tcW w:w="846"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(15)</w:t>
            </w:r>
          </w:p>
        </w:tc>
        <w:tc>
          <w:tcPr>
            <w:tcW w:w="70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(15)</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219" w:type="dxa"/>
            <w:tcBorders>
              <w:top w:val="single" w:sz="4" w:space="0" w:color="auto"/>
              <w:left w:val="single" w:sz="4" w:space="0" w:color="auto"/>
              <w:bottom w:val="single" w:sz="4" w:space="0" w:color="auto"/>
              <w:right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(20)</w:t>
            </w:r>
          </w:p>
        </w:tc>
        <w:tc>
          <w:tcPr>
            <w:tcW w:w="1133" w:type="dxa"/>
            <w:tcBorders>
              <w:top w:val="single" w:sz="4" w:space="0" w:color="auto"/>
              <w:left w:val="single" w:sz="4" w:space="0" w:color="auto"/>
              <w:bottom w:val="single" w:sz="4" w:space="0" w:color="auto"/>
            </w:tcBorders>
          </w:tcPr>
          <w:p w:rsidR="009B19A6"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(20)</w:t>
            </w:r>
          </w:p>
        </w:tc>
      </w:tr>
    </w:tbl>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3" w:name="sub_22223"/>
      <w:r w:rsidRPr="00687C36">
        <w:rPr>
          <w:rFonts w:ascii="Times New Roman CYR" w:eastAsia="Times New Roman" w:hAnsi="Times New Roman CYR" w:cs="Times New Roman CYR"/>
          <w:sz w:val="24"/>
          <w:szCs w:val="24"/>
        </w:rPr>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4" w:name="sub_33332"/>
      <w:bookmarkEnd w:id="43"/>
      <w:r w:rsidRPr="00687C36">
        <w:rPr>
          <w:rFonts w:ascii="Times New Roman CYR" w:eastAsia="Times New Roman" w:hAnsi="Times New Roman CYR" w:cs="Times New Roman CYR"/>
          <w:sz w:val="24"/>
          <w:szCs w:val="24"/>
        </w:rPr>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DD6A01" w:rsidRDefault="00DD6A01" w:rsidP="009E0566">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bookmarkStart w:id="45" w:name="sub_740"/>
    </w:p>
    <w:p w:rsidR="00DD6A01" w:rsidRDefault="00DD6A01" w:rsidP="009E0566">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p>
    <w:p w:rsidR="00DD6A01" w:rsidRDefault="00DD6A01" w:rsidP="009E0566">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p>
    <w:p w:rsidR="00DD6A01" w:rsidRDefault="00DD6A01" w:rsidP="009E0566">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p>
    <w:p w:rsidR="009E0566" w:rsidRPr="00687C36" w:rsidRDefault="009E0566" w:rsidP="009E0566">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lastRenderedPageBreak/>
        <w:t xml:space="preserve">Таблица </w:t>
      </w:r>
      <w:r w:rsidR="003A1F2D" w:rsidRPr="00687C36">
        <w:rPr>
          <w:rFonts w:ascii="Times New Roman CYR" w:eastAsia="Times New Roman" w:hAnsi="Times New Roman CYR" w:cs="Times New Roman CYR"/>
          <w:bCs/>
          <w:sz w:val="24"/>
          <w:szCs w:val="24"/>
        </w:rPr>
        <w:t>1</w:t>
      </w:r>
      <w:r w:rsidR="00FA594D" w:rsidRPr="00687C36">
        <w:rPr>
          <w:rFonts w:ascii="Times New Roman CYR" w:eastAsia="Times New Roman" w:hAnsi="Times New Roman CYR" w:cs="Times New Roman CYR"/>
          <w:bCs/>
          <w:sz w:val="24"/>
          <w:szCs w:val="24"/>
        </w:rPr>
        <w:t>4</w:t>
      </w:r>
    </w:p>
    <w:bookmarkEnd w:id="45"/>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138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9"/>
        <w:gridCol w:w="1386"/>
        <w:gridCol w:w="1421"/>
        <w:gridCol w:w="1423"/>
        <w:gridCol w:w="1421"/>
        <w:gridCol w:w="1421"/>
        <w:gridCol w:w="1423"/>
        <w:gridCol w:w="1702"/>
      </w:tblGrid>
      <w:tr w:rsidR="009E0566" w:rsidRPr="00687C36" w:rsidTr="00FA594D">
        <w:trPr>
          <w:trHeight w:val="543"/>
          <w:jc w:val="center"/>
        </w:trPr>
        <w:tc>
          <w:tcPr>
            <w:tcW w:w="3669" w:type="dxa"/>
            <w:vMerge w:val="restart"/>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сооружения и коммуникации</w:t>
            </w:r>
          </w:p>
        </w:tc>
        <w:tc>
          <w:tcPr>
            <w:tcW w:w="8495" w:type="dxa"/>
            <w:gridSpan w:val="6"/>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от резервуаров в свету при общей вместимости резервуаров в установке, м</w:t>
            </w:r>
          </w:p>
        </w:tc>
        <w:tc>
          <w:tcPr>
            <w:tcW w:w="1701" w:type="dxa"/>
            <w:vMerge w:val="restart"/>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от испарительной или групповой баллонной установки в свету, м</w:t>
            </w:r>
          </w:p>
        </w:tc>
      </w:tr>
      <w:tr w:rsidR="009E0566" w:rsidRPr="00687C36" w:rsidTr="00FA594D">
        <w:trPr>
          <w:trHeight w:val="543"/>
          <w:jc w:val="center"/>
        </w:trPr>
        <w:tc>
          <w:tcPr>
            <w:tcW w:w="3669" w:type="dxa"/>
            <w:vMerge/>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30" w:type="dxa"/>
            <w:gridSpan w:val="3"/>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надземных</w:t>
            </w:r>
          </w:p>
        </w:tc>
        <w:tc>
          <w:tcPr>
            <w:tcW w:w="4265" w:type="dxa"/>
            <w:gridSpan w:val="3"/>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подземных</w:t>
            </w:r>
          </w:p>
        </w:tc>
        <w:tc>
          <w:tcPr>
            <w:tcW w:w="1701" w:type="dxa"/>
            <w:vMerge/>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E0566" w:rsidRPr="00687C36" w:rsidTr="00FA594D">
        <w:trPr>
          <w:trHeight w:val="543"/>
          <w:jc w:val="center"/>
        </w:trPr>
        <w:tc>
          <w:tcPr>
            <w:tcW w:w="3669" w:type="dxa"/>
            <w:vMerge/>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 куб. м</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 до 10 куб. м</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 до 20 куб. м</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10 куб. м</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 до 20 куб. м</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20 до 50 куб. м</w:t>
            </w:r>
          </w:p>
        </w:tc>
        <w:tc>
          <w:tcPr>
            <w:tcW w:w="1701" w:type="dxa"/>
            <w:vMerge/>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E0566" w:rsidRPr="00687C36" w:rsidTr="00FA594D">
        <w:trPr>
          <w:trHeight w:val="262"/>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1701"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9E0566" w:rsidRPr="00687C36" w:rsidTr="00FA594D">
        <w:trPr>
          <w:trHeight w:val="543"/>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Общественные здания и сооружения</w:t>
            </w: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&lt;</w:t>
            </w:r>
            <w:hyperlink w:anchor="sub_11111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 &lt;</w:t>
            </w:r>
            <w:hyperlink w:anchor="sub_11111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701"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9E0566" w:rsidRPr="00687C36" w:rsidTr="00FA594D">
        <w:trPr>
          <w:trHeight w:val="280"/>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здания</w:t>
            </w: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&lt;</w:t>
            </w:r>
            <w:hyperlink w:anchor="sub_11111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&lt;</w:t>
            </w:r>
            <w:hyperlink w:anchor="sub_11111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701"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9E0566" w:rsidRPr="00687C36" w:rsidTr="00FA594D">
        <w:trPr>
          <w:trHeight w:val="526"/>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Детские и спортивные площадки, гаражи (от ограды резервуарной установки)</w:t>
            </w: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701"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9E0566" w:rsidRPr="00687C36" w:rsidTr="00FA594D">
        <w:trPr>
          <w:trHeight w:val="1690"/>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701"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9E0566" w:rsidRPr="00687C36" w:rsidTr="00FA594D">
        <w:trPr>
          <w:trHeight w:val="824"/>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Канализация, теплотрасса (подземные)</w:t>
            </w: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701"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9E0566" w:rsidRPr="00687C36" w:rsidTr="00FA594D">
        <w:trPr>
          <w:trHeight w:val="1428"/>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Надземные сооружения и коммуникации (эстакады, теплотрасса и прочее), не относящиеся к резервуарной установке</w:t>
            </w: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701"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9E0566" w:rsidRPr="00687C36" w:rsidTr="00FA594D">
        <w:trPr>
          <w:trHeight w:val="807"/>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Водопровод и другие бесканальные коммуникации</w:t>
            </w: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701"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r>
      <w:tr w:rsidR="009E0566" w:rsidRPr="00687C36" w:rsidTr="00FA594D">
        <w:trPr>
          <w:trHeight w:val="543"/>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Колодцы подземных коммуникаций</w:t>
            </w: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701"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9E0566" w:rsidRPr="00687C36" w:rsidTr="00FA594D">
        <w:trPr>
          <w:trHeight w:val="1143"/>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Железные дороги общей сети (до подошвы насыпи или бровки выемки со стороны резервуаров)</w:t>
            </w: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701"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9E0566" w:rsidRPr="00687C36" w:rsidTr="00FA594D">
        <w:trPr>
          <w:trHeight w:val="1088"/>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Подъездные пути железных дорог промышленных предприятий, трамвайные пути (до оси пути), автомобильные дороги I - III категорий (до края проезжей части)</w:t>
            </w: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701"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9E0566" w:rsidRPr="00687C36" w:rsidTr="00FA594D">
        <w:trPr>
          <w:trHeight w:val="1311"/>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Автомобильные дороги IV и V категорий (до края проезжей части) и предприятий</w:t>
            </w:r>
          </w:p>
        </w:tc>
        <w:tc>
          <w:tcPr>
            <w:tcW w:w="1386"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21"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701"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9E0566" w:rsidRPr="00687C36" w:rsidTr="00FA594D">
        <w:trPr>
          <w:trHeight w:val="262"/>
          <w:jc w:val="center"/>
        </w:trPr>
        <w:tc>
          <w:tcPr>
            <w:tcW w:w="3669"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ЛЭП, ТП, РП</w:t>
            </w:r>
          </w:p>
        </w:tc>
        <w:tc>
          <w:tcPr>
            <w:tcW w:w="10197" w:type="dxa"/>
            <w:gridSpan w:val="7"/>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В соответствии с </w:t>
            </w:r>
            <w:hyperlink r:id="rId30" w:history="1">
              <w:r w:rsidRPr="00687C36">
                <w:rPr>
                  <w:rFonts w:ascii="Times New Roman CYR" w:eastAsia="Times New Roman" w:hAnsi="Times New Roman CYR" w:cs="Times New Roman CYR"/>
                  <w:sz w:val="24"/>
                  <w:szCs w:val="24"/>
                </w:rPr>
                <w:t>ПУЭ</w:t>
              </w:r>
            </w:hyperlink>
          </w:p>
        </w:tc>
      </w:tr>
    </w:tbl>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6" w:name="sub_111111"/>
      <w:r w:rsidRPr="00687C36">
        <w:rPr>
          <w:rFonts w:ascii="Times New Roman CYR" w:eastAsia="Times New Roman" w:hAnsi="Times New Roman CYR" w:cs="Times New Roman CYR"/>
          <w:sz w:val="24"/>
          <w:szCs w:val="24"/>
        </w:rPr>
        <w:t>&lt;*&gt; Расстояния от резервуарной установки предприятий до зданий и сооружений, которые ею не обслуживаются.</w:t>
      </w:r>
    </w:p>
    <w:bookmarkEnd w:id="46"/>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E0566" w:rsidRPr="00687C36" w:rsidRDefault="009E0566" w:rsidP="009E0566">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47" w:name="sub_750"/>
      <w:r w:rsidRPr="00687C36">
        <w:rPr>
          <w:rFonts w:ascii="Times New Roman CYR" w:eastAsia="Times New Roman" w:hAnsi="Times New Roman CYR" w:cs="Times New Roman CYR"/>
          <w:bCs/>
          <w:sz w:val="24"/>
          <w:szCs w:val="24"/>
        </w:rPr>
        <w:t xml:space="preserve">Таблица </w:t>
      </w:r>
      <w:r w:rsidR="003A1F2D" w:rsidRPr="00687C36">
        <w:rPr>
          <w:rFonts w:ascii="Times New Roman CYR" w:eastAsia="Times New Roman" w:hAnsi="Times New Roman CYR" w:cs="Times New Roman CYR"/>
          <w:bCs/>
          <w:sz w:val="24"/>
          <w:szCs w:val="24"/>
        </w:rPr>
        <w:t>1</w:t>
      </w:r>
      <w:r w:rsidR="00FA594D" w:rsidRPr="00687C36">
        <w:rPr>
          <w:rFonts w:ascii="Times New Roman CYR" w:eastAsia="Times New Roman" w:hAnsi="Times New Roman CYR" w:cs="Times New Roman CYR"/>
          <w:bCs/>
          <w:sz w:val="24"/>
          <w:szCs w:val="24"/>
        </w:rPr>
        <w:t>5</w:t>
      </w:r>
    </w:p>
    <w:bookmarkEnd w:id="47"/>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5"/>
        <w:gridCol w:w="867"/>
        <w:gridCol w:w="867"/>
        <w:gridCol w:w="1040"/>
        <w:gridCol w:w="867"/>
        <w:gridCol w:w="1040"/>
        <w:gridCol w:w="175"/>
        <w:gridCol w:w="865"/>
        <w:gridCol w:w="867"/>
        <w:gridCol w:w="867"/>
        <w:gridCol w:w="1043"/>
        <w:gridCol w:w="867"/>
        <w:gridCol w:w="867"/>
        <w:gridCol w:w="1041"/>
      </w:tblGrid>
      <w:tr w:rsidR="009E0566" w:rsidRPr="00687C36" w:rsidTr="004324CD">
        <w:trPr>
          <w:trHeight w:val="263"/>
        </w:trPr>
        <w:tc>
          <w:tcPr>
            <w:tcW w:w="3295" w:type="dxa"/>
            <w:vMerge w:val="restart"/>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сооружения и коммуникации</w:t>
            </w:r>
          </w:p>
        </w:tc>
        <w:tc>
          <w:tcPr>
            <w:tcW w:w="8498" w:type="dxa"/>
            <w:gridSpan w:val="10"/>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от резервуаров в свету, м</w:t>
            </w:r>
          </w:p>
        </w:tc>
        <w:tc>
          <w:tcPr>
            <w:tcW w:w="867" w:type="dxa"/>
            <w:vMerge w:val="restart"/>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Расстояние от помещений, установок, где используется </w:t>
            </w:r>
            <w:r w:rsidRPr="00687C36">
              <w:rPr>
                <w:rFonts w:ascii="Times New Roman CYR" w:eastAsia="Times New Roman" w:hAnsi="Times New Roman CYR" w:cs="Times New Roman CYR"/>
                <w:sz w:val="24"/>
                <w:szCs w:val="24"/>
              </w:rPr>
              <w:lastRenderedPageBreak/>
              <w:t>СУГ, м</w:t>
            </w:r>
          </w:p>
        </w:tc>
        <w:tc>
          <w:tcPr>
            <w:tcW w:w="1907" w:type="dxa"/>
            <w:gridSpan w:val="2"/>
            <w:vMerge w:val="restart"/>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Расстояние (м) от склада наполненных баллонов с общей вместимостью (куб. м)</w:t>
            </w:r>
          </w:p>
        </w:tc>
      </w:tr>
      <w:tr w:rsidR="009E0566" w:rsidRPr="00687C36" w:rsidTr="004324CD">
        <w:trPr>
          <w:trHeight w:val="263"/>
        </w:trPr>
        <w:tc>
          <w:tcPr>
            <w:tcW w:w="3295" w:type="dxa"/>
            <w:vMerge/>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856" w:type="dxa"/>
            <w:gridSpan w:val="6"/>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надземные резервуары</w:t>
            </w:r>
          </w:p>
        </w:tc>
        <w:tc>
          <w:tcPr>
            <w:tcW w:w="3642" w:type="dxa"/>
            <w:gridSpan w:val="4"/>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подземные резервуары</w:t>
            </w:r>
          </w:p>
        </w:tc>
        <w:tc>
          <w:tcPr>
            <w:tcW w:w="867" w:type="dxa"/>
            <w:vMerge/>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07" w:type="dxa"/>
            <w:gridSpan w:val="2"/>
            <w:vMerge/>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E0566" w:rsidRPr="00687C36" w:rsidTr="004324CD">
        <w:trPr>
          <w:trHeight w:val="263"/>
        </w:trPr>
        <w:tc>
          <w:tcPr>
            <w:tcW w:w="3295" w:type="dxa"/>
            <w:vMerge/>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498" w:type="dxa"/>
            <w:gridSpan w:val="10"/>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общей вместимости, куб. м</w:t>
            </w:r>
          </w:p>
        </w:tc>
        <w:tc>
          <w:tcPr>
            <w:tcW w:w="867" w:type="dxa"/>
            <w:vMerge/>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07" w:type="dxa"/>
            <w:gridSpan w:val="2"/>
            <w:vMerge/>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E0566" w:rsidRPr="00687C36" w:rsidTr="004324CD">
        <w:trPr>
          <w:trHeight w:val="263"/>
        </w:trPr>
        <w:tc>
          <w:tcPr>
            <w:tcW w:w="3295" w:type="dxa"/>
            <w:vMerge/>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20 до 50</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50 до 200</w:t>
            </w:r>
          </w:p>
        </w:tc>
        <w:tc>
          <w:tcPr>
            <w:tcW w:w="104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50 до 500</w:t>
            </w:r>
          </w:p>
        </w:tc>
        <w:tc>
          <w:tcPr>
            <w:tcW w:w="1907" w:type="dxa"/>
            <w:gridSpan w:val="2"/>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200 до 8000</w:t>
            </w:r>
          </w:p>
        </w:tc>
        <w:tc>
          <w:tcPr>
            <w:tcW w:w="1040" w:type="dxa"/>
            <w:gridSpan w:val="2"/>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50 до 200</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50 до 500</w:t>
            </w:r>
          </w:p>
        </w:tc>
        <w:tc>
          <w:tcPr>
            <w:tcW w:w="1907" w:type="dxa"/>
            <w:gridSpan w:val="2"/>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200 до 8000</w:t>
            </w:r>
          </w:p>
        </w:tc>
        <w:tc>
          <w:tcPr>
            <w:tcW w:w="867" w:type="dxa"/>
            <w:vMerge/>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07" w:type="dxa"/>
            <w:gridSpan w:val="2"/>
            <w:vMerge/>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E0566" w:rsidRPr="00687C36" w:rsidTr="004324CD">
        <w:trPr>
          <w:trHeight w:val="263"/>
        </w:trPr>
        <w:tc>
          <w:tcPr>
            <w:tcW w:w="3295" w:type="dxa"/>
            <w:vMerge/>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498" w:type="dxa"/>
            <w:gridSpan w:val="10"/>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Максимальная вместимость одного резервуара, куб. м</w:t>
            </w:r>
          </w:p>
        </w:tc>
        <w:tc>
          <w:tcPr>
            <w:tcW w:w="867" w:type="dxa"/>
            <w:vMerge/>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07" w:type="dxa"/>
            <w:gridSpan w:val="2"/>
            <w:vMerge/>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E0566" w:rsidRPr="00687C36" w:rsidTr="004324CD">
        <w:trPr>
          <w:trHeight w:val="263"/>
        </w:trPr>
        <w:tc>
          <w:tcPr>
            <w:tcW w:w="3295" w:type="dxa"/>
            <w:vMerge/>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25</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04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04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100 до 600</w:t>
            </w:r>
          </w:p>
        </w:tc>
        <w:tc>
          <w:tcPr>
            <w:tcW w:w="1040" w:type="dxa"/>
            <w:gridSpan w:val="2"/>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04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100 до 600</w:t>
            </w:r>
          </w:p>
        </w:tc>
        <w:tc>
          <w:tcPr>
            <w:tcW w:w="867" w:type="dxa"/>
            <w:vMerge/>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20</w:t>
            </w:r>
          </w:p>
        </w:tc>
        <w:tc>
          <w:tcPr>
            <w:tcW w:w="104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20</w:t>
            </w:r>
          </w:p>
        </w:tc>
      </w:tr>
      <w:tr w:rsidR="009E0566" w:rsidRPr="00687C36" w:rsidTr="004324CD">
        <w:trPr>
          <w:trHeight w:val="263"/>
        </w:trPr>
        <w:tc>
          <w:tcPr>
            <w:tcW w:w="3295" w:type="dxa"/>
            <w:tcBorders>
              <w:top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04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04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040" w:type="dxa"/>
            <w:gridSpan w:val="2"/>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04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040" w:type="dxa"/>
            <w:tcBorders>
              <w:top w:val="single" w:sz="4" w:space="0" w:color="auto"/>
              <w:left w:val="single" w:sz="4" w:space="0" w:color="auto"/>
              <w:bottom w:val="nil"/>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9E0566" w:rsidRPr="00687C36" w:rsidTr="004324CD">
        <w:trPr>
          <w:trHeight w:val="1089"/>
        </w:trPr>
        <w:tc>
          <w:tcPr>
            <w:tcW w:w="3295" w:type="dxa"/>
            <w:tcBorders>
              <w:top w:val="nil"/>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общественные административные, бытовые, производственные здания, здания котельных, закрытых и открытых стоянок &lt;</w:t>
            </w:r>
            <w:hyperlink w:anchor="sub_111112"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04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 &lt;</w:t>
            </w:r>
            <w:hyperlink w:anchor="sub_22225"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4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40" w:type="dxa"/>
            <w:gridSpan w:val="2"/>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 &lt;</w:t>
            </w:r>
            <w:hyperlink w:anchor="sub_22225"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4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040" w:type="dxa"/>
            <w:tcBorders>
              <w:top w:val="nil"/>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9E0566" w:rsidRPr="00687C36" w:rsidTr="004324CD">
        <w:trPr>
          <w:trHeight w:val="544"/>
        </w:trPr>
        <w:tc>
          <w:tcPr>
            <w:tcW w:w="3295" w:type="dxa"/>
            <w:tcBorders>
              <w:top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Надземные</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04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04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040" w:type="dxa"/>
            <w:gridSpan w:val="2"/>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04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040" w:type="dxa"/>
            <w:tcBorders>
              <w:top w:val="single" w:sz="4" w:space="0" w:color="auto"/>
              <w:left w:val="single" w:sz="4" w:space="0" w:color="auto"/>
              <w:bottom w:val="nil"/>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(20)</w:t>
            </w:r>
          </w:p>
        </w:tc>
      </w:tr>
      <w:tr w:rsidR="009E0566" w:rsidRPr="00687C36" w:rsidTr="00DD6A01">
        <w:trPr>
          <w:trHeight w:val="1169"/>
        </w:trPr>
        <w:tc>
          <w:tcPr>
            <w:tcW w:w="3295" w:type="dxa"/>
            <w:tcBorders>
              <w:top w:val="nil"/>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сооружения и коммуникации (эстакады, теплотрассы и прочие), подсобные постройки жилых зданий</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04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04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040" w:type="dxa"/>
            <w:gridSpan w:val="2"/>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04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040" w:type="dxa"/>
            <w:tcBorders>
              <w:top w:val="nil"/>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E0566" w:rsidRPr="00687C36" w:rsidTr="00DD6A01">
        <w:trPr>
          <w:trHeight w:val="992"/>
        </w:trPr>
        <w:tc>
          <w:tcPr>
            <w:tcW w:w="3295"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Подземные коммуникации (кроме газопроводов на территории ГНС)</w:t>
            </w:r>
          </w:p>
        </w:tc>
        <w:tc>
          <w:tcPr>
            <w:tcW w:w="11273" w:type="dxa"/>
            <w:gridSpan w:val="13"/>
            <w:tcBorders>
              <w:top w:val="single" w:sz="4" w:space="0" w:color="auto"/>
              <w:left w:val="single" w:sz="4" w:space="0" w:color="auto"/>
              <w:bottom w:val="nil"/>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За пределами ограды в соответствии со </w:t>
            </w:r>
            <w:hyperlink r:id="rId31" w:history="1">
              <w:r w:rsidRPr="00687C36">
                <w:rPr>
                  <w:rFonts w:ascii="Times New Roman CYR" w:eastAsia="Times New Roman" w:hAnsi="Times New Roman CYR" w:cs="Times New Roman CYR"/>
                  <w:sz w:val="24"/>
                  <w:szCs w:val="24"/>
                </w:rPr>
                <w:t>СП 42.13330.2011</w:t>
              </w:r>
            </w:hyperlink>
            <w:r w:rsidRPr="00687C36">
              <w:rPr>
                <w:rFonts w:ascii="Times New Roman CYR" w:eastAsia="Times New Roman" w:hAnsi="Times New Roman CYR" w:cs="Times New Roman CYR"/>
                <w:sz w:val="24"/>
                <w:szCs w:val="24"/>
              </w:rPr>
              <w:t xml:space="preserve"> и </w:t>
            </w:r>
            <w:hyperlink r:id="rId32" w:history="1">
              <w:r w:rsidRPr="00687C36">
                <w:rPr>
                  <w:rFonts w:ascii="Times New Roman CYR" w:eastAsia="Times New Roman" w:hAnsi="Times New Roman CYR" w:cs="Times New Roman CYR"/>
                  <w:sz w:val="24"/>
                  <w:szCs w:val="24"/>
                </w:rPr>
                <w:t>СНиП II-89-80*</w:t>
              </w:r>
            </w:hyperlink>
          </w:p>
        </w:tc>
      </w:tr>
      <w:tr w:rsidR="009E0566" w:rsidRPr="00687C36" w:rsidTr="00DD6A01">
        <w:trPr>
          <w:trHeight w:val="1106"/>
        </w:trPr>
        <w:tc>
          <w:tcPr>
            <w:tcW w:w="3295"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Линии электропередачи, трансформаторные, распределительные устройства</w:t>
            </w:r>
          </w:p>
        </w:tc>
        <w:tc>
          <w:tcPr>
            <w:tcW w:w="11273" w:type="dxa"/>
            <w:gridSpan w:val="13"/>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По </w:t>
            </w:r>
            <w:hyperlink r:id="rId33" w:history="1">
              <w:r w:rsidRPr="00687C36">
                <w:rPr>
                  <w:rFonts w:ascii="Times New Roman CYR" w:eastAsia="Times New Roman" w:hAnsi="Times New Roman CYR" w:cs="Times New Roman CYR"/>
                  <w:sz w:val="24"/>
                  <w:szCs w:val="24"/>
                </w:rPr>
                <w:t>ПУЭ</w:t>
              </w:r>
            </w:hyperlink>
          </w:p>
        </w:tc>
      </w:tr>
      <w:tr w:rsidR="009E0566" w:rsidRPr="00687C36" w:rsidTr="004324CD">
        <w:trPr>
          <w:trHeight w:val="808"/>
        </w:trPr>
        <w:tc>
          <w:tcPr>
            <w:tcW w:w="3295"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Железные дороги общей сети (от подошвы насыпи)</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104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&lt;</w:t>
            </w:r>
            <w:hyperlink w:anchor="sub_3333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04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040" w:type="dxa"/>
            <w:gridSpan w:val="2"/>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 &lt;</w:t>
            </w:r>
            <w:hyperlink w:anchor="sub_3333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104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67"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04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E0566" w:rsidRPr="00687C36" w:rsidTr="004324CD">
        <w:trPr>
          <w:trHeight w:val="825"/>
        </w:trPr>
        <w:tc>
          <w:tcPr>
            <w:tcW w:w="3295" w:type="dxa"/>
            <w:tcBorders>
              <w:top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Подъездные пути железных дорог,</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(20)</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&lt;</w:t>
            </w:r>
            <w:hyperlink w:anchor="sub_3333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04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&lt;</w:t>
            </w:r>
            <w:hyperlink w:anchor="sub_3333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(30)</w:t>
            </w:r>
          </w:p>
        </w:tc>
        <w:tc>
          <w:tcPr>
            <w:tcW w:w="104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(30)</w:t>
            </w:r>
          </w:p>
        </w:tc>
        <w:tc>
          <w:tcPr>
            <w:tcW w:w="1040" w:type="dxa"/>
            <w:gridSpan w:val="2"/>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&lt;</w:t>
            </w:r>
            <w:hyperlink w:anchor="sub_3333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&lt;</w:t>
            </w:r>
            <w:hyperlink w:anchor="sub_3333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(15)</w:t>
            </w:r>
          </w:p>
        </w:tc>
        <w:tc>
          <w:tcPr>
            <w:tcW w:w="104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(15)</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867"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(20)</w:t>
            </w:r>
          </w:p>
        </w:tc>
        <w:tc>
          <w:tcPr>
            <w:tcW w:w="1040" w:type="dxa"/>
            <w:tcBorders>
              <w:top w:val="single" w:sz="4" w:space="0" w:color="auto"/>
              <w:left w:val="single" w:sz="4" w:space="0" w:color="auto"/>
              <w:bottom w:val="nil"/>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(20)</w:t>
            </w:r>
          </w:p>
        </w:tc>
      </w:tr>
      <w:tr w:rsidR="009E0566" w:rsidRPr="00687C36" w:rsidTr="004324CD">
        <w:trPr>
          <w:trHeight w:val="1106"/>
        </w:trPr>
        <w:tc>
          <w:tcPr>
            <w:tcW w:w="3295" w:type="dxa"/>
            <w:tcBorders>
              <w:top w:val="nil"/>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дорог предприятий, трамвайные пути, автомобильные дороги IV - V категорий</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04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4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40" w:type="dxa"/>
            <w:gridSpan w:val="2"/>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 &lt;</w:t>
            </w:r>
            <w:hyperlink w:anchor="sub_3333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 &lt;</w:t>
            </w:r>
            <w:hyperlink w:anchor="sub_3333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4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67"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40" w:type="dxa"/>
            <w:tcBorders>
              <w:top w:val="nil"/>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8" w:name="sub_111112"/>
      <w:r w:rsidRPr="00687C36">
        <w:rPr>
          <w:rFonts w:ascii="Times New Roman CYR" w:eastAsia="Times New Roman" w:hAnsi="Times New Roman CYR" w:cs="Times New Roman CYR"/>
          <w:sz w:val="24"/>
          <w:szCs w:val="24"/>
        </w:rPr>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w:t>
      </w:r>
      <w:r w:rsidRPr="00687C36">
        <w:rPr>
          <w:rFonts w:ascii="Times New Roman CYR" w:eastAsia="Times New Roman" w:hAnsi="Times New Roman CYR" w:cs="Times New Roman CYR"/>
          <w:sz w:val="24"/>
          <w:szCs w:val="24"/>
        </w:rPr>
        <w:lastRenderedPageBreak/>
        <w:t xml:space="preserve">- по данным, приведенным в скобках, но не менее установленных </w:t>
      </w:r>
      <w:hyperlink r:id="rId34" w:history="1">
        <w:r w:rsidRPr="00687C36">
          <w:rPr>
            <w:rFonts w:ascii="Times New Roman CYR" w:eastAsia="Times New Roman" w:hAnsi="Times New Roman CYR" w:cs="Times New Roman CYR"/>
            <w:sz w:val="24"/>
            <w:szCs w:val="24"/>
          </w:rPr>
          <w:t>СП 62.13330.2011</w:t>
        </w:r>
      </w:hyperlink>
      <w:r w:rsidRPr="00687C36">
        <w:rPr>
          <w:rFonts w:ascii="Times New Roman CYR" w:eastAsia="Times New Roman" w:hAnsi="Times New Roman CYR" w:cs="Times New Roman CYR"/>
          <w:sz w:val="24"/>
          <w:szCs w:val="24"/>
        </w:rPr>
        <w:t>.</w:t>
      </w: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9" w:name="sub_22225"/>
      <w:bookmarkEnd w:id="48"/>
      <w:r w:rsidRPr="00687C36">
        <w:rPr>
          <w:rFonts w:ascii="Times New Roman CYR" w:eastAsia="Times New Roman" w:hAnsi="Times New Roman CYR" w:cs="Times New Roman CYR"/>
          <w:sz w:val="24"/>
          <w:szCs w:val="24"/>
        </w:rPr>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0" w:name="sub_33331"/>
      <w:bookmarkEnd w:id="49"/>
      <w:r w:rsidRPr="00687C36">
        <w:rPr>
          <w:rFonts w:ascii="Times New Roman CYR" w:eastAsia="Times New Roman" w:hAnsi="Times New Roman CYR" w:cs="Times New Roman CYR"/>
          <w:sz w:val="24"/>
          <w:szCs w:val="24"/>
        </w:rPr>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50"/>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Расстояния в скобках даны для резервуаров СУГ и складов наполненных баллонов, расположенных на территории промышленных предприятий.</w:t>
      </w: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rsidR="00FA594D" w:rsidRPr="00CD3753" w:rsidRDefault="00FA594D" w:rsidP="00FA594D">
      <w:pPr>
        <w:pStyle w:val="af2"/>
        <w:widowControl w:val="0"/>
        <w:tabs>
          <w:tab w:val="left" w:pos="708"/>
        </w:tabs>
        <w:spacing w:before="0" w:beforeAutospacing="0" w:after="0" w:afterAutospacing="0"/>
        <w:ind w:firstLine="709"/>
        <w:jc w:val="right"/>
      </w:pPr>
      <w:r w:rsidRPr="00CD3753">
        <w:rPr>
          <w:iCs/>
        </w:rPr>
        <w:t>Таблица 16</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3"/>
        <w:gridCol w:w="2067"/>
        <w:gridCol w:w="4116"/>
        <w:gridCol w:w="2978"/>
        <w:gridCol w:w="2993"/>
      </w:tblGrid>
      <w:tr w:rsidR="00FA594D" w:rsidRPr="00687C36" w:rsidTr="007A06A6">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 xml:space="preserve">Расстояние в свету от отдельно стоящих ГРП, ГРПБ </w:t>
            </w:r>
          </w:p>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и отдельно стоящих ШРП по горизонтали (м) до</w:t>
            </w:r>
          </w:p>
        </w:tc>
      </w:tr>
      <w:tr w:rsidR="00FA594D" w:rsidRPr="00687C36" w:rsidTr="007A06A6">
        <w:trPr>
          <w:trHeight w:val="4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594D" w:rsidRPr="00687C36" w:rsidRDefault="00FA594D" w:rsidP="007A06A6">
            <w:pPr>
              <w:spacing w:after="0" w:line="240" w:lineRule="auto"/>
              <w:rPr>
                <w:rStyle w:val="211pt"/>
                <w:b w:val="0"/>
                <w:sz w:val="24"/>
                <w:szCs w:val="24"/>
              </w:rPr>
            </w:pPr>
          </w:p>
        </w:tc>
        <w:tc>
          <w:tcPr>
            <w:tcW w:w="696" w:type="pct"/>
            <w:tcBorders>
              <w:top w:val="nil"/>
              <w:left w:val="nil"/>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зданий и сооружений</w:t>
            </w:r>
          </w:p>
        </w:tc>
        <w:tc>
          <w:tcPr>
            <w:tcW w:w="0" w:type="auto"/>
            <w:tcBorders>
              <w:top w:val="nil"/>
              <w:left w:val="nil"/>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автомобильных дорог (до обочины)</w:t>
            </w:r>
          </w:p>
        </w:tc>
        <w:tc>
          <w:tcPr>
            <w:tcW w:w="1008" w:type="pct"/>
            <w:tcBorders>
              <w:top w:val="nil"/>
              <w:left w:val="nil"/>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воздушных линий электропередачи</w:t>
            </w:r>
          </w:p>
        </w:tc>
      </w:tr>
      <w:tr w:rsidR="00FA594D" w:rsidRPr="00687C36" w:rsidTr="007A06A6">
        <w:trPr>
          <w:trHeight w:val="477"/>
        </w:trPr>
        <w:tc>
          <w:tcPr>
            <w:tcW w:w="0" w:type="auto"/>
            <w:tcBorders>
              <w:top w:val="single" w:sz="4" w:space="0" w:color="auto"/>
              <w:left w:val="single" w:sz="4" w:space="0" w:color="auto"/>
              <w:bottom w:val="single" w:sz="4" w:space="0" w:color="auto"/>
              <w:right w:val="single" w:sz="4" w:space="0" w:color="auto"/>
            </w:tcBorders>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 xml:space="preserve">До 0,6 </w:t>
            </w:r>
          </w:p>
        </w:tc>
        <w:tc>
          <w:tcPr>
            <w:tcW w:w="696" w:type="pct"/>
            <w:tcBorders>
              <w:top w:val="nil"/>
              <w:left w:val="nil"/>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10</w:t>
            </w:r>
          </w:p>
        </w:tc>
        <w:tc>
          <w:tcPr>
            <w:tcW w:w="0" w:type="auto"/>
            <w:tcBorders>
              <w:top w:val="nil"/>
              <w:left w:val="nil"/>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10</w:t>
            </w:r>
          </w:p>
        </w:tc>
        <w:tc>
          <w:tcPr>
            <w:tcW w:w="0" w:type="auto"/>
            <w:tcBorders>
              <w:top w:val="nil"/>
              <w:left w:val="nil"/>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5</w:t>
            </w:r>
          </w:p>
        </w:tc>
        <w:tc>
          <w:tcPr>
            <w:tcW w:w="1008" w:type="pct"/>
            <w:tcBorders>
              <w:top w:val="nil"/>
              <w:left w:val="nil"/>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не менее 1,5 высоты опоры</w:t>
            </w:r>
          </w:p>
        </w:tc>
      </w:tr>
      <w:tr w:rsidR="00FA594D" w:rsidRPr="00687C36" w:rsidTr="007A06A6">
        <w:trPr>
          <w:trHeight w:val="477"/>
        </w:trPr>
        <w:tc>
          <w:tcPr>
            <w:tcW w:w="0" w:type="auto"/>
            <w:tcBorders>
              <w:top w:val="single" w:sz="4" w:space="0" w:color="auto"/>
              <w:left w:val="single" w:sz="4" w:space="0" w:color="auto"/>
              <w:bottom w:val="single" w:sz="4" w:space="0" w:color="auto"/>
              <w:right w:val="single" w:sz="4" w:space="0" w:color="auto"/>
            </w:tcBorders>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 xml:space="preserve">Свыше 0,6 до 1,2 </w:t>
            </w:r>
          </w:p>
        </w:tc>
        <w:tc>
          <w:tcPr>
            <w:tcW w:w="696" w:type="pct"/>
            <w:tcBorders>
              <w:top w:val="nil"/>
              <w:left w:val="nil"/>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15</w:t>
            </w:r>
          </w:p>
        </w:tc>
        <w:tc>
          <w:tcPr>
            <w:tcW w:w="0" w:type="auto"/>
            <w:tcBorders>
              <w:top w:val="nil"/>
              <w:left w:val="nil"/>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15</w:t>
            </w:r>
          </w:p>
        </w:tc>
        <w:tc>
          <w:tcPr>
            <w:tcW w:w="0" w:type="auto"/>
            <w:tcBorders>
              <w:top w:val="nil"/>
              <w:left w:val="nil"/>
              <w:bottom w:val="single" w:sz="4" w:space="0" w:color="auto"/>
              <w:right w:val="single" w:sz="4" w:space="0" w:color="auto"/>
            </w:tcBorders>
            <w:tcMar>
              <w:top w:w="15" w:type="dxa"/>
              <w:left w:w="15" w:type="dxa"/>
              <w:bottom w:w="15" w:type="dxa"/>
              <w:right w:w="15" w:type="dxa"/>
            </w:tcMar>
            <w:hideMark/>
          </w:tcPr>
          <w:p w:rsidR="00FA594D" w:rsidRPr="00687C36" w:rsidRDefault="00FA594D" w:rsidP="007A06A6">
            <w:pPr>
              <w:pStyle w:val="24"/>
              <w:shd w:val="clear" w:color="auto" w:fill="auto"/>
              <w:spacing w:after="0" w:line="240" w:lineRule="auto"/>
              <w:jc w:val="center"/>
              <w:rPr>
                <w:rStyle w:val="211pt"/>
                <w:b w:val="0"/>
                <w:sz w:val="24"/>
                <w:szCs w:val="24"/>
              </w:rPr>
            </w:pPr>
            <w:r w:rsidRPr="00687C36">
              <w:rPr>
                <w:rStyle w:val="211pt"/>
                <w:b w:val="0"/>
                <w:sz w:val="24"/>
                <w:szCs w:val="24"/>
              </w:rPr>
              <w:t>8</w:t>
            </w:r>
          </w:p>
        </w:tc>
        <w:tc>
          <w:tcPr>
            <w:tcW w:w="1008" w:type="pct"/>
            <w:tcBorders>
              <w:top w:val="nil"/>
              <w:left w:val="nil"/>
              <w:bottom w:val="single" w:sz="4" w:space="0" w:color="auto"/>
              <w:right w:val="single" w:sz="4" w:space="0" w:color="auto"/>
            </w:tcBorders>
            <w:tcMar>
              <w:top w:w="15" w:type="dxa"/>
              <w:left w:w="15" w:type="dxa"/>
              <w:bottom w:w="15" w:type="dxa"/>
              <w:right w:w="15" w:type="dxa"/>
            </w:tcMar>
          </w:tcPr>
          <w:p w:rsidR="00FA594D" w:rsidRPr="00687C36" w:rsidRDefault="00FA594D" w:rsidP="007A06A6">
            <w:pPr>
              <w:pStyle w:val="24"/>
              <w:shd w:val="clear" w:color="auto" w:fill="auto"/>
              <w:spacing w:after="0" w:line="240" w:lineRule="auto"/>
              <w:jc w:val="center"/>
              <w:rPr>
                <w:rStyle w:val="211pt"/>
                <w:b w:val="0"/>
                <w:sz w:val="24"/>
                <w:szCs w:val="24"/>
              </w:rPr>
            </w:pPr>
          </w:p>
        </w:tc>
      </w:tr>
    </w:tbl>
    <w:p w:rsidR="009E0566" w:rsidRPr="00687C36" w:rsidRDefault="009E056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A594D" w:rsidRPr="00687C36" w:rsidRDefault="00FA594D" w:rsidP="00FA594D">
      <w:pPr>
        <w:pStyle w:val="af6"/>
        <w:jc w:val="right"/>
        <w:rPr>
          <w:rFonts w:ascii="Times New Roman" w:hAnsi="Times New Roman" w:cs="Times New Roman"/>
          <w:color w:val="auto"/>
        </w:rPr>
      </w:pPr>
      <w:r w:rsidRPr="00687C36">
        <w:rPr>
          <w:rFonts w:ascii="Times New Roman" w:hAnsi="Times New Roman" w:cs="Times New Roman"/>
          <w:color w:val="auto"/>
        </w:rPr>
        <w:t>Таблица 17</w:t>
      </w:r>
    </w:p>
    <w:p w:rsidR="00FA594D" w:rsidRPr="00687C36" w:rsidRDefault="00FA594D" w:rsidP="00FA594D">
      <w:pPr>
        <w:pStyle w:val="af6"/>
        <w:ind w:left="0" w:firstLine="1"/>
        <w:jc w:val="center"/>
        <w:rPr>
          <w:rFonts w:ascii="Times New Roman" w:hAnsi="Times New Roman" w:cs="Times New Roman"/>
          <w:color w:val="auto"/>
        </w:rPr>
      </w:pPr>
      <w:r w:rsidRPr="00687C36">
        <w:rPr>
          <w:rFonts w:ascii="Times New Roman" w:hAnsi="Times New Roman" w:cs="Times New Roman"/>
          <w:color w:val="auto"/>
        </w:rPr>
        <w:t>Рекомендуемые минимальные расстояния от наземных магистральных газопроводов, не содержащих сероводород.</w:t>
      </w:r>
    </w:p>
    <w:tbl>
      <w:tblPr>
        <w:tblW w:w="14663" w:type="dxa"/>
        <w:tblInd w:w="70" w:type="dxa"/>
        <w:tblLayout w:type="fixed"/>
        <w:tblCellMar>
          <w:left w:w="70" w:type="dxa"/>
          <w:right w:w="70" w:type="dxa"/>
        </w:tblCellMar>
        <w:tblLook w:val="04A0" w:firstRow="1" w:lastRow="0" w:firstColumn="1" w:lastColumn="0" w:noHBand="0" w:noVBand="1"/>
      </w:tblPr>
      <w:tblGrid>
        <w:gridCol w:w="6123"/>
        <w:gridCol w:w="997"/>
        <w:gridCol w:w="996"/>
        <w:gridCol w:w="996"/>
        <w:gridCol w:w="997"/>
        <w:gridCol w:w="853"/>
        <w:gridCol w:w="855"/>
        <w:gridCol w:w="1280"/>
        <w:gridCol w:w="1566"/>
      </w:tblGrid>
      <w:tr w:rsidR="00FA594D" w:rsidRPr="00687C36" w:rsidTr="007A06A6">
        <w:trPr>
          <w:cantSplit/>
          <w:trHeight w:hRule="exact" w:val="510"/>
        </w:trPr>
        <w:tc>
          <w:tcPr>
            <w:tcW w:w="6123" w:type="dxa"/>
            <w:vMerge w:val="restart"/>
            <w:tcBorders>
              <w:top w:val="single" w:sz="4" w:space="0" w:color="000000"/>
              <w:left w:val="single" w:sz="4" w:space="0" w:color="000000"/>
              <w:bottom w:val="single" w:sz="4" w:space="0" w:color="000000"/>
              <w:right w:val="nil"/>
            </w:tcBorders>
            <w:vAlign w:val="center"/>
          </w:tcPr>
          <w:p w:rsidR="00FA594D" w:rsidRPr="00687C36" w:rsidRDefault="00FA594D" w:rsidP="007A06A6">
            <w:pPr>
              <w:spacing w:after="0" w:line="240" w:lineRule="auto"/>
              <w:rPr>
                <w:rFonts w:ascii="Times New Roman" w:hAnsi="Times New Roman" w:cs="Times New Roman"/>
                <w:sz w:val="24"/>
                <w:szCs w:val="24"/>
              </w:rPr>
            </w:pPr>
          </w:p>
        </w:tc>
        <w:tc>
          <w:tcPr>
            <w:tcW w:w="5694" w:type="dxa"/>
            <w:gridSpan w:val="6"/>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 класс</w:t>
            </w:r>
          </w:p>
        </w:tc>
        <w:tc>
          <w:tcPr>
            <w:tcW w:w="2846" w:type="dxa"/>
            <w:gridSpan w:val="2"/>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2 класс</w:t>
            </w:r>
          </w:p>
        </w:tc>
      </w:tr>
      <w:tr w:rsidR="00FA594D" w:rsidRPr="00687C36" w:rsidTr="007A06A6">
        <w:trPr>
          <w:cantSplit/>
          <w:trHeight w:val="660"/>
        </w:trPr>
        <w:tc>
          <w:tcPr>
            <w:tcW w:w="6123" w:type="dxa"/>
            <w:vMerge/>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spacing w:after="0" w:line="240" w:lineRule="auto"/>
              <w:rPr>
                <w:rFonts w:ascii="Times New Roman" w:hAnsi="Times New Roman" w:cs="Times New Roman"/>
                <w:sz w:val="24"/>
                <w:szCs w:val="24"/>
              </w:rPr>
            </w:pPr>
          </w:p>
        </w:tc>
        <w:tc>
          <w:tcPr>
            <w:tcW w:w="997"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до 300</w:t>
            </w:r>
          </w:p>
        </w:tc>
        <w:tc>
          <w:tcPr>
            <w:tcW w:w="99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300 -600</w:t>
            </w:r>
          </w:p>
        </w:tc>
        <w:tc>
          <w:tcPr>
            <w:tcW w:w="99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600 -800</w:t>
            </w:r>
          </w:p>
        </w:tc>
        <w:tc>
          <w:tcPr>
            <w:tcW w:w="997"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800 -1000</w:t>
            </w:r>
          </w:p>
        </w:tc>
        <w:tc>
          <w:tcPr>
            <w:tcW w:w="853"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1000 -1200</w:t>
            </w:r>
          </w:p>
        </w:tc>
        <w:tc>
          <w:tcPr>
            <w:tcW w:w="85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более 1200</w:t>
            </w:r>
          </w:p>
        </w:tc>
        <w:tc>
          <w:tcPr>
            <w:tcW w:w="1280"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до 300</w:t>
            </w: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свыше 300</w:t>
            </w:r>
          </w:p>
        </w:tc>
      </w:tr>
      <w:tr w:rsidR="00FA594D" w:rsidRPr="00687C36" w:rsidTr="007A06A6">
        <w:trPr>
          <w:trHeight w:val="1385"/>
        </w:trPr>
        <w:tc>
          <w:tcPr>
            <w:tcW w:w="6123" w:type="dxa"/>
            <w:tcBorders>
              <w:top w:val="single" w:sz="4" w:space="0" w:color="000000"/>
              <w:left w:val="single" w:sz="4" w:space="0" w:color="000000"/>
              <w:bottom w:val="single" w:sz="4" w:space="0" w:color="000000"/>
              <w:right w:val="nil"/>
            </w:tcBorders>
            <w:hideMark/>
          </w:tcPr>
          <w:p w:rsidR="00FA594D" w:rsidRPr="00687C36" w:rsidRDefault="00FA594D" w:rsidP="007A06A6">
            <w:pPr>
              <w:pStyle w:val="ConsPlusCell"/>
              <w:widowControl/>
              <w:snapToGrid w:val="0"/>
            </w:pPr>
            <w:r w:rsidRPr="00687C36">
              <w:lastRenderedPageBreak/>
              <w:t xml:space="preserve">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997"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100</w:t>
            </w:r>
          </w:p>
        </w:tc>
        <w:tc>
          <w:tcPr>
            <w:tcW w:w="99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150</w:t>
            </w:r>
          </w:p>
        </w:tc>
        <w:tc>
          <w:tcPr>
            <w:tcW w:w="99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200</w:t>
            </w:r>
          </w:p>
        </w:tc>
        <w:tc>
          <w:tcPr>
            <w:tcW w:w="997"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250</w:t>
            </w:r>
          </w:p>
        </w:tc>
        <w:tc>
          <w:tcPr>
            <w:tcW w:w="853"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300</w:t>
            </w:r>
          </w:p>
        </w:tc>
        <w:tc>
          <w:tcPr>
            <w:tcW w:w="85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350</w:t>
            </w:r>
          </w:p>
        </w:tc>
        <w:tc>
          <w:tcPr>
            <w:tcW w:w="1280"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75</w:t>
            </w: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125</w:t>
            </w:r>
          </w:p>
        </w:tc>
      </w:tr>
      <w:tr w:rsidR="00FA594D" w:rsidRPr="00687C36" w:rsidTr="007A06A6">
        <w:trPr>
          <w:trHeight w:val="690"/>
        </w:trPr>
        <w:tc>
          <w:tcPr>
            <w:tcW w:w="6123" w:type="dxa"/>
            <w:tcBorders>
              <w:top w:val="single" w:sz="4" w:space="0" w:color="000000"/>
              <w:left w:val="single" w:sz="4" w:space="0" w:color="000000"/>
              <w:bottom w:val="single" w:sz="4" w:space="0" w:color="000000"/>
              <w:right w:val="nil"/>
            </w:tcBorders>
            <w:hideMark/>
          </w:tcPr>
          <w:p w:rsidR="00FA594D" w:rsidRPr="00687C36" w:rsidRDefault="00FA594D" w:rsidP="007A06A6">
            <w:pPr>
              <w:pStyle w:val="ConsPlusCell"/>
              <w:widowControl/>
              <w:snapToGrid w:val="0"/>
            </w:pPr>
            <w:r w:rsidRPr="00687C36">
              <w:t>Отдельные малоэтажные здания; сельскохозяйственные поля и пастбища, полевые станы</w:t>
            </w:r>
          </w:p>
        </w:tc>
        <w:tc>
          <w:tcPr>
            <w:tcW w:w="997"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75</w:t>
            </w:r>
          </w:p>
        </w:tc>
        <w:tc>
          <w:tcPr>
            <w:tcW w:w="99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125</w:t>
            </w:r>
          </w:p>
        </w:tc>
        <w:tc>
          <w:tcPr>
            <w:tcW w:w="99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150</w:t>
            </w:r>
          </w:p>
        </w:tc>
        <w:tc>
          <w:tcPr>
            <w:tcW w:w="997"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200</w:t>
            </w:r>
          </w:p>
        </w:tc>
        <w:tc>
          <w:tcPr>
            <w:tcW w:w="853"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250</w:t>
            </w:r>
          </w:p>
        </w:tc>
        <w:tc>
          <w:tcPr>
            <w:tcW w:w="85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300</w:t>
            </w:r>
          </w:p>
        </w:tc>
        <w:tc>
          <w:tcPr>
            <w:tcW w:w="1280"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75</w:t>
            </w: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100</w:t>
            </w:r>
          </w:p>
        </w:tc>
      </w:tr>
      <w:tr w:rsidR="00FA594D" w:rsidRPr="00687C36" w:rsidTr="007A06A6">
        <w:trPr>
          <w:trHeight w:val="700"/>
        </w:trPr>
        <w:tc>
          <w:tcPr>
            <w:tcW w:w="6123" w:type="dxa"/>
            <w:tcBorders>
              <w:top w:val="single" w:sz="4" w:space="0" w:color="000000"/>
              <w:left w:val="single" w:sz="4" w:space="0" w:color="000000"/>
              <w:bottom w:val="single" w:sz="4" w:space="0" w:color="000000"/>
              <w:right w:val="nil"/>
            </w:tcBorders>
            <w:hideMark/>
          </w:tcPr>
          <w:p w:rsidR="00FA594D" w:rsidRPr="00687C36" w:rsidRDefault="00FA594D" w:rsidP="007A06A6">
            <w:pPr>
              <w:pStyle w:val="ConsPlusCell"/>
              <w:widowControl/>
              <w:snapToGrid w:val="0"/>
            </w:pPr>
            <w:r w:rsidRPr="00687C36">
              <w:t xml:space="preserve">Магистральные оросительные каналы, реки и водоемы, водозаборные сооружения  </w:t>
            </w:r>
          </w:p>
        </w:tc>
        <w:tc>
          <w:tcPr>
            <w:tcW w:w="997"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w:t>
            </w:r>
          </w:p>
        </w:tc>
        <w:tc>
          <w:tcPr>
            <w:tcW w:w="99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w:t>
            </w:r>
          </w:p>
        </w:tc>
        <w:tc>
          <w:tcPr>
            <w:tcW w:w="99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w:t>
            </w:r>
          </w:p>
        </w:tc>
        <w:tc>
          <w:tcPr>
            <w:tcW w:w="997"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w:t>
            </w:r>
          </w:p>
        </w:tc>
        <w:tc>
          <w:tcPr>
            <w:tcW w:w="853"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w:t>
            </w:r>
          </w:p>
        </w:tc>
        <w:tc>
          <w:tcPr>
            <w:tcW w:w="85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w:t>
            </w:r>
          </w:p>
        </w:tc>
        <w:tc>
          <w:tcPr>
            <w:tcW w:w="1280"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w:t>
            </w: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25</w:t>
            </w:r>
          </w:p>
        </w:tc>
      </w:tr>
    </w:tbl>
    <w:p w:rsidR="00FA594D" w:rsidRPr="00687C36" w:rsidRDefault="00FA594D" w:rsidP="00FA594D">
      <w:pPr>
        <w:pStyle w:val="af6"/>
        <w:jc w:val="right"/>
        <w:rPr>
          <w:rFonts w:ascii="Times New Roman" w:hAnsi="Times New Roman" w:cs="Times New Roman"/>
          <w:color w:val="auto"/>
        </w:rPr>
      </w:pPr>
    </w:p>
    <w:p w:rsidR="00FA594D" w:rsidRPr="00687C36" w:rsidRDefault="00FA594D" w:rsidP="00FA594D">
      <w:pPr>
        <w:pStyle w:val="af6"/>
        <w:jc w:val="right"/>
        <w:rPr>
          <w:rFonts w:ascii="Times New Roman" w:hAnsi="Times New Roman" w:cs="Times New Roman"/>
          <w:color w:val="auto"/>
        </w:rPr>
      </w:pPr>
      <w:r w:rsidRPr="00687C36">
        <w:rPr>
          <w:rFonts w:ascii="Times New Roman" w:hAnsi="Times New Roman" w:cs="Times New Roman"/>
          <w:color w:val="auto"/>
        </w:rPr>
        <w:t>Таблица 18</w:t>
      </w:r>
    </w:p>
    <w:p w:rsidR="00FA594D" w:rsidRPr="00687C36" w:rsidRDefault="00FA594D" w:rsidP="00FA594D">
      <w:pPr>
        <w:pStyle w:val="af6"/>
        <w:ind w:left="0" w:firstLine="0"/>
        <w:jc w:val="center"/>
        <w:rPr>
          <w:rFonts w:ascii="Times New Roman" w:hAnsi="Times New Roman" w:cs="Times New Roman"/>
          <w:color w:val="auto"/>
        </w:rPr>
      </w:pPr>
      <w:r w:rsidRPr="00687C36">
        <w:rPr>
          <w:rFonts w:ascii="Times New Roman" w:hAnsi="Times New Roman" w:cs="Times New Roman"/>
          <w:color w:val="auto"/>
        </w:rPr>
        <w:t>Рекомендуемые минимальные разрывы от трубопроводов для сжиженных углеводородных газов</w:t>
      </w:r>
    </w:p>
    <w:tbl>
      <w:tblPr>
        <w:tblW w:w="14604" w:type="dxa"/>
        <w:tblInd w:w="70" w:type="dxa"/>
        <w:tblLayout w:type="fixed"/>
        <w:tblCellMar>
          <w:left w:w="70" w:type="dxa"/>
          <w:right w:w="70" w:type="dxa"/>
        </w:tblCellMar>
        <w:tblLook w:val="04A0" w:firstRow="1" w:lastRow="0" w:firstColumn="1" w:lastColumn="0" w:noHBand="0" w:noVBand="1"/>
      </w:tblPr>
      <w:tblGrid>
        <w:gridCol w:w="6098"/>
        <w:gridCol w:w="2410"/>
        <w:gridCol w:w="2127"/>
        <w:gridCol w:w="1984"/>
        <w:gridCol w:w="1985"/>
      </w:tblGrid>
      <w:tr w:rsidR="00FA594D" w:rsidRPr="00687C36" w:rsidTr="007A06A6">
        <w:trPr>
          <w:cantSplit/>
          <w:trHeight w:hRule="exact" w:val="617"/>
        </w:trPr>
        <w:tc>
          <w:tcPr>
            <w:tcW w:w="6096" w:type="dxa"/>
            <w:vMerge w:val="restart"/>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ind w:right="-250"/>
              <w:jc w:val="center"/>
            </w:pPr>
            <w:r w:rsidRPr="00687C36">
              <w:t>Элементы застройки</w:t>
            </w:r>
          </w:p>
        </w:tc>
        <w:tc>
          <w:tcPr>
            <w:tcW w:w="8505" w:type="dxa"/>
            <w:gridSpan w:val="4"/>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Расстояние от трубопроводов при диаметре труб в мм, м</w:t>
            </w:r>
          </w:p>
        </w:tc>
      </w:tr>
      <w:tr w:rsidR="00FA594D" w:rsidRPr="00687C36" w:rsidTr="007A06A6">
        <w:trPr>
          <w:cantSplit/>
        </w:trPr>
        <w:tc>
          <w:tcPr>
            <w:tcW w:w="6096" w:type="dxa"/>
            <w:vMerge/>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nil"/>
            </w:tcBorders>
            <w:vAlign w:val="center"/>
          </w:tcPr>
          <w:p w:rsidR="00FA594D" w:rsidRPr="00687C36" w:rsidRDefault="00FA594D" w:rsidP="007A06A6">
            <w:pPr>
              <w:pStyle w:val="ConsPlusCell"/>
              <w:widowControl/>
              <w:snapToGrid w:val="0"/>
              <w:jc w:val="center"/>
            </w:pPr>
          </w:p>
          <w:p w:rsidR="00FA594D" w:rsidRPr="00687C36" w:rsidRDefault="00FA594D" w:rsidP="007A06A6">
            <w:pPr>
              <w:pStyle w:val="ConsPlusCell"/>
              <w:widowControl/>
              <w:snapToGrid w:val="0"/>
              <w:jc w:val="center"/>
            </w:pPr>
            <w:r w:rsidRPr="00687C36">
              <w:t>до 150</w:t>
            </w:r>
          </w:p>
        </w:tc>
        <w:tc>
          <w:tcPr>
            <w:tcW w:w="2127" w:type="dxa"/>
            <w:tcBorders>
              <w:top w:val="single" w:sz="4" w:space="0" w:color="000000"/>
              <w:left w:val="single" w:sz="4" w:space="0" w:color="000000"/>
              <w:bottom w:val="single" w:sz="4" w:space="0" w:color="000000"/>
              <w:right w:val="nil"/>
            </w:tcBorders>
            <w:vAlign w:val="center"/>
          </w:tcPr>
          <w:p w:rsidR="00FA594D" w:rsidRPr="00687C36" w:rsidRDefault="00FA594D" w:rsidP="007A06A6">
            <w:pPr>
              <w:pStyle w:val="ConsPlusCell"/>
              <w:widowControl/>
              <w:snapToGrid w:val="0"/>
              <w:jc w:val="center"/>
            </w:pPr>
          </w:p>
          <w:p w:rsidR="00FA594D" w:rsidRPr="00687C36" w:rsidRDefault="00FA594D" w:rsidP="007A06A6">
            <w:pPr>
              <w:pStyle w:val="ConsPlusCell"/>
              <w:widowControl/>
              <w:snapToGrid w:val="0"/>
              <w:jc w:val="center"/>
            </w:pPr>
            <w:r w:rsidRPr="00687C36">
              <w:t>150 - 300</w:t>
            </w:r>
          </w:p>
        </w:tc>
        <w:tc>
          <w:tcPr>
            <w:tcW w:w="1984" w:type="dxa"/>
            <w:tcBorders>
              <w:top w:val="single" w:sz="4" w:space="0" w:color="000000"/>
              <w:left w:val="single" w:sz="4" w:space="0" w:color="000000"/>
              <w:bottom w:val="single" w:sz="4" w:space="0" w:color="000000"/>
              <w:right w:val="nil"/>
            </w:tcBorders>
            <w:vAlign w:val="center"/>
          </w:tcPr>
          <w:p w:rsidR="00FA594D" w:rsidRPr="00687C36" w:rsidRDefault="00FA594D" w:rsidP="007A06A6">
            <w:pPr>
              <w:pStyle w:val="ConsPlusCell"/>
              <w:widowControl/>
              <w:snapToGrid w:val="0"/>
              <w:jc w:val="center"/>
            </w:pPr>
          </w:p>
          <w:p w:rsidR="00FA594D" w:rsidRPr="00687C36" w:rsidRDefault="00FA594D" w:rsidP="007A06A6">
            <w:pPr>
              <w:pStyle w:val="ConsPlusCell"/>
              <w:widowControl/>
              <w:snapToGrid w:val="0"/>
              <w:jc w:val="center"/>
            </w:pPr>
            <w:r w:rsidRPr="00687C36">
              <w:t>300 - 500</w:t>
            </w:r>
          </w:p>
        </w:tc>
        <w:tc>
          <w:tcPr>
            <w:tcW w:w="1985" w:type="dxa"/>
            <w:tcBorders>
              <w:top w:val="single" w:sz="4" w:space="0" w:color="000000"/>
              <w:left w:val="single" w:sz="4" w:space="0" w:color="000000"/>
              <w:bottom w:val="single" w:sz="4" w:space="0" w:color="000000"/>
              <w:right w:val="single" w:sz="4" w:space="0" w:color="000000"/>
            </w:tcBorders>
            <w:vAlign w:val="center"/>
          </w:tcPr>
          <w:p w:rsidR="00FA594D" w:rsidRPr="00687C36" w:rsidRDefault="00FA594D" w:rsidP="007A06A6">
            <w:pPr>
              <w:pStyle w:val="ConsPlusCell"/>
              <w:widowControl/>
              <w:snapToGrid w:val="0"/>
              <w:jc w:val="center"/>
            </w:pPr>
          </w:p>
          <w:p w:rsidR="00FA594D" w:rsidRPr="00687C36" w:rsidRDefault="00FA594D" w:rsidP="007A06A6">
            <w:pPr>
              <w:pStyle w:val="ConsPlusCell"/>
              <w:widowControl/>
              <w:snapToGrid w:val="0"/>
              <w:jc w:val="center"/>
            </w:pPr>
            <w:r w:rsidRPr="00687C36">
              <w:t>500 - 1000</w:t>
            </w:r>
          </w:p>
        </w:tc>
      </w:tr>
      <w:tr w:rsidR="00FA594D" w:rsidRPr="00687C36" w:rsidTr="007A06A6">
        <w:trPr>
          <w:trHeight w:val="360"/>
        </w:trPr>
        <w:tc>
          <w:tcPr>
            <w:tcW w:w="6096" w:type="dxa"/>
            <w:tcBorders>
              <w:top w:val="single" w:sz="4" w:space="0" w:color="000000"/>
              <w:left w:val="single" w:sz="4" w:space="0" w:color="000000"/>
              <w:bottom w:val="single" w:sz="4" w:space="0" w:color="000000"/>
              <w:right w:val="nil"/>
            </w:tcBorders>
            <w:hideMark/>
          </w:tcPr>
          <w:p w:rsidR="00FA594D" w:rsidRPr="00687C36" w:rsidRDefault="00FA594D" w:rsidP="007A06A6">
            <w:pPr>
              <w:pStyle w:val="ConsPlusCell"/>
              <w:widowControl/>
              <w:snapToGrid w:val="0"/>
            </w:pPr>
            <w:r w:rsidRPr="00687C36">
              <w:t>Городские и сельские населенные пункты</w:t>
            </w:r>
          </w:p>
        </w:tc>
        <w:tc>
          <w:tcPr>
            <w:tcW w:w="2409"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150</w:t>
            </w:r>
          </w:p>
        </w:tc>
        <w:tc>
          <w:tcPr>
            <w:tcW w:w="2127"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250</w:t>
            </w:r>
          </w:p>
        </w:tc>
        <w:tc>
          <w:tcPr>
            <w:tcW w:w="198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500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1000</w:t>
            </w:r>
          </w:p>
        </w:tc>
      </w:tr>
      <w:tr w:rsidR="00FA594D" w:rsidRPr="00687C36" w:rsidTr="007A06A6">
        <w:trPr>
          <w:trHeight w:val="623"/>
        </w:trPr>
        <w:tc>
          <w:tcPr>
            <w:tcW w:w="6096" w:type="dxa"/>
            <w:tcBorders>
              <w:top w:val="single" w:sz="4" w:space="0" w:color="000000"/>
              <w:left w:val="single" w:sz="4" w:space="0" w:color="000000"/>
              <w:bottom w:val="single" w:sz="4" w:space="0" w:color="000000"/>
              <w:right w:val="nil"/>
            </w:tcBorders>
            <w:hideMark/>
          </w:tcPr>
          <w:p w:rsidR="00FA594D" w:rsidRPr="00687C36" w:rsidRDefault="00FA594D" w:rsidP="007A06A6">
            <w:pPr>
              <w:pStyle w:val="ConsPlusCell"/>
              <w:widowControl/>
              <w:snapToGrid w:val="0"/>
            </w:pPr>
            <w:r w:rsidRPr="00687C36">
              <w:t xml:space="preserve">Дачные поселки, сельскохозяйственные угодья        </w:t>
            </w:r>
          </w:p>
        </w:tc>
        <w:tc>
          <w:tcPr>
            <w:tcW w:w="2409"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100</w:t>
            </w:r>
          </w:p>
        </w:tc>
        <w:tc>
          <w:tcPr>
            <w:tcW w:w="2127"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175</w:t>
            </w:r>
          </w:p>
        </w:tc>
        <w:tc>
          <w:tcPr>
            <w:tcW w:w="198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350</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800</w:t>
            </w:r>
          </w:p>
        </w:tc>
      </w:tr>
    </w:tbl>
    <w:p w:rsidR="00FA594D" w:rsidRPr="00687C36" w:rsidRDefault="00FA594D" w:rsidP="00FA594D">
      <w:pPr>
        <w:pStyle w:val="af5"/>
        <w:ind w:firstLine="709"/>
        <w:rPr>
          <w:b w:val="0"/>
          <w:sz w:val="24"/>
          <w:szCs w:val="24"/>
        </w:rPr>
      </w:pPr>
      <w:r w:rsidRPr="00687C36">
        <w:rPr>
          <w:b w:val="0"/>
          <w:sz w:val="24"/>
          <w:szCs w:val="24"/>
        </w:rPr>
        <w:t>Примечания:</w:t>
      </w:r>
    </w:p>
    <w:p w:rsidR="00FA594D" w:rsidRPr="00687C36" w:rsidRDefault="00FA594D" w:rsidP="00FA594D">
      <w:pPr>
        <w:pStyle w:val="ConsPlusNonformat"/>
        <w:widowControl/>
        <w:numPr>
          <w:ilvl w:val="0"/>
          <w:numId w:val="9"/>
        </w:numPr>
        <w:tabs>
          <w:tab w:val="clear" w:pos="720"/>
          <w:tab w:val="left" w:pos="284"/>
          <w:tab w:val="left" w:pos="993"/>
        </w:tabs>
        <w:suppressAutoHyphens/>
        <w:autoSpaceDN/>
        <w:adjustRightInd/>
        <w:ind w:left="0" w:firstLine="709"/>
        <w:jc w:val="both"/>
        <w:rPr>
          <w:rFonts w:ascii="Times New Roman" w:hAnsi="Times New Roman" w:cs="Times New Roman"/>
          <w:sz w:val="24"/>
          <w:szCs w:val="24"/>
        </w:rPr>
      </w:pPr>
      <w:r w:rsidRPr="00687C36">
        <w:rPr>
          <w:rFonts w:ascii="Times New Roman" w:hAnsi="Times New Roman" w:cs="Times New Roman"/>
          <w:sz w:val="24"/>
          <w:szCs w:val="24"/>
        </w:rPr>
        <w:t xml:space="preserve">Минимальные расстояния при наземной прокладке увеличиваются в 2 раза для </w:t>
      </w:r>
      <w:r w:rsidRPr="00687C36">
        <w:rPr>
          <w:rFonts w:ascii="Times New Roman" w:hAnsi="Times New Roman" w:cs="Times New Roman"/>
          <w:sz w:val="24"/>
          <w:szCs w:val="24"/>
          <w:lang w:val="en-US"/>
        </w:rPr>
        <w:t>I</w:t>
      </w:r>
      <w:r w:rsidRPr="00687C36">
        <w:rPr>
          <w:rFonts w:ascii="Times New Roman" w:hAnsi="Times New Roman" w:cs="Times New Roman"/>
          <w:sz w:val="24"/>
          <w:szCs w:val="24"/>
        </w:rPr>
        <w:t xml:space="preserve"> класса и в 1,5 раза для </w:t>
      </w:r>
      <w:r w:rsidRPr="00687C36">
        <w:rPr>
          <w:rFonts w:ascii="Times New Roman" w:hAnsi="Times New Roman" w:cs="Times New Roman"/>
          <w:sz w:val="24"/>
          <w:szCs w:val="24"/>
          <w:lang w:val="en-US"/>
        </w:rPr>
        <w:t>II</w:t>
      </w:r>
      <w:r w:rsidRPr="00687C36">
        <w:rPr>
          <w:rFonts w:ascii="Times New Roman" w:hAnsi="Times New Roman" w:cs="Times New Roman"/>
          <w:sz w:val="24"/>
          <w:szCs w:val="24"/>
        </w:rPr>
        <w:t xml:space="preserve"> класса;</w:t>
      </w:r>
    </w:p>
    <w:p w:rsidR="00FA594D" w:rsidRPr="00687C36" w:rsidRDefault="00FA594D" w:rsidP="00FA594D">
      <w:pPr>
        <w:pStyle w:val="ConsPlusNonformat"/>
        <w:widowControl/>
        <w:numPr>
          <w:ilvl w:val="0"/>
          <w:numId w:val="9"/>
        </w:numPr>
        <w:tabs>
          <w:tab w:val="clear" w:pos="720"/>
          <w:tab w:val="left" w:pos="284"/>
          <w:tab w:val="left" w:pos="993"/>
        </w:tabs>
        <w:suppressAutoHyphens/>
        <w:autoSpaceDN/>
        <w:adjustRightInd/>
        <w:ind w:left="0" w:firstLine="709"/>
        <w:jc w:val="both"/>
        <w:rPr>
          <w:rFonts w:ascii="Times New Roman" w:hAnsi="Times New Roman" w:cs="Times New Roman"/>
          <w:sz w:val="24"/>
          <w:szCs w:val="24"/>
        </w:rPr>
      </w:pPr>
      <w:r w:rsidRPr="00687C36">
        <w:rPr>
          <w:rFonts w:ascii="Times New Roman" w:hAnsi="Times New Roman" w:cs="Times New Roman"/>
          <w:sz w:val="24"/>
          <w:szCs w:val="24"/>
        </w:rPr>
        <w:t xml:space="preserve">При диаметре надземных газопроводов свыше </w:t>
      </w:r>
      <w:smartTag w:uri="urn:schemas-microsoft-com:office:smarttags" w:element="metricconverter">
        <w:smartTagPr>
          <w:attr w:name="ProductID" w:val="1000 м"/>
        </w:smartTagPr>
        <w:r w:rsidRPr="00687C36">
          <w:rPr>
            <w:rFonts w:ascii="Times New Roman" w:hAnsi="Times New Roman" w:cs="Times New Roman"/>
            <w:sz w:val="24"/>
            <w:szCs w:val="24"/>
          </w:rPr>
          <w:t>1000 м</w:t>
        </w:r>
      </w:smartTag>
      <w:r w:rsidRPr="00687C36">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Pr="00687C36">
          <w:rPr>
            <w:rFonts w:ascii="Times New Roman" w:hAnsi="Times New Roman" w:cs="Times New Roman"/>
            <w:sz w:val="24"/>
            <w:szCs w:val="24"/>
          </w:rPr>
          <w:t>700 м</w:t>
        </w:r>
      </w:smartTag>
      <w:r w:rsidRPr="00687C36">
        <w:rPr>
          <w:rFonts w:ascii="Times New Roman" w:hAnsi="Times New Roman" w:cs="Times New Roman"/>
          <w:sz w:val="24"/>
          <w:szCs w:val="24"/>
        </w:rPr>
        <w:t>;</w:t>
      </w:r>
    </w:p>
    <w:p w:rsidR="00FA594D" w:rsidRPr="00687C36" w:rsidRDefault="00FA594D" w:rsidP="00FA594D">
      <w:pPr>
        <w:pStyle w:val="ConsPlusNonformat"/>
        <w:widowControl/>
        <w:numPr>
          <w:ilvl w:val="0"/>
          <w:numId w:val="9"/>
        </w:numPr>
        <w:tabs>
          <w:tab w:val="clear" w:pos="720"/>
          <w:tab w:val="left" w:pos="284"/>
          <w:tab w:val="left" w:pos="993"/>
        </w:tabs>
        <w:suppressAutoHyphens/>
        <w:autoSpaceDN/>
        <w:adjustRightInd/>
        <w:ind w:left="0" w:firstLine="709"/>
        <w:jc w:val="both"/>
        <w:rPr>
          <w:rFonts w:ascii="Times New Roman" w:hAnsi="Times New Roman" w:cs="Times New Roman"/>
          <w:sz w:val="24"/>
          <w:szCs w:val="24"/>
        </w:rPr>
      </w:pPr>
      <w:r w:rsidRPr="00687C36">
        <w:rPr>
          <w:rFonts w:ascii="Times New Roman" w:hAnsi="Times New Roman" w:cs="Times New Roman"/>
          <w:sz w:val="24"/>
          <w:szCs w:val="24"/>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2км;</w:t>
      </w:r>
    </w:p>
    <w:p w:rsidR="00FA594D" w:rsidRPr="00687C36" w:rsidRDefault="00FA594D" w:rsidP="00FA594D">
      <w:pPr>
        <w:pStyle w:val="ConsPlusNonformat"/>
        <w:widowControl/>
        <w:numPr>
          <w:ilvl w:val="0"/>
          <w:numId w:val="9"/>
        </w:numPr>
        <w:tabs>
          <w:tab w:val="clear" w:pos="720"/>
          <w:tab w:val="left" w:pos="284"/>
          <w:tab w:val="left" w:pos="993"/>
        </w:tabs>
        <w:suppressAutoHyphens/>
        <w:autoSpaceDN/>
        <w:adjustRightInd/>
        <w:ind w:left="0" w:firstLine="709"/>
        <w:jc w:val="both"/>
        <w:rPr>
          <w:rFonts w:ascii="Times New Roman" w:hAnsi="Times New Roman" w:cs="Times New Roman"/>
          <w:sz w:val="24"/>
          <w:szCs w:val="24"/>
        </w:rPr>
      </w:pPr>
      <w:r w:rsidRPr="00687C36">
        <w:rPr>
          <w:rFonts w:ascii="Times New Roman" w:hAnsi="Times New Roman" w:cs="Times New Roman"/>
          <w:sz w:val="24"/>
          <w:szCs w:val="24"/>
        </w:rPr>
        <w:t>Запрещается прохождение газопровода через жилую застройку.</w:t>
      </w:r>
    </w:p>
    <w:p w:rsidR="00FA594D" w:rsidRPr="00687C36" w:rsidRDefault="00FA594D" w:rsidP="00FA594D">
      <w:pPr>
        <w:pStyle w:val="af6"/>
        <w:ind w:left="720" w:firstLine="0"/>
        <w:jc w:val="right"/>
        <w:rPr>
          <w:rFonts w:ascii="Times New Roman" w:hAnsi="Times New Roman" w:cs="Times New Roman"/>
          <w:color w:val="auto"/>
        </w:rPr>
      </w:pPr>
      <w:r w:rsidRPr="00687C36">
        <w:rPr>
          <w:rFonts w:ascii="Times New Roman" w:hAnsi="Times New Roman" w:cs="Times New Roman"/>
          <w:color w:val="auto"/>
        </w:rPr>
        <w:t>Таблица 19</w:t>
      </w:r>
    </w:p>
    <w:p w:rsidR="00FA594D" w:rsidRPr="00687C36" w:rsidRDefault="00FA594D" w:rsidP="00FA594D">
      <w:pPr>
        <w:pStyle w:val="af6"/>
        <w:jc w:val="center"/>
        <w:rPr>
          <w:rFonts w:ascii="Times New Roman" w:hAnsi="Times New Roman" w:cs="Times New Roman"/>
          <w:color w:val="auto"/>
        </w:rPr>
      </w:pPr>
      <w:r w:rsidRPr="00687C36">
        <w:rPr>
          <w:rFonts w:ascii="Times New Roman" w:hAnsi="Times New Roman" w:cs="Times New Roman"/>
          <w:color w:val="auto"/>
        </w:rPr>
        <w:t>Рекомендуемые минимальные разрывы от компрессорных станций.</w:t>
      </w:r>
    </w:p>
    <w:tbl>
      <w:tblPr>
        <w:tblW w:w="14604" w:type="dxa"/>
        <w:tblInd w:w="70" w:type="dxa"/>
        <w:tblLayout w:type="fixed"/>
        <w:tblCellMar>
          <w:left w:w="70" w:type="dxa"/>
          <w:right w:w="70" w:type="dxa"/>
        </w:tblCellMar>
        <w:tblLook w:val="04A0" w:firstRow="1" w:lastRow="0" w:firstColumn="1" w:lastColumn="0" w:noHBand="0" w:noVBand="1"/>
      </w:tblPr>
      <w:tblGrid>
        <w:gridCol w:w="5105"/>
        <w:gridCol w:w="1135"/>
        <w:gridCol w:w="1134"/>
        <w:gridCol w:w="1134"/>
        <w:gridCol w:w="1276"/>
        <w:gridCol w:w="1276"/>
        <w:gridCol w:w="1134"/>
        <w:gridCol w:w="1134"/>
        <w:gridCol w:w="1276"/>
      </w:tblGrid>
      <w:tr w:rsidR="00FA594D" w:rsidRPr="00687C36" w:rsidTr="007A06A6">
        <w:trPr>
          <w:cantSplit/>
          <w:trHeight w:hRule="exact" w:val="628"/>
        </w:trPr>
        <w:tc>
          <w:tcPr>
            <w:tcW w:w="5103" w:type="dxa"/>
            <w:vMerge w:val="restart"/>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Элементы застройки, водоемы</w:t>
            </w:r>
          </w:p>
        </w:tc>
        <w:tc>
          <w:tcPr>
            <w:tcW w:w="9498" w:type="dxa"/>
            <w:gridSpan w:val="8"/>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 xml:space="preserve">Разрывы от станций для трубопроводов 1-го и 2-го классов </w:t>
            </w:r>
          </w:p>
          <w:p w:rsidR="00FA594D" w:rsidRPr="00687C36" w:rsidRDefault="00FA594D" w:rsidP="007A06A6">
            <w:pPr>
              <w:pStyle w:val="ConsPlusCell"/>
              <w:widowControl/>
              <w:jc w:val="center"/>
            </w:pPr>
            <w:r w:rsidRPr="00687C36">
              <w:t>с диаметром труб в мм, м</w:t>
            </w:r>
          </w:p>
        </w:tc>
      </w:tr>
      <w:tr w:rsidR="00FA594D" w:rsidRPr="00687C36" w:rsidTr="007A06A6">
        <w:trPr>
          <w:cantSplit/>
          <w:trHeight w:hRule="exact" w:val="296"/>
        </w:trPr>
        <w:tc>
          <w:tcPr>
            <w:tcW w:w="5103" w:type="dxa"/>
            <w:vMerge/>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spacing w:after="0" w:line="240" w:lineRule="auto"/>
              <w:rPr>
                <w:rFonts w:ascii="Times New Roman" w:hAnsi="Times New Roman" w:cs="Times New Roman"/>
                <w:sz w:val="24"/>
                <w:szCs w:val="24"/>
              </w:rPr>
            </w:pPr>
          </w:p>
        </w:tc>
        <w:tc>
          <w:tcPr>
            <w:tcW w:w="7088" w:type="dxa"/>
            <w:gridSpan w:val="6"/>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 класс</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2 класс</w:t>
            </w:r>
          </w:p>
        </w:tc>
      </w:tr>
      <w:tr w:rsidR="00FA594D" w:rsidRPr="00687C36" w:rsidTr="007A06A6">
        <w:trPr>
          <w:cantSplit/>
        </w:trPr>
        <w:tc>
          <w:tcPr>
            <w:tcW w:w="5103" w:type="dxa"/>
            <w:vMerge/>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до 300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300 -600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600 -800</w:t>
            </w:r>
          </w:p>
        </w:tc>
        <w:tc>
          <w:tcPr>
            <w:tcW w:w="127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800 -1000</w:t>
            </w:r>
          </w:p>
        </w:tc>
        <w:tc>
          <w:tcPr>
            <w:tcW w:w="127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1000 -1200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более 1200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до 300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свыше 300</w:t>
            </w:r>
          </w:p>
        </w:tc>
      </w:tr>
      <w:tr w:rsidR="00FA594D" w:rsidRPr="00687C36" w:rsidTr="007A06A6">
        <w:trPr>
          <w:trHeight w:val="360"/>
        </w:trPr>
        <w:tc>
          <w:tcPr>
            <w:tcW w:w="5103" w:type="dxa"/>
            <w:tcBorders>
              <w:top w:val="single" w:sz="4" w:space="0" w:color="000000"/>
              <w:left w:val="single" w:sz="4" w:space="0" w:color="000000"/>
              <w:bottom w:val="single" w:sz="4" w:space="0" w:color="000000"/>
              <w:right w:val="nil"/>
            </w:tcBorders>
            <w:hideMark/>
          </w:tcPr>
          <w:p w:rsidR="00FA594D" w:rsidRPr="00687C36" w:rsidRDefault="00FA594D" w:rsidP="007A06A6">
            <w:pPr>
              <w:pStyle w:val="ConsPlusCell"/>
              <w:widowControl/>
              <w:snapToGrid w:val="0"/>
            </w:pPr>
            <w:r w:rsidRPr="00687C36">
              <w:lastRenderedPageBreak/>
              <w:t>Городские и сельские населенные пункты</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500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500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700</w:t>
            </w:r>
          </w:p>
        </w:tc>
        <w:tc>
          <w:tcPr>
            <w:tcW w:w="127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700</w:t>
            </w:r>
          </w:p>
        </w:tc>
        <w:tc>
          <w:tcPr>
            <w:tcW w:w="127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700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700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500</w:t>
            </w:r>
          </w:p>
        </w:tc>
      </w:tr>
      <w:tr w:rsidR="00FA594D" w:rsidRPr="00687C36" w:rsidTr="007A06A6">
        <w:trPr>
          <w:trHeight w:val="524"/>
        </w:trPr>
        <w:tc>
          <w:tcPr>
            <w:tcW w:w="5103" w:type="dxa"/>
            <w:tcBorders>
              <w:top w:val="single" w:sz="4" w:space="0" w:color="000000"/>
              <w:left w:val="single" w:sz="4" w:space="0" w:color="000000"/>
              <w:bottom w:val="single" w:sz="4" w:space="0" w:color="000000"/>
              <w:right w:val="nil"/>
            </w:tcBorders>
            <w:hideMark/>
          </w:tcPr>
          <w:p w:rsidR="00FA594D" w:rsidRPr="00687C36" w:rsidRDefault="00FA594D" w:rsidP="007A06A6">
            <w:pPr>
              <w:pStyle w:val="ConsPlusCell"/>
              <w:widowControl/>
              <w:snapToGrid w:val="0"/>
            </w:pPr>
            <w:r w:rsidRPr="00687C36">
              <w:t xml:space="preserve">Водопроводные сооружения </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300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350</w:t>
            </w:r>
          </w:p>
        </w:tc>
        <w:tc>
          <w:tcPr>
            <w:tcW w:w="127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400</w:t>
            </w:r>
          </w:p>
        </w:tc>
        <w:tc>
          <w:tcPr>
            <w:tcW w:w="127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450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500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300</w:t>
            </w:r>
          </w:p>
        </w:tc>
      </w:tr>
      <w:tr w:rsidR="00FA594D" w:rsidRPr="00687C36" w:rsidTr="007A06A6">
        <w:trPr>
          <w:trHeight w:val="559"/>
        </w:trPr>
        <w:tc>
          <w:tcPr>
            <w:tcW w:w="5103" w:type="dxa"/>
            <w:tcBorders>
              <w:top w:val="single" w:sz="4" w:space="0" w:color="000000"/>
              <w:left w:val="single" w:sz="4" w:space="0" w:color="000000"/>
              <w:bottom w:val="single" w:sz="4" w:space="0" w:color="000000"/>
              <w:right w:val="nil"/>
            </w:tcBorders>
            <w:hideMark/>
          </w:tcPr>
          <w:p w:rsidR="00FA594D" w:rsidRPr="00687C36" w:rsidRDefault="00FA594D" w:rsidP="007A06A6">
            <w:pPr>
              <w:pStyle w:val="ConsPlusCell"/>
              <w:widowControl/>
              <w:snapToGrid w:val="0"/>
            </w:pPr>
            <w:r w:rsidRPr="00687C36">
              <w:t>Малоэтажные жилые здания</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100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150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200</w:t>
            </w:r>
          </w:p>
        </w:tc>
        <w:tc>
          <w:tcPr>
            <w:tcW w:w="127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250</w:t>
            </w:r>
          </w:p>
        </w:tc>
        <w:tc>
          <w:tcPr>
            <w:tcW w:w="1276"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300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350</w:t>
            </w:r>
          </w:p>
        </w:tc>
        <w:tc>
          <w:tcPr>
            <w:tcW w:w="1134"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75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150</w:t>
            </w:r>
          </w:p>
        </w:tc>
      </w:tr>
    </w:tbl>
    <w:p w:rsidR="00FA594D" w:rsidRPr="00687C36" w:rsidRDefault="00FA594D" w:rsidP="00FA594D">
      <w:pPr>
        <w:pStyle w:val="af5"/>
        <w:ind w:firstLine="709"/>
        <w:rPr>
          <w:b w:val="0"/>
          <w:sz w:val="24"/>
          <w:szCs w:val="24"/>
        </w:rPr>
      </w:pPr>
      <w:r w:rsidRPr="00687C36">
        <w:rPr>
          <w:b w:val="0"/>
          <w:sz w:val="24"/>
          <w:szCs w:val="24"/>
          <w:u w:val="single"/>
        </w:rPr>
        <w:t xml:space="preserve">Примечание: </w:t>
      </w:r>
      <w:r w:rsidRPr="00687C36">
        <w:rPr>
          <w:b w:val="0"/>
          <w:sz w:val="24"/>
          <w:szCs w:val="24"/>
        </w:rPr>
        <w:t>Разрывы устанавливаются от здания компрессорного цеха.</w:t>
      </w:r>
    </w:p>
    <w:p w:rsidR="00FA594D" w:rsidRPr="00687C36" w:rsidRDefault="00FA594D" w:rsidP="00FA594D">
      <w:pPr>
        <w:pStyle w:val="af6"/>
        <w:jc w:val="right"/>
        <w:rPr>
          <w:rFonts w:ascii="Times New Roman" w:hAnsi="Times New Roman" w:cs="Times New Roman"/>
          <w:color w:val="auto"/>
        </w:rPr>
      </w:pPr>
      <w:r w:rsidRPr="00687C36">
        <w:rPr>
          <w:rFonts w:ascii="Times New Roman" w:hAnsi="Times New Roman" w:cs="Times New Roman"/>
          <w:color w:val="auto"/>
        </w:rPr>
        <w:t>Таблица 20</w:t>
      </w:r>
    </w:p>
    <w:p w:rsidR="00FA594D" w:rsidRPr="00687C36" w:rsidRDefault="00FA594D" w:rsidP="00FA594D">
      <w:pPr>
        <w:pStyle w:val="af6"/>
        <w:ind w:left="0" w:firstLine="0"/>
        <w:jc w:val="center"/>
        <w:rPr>
          <w:rFonts w:ascii="Times New Roman" w:hAnsi="Times New Roman" w:cs="Times New Roman"/>
          <w:color w:val="auto"/>
        </w:rPr>
      </w:pPr>
      <w:r w:rsidRPr="00687C36">
        <w:rPr>
          <w:rFonts w:ascii="Times New Roman" w:hAnsi="Times New Roman" w:cs="Times New Roman"/>
          <w:color w:val="auto"/>
        </w:rPr>
        <w:t>Рекомендуемые минимальные разрывы от газопроводов низкого давления</w:t>
      </w:r>
    </w:p>
    <w:tbl>
      <w:tblPr>
        <w:tblW w:w="14604" w:type="dxa"/>
        <w:tblInd w:w="70" w:type="dxa"/>
        <w:tblLayout w:type="fixed"/>
        <w:tblCellMar>
          <w:left w:w="70" w:type="dxa"/>
          <w:right w:w="70" w:type="dxa"/>
        </w:tblCellMar>
        <w:tblLook w:val="04A0" w:firstRow="1" w:lastRow="0" w:firstColumn="1" w:lastColumn="0" w:noHBand="0" w:noVBand="1"/>
      </w:tblPr>
      <w:tblGrid>
        <w:gridCol w:w="10775"/>
        <w:gridCol w:w="3829"/>
      </w:tblGrid>
      <w:tr w:rsidR="00FA594D" w:rsidRPr="00687C36" w:rsidTr="007A06A6">
        <w:trPr>
          <w:trHeight w:val="557"/>
        </w:trPr>
        <w:tc>
          <w:tcPr>
            <w:tcW w:w="10773" w:type="dxa"/>
            <w:tcBorders>
              <w:top w:val="single" w:sz="4" w:space="0" w:color="000000"/>
              <w:left w:val="single" w:sz="4" w:space="0" w:color="000000"/>
              <w:bottom w:val="single" w:sz="4" w:space="0" w:color="000000"/>
              <w:right w:val="nil"/>
            </w:tcBorders>
            <w:vAlign w:val="center"/>
            <w:hideMark/>
          </w:tcPr>
          <w:p w:rsidR="00FA594D" w:rsidRPr="00687C36" w:rsidRDefault="00FA594D" w:rsidP="007A06A6">
            <w:pPr>
              <w:pStyle w:val="ConsPlusCell"/>
              <w:widowControl/>
              <w:snapToGrid w:val="0"/>
              <w:jc w:val="center"/>
            </w:pPr>
            <w:r w:rsidRPr="00687C36">
              <w:t>Элементы застройки</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Расстояние от газопроводов, м</w:t>
            </w:r>
          </w:p>
        </w:tc>
      </w:tr>
      <w:tr w:rsidR="00FA594D" w:rsidRPr="00687C36" w:rsidTr="007A06A6">
        <w:trPr>
          <w:trHeight w:val="439"/>
        </w:trPr>
        <w:tc>
          <w:tcPr>
            <w:tcW w:w="10773" w:type="dxa"/>
            <w:tcBorders>
              <w:top w:val="single" w:sz="4" w:space="0" w:color="000000"/>
              <w:left w:val="single" w:sz="4" w:space="0" w:color="000000"/>
              <w:bottom w:val="single" w:sz="4" w:space="0" w:color="000000"/>
              <w:right w:val="nil"/>
            </w:tcBorders>
            <w:hideMark/>
          </w:tcPr>
          <w:p w:rsidR="00FA594D" w:rsidRPr="00687C36" w:rsidRDefault="00FA594D" w:rsidP="007A06A6">
            <w:pPr>
              <w:pStyle w:val="ConsPlusCell"/>
              <w:widowControl/>
              <w:snapToGrid w:val="0"/>
            </w:pPr>
            <w:r w:rsidRPr="00687C36">
              <w:t xml:space="preserve">Многоэтажные жилые и общественные здания </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50</w:t>
            </w:r>
          </w:p>
        </w:tc>
      </w:tr>
      <w:tr w:rsidR="00FA594D" w:rsidRPr="00687C36" w:rsidTr="007A06A6">
        <w:trPr>
          <w:trHeight w:val="545"/>
        </w:trPr>
        <w:tc>
          <w:tcPr>
            <w:tcW w:w="10773" w:type="dxa"/>
            <w:tcBorders>
              <w:top w:val="single" w:sz="4" w:space="0" w:color="000000"/>
              <w:left w:val="single" w:sz="4" w:space="0" w:color="000000"/>
              <w:bottom w:val="single" w:sz="4" w:space="0" w:color="000000"/>
              <w:right w:val="nil"/>
            </w:tcBorders>
            <w:hideMark/>
          </w:tcPr>
          <w:p w:rsidR="00FA594D" w:rsidRPr="00687C36" w:rsidRDefault="00FA594D" w:rsidP="007A06A6">
            <w:pPr>
              <w:pStyle w:val="ConsPlusCell"/>
              <w:widowControl/>
              <w:snapToGrid w:val="0"/>
            </w:pPr>
            <w:r w:rsidRPr="00687C36">
              <w:t>Малоэтажные жилые здания, теплицы, склады</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20</w:t>
            </w:r>
          </w:p>
        </w:tc>
      </w:tr>
      <w:tr w:rsidR="00FA594D" w:rsidRPr="00687C36" w:rsidTr="007A06A6">
        <w:trPr>
          <w:trHeight w:val="480"/>
        </w:trPr>
        <w:tc>
          <w:tcPr>
            <w:tcW w:w="10773" w:type="dxa"/>
            <w:tcBorders>
              <w:top w:val="single" w:sz="4" w:space="0" w:color="000000"/>
              <w:left w:val="single" w:sz="4" w:space="0" w:color="000000"/>
              <w:bottom w:val="single" w:sz="4" w:space="0" w:color="000000"/>
              <w:right w:val="nil"/>
            </w:tcBorders>
            <w:hideMark/>
          </w:tcPr>
          <w:p w:rsidR="00FA594D" w:rsidRPr="00687C36" w:rsidRDefault="00FA594D" w:rsidP="007A06A6">
            <w:pPr>
              <w:pStyle w:val="ConsPlusCell"/>
              <w:widowControl/>
              <w:snapToGrid w:val="0"/>
            </w:pPr>
            <w:r w:rsidRPr="00687C36">
              <w:t>Водопроводные насосные станции, водозаборные и очистные сооружения, артскважины*</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FA594D" w:rsidRPr="00687C36" w:rsidRDefault="00FA594D" w:rsidP="007A06A6">
            <w:pPr>
              <w:pStyle w:val="ConsPlusCell"/>
              <w:widowControl/>
              <w:snapToGrid w:val="0"/>
              <w:jc w:val="center"/>
            </w:pPr>
            <w:r w:rsidRPr="00687C36">
              <w:t>30</w:t>
            </w:r>
          </w:p>
        </w:tc>
      </w:tr>
    </w:tbl>
    <w:p w:rsidR="00FA594D" w:rsidRPr="00687C36" w:rsidRDefault="00FA594D" w:rsidP="00FA594D">
      <w:pPr>
        <w:pStyle w:val="a5"/>
        <w:rPr>
          <w:sz w:val="24"/>
        </w:rPr>
      </w:pPr>
      <w:r w:rsidRPr="00687C36">
        <w:rPr>
          <w:sz w:val="24"/>
          <w:u w:val="single"/>
        </w:rPr>
        <w:t xml:space="preserve">Примечание: </w:t>
      </w:r>
      <w:r w:rsidRPr="00687C36">
        <w:rPr>
          <w:sz w:val="24"/>
        </w:rPr>
        <w:t>* - При этом должны быть учтены требования организации 1, 2 и 3 поясов зон санитарной охраны источников водоснабжения.</w:t>
      </w:r>
    </w:p>
    <w:p w:rsidR="00FA594D" w:rsidRPr="00687C36" w:rsidRDefault="00FA594D"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bookmarkEnd w:id="44"/>
    <w:p w:rsidR="009B19A6" w:rsidRPr="00687C36" w:rsidRDefault="009B19A6" w:rsidP="009B19A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A651C6" w:rsidRPr="00687C36" w:rsidRDefault="00A651C6" w:rsidP="00A651C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51" w:name="sub_1108"/>
      <w:r w:rsidRPr="00687C36">
        <w:rPr>
          <w:rFonts w:ascii="Times New Roman CYR" w:eastAsia="Times New Roman" w:hAnsi="Times New Roman CYR" w:cs="Times New Roman CYR"/>
          <w:b/>
          <w:bCs/>
          <w:sz w:val="24"/>
          <w:szCs w:val="24"/>
        </w:rPr>
        <w:t>1.5. Расчетные показатели водоснабжения</w:t>
      </w:r>
    </w:p>
    <w:bookmarkEnd w:id="51"/>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51C6" w:rsidRPr="00687C36" w:rsidRDefault="00A651C6" w:rsidP="00A651C6">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FA594D" w:rsidRPr="00687C36">
        <w:rPr>
          <w:rFonts w:ascii="Times New Roman CYR" w:eastAsia="Times New Roman" w:hAnsi="Times New Roman CYR" w:cs="Times New Roman CYR"/>
          <w:bCs/>
          <w:sz w:val="24"/>
          <w:szCs w:val="24"/>
        </w:rPr>
        <w:t>21</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51C6" w:rsidRPr="00687C36" w:rsidRDefault="00A651C6" w:rsidP="00A651C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Расчетные (удельные) средние за год суточные расходы воды (стоков) в жилых зданиях, л/сут, на 1 жителя</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1680"/>
      </w:tblGrid>
      <w:tr w:rsidR="00A651C6" w:rsidRPr="00687C36" w:rsidTr="004324CD">
        <w:trPr>
          <w:jc w:val="center"/>
        </w:trPr>
        <w:tc>
          <w:tcPr>
            <w:tcW w:w="5740" w:type="dxa"/>
            <w:vMerge w:val="restart"/>
            <w:tcBorders>
              <w:top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здания</w:t>
            </w:r>
          </w:p>
        </w:tc>
        <w:tc>
          <w:tcPr>
            <w:tcW w:w="3920" w:type="dxa"/>
            <w:gridSpan w:val="2"/>
            <w:tcBorders>
              <w:top w:val="single" w:sz="4" w:space="0" w:color="auto"/>
              <w:left w:val="single" w:sz="4" w:space="0" w:color="auto"/>
              <w:bottom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Строительный климатический район</w:t>
            </w:r>
          </w:p>
        </w:tc>
      </w:tr>
      <w:tr w:rsidR="00A651C6" w:rsidRPr="00687C36" w:rsidTr="004324CD">
        <w:trPr>
          <w:jc w:val="center"/>
        </w:trPr>
        <w:tc>
          <w:tcPr>
            <w:tcW w:w="5740" w:type="dxa"/>
            <w:vMerge/>
            <w:tcBorders>
              <w:top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920" w:type="dxa"/>
            <w:gridSpan w:val="2"/>
            <w:tcBorders>
              <w:top w:val="single" w:sz="4" w:space="0" w:color="auto"/>
              <w:left w:val="single" w:sz="4" w:space="0" w:color="auto"/>
              <w:bottom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 и IV</w:t>
            </w:r>
          </w:p>
        </w:tc>
      </w:tr>
      <w:tr w:rsidR="00A651C6" w:rsidRPr="00687C36" w:rsidTr="004324CD">
        <w:trPr>
          <w:jc w:val="center"/>
        </w:trPr>
        <w:tc>
          <w:tcPr>
            <w:tcW w:w="5740" w:type="dxa"/>
            <w:vMerge/>
            <w:tcBorders>
              <w:top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240" w:type="dxa"/>
            <w:tcBorders>
              <w:top w:val="single" w:sz="4" w:space="0" w:color="auto"/>
              <w:left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общий расход воды (стоков) л/сут.</w:t>
            </w:r>
          </w:p>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 жителя</w:t>
            </w:r>
          </w:p>
        </w:tc>
        <w:tc>
          <w:tcPr>
            <w:tcW w:w="1680" w:type="dxa"/>
            <w:tcBorders>
              <w:top w:val="single" w:sz="4" w:space="0" w:color="auto"/>
              <w:left w:val="single" w:sz="4" w:space="0" w:color="auto"/>
              <w:bottom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том числе горячей</w:t>
            </w:r>
          </w:p>
        </w:tc>
      </w:tr>
      <w:tr w:rsidR="00A651C6" w:rsidRPr="00687C36" w:rsidTr="004324CD">
        <w:trPr>
          <w:jc w:val="center"/>
        </w:trPr>
        <w:tc>
          <w:tcPr>
            <w:tcW w:w="5740" w:type="dxa"/>
            <w:tcBorders>
              <w:top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w:t>
            </w:r>
          </w:p>
        </w:tc>
        <w:tc>
          <w:tcPr>
            <w:tcW w:w="1680" w:type="dxa"/>
            <w:tcBorders>
              <w:top w:val="single" w:sz="4" w:space="0" w:color="auto"/>
              <w:left w:val="single" w:sz="4" w:space="0" w:color="auto"/>
              <w:bottom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A651C6" w:rsidRPr="00687C36" w:rsidTr="004324CD">
        <w:trPr>
          <w:jc w:val="center"/>
        </w:trPr>
        <w:tc>
          <w:tcPr>
            <w:tcW w:w="5740" w:type="dxa"/>
            <w:tcBorders>
              <w:top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135</w:t>
            </w:r>
          </w:p>
        </w:tc>
        <w:tc>
          <w:tcPr>
            <w:tcW w:w="1680" w:type="dxa"/>
            <w:tcBorders>
              <w:top w:val="single" w:sz="4" w:space="0" w:color="auto"/>
              <w:left w:val="single" w:sz="4" w:space="0" w:color="auto"/>
              <w:bottom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A651C6" w:rsidRPr="00687C36" w:rsidTr="004324CD">
        <w:trPr>
          <w:jc w:val="center"/>
        </w:trPr>
        <w:tc>
          <w:tcPr>
            <w:tcW w:w="5740" w:type="dxa"/>
            <w:tcBorders>
              <w:top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 водопроводом, канализацией и ваннами с </w:t>
            </w:r>
            <w:r w:rsidRPr="00687C36">
              <w:rPr>
                <w:rFonts w:ascii="Times New Roman CYR" w:eastAsia="Times New Roman" w:hAnsi="Times New Roman CYR" w:cs="Times New Roman CYR"/>
                <w:sz w:val="24"/>
                <w:szCs w:val="24"/>
              </w:rPr>
              <w:lastRenderedPageBreak/>
              <w:t>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170</w:t>
            </w:r>
          </w:p>
        </w:tc>
        <w:tc>
          <w:tcPr>
            <w:tcW w:w="1680" w:type="dxa"/>
            <w:tcBorders>
              <w:top w:val="single" w:sz="4" w:space="0" w:color="auto"/>
              <w:left w:val="single" w:sz="4" w:space="0" w:color="auto"/>
              <w:bottom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r>
      <w:tr w:rsidR="00A651C6" w:rsidRPr="00687C36" w:rsidTr="004324CD">
        <w:trPr>
          <w:jc w:val="center"/>
        </w:trPr>
        <w:tc>
          <w:tcPr>
            <w:tcW w:w="5740" w:type="dxa"/>
            <w:tcBorders>
              <w:top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235</w:t>
            </w:r>
          </w:p>
        </w:tc>
        <w:tc>
          <w:tcPr>
            <w:tcW w:w="1680" w:type="dxa"/>
            <w:tcBorders>
              <w:top w:val="single" w:sz="4" w:space="0" w:color="auto"/>
              <w:left w:val="single" w:sz="4" w:space="0" w:color="auto"/>
              <w:bottom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95</w:t>
            </w:r>
          </w:p>
        </w:tc>
      </w:tr>
      <w:tr w:rsidR="00A651C6" w:rsidRPr="00687C36" w:rsidTr="004324CD">
        <w:trPr>
          <w:jc w:val="center"/>
        </w:trPr>
        <w:tc>
          <w:tcPr>
            <w:tcW w:w="5740" w:type="dxa"/>
            <w:tcBorders>
              <w:top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260</w:t>
            </w:r>
          </w:p>
        </w:tc>
        <w:tc>
          <w:tcPr>
            <w:tcW w:w="1680" w:type="dxa"/>
            <w:tcBorders>
              <w:top w:val="single" w:sz="4" w:space="0" w:color="auto"/>
              <w:left w:val="single" w:sz="4" w:space="0" w:color="auto"/>
              <w:bottom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105</w:t>
            </w:r>
          </w:p>
        </w:tc>
      </w:tr>
      <w:tr w:rsidR="00A651C6" w:rsidRPr="00687C36" w:rsidTr="004324CD">
        <w:trPr>
          <w:jc w:val="center"/>
        </w:trPr>
        <w:tc>
          <w:tcPr>
            <w:tcW w:w="5740" w:type="dxa"/>
            <w:tcBorders>
              <w:top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285</w:t>
            </w:r>
          </w:p>
        </w:tc>
        <w:tc>
          <w:tcPr>
            <w:tcW w:w="1680" w:type="dxa"/>
            <w:tcBorders>
              <w:top w:val="single" w:sz="4" w:space="0" w:color="auto"/>
              <w:left w:val="single" w:sz="4" w:space="0" w:color="auto"/>
              <w:bottom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115</w:t>
            </w:r>
          </w:p>
        </w:tc>
      </w:tr>
    </w:tbl>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1. Расход воды на полив территорий, прилегающих к жилым домам, должен учитываться дополнительно в соответствии с </w:t>
      </w:r>
      <w:hyperlink w:anchor="sub_1220" w:history="1">
        <w:r w:rsidRPr="00687C36">
          <w:rPr>
            <w:rFonts w:ascii="Times New Roman CYR" w:eastAsia="Times New Roman" w:hAnsi="Times New Roman CYR" w:cs="Times New Roman CYR"/>
            <w:sz w:val="24"/>
            <w:szCs w:val="24"/>
          </w:rPr>
          <w:t xml:space="preserve">таблицей </w:t>
        </w:r>
        <w:r w:rsidR="00FA594D" w:rsidRPr="00687C36">
          <w:rPr>
            <w:rFonts w:ascii="Times New Roman CYR" w:eastAsia="Times New Roman" w:hAnsi="Times New Roman CYR" w:cs="Times New Roman CYR"/>
            <w:sz w:val="24"/>
            <w:szCs w:val="24"/>
          </w:rPr>
          <w:t>22</w:t>
        </w:r>
        <w:r w:rsidRPr="00687C36">
          <w:rPr>
            <w:rFonts w:ascii="Times New Roman CYR" w:eastAsia="Times New Roman" w:hAnsi="Times New Roman CYR" w:cs="Times New Roman CYR"/>
            <w:sz w:val="24"/>
            <w:szCs w:val="24"/>
          </w:rPr>
          <w:t>.</w:t>
        </w:r>
      </w:hyperlink>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Использование приведенных значений расходов воды для коммерческих расчетов за воду не допускается.</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51C6" w:rsidRPr="00687C36" w:rsidRDefault="00A651C6" w:rsidP="00A651C6">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52" w:name="sub_1220"/>
      <w:r w:rsidRPr="00687C36">
        <w:rPr>
          <w:rFonts w:ascii="Times New Roman CYR" w:eastAsia="Times New Roman" w:hAnsi="Times New Roman CYR" w:cs="Times New Roman CYR"/>
          <w:bCs/>
          <w:sz w:val="24"/>
          <w:szCs w:val="24"/>
        </w:rPr>
        <w:t xml:space="preserve">Таблица </w:t>
      </w:r>
      <w:r w:rsidR="00FA594D" w:rsidRPr="00687C36">
        <w:rPr>
          <w:rFonts w:ascii="Times New Roman CYR" w:eastAsia="Times New Roman" w:hAnsi="Times New Roman CYR" w:cs="Times New Roman CYR"/>
          <w:bCs/>
          <w:sz w:val="24"/>
          <w:szCs w:val="24"/>
        </w:rPr>
        <w:t>22</w:t>
      </w:r>
    </w:p>
    <w:bookmarkEnd w:id="52"/>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51C6" w:rsidRPr="00687C36" w:rsidRDefault="00A651C6" w:rsidP="00A651C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Расчетные (удельные) средние за год суточные расходы воды в зданиях общественного и промышленного назначения, л/сут, на одного потребителя</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540"/>
        <w:gridCol w:w="980"/>
        <w:gridCol w:w="980"/>
        <w:gridCol w:w="1540"/>
      </w:tblGrid>
      <w:tr w:rsidR="00A651C6" w:rsidRPr="00687C36" w:rsidTr="004324CD">
        <w:trPr>
          <w:jc w:val="center"/>
        </w:trPr>
        <w:tc>
          <w:tcPr>
            <w:tcW w:w="4565" w:type="dxa"/>
            <w:vMerge w:val="restart"/>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Водопотребители</w:t>
            </w:r>
          </w:p>
        </w:tc>
        <w:tc>
          <w:tcPr>
            <w:tcW w:w="1540" w:type="dxa"/>
            <w:vMerge w:val="restart"/>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Единица измерения</w:t>
            </w:r>
          </w:p>
        </w:tc>
        <w:tc>
          <w:tcPr>
            <w:tcW w:w="1960" w:type="dxa"/>
            <w:gridSpan w:val="2"/>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Расчетные (удельные) средние за год суточные расходы воды, л/сут, на единицу измерения</w:t>
            </w:r>
          </w:p>
        </w:tc>
        <w:tc>
          <w:tcPr>
            <w:tcW w:w="1540" w:type="dxa"/>
            <w:vMerge w:val="restart"/>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Продолжительность водоразбора, ч</w:t>
            </w:r>
          </w:p>
        </w:tc>
      </w:tr>
      <w:tr w:rsidR="00A651C6" w:rsidRPr="00687C36" w:rsidTr="004324CD">
        <w:trPr>
          <w:jc w:val="center"/>
        </w:trPr>
        <w:tc>
          <w:tcPr>
            <w:tcW w:w="4565" w:type="dxa"/>
            <w:vMerge/>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vMerge/>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общий</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том числе горячей</w:t>
            </w:r>
          </w:p>
        </w:tc>
        <w:tc>
          <w:tcPr>
            <w:tcW w:w="1540" w:type="dxa"/>
            <w:vMerge/>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Общежития:</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общими душевыми</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житель</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душами при всех жилых комнатах</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Гостиницы, пансионаты и мотели:</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общими ваннами и душами</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душами во всех номерах</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с ванными во всех номерах</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Больницы:</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общими ваннами и душами</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санитарными узлами, приближенными к палатам</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инфекционные</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Санатории и дома отдыха:</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общими душами</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душами при всех жилых комнатах</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ваннами при всех жилых комнатах</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Физкультурно-оздоровительные учреждения:</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 столовыми на полуфабрикатах, без стирки белья</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 столовыми, работающими на сырье, и прачечными</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Дошкольные образовательные учреждения и школы-интернаты:</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дневным пребыванием детей:</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 столовыми на полуфабрикатах</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ребенок</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 столовыми, работающими на сырье, и прачечными</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круглосуточным пребыванием детей:</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 столовыми на полуфабрикатах</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69</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 столовыми, работающими на сырье, и прачечными</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138</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46</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 Учебные заведения с душевыми при гимнастических залах и столовыми, работающими на полуфабрикатах</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учащийся и 1 преподаватель</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Административные здания</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работающий</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9 Предприятия общественного питания с приготовлением пищи, реализуемой в </w:t>
            </w:r>
            <w:r w:rsidRPr="00687C36">
              <w:rPr>
                <w:rFonts w:ascii="Times New Roman CYR" w:eastAsia="Times New Roman" w:hAnsi="Times New Roman CYR" w:cs="Times New Roman CYR"/>
                <w:sz w:val="24"/>
                <w:szCs w:val="24"/>
              </w:rPr>
              <w:lastRenderedPageBreak/>
              <w:t>обеденном зале</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 блюдо</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Магазины:</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продовольственные (без холодильных установок)</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работник в смену или 20 м торгового зала</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промтоварные</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работник в смену</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 Поликлиники и амбулатории</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больной</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работающий в смену</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 Аптеки:</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торговый зал и подсобные помещения</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работающий</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лаборатория приготовления лекарств</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310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 Парикмахерские</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рабочее место в смену</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61</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 Кинотеатры, театры, клубы и досугово-развлекательные учреждения:</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зрителей</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человек</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артистов</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 Стадионы и спортзалы:</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зрителей</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физкультурников с учетом приема душа</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спортсменов с учетом приема душа</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115</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69</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 Плавательные бассейны:</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зрителей</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место</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спортсменов (физкультурников) с учетом приема душа</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человек</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пополнение бассейна</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 </w:t>
            </w:r>
            <w:r w:rsidRPr="00687C36">
              <w:rPr>
                <w:rFonts w:ascii="Times New Roman CYR" w:eastAsia="Times New Roman" w:hAnsi="Times New Roman CYR" w:cs="Times New Roman CYR"/>
                <w:sz w:val="24"/>
                <w:szCs w:val="24"/>
              </w:rPr>
              <w:lastRenderedPageBreak/>
              <w:t>вместимости</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 Бани:</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мытья в мыльной и ополаскиванием в душе</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посетитель</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с приемом оздоровительных процедур</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душевая кабина</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ванная кабина</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540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360</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 Прачечные:</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немеханизированные</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кг сухого белья</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механизированные</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 Производственные цехи:</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обычные</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чел. в смену</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тепловыделениями свыше 84 кДж на 1 м/ч</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Душевые в бытовых помещениях промышленных предприятий</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душевая сетка в смену</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550</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297</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 Расход воды на поливку:</w:t>
            </w: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травяного покрова</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футбольного поля</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остальных спортивных сооружений</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усовершенствованных покрытий, тротуаров, площадей, заводских проездов</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зеленых насаждений, газонов и цветников</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4 - 8</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A651C6" w:rsidRPr="00687C36" w:rsidTr="004324CD">
        <w:trPr>
          <w:jc w:val="center"/>
        </w:trPr>
        <w:tc>
          <w:tcPr>
            <w:tcW w:w="4565"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 Заливка поверхности катка</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8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5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bl>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w:t>
      </w:r>
      <w:r w:rsidRPr="00687C36">
        <w:rPr>
          <w:rFonts w:ascii="Times New Roman CYR" w:eastAsia="Times New Roman" w:hAnsi="Times New Roman CYR" w:cs="Times New Roman CYR"/>
          <w:sz w:val="24"/>
          <w:szCs w:val="24"/>
        </w:rPr>
        <w:lastRenderedPageBreak/>
        <w:t>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Нормы расхода воды в средние сутки приведены для выполнения технико-экономических сравнений вариантов.</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51C6" w:rsidRPr="00687C36" w:rsidRDefault="00A651C6" w:rsidP="00A651C6">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rPr>
      </w:pPr>
      <w:bookmarkStart w:id="53" w:name="sub_1109"/>
      <w:r w:rsidRPr="00687C36">
        <w:rPr>
          <w:rFonts w:ascii="Times New Roman CYR" w:eastAsia="Times New Roman" w:hAnsi="Times New Roman CYR" w:cs="Times New Roman CYR"/>
          <w:b/>
          <w:sz w:val="24"/>
          <w:szCs w:val="24"/>
        </w:rPr>
        <w:t>Зоны санитарной охраны источников водоснабжения и водопроводов питьевого назначения:</w:t>
      </w:r>
    </w:p>
    <w:bookmarkEnd w:id="53"/>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51C6" w:rsidRPr="00687C36" w:rsidRDefault="00A651C6" w:rsidP="00A651C6">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54" w:name="sub_130"/>
      <w:r w:rsidRPr="00687C36">
        <w:rPr>
          <w:rFonts w:ascii="Times New Roman CYR" w:eastAsia="Times New Roman" w:hAnsi="Times New Roman CYR" w:cs="Times New Roman CYR"/>
          <w:bCs/>
          <w:sz w:val="24"/>
          <w:szCs w:val="24"/>
        </w:rPr>
        <w:t xml:space="preserve">Таблица </w:t>
      </w:r>
      <w:r w:rsidR="00FA594D" w:rsidRPr="00687C36">
        <w:rPr>
          <w:rFonts w:ascii="Times New Roman CYR" w:eastAsia="Times New Roman" w:hAnsi="Times New Roman CYR" w:cs="Times New Roman CYR"/>
          <w:bCs/>
          <w:sz w:val="24"/>
          <w:szCs w:val="24"/>
        </w:rPr>
        <w:t>23</w:t>
      </w:r>
    </w:p>
    <w:bookmarkEnd w:id="54"/>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2940"/>
        <w:gridCol w:w="2240"/>
        <w:gridCol w:w="1960"/>
        <w:gridCol w:w="1960"/>
      </w:tblGrid>
      <w:tr w:rsidR="00A651C6" w:rsidRPr="00687C36" w:rsidTr="004324CD">
        <w:trPr>
          <w:jc w:val="center"/>
        </w:trPr>
        <w:tc>
          <w:tcPr>
            <w:tcW w:w="700" w:type="dxa"/>
            <w:vMerge w:val="restart"/>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N</w:t>
            </w:r>
            <w:r w:rsidRPr="00687C36">
              <w:rPr>
                <w:rFonts w:ascii="Times New Roman CYR" w:eastAsia="Times New Roman" w:hAnsi="Times New Roman CYR" w:cs="Times New Roman CYR"/>
                <w:sz w:val="24"/>
                <w:szCs w:val="24"/>
              </w:rPr>
              <w:br/>
              <w:t>п/п</w:t>
            </w:r>
          </w:p>
        </w:tc>
        <w:tc>
          <w:tcPr>
            <w:tcW w:w="2940" w:type="dxa"/>
            <w:vMerge w:val="restart"/>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Наименование источника водоснабжения</w:t>
            </w:r>
          </w:p>
        </w:tc>
        <w:tc>
          <w:tcPr>
            <w:tcW w:w="6160" w:type="dxa"/>
            <w:gridSpan w:val="3"/>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Границы зон санитарной охраны от источника водоснабжения</w:t>
            </w:r>
          </w:p>
        </w:tc>
      </w:tr>
      <w:tr w:rsidR="00A651C6" w:rsidRPr="00687C36" w:rsidTr="004324CD">
        <w:trPr>
          <w:jc w:val="center"/>
        </w:trPr>
        <w:tc>
          <w:tcPr>
            <w:tcW w:w="700" w:type="dxa"/>
            <w:vMerge/>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40" w:type="dxa"/>
            <w:vMerge/>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2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пояс</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 пояс</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 пояс</w:t>
            </w:r>
          </w:p>
        </w:tc>
      </w:tr>
      <w:tr w:rsidR="00A651C6" w:rsidRPr="00687C36" w:rsidTr="004324CD">
        <w:trPr>
          <w:jc w:val="center"/>
        </w:trPr>
        <w:tc>
          <w:tcPr>
            <w:tcW w:w="70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29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2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A651C6" w:rsidRPr="00687C36" w:rsidTr="004324CD">
        <w:trPr>
          <w:jc w:val="center"/>
        </w:trPr>
        <w:tc>
          <w:tcPr>
            <w:tcW w:w="700" w:type="dxa"/>
            <w:vMerge w:val="restart"/>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2940"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Подземные источники</w:t>
            </w:r>
          </w:p>
        </w:tc>
        <w:tc>
          <w:tcPr>
            <w:tcW w:w="22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700" w:type="dxa"/>
            <w:vMerge/>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40"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скважины, в том числе:</w:t>
            </w:r>
          </w:p>
        </w:tc>
        <w:tc>
          <w:tcPr>
            <w:tcW w:w="22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700" w:type="dxa"/>
            <w:vMerge/>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40"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защищенные воды</w:t>
            </w:r>
          </w:p>
        </w:tc>
        <w:tc>
          <w:tcPr>
            <w:tcW w:w="22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30 м</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 в зависимости от Тм &lt;</w:t>
            </w:r>
            <w:hyperlink w:anchor="sub_2222" w:history="1">
              <w:r w:rsidRPr="00687C36">
                <w:rPr>
                  <w:rFonts w:ascii="Times New Roman CYR" w:eastAsia="Times New Roman" w:hAnsi="Times New Roman CYR" w:cs="Times New Roman CYR"/>
                  <w:sz w:val="24"/>
                  <w:szCs w:val="24"/>
                </w:rPr>
                <w:t>2</w:t>
              </w:r>
            </w:hyperlink>
            <w:r w:rsidRPr="00687C36">
              <w:rPr>
                <w:rFonts w:ascii="Times New Roman CYR" w:eastAsia="Times New Roman" w:hAnsi="Times New Roman CYR" w:cs="Times New Roman CYR"/>
                <w:sz w:val="24"/>
                <w:szCs w:val="24"/>
              </w:rPr>
              <w:t>&gt;</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 в зависимости от Тх &lt;</w:t>
            </w:r>
            <w:hyperlink w:anchor="sub_3333" w:history="1">
              <w:r w:rsidRPr="00687C36">
                <w:rPr>
                  <w:rFonts w:ascii="Times New Roman CYR" w:eastAsia="Times New Roman" w:hAnsi="Times New Roman CYR" w:cs="Times New Roman CYR"/>
                  <w:sz w:val="24"/>
                  <w:szCs w:val="24"/>
                </w:rPr>
                <w:t>3</w:t>
              </w:r>
            </w:hyperlink>
            <w:r w:rsidRPr="00687C36">
              <w:rPr>
                <w:rFonts w:ascii="Times New Roman CYR" w:eastAsia="Times New Roman" w:hAnsi="Times New Roman CYR" w:cs="Times New Roman CYR"/>
                <w:sz w:val="24"/>
                <w:szCs w:val="24"/>
              </w:rPr>
              <w:t>&gt;</w:t>
            </w:r>
          </w:p>
        </w:tc>
      </w:tr>
      <w:tr w:rsidR="00A651C6" w:rsidRPr="00687C36" w:rsidTr="004324CD">
        <w:trPr>
          <w:jc w:val="center"/>
        </w:trPr>
        <w:tc>
          <w:tcPr>
            <w:tcW w:w="700" w:type="dxa"/>
            <w:vMerge/>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40"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недостаточно защищенные воды</w:t>
            </w:r>
          </w:p>
        </w:tc>
        <w:tc>
          <w:tcPr>
            <w:tcW w:w="22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50 м</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 в зависимости от Тм &lt;</w:t>
            </w:r>
            <w:hyperlink w:anchor="sub_2222" w:history="1">
              <w:r w:rsidRPr="00687C36">
                <w:rPr>
                  <w:rFonts w:ascii="Times New Roman CYR" w:eastAsia="Times New Roman" w:hAnsi="Times New Roman CYR" w:cs="Times New Roman CYR"/>
                  <w:sz w:val="24"/>
                  <w:szCs w:val="24"/>
                </w:rPr>
                <w:t>2</w:t>
              </w:r>
            </w:hyperlink>
            <w:r w:rsidRPr="00687C36">
              <w:rPr>
                <w:rFonts w:ascii="Times New Roman CYR" w:eastAsia="Times New Roman" w:hAnsi="Times New Roman CYR" w:cs="Times New Roman CYR"/>
                <w:sz w:val="24"/>
                <w:szCs w:val="24"/>
              </w:rPr>
              <w:t>&gt;</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 в зависимости от Тх &lt;</w:t>
            </w:r>
            <w:hyperlink w:anchor="sub_3333" w:history="1">
              <w:r w:rsidRPr="00687C36">
                <w:rPr>
                  <w:rFonts w:ascii="Times New Roman CYR" w:eastAsia="Times New Roman" w:hAnsi="Times New Roman CYR" w:cs="Times New Roman CYR"/>
                  <w:sz w:val="24"/>
                  <w:szCs w:val="24"/>
                </w:rPr>
                <w:t>3</w:t>
              </w:r>
            </w:hyperlink>
            <w:r w:rsidRPr="00687C36">
              <w:rPr>
                <w:rFonts w:ascii="Times New Roman CYR" w:eastAsia="Times New Roman" w:hAnsi="Times New Roman CYR" w:cs="Times New Roman CYR"/>
                <w:sz w:val="24"/>
                <w:szCs w:val="24"/>
              </w:rPr>
              <w:t>&gt;</w:t>
            </w:r>
          </w:p>
        </w:tc>
      </w:tr>
      <w:tr w:rsidR="00A651C6" w:rsidRPr="00687C36" w:rsidTr="004324CD">
        <w:trPr>
          <w:jc w:val="center"/>
        </w:trPr>
        <w:tc>
          <w:tcPr>
            <w:tcW w:w="700" w:type="dxa"/>
            <w:vMerge/>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40"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водозаборы при искусственном пополнении запасов подземных вод,</w:t>
            </w:r>
          </w:p>
        </w:tc>
        <w:tc>
          <w:tcPr>
            <w:tcW w:w="22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50 м</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 в зависимости от Тм &lt;</w:t>
            </w:r>
            <w:hyperlink w:anchor="sub_2222" w:history="1">
              <w:r w:rsidRPr="00687C36">
                <w:rPr>
                  <w:rFonts w:ascii="Times New Roman CYR" w:eastAsia="Times New Roman" w:hAnsi="Times New Roman CYR" w:cs="Times New Roman CYR"/>
                  <w:sz w:val="24"/>
                  <w:szCs w:val="24"/>
                </w:rPr>
                <w:t>2</w:t>
              </w:r>
            </w:hyperlink>
            <w:r w:rsidRPr="00687C36">
              <w:rPr>
                <w:rFonts w:ascii="Times New Roman CYR" w:eastAsia="Times New Roman" w:hAnsi="Times New Roman CYR" w:cs="Times New Roman CYR"/>
                <w:sz w:val="24"/>
                <w:szCs w:val="24"/>
              </w:rPr>
              <w:t>&gt;</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 в зависимости от Тх &lt;</w:t>
            </w:r>
            <w:hyperlink w:anchor="sub_3333" w:history="1">
              <w:r w:rsidRPr="00687C36">
                <w:rPr>
                  <w:rFonts w:ascii="Times New Roman CYR" w:eastAsia="Times New Roman" w:hAnsi="Times New Roman CYR" w:cs="Times New Roman CYR"/>
                  <w:sz w:val="24"/>
                  <w:szCs w:val="24"/>
                </w:rPr>
                <w:t>3</w:t>
              </w:r>
            </w:hyperlink>
            <w:r w:rsidRPr="00687C36">
              <w:rPr>
                <w:rFonts w:ascii="Times New Roman CYR" w:eastAsia="Times New Roman" w:hAnsi="Times New Roman CYR" w:cs="Times New Roman CYR"/>
                <w:sz w:val="24"/>
                <w:szCs w:val="24"/>
              </w:rPr>
              <w:t>&gt;</w:t>
            </w:r>
          </w:p>
        </w:tc>
      </w:tr>
      <w:tr w:rsidR="00A651C6" w:rsidRPr="00687C36" w:rsidTr="004324CD">
        <w:trPr>
          <w:jc w:val="center"/>
        </w:trPr>
        <w:tc>
          <w:tcPr>
            <w:tcW w:w="700" w:type="dxa"/>
            <w:vMerge/>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40"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том числе инфильтрационные сооружения (бассейны, каналы)</w:t>
            </w:r>
          </w:p>
        </w:tc>
        <w:tc>
          <w:tcPr>
            <w:tcW w:w="22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100 м &lt;</w:t>
            </w:r>
            <w:hyperlink w:anchor="sub_11111" w:history="1">
              <w:r w:rsidRPr="00687C36">
                <w:rPr>
                  <w:rFonts w:ascii="Times New Roman CYR" w:eastAsia="Times New Roman" w:hAnsi="Times New Roman CYR" w:cs="Times New Roman CYR"/>
                  <w:sz w:val="24"/>
                  <w:szCs w:val="24"/>
                </w:rPr>
                <w:t>1</w:t>
              </w:r>
            </w:hyperlink>
            <w:r w:rsidRPr="00687C36">
              <w:rPr>
                <w:rFonts w:ascii="Times New Roman CYR" w:eastAsia="Times New Roman" w:hAnsi="Times New Roman CYR" w:cs="Times New Roman CYR"/>
                <w:sz w:val="24"/>
                <w:szCs w:val="24"/>
              </w:rPr>
              <w:t>&gt;</w:t>
            </w:r>
          </w:p>
        </w:tc>
        <w:tc>
          <w:tcPr>
            <w:tcW w:w="196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A651C6" w:rsidRPr="00687C36" w:rsidTr="004324CD">
        <w:trPr>
          <w:jc w:val="center"/>
        </w:trPr>
        <w:tc>
          <w:tcPr>
            <w:tcW w:w="70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940"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Поверхностные </w:t>
            </w:r>
            <w:r w:rsidRPr="00687C36">
              <w:rPr>
                <w:rFonts w:ascii="Times New Roman CYR" w:eastAsia="Times New Roman" w:hAnsi="Times New Roman CYR" w:cs="Times New Roman CYR"/>
                <w:sz w:val="24"/>
                <w:szCs w:val="24"/>
              </w:rPr>
              <w:lastRenderedPageBreak/>
              <w:t>источники 1) водотоки (реки, каналы)</w:t>
            </w:r>
          </w:p>
        </w:tc>
        <w:tc>
          <w:tcPr>
            <w:tcW w:w="22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вверх по течению </w:t>
            </w:r>
            <w:r w:rsidRPr="00687C36">
              <w:rPr>
                <w:rFonts w:ascii="Times New Roman CYR" w:eastAsia="Times New Roman" w:hAnsi="Times New Roman CYR" w:cs="Times New Roman CYR"/>
                <w:sz w:val="24"/>
                <w:szCs w:val="24"/>
              </w:rPr>
              <w:lastRenderedPageBreak/>
              <w:t>не менее 200 м;</w:t>
            </w:r>
          </w:p>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вниз по течению не менее 100 м;</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вверх по </w:t>
            </w:r>
            <w:r w:rsidRPr="00687C36">
              <w:rPr>
                <w:rFonts w:ascii="Times New Roman CYR" w:eastAsia="Times New Roman" w:hAnsi="Times New Roman CYR" w:cs="Times New Roman CYR"/>
                <w:sz w:val="24"/>
                <w:szCs w:val="24"/>
              </w:rPr>
              <w:lastRenderedPageBreak/>
              <w:t>течению по расчету;</w:t>
            </w:r>
          </w:p>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вниз по течению не менее 250 м;</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совпадают с </w:t>
            </w:r>
            <w:r w:rsidRPr="00687C36">
              <w:rPr>
                <w:rFonts w:ascii="Times New Roman CYR" w:eastAsia="Times New Roman" w:hAnsi="Times New Roman CYR" w:cs="Times New Roman CYR"/>
                <w:sz w:val="24"/>
                <w:szCs w:val="24"/>
              </w:rPr>
              <w:lastRenderedPageBreak/>
              <w:t>границами II пояса;</w:t>
            </w:r>
          </w:p>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совпадают с границами II пояса;</w:t>
            </w:r>
          </w:p>
        </w:tc>
      </w:tr>
      <w:tr w:rsidR="00A651C6" w:rsidRPr="00687C36" w:rsidTr="004324CD">
        <w:trPr>
          <w:jc w:val="center"/>
        </w:trPr>
        <w:tc>
          <w:tcPr>
            <w:tcW w:w="70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4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2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боковые - не менее 100 м от линии уреза воды летне-осенней межени</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боковые не менее 500 м</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линии водоразделов в пределах 3 - 5 км, включая притоки</w:t>
            </w:r>
          </w:p>
        </w:tc>
      </w:tr>
      <w:tr w:rsidR="00A651C6" w:rsidRPr="00687C36" w:rsidTr="004324CD">
        <w:trPr>
          <w:jc w:val="center"/>
        </w:trPr>
        <w:tc>
          <w:tcPr>
            <w:tcW w:w="700" w:type="dxa"/>
          </w:tcPr>
          <w:p w:rsidR="00A651C6" w:rsidRPr="00687C36" w:rsidRDefault="00A651C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40"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водоемы (водохранилища, озера)</w:t>
            </w:r>
          </w:p>
        </w:tc>
        <w:tc>
          <w:tcPr>
            <w:tcW w:w="224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100 м от линии уреза воды при летне-осенней межени</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3 - 5 км во все стороны от водозабора или на 500 - 1000 м при нормальном подпорном уровне</w:t>
            </w:r>
          </w:p>
        </w:tc>
        <w:tc>
          <w:tcPr>
            <w:tcW w:w="196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совпадают с границами II пояса</w:t>
            </w:r>
          </w:p>
        </w:tc>
      </w:tr>
      <w:tr w:rsidR="00A651C6" w:rsidRPr="00687C36" w:rsidTr="004324CD">
        <w:trPr>
          <w:jc w:val="center"/>
        </w:trPr>
        <w:tc>
          <w:tcPr>
            <w:tcW w:w="700" w:type="dxa"/>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2940" w:type="dxa"/>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Водопроводные сооружения и водоводы</w:t>
            </w:r>
          </w:p>
        </w:tc>
        <w:tc>
          <w:tcPr>
            <w:tcW w:w="6160" w:type="dxa"/>
            <w:gridSpan w:val="3"/>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687C36">
                <w:rPr>
                  <w:rFonts w:ascii="Times New Roman CYR" w:eastAsia="Times New Roman" w:hAnsi="Times New Roman CYR" w:cs="Times New Roman CYR"/>
                  <w:sz w:val="24"/>
                  <w:szCs w:val="24"/>
                </w:rPr>
                <w:t>4</w:t>
              </w:r>
            </w:hyperlink>
            <w:r w:rsidRPr="00687C36">
              <w:rPr>
                <w:rFonts w:ascii="Times New Roman CYR" w:eastAsia="Times New Roman" w:hAnsi="Times New Roman CYR" w:cs="Times New Roman CYR"/>
                <w:sz w:val="24"/>
                <w:szCs w:val="24"/>
              </w:rPr>
              <w:t>&gt; от водонапорных башен - не менее 10 м &lt;</w:t>
            </w:r>
            <w:hyperlink w:anchor="sub_5555" w:history="1">
              <w:r w:rsidRPr="00687C36">
                <w:rPr>
                  <w:rFonts w:ascii="Times New Roman CYR" w:eastAsia="Times New Roman" w:hAnsi="Times New Roman CYR" w:cs="Times New Roman CYR"/>
                  <w:sz w:val="24"/>
                  <w:szCs w:val="24"/>
                </w:rPr>
                <w:t>5</w:t>
              </w:r>
            </w:hyperlink>
            <w:r w:rsidRPr="00687C36">
              <w:rPr>
                <w:rFonts w:ascii="Times New Roman CYR" w:eastAsia="Times New Roman" w:hAnsi="Times New Roman CYR" w:cs="Times New Roman CYR"/>
                <w:sz w:val="24"/>
                <w:szCs w:val="24"/>
              </w:rPr>
              <w:t>&gt; от остальных помещений (отстойники, реагентное хозяйство, склад хлора &lt;</w:t>
            </w:r>
            <w:hyperlink w:anchor="sub_6666" w:history="1">
              <w:r w:rsidRPr="00687C36">
                <w:rPr>
                  <w:rFonts w:ascii="Times New Roman CYR" w:eastAsia="Times New Roman" w:hAnsi="Times New Roman CYR" w:cs="Times New Roman CYR"/>
                  <w:sz w:val="24"/>
                  <w:szCs w:val="24"/>
                </w:rPr>
                <w:t>6</w:t>
              </w:r>
            </w:hyperlink>
            <w:r w:rsidRPr="00687C36">
              <w:rPr>
                <w:rFonts w:ascii="Times New Roman CYR" w:eastAsia="Times New Roman" w:hAnsi="Times New Roman CYR" w:cs="Times New Roman CYR"/>
                <w:sz w:val="24"/>
                <w:szCs w:val="24"/>
              </w:rPr>
              <w:t>&gt;, насосные станции и другое) - не менее 15 м;</w:t>
            </w:r>
          </w:p>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5" w:name="sub_11111"/>
      <w:r w:rsidRPr="00687C36">
        <w:rPr>
          <w:rFonts w:ascii="Times New Roman CYR" w:eastAsia="Times New Roman" w:hAnsi="Times New Roman CYR" w:cs="Times New Roman CYR"/>
          <w:sz w:val="24"/>
          <w:szCs w:val="24"/>
        </w:rPr>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6" w:name="sub_2222"/>
      <w:bookmarkEnd w:id="55"/>
      <w:r w:rsidRPr="00687C36">
        <w:rPr>
          <w:rFonts w:ascii="Times New Roman CYR" w:eastAsia="Times New Roman" w:hAnsi="Times New Roman CYR" w:cs="Times New Roman CYR"/>
          <w:sz w:val="24"/>
          <w:szCs w:val="24"/>
        </w:rPr>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56"/>
    <w:p w:rsidR="00A651C6" w:rsidRPr="00687C36" w:rsidRDefault="00A651C6" w:rsidP="00A651C6">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rPr>
      </w:pPr>
      <w:r w:rsidRPr="00687C36">
        <w:rPr>
          <w:rFonts w:ascii="Times New Roman" w:eastAsia="Times New Roman" w:hAnsi="Times New Roman" w:cs="Times New Roman"/>
          <w:bCs/>
          <w:sz w:val="24"/>
          <w:szCs w:val="24"/>
        </w:rPr>
        <w:lastRenderedPageBreak/>
        <w:t xml:space="preserve">Таблица </w:t>
      </w:r>
      <w:r w:rsidR="00FA594D" w:rsidRPr="00687C36">
        <w:rPr>
          <w:rFonts w:ascii="Times New Roman" w:eastAsia="Times New Roman" w:hAnsi="Times New Roman" w:cs="Times New Roman"/>
          <w:bCs/>
          <w:sz w:val="24"/>
          <w:szCs w:val="24"/>
        </w:rPr>
        <w:t>24</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1820"/>
      </w:tblGrid>
      <w:tr w:rsidR="00A651C6" w:rsidRPr="00687C36" w:rsidTr="004324CD">
        <w:trPr>
          <w:jc w:val="center"/>
        </w:trPr>
        <w:tc>
          <w:tcPr>
            <w:tcW w:w="7700" w:type="dxa"/>
            <w:tcBorders>
              <w:top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Гидрологические условия</w:t>
            </w:r>
          </w:p>
        </w:tc>
        <w:tc>
          <w:tcPr>
            <w:tcW w:w="1820" w:type="dxa"/>
            <w:tcBorders>
              <w:top w:val="single" w:sz="4" w:space="0" w:color="auto"/>
              <w:left w:val="single" w:sz="4" w:space="0" w:color="auto"/>
              <w:bottom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Тм (в сутках)</w:t>
            </w:r>
          </w:p>
        </w:tc>
      </w:tr>
      <w:tr w:rsidR="00A651C6" w:rsidRPr="00687C36" w:rsidTr="004324CD">
        <w:trPr>
          <w:jc w:val="center"/>
        </w:trPr>
        <w:tc>
          <w:tcPr>
            <w:tcW w:w="7700" w:type="dxa"/>
            <w:tcBorders>
              <w:top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820" w:type="dxa"/>
            <w:tcBorders>
              <w:top w:val="single" w:sz="4" w:space="0" w:color="auto"/>
              <w:left w:val="single" w:sz="4" w:space="0" w:color="auto"/>
              <w:bottom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r>
      <w:tr w:rsidR="00A651C6" w:rsidRPr="00687C36" w:rsidTr="004324CD">
        <w:trPr>
          <w:jc w:val="center"/>
        </w:trPr>
        <w:tc>
          <w:tcPr>
            <w:tcW w:w="7700" w:type="dxa"/>
            <w:tcBorders>
              <w:top w:val="single" w:sz="4" w:space="0" w:color="auto"/>
              <w:bottom w:val="single" w:sz="4" w:space="0" w:color="auto"/>
              <w:right w:val="single" w:sz="4" w:space="0" w:color="auto"/>
            </w:tcBorders>
          </w:tcPr>
          <w:p w:rsidR="00A651C6" w:rsidRPr="00687C36" w:rsidRDefault="00A651C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20" w:type="dxa"/>
            <w:tcBorders>
              <w:top w:val="single" w:sz="4" w:space="0" w:color="auto"/>
              <w:left w:val="single" w:sz="4" w:space="0" w:color="auto"/>
              <w:bottom w:val="single" w:sz="4" w:space="0" w:color="auto"/>
            </w:tcBorders>
          </w:tcPr>
          <w:p w:rsidR="00A651C6" w:rsidRPr="00687C36" w:rsidRDefault="00A651C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bl>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7" w:name="sub_3333"/>
      <w:r w:rsidRPr="00687C36">
        <w:rPr>
          <w:rFonts w:ascii="Times New Roman CYR" w:eastAsia="Times New Roman" w:hAnsi="Times New Roman CYR" w:cs="Times New Roman CYR"/>
          <w:sz w:val="24"/>
          <w:szCs w:val="24"/>
        </w:rPr>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57"/>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этом время движения химического загрязнения к водозабору должно быть больше расчетного Тх.</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Тх принимается как срок эксплуатации водозабора (обычный срок эксплуатации водозабора - 25 - 50 лет).</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8" w:name="sub_4444"/>
      <w:r w:rsidRPr="00687C36">
        <w:rPr>
          <w:rFonts w:ascii="Times New Roman CYR" w:eastAsia="Times New Roman" w:hAnsi="Times New Roman CYR" w:cs="Times New Roman CYR"/>
          <w:sz w:val="24"/>
          <w:szCs w:val="24"/>
        </w:rPr>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59" w:name="sub_5555"/>
      <w:bookmarkEnd w:id="58"/>
      <w:r w:rsidRPr="00687C36">
        <w:rPr>
          <w:rFonts w:ascii="Times New Roman CYR" w:eastAsia="Times New Roman" w:hAnsi="Times New Roman CYR" w:cs="Times New Roman CYR"/>
          <w:sz w:val="24"/>
          <w:szCs w:val="24"/>
        </w:rPr>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A651C6" w:rsidRPr="00687C36" w:rsidRDefault="00A651C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0" w:name="sub_6666"/>
      <w:bookmarkEnd w:id="59"/>
      <w:r w:rsidRPr="00687C36">
        <w:rPr>
          <w:rFonts w:ascii="Times New Roman CYR" w:eastAsia="Times New Roman" w:hAnsi="Times New Roman CYR" w:cs="Times New Roman CYR"/>
          <w:sz w:val="24"/>
          <w:szCs w:val="24"/>
        </w:rPr>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702701" w:rsidRPr="00687C36" w:rsidRDefault="00702701"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61" w:name="sub_590"/>
      <w:r w:rsidRPr="00687C36">
        <w:rPr>
          <w:rFonts w:ascii="Times New Roman CYR" w:eastAsia="Times New Roman" w:hAnsi="Times New Roman CYR" w:cs="Times New Roman CYR"/>
          <w:bCs/>
          <w:sz w:val="24"/>
          <w:szCs w:val="24"/>
        </w:rPr>
        <w:t xml:space="preserve">Таблица </w:t>
      </w:r>
      <w:r w:rsidR="00FA594D" w:rsidRPr="00687C36">
        <w:rPr>
          <w:rFonts w:ascii="Times New Roman CYR" w:eastAsia="Times New Roman" w:hAnsi="Times New Roman CYR" w:cs="Times New Roman CYR"/>
          <w:bCs/>
          <w:sz w:val="24"/>
          <w:szCs w:val="24"/>
        </w:rPr>
        <w:t>25</w:t>
      </w:r>
    </w:p>
    <w:bookmarkEnd w:id="61"/>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0"/>
        <w:gridCol w:w="1680"/>
        <w:gridCol w:w="1540"/>
        <w:gridCol w:w="1960"/>
      </w:tblGrid>
      <w:tr w:rsidR="00702701" w:rsidRPr="00687C36" w:rsidTr="004324CD">
        <w:trPr>
          <w:jc w:val="center"/>
        </w:trPr>
        <w:tc>
          <w:tcPr>
            <w:tcW w:w="3640" w:type="dxa"/>
            <w:vMerge w:val="restart"/>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Производительность очистных сооружений канализации, тыс. куб. м/сут.</w:t>
            </w:r>
          </w:p>
        </w:tc>
        <w:tc>
          <w:tcPr>
            <w:tcW w:w="5180" w:type="dxa"/>
            <w:gridSpan w:val="3"/>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 земельного участка, га</w:t>
            </w:r>
          </w:p>
        </w:tc>
      </w:tr>
      <w:tr w:rsidR="00702701" w:rsidRPr="00687C36" w:rsidTr="004324CD">
        <w:trPr>
          <w:jc w:val="center"/>
        </w:trPr>
        <w:tc>
          <w:tcPr>
            <w:tcW w:w="3640" w:type="dxa"/>
            <w:vMerge/>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очистных сооружений</w:t>
            </w:r>
          </w:p>
        </w:tc>
        <w:tc>
          <w:tcPr>
            <w:tcW w:w="154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иловых площадок</w:t>
            </w:r>
          </w:p>
        </w:tc>
        <w:tc>
          <w:tcPr>
            <w:tcW w:w="196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биологических прудов глубокой очистки сточных вод</w:t>
            </w:r>
          </w:p>
        </w:tc>
      </w:tr>
      <w:tr w:rsidR="00702701" w:rsidRPr="00687C36" w:rsidTr="004324CD">
        <w:trPr>
          <w:jc w:val="center"/>
        </w:trPr>
        <w:tc>
          <w:tcPr>
            <w:tcW w:w="3640"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0,7</w:t>
            </w:r>
          </w:p>
        </w:tc>
        <w:tc>
          <w:tcPr>
            <w:tcW w:w="168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154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w:t>
            </w:r>
          </w:p>
        </w:tc>
        <w:tc>
          <w:tcPr>
            <w:tcW w:w="196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702701" w:rsidRPr="00687C36" w:rsidTr="004324CD">
        <w:trPr>
          <w:jc w:val="center"/>
        </w:trPr>
        <w:tc>
          <w:tcPr>
            <w:tcW w:w="3640"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0,7 до 17</w:t>
            </w:r>
          </w:p>
        </w:tc>
        <w:tc>
          <w:tcPr>
            <w:tcW w:w="168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54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96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702701" w:rsidRPr="00687C36" w:rsidTr="004324CD">
        <w:trPr>
          <w:jc w:val="center"/>
        </w:trPr>
        <w:tc>
          <w:tcPr>
            <w:tcW w:w="3640"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17 до 40</w:t>
            </w:r>
          </w:p>
        </w:tc>
        <w:tc>
          <w:tcPr>
            <w:tcW w:w="168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154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196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r>
      <w:tr w:rsidR="00702701" w:rsidRPr="00687C36" w:rsidTr="004324CD">
        <w:trPr>
          <w:jc w:val="center"/>
        </w:trPr>
        <w:tc>
          <w:tcPr>
            <w:tcW w:w="3640"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40 до 130</w:t>
            </w:r>
          </w:p>
        </w:tc>
        <w:tc>
          <w:tcPr>
            <w:tcW w:w="168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54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96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702701" w:rsidRPr="00687C36" w:rsidTr="004324CD">
        <w:trPr>
          <w:jc w:val="center"/>
        </w:trPr>
        <w:tc>
          <w:tcPr>
            <w:tcW w:w="3640"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130 до 175</w:t>
            </w:r>
          </w:p>
        </w:tc>
        <w:tc>
          <w:tcPr>
            <w:tcW w:w="168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c>
          <w:tcPr>
            <w:tcW w:w="154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96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702701" w:rsidRPr="00687C36" w:rsidTr="004324CD">
        <w:trPr>
          <w:jc w:val="center"/>
        </w:trPr>
        <w:tc>
          <w:tcPr>
            <w:tcW w:w="3640"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свыше 175 до 280</w:t>
            </w:r>
          </w:p>
        </w:tc>
        <w:tc>
          <w:tcPr>
            <w:tcW w:w="168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c>
          <w:tcPr>
            <w:tcW w:w="154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c>
          <w:tcPr>
            <w:tcW w:w="196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Примечание</w:t>
      </w:r>
      <w:r w:rsidRPr="00687C36">
        <w:rPr>
          <w:rFonts w:ascii="Times New Roman CYR" w:eastAsia="Times New Roman" w:hAnsi="Times New Roman CYR" w:cs="Times New Roman CYR"/>
          <w:sz w:val="24"/>
          <w:szCs w:val="24"/>
        </w:rPr>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26</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2"/>
        <w:gridCol w:w="1945"/>
        <w:gridCol w:w="1750"/>
        <w:gridCol w:w="1945"/>
        <w:gridCol w:w="1946"/>
      </w:tblGrid>
      <w:tr w:rsidR="00702701" w:rsidRPr="00687C36" w:rsidTr="004324CD">
        <w:trPr>
          <w:trHeight w:val="820"/>
          <w:jc w:val="center"/>
        </w:trPr>
        <w:tc>
          <w:tcPr>
            <w:tcW w:w="5752" w:type="dxa"/>
            <w:vMerge w:val="restart"/>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Сооружение для очистки сточных вод</w:t>
            </w:r>
          </w:p>
        </w:tc>
        <w:tc>
          <w:tcPr>
            <w:tcW w:w="7586" w:type="dxa"/>
            <w:gridSpan w:val="4"/>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в метрах при расчетной производительности очистных сооружений</w:t>
            </w:r>
          </w:p>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(тыс. куб. м сут.)</w:t>
            </w:r>
          </w:p>
        </w:tc>
      </w:tr>
      <w:tr w:rsidR="00702701" w:rsidRPr="00687C36" w:rsidTr="004324CD">
        <w:trPr>
          <w:trHeight w:val="560"/>
          <w:jc w:val="center"/>
        </w:trPr>
        <w:tc>
          <w:tcPr>
            <w:tcW w:w="5752" w:type="dxa"/>
            <w:vMerge/>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0,2</w:t>
            </w:r>
          </w:p>
        </w:tc>
        <w:tc>
          <w:tcPr>
            <w:tcW w:w="175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0,2 до 5,0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5,0 до 50,0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50,0 до 280</w:t>
            </w:r>
          </w:p>
        </w:tc>
      </w:tr>
      <w:tr w:rsidR="00702701" w:rsidRPr="00687C36" w:rsidTr="004324CD">
        <w:trPr>
          <w:trHeight w:val="540"/>
          <w:jc w:val="center"/>
        </w:trPr>
        <w:tc>
          <w:tcPr>
            <w:tcW w:w="575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Насосные станции и аварийно-регулирующие резервуары</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75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702701" w:rsidRPr="00687C36" w:rsidTr="004324CD">
        <w:trPr>
          <w:trHeight w:val="1100"/>
          <w:jc w:val="center"/>
        </w:trPr>
        <w:tc>
          <w:tcPr>
            <w:tcW w:w="575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Сооружения для механической и биологической очистки с иловыми площадками для сброженных осадков, а также иловые площадки</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75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r>
      <w:tr w:rsidR="00702701" w:rsidRPr="00687C36" w:rsidTr="004324CD">
        <w:trPr>
          <w:trHeight w:val="1380"/>
          <w:jc w:val="center"/>
        </w:trPr>
        <w:tc>
          <w:tcPr>
            <w:tcW w:w="575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Сооружения для механической и биологической очистки с термомеханической обработкой осадка в закрытых помещениях</w:t>
            </w:r>
          </w:p>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Поля:</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75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r>
      <w:tr w:rsidR="00702701" w:rsidRPr="00687C36" w:rsidTr="004324CD">
        <w:trPr>
          <w:trHeight w:val="280"/>
          <w:jc w:val="center"/>
        </w:trPr>
        <w:tc>
          <w:tcPr>
            <w:tcW w:w="575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фильтрации</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75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r>
      <w:tr w:rsidR="00702701" w:rsidRPr="00687C36" w:rsidTr="004324CD">
        <w:trPr>
          <w:trHeight w:val="280"/>
          <w:jc w:val="center"/>
        </w:trPr>
        <w:tc>
          <w:tcPr>
            <w:tcW w:w="575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орошения</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75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r>
      <w:tr w:rsidR="00702701" w:rsidRPr="00687C36" w:rsidTr="004324CD">
        <w:trPr>
          <w:trHeight w:val="260"/>
          <w:jc w:val="center"/>
        </w:trPr>
        <w:tc>
          <w:tcPr>
            <w:tcW w:w="575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Биологические пруды</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75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945"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4. Для полей подземной фильтрации пропускной способностью до 15 куб. м/сут. СЗЗ следует принимать размером 50 м.</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СЗЗ от очистных сооружений поверхностного стока открытого типа до жилой территории следует принимать 100 м, закрытого типа - 50 м.</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2" w:name="sub_6007"/>
      <w:r w:rsidRPr="00687C36">
        <w:rPr>
          <w:rFonts w:ascii="Times New Roman CYR" w:eastAsia="Times New Roman" w:hAnsi="Times New Roman CYR" w:cs="Times New Roman CYR"/>
          <w:sz w:val="24"/>
          <w:szCs w:val="24"/>
        </w:rPr>
        <w:t xml:space="preserve">7. СЗЗ, указанные в </w:t>
      </w:r>
      <w:hyperlink w:anchor="sub_600" w:history="1">
        <w:r w:rsidRPr="00687C36">
          <w:rPr>
            <w:rFonts w:ascii="Times New Roman CYR" w:eastAsia="Times New Roman" w:hAnsi="Times New Roman CYR" w:cs="Times New Roman CYR"/>
            <w:sz w:val="24"/>
            <w:szCs w:val="24"/>
          </w:rPr>
          <w:t xml:space="preserve">таблице </w:t>
        </w:r>
        <w:r w:rsidR="004B3476" w:rsidRPr="00687C36">
          <w:rPr>
            <w:rFonts w:ascii="Times New Roman CYR" w:eastAsia="Times New Roman" w:hAnsi="Times New Roman CYR" w:cs="Times New Roman CYR"/>
            <w:sz w:val="24"/>
            <w:szCs w:val="24"/>
          </w:rPr>
          <w:t>26</w:t>
        </w:r>
      </w:hyperlink>
      <w:r w:rsidRPr="00687C36">
        <w:rPr>
          <w:rFonts w:ascii="Times New Roman CYR" w:eastAsia="Times New Roman" w:hAnsi="Times New Roman CYR" w:cs="Times New Roman CYR"/>
          <w:sz w:val="24"/>
          <w:szCs w:val="24"/>
        </w:rPr>
        <w:t>,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4B3476" w:rsidRPr="00687C36" w:rsidRDefault="004B3476"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B19A6" w:rsidRPr="00687C36" w:rsidRDefault="009B19A6" w:rsidP="009B19A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 xml:space="preserve">1.6. Расчетные показатели твердых коммунальных отходов </w:t>
      </w: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63" w:name="sub_610"/>
      <w:bookmarkEnd w:id="62"/>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27</w:t>
      </w:r>
    </w:p>
    <w:bookmarkEnd w:id="63"/>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13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6"/>
        <w:gridCol w:w="2693"/>
        <w:gridCol w:w="2900"/>
      </w:tblGrid>
      <w:tr w:rsidR="00702701" w:rsidRPr="00687C36" w:rsidTr="004324CD">
        <w:trPr>
          <w:trHeight w:val="629"/>
          <w:jc w:val="center"/>
        </w:trPr>
        <w:tc>
          <w:tcPr>
            <w:tcW w:w="8286" w:type="dxa"/>
            <w:vMerge w:val="restart"/>
          </w:tcPr>
          <w:p w:rsidR="00702701" w:rsidRPr="00687C36" w:rsidRDefault="009B19A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Коммунальные</w:t>
            </w:r>
            <w:r w:rsidR="00702701" w:rsidRPr="00687C36">
              <w:rPr>
                <w:rFonts w:ascii="Times New Roman CYR" w:eastAsia="Times New Roman" w:hAnsi="Times New Roman CYR" w:cs="Times New Roman CYR"/>
                <w:sz w:val="24"/>
                <w:szCs w:val="24"/>
              </w:rPr>
              <w:t xml:space="preserve"> отходы</w:t>
            </w:r>
          </w:p>
        </w:tc>
        <w:tc>
          <w:tcPr>
            <w:tcW w:w="5593" w:type="dxa"/>
            <w:gridSpan w:val="2"/>
          </w:tcPr>
          <w:p w:rsidR="00702701" w:rsidRPr="00687C36" w:rsidRDefault="00702701" w:rsidP="009B19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Количество </w:t>
            </w:r>
            <w:r w:rsidR="009B19A6" w:rsidRPr="00687C36">
              <w:rPr>
                <w:rFonts w:ascii="Times New Roman CYR" w:eastAsia="Times New Roman" w:hAnsi="Times New Roman CYR" w:cs="Times New Roman CYR"/>
                <w:sz w:val="24"/>
                <w:szCs w:val="24"/>
              </w:rPr>
              <w:t>коммунальных</w:t>
            </w:r>
            <w:r w:rsidRPr="00687C36">
              <w:rPr>
                <w:rFonts w:ascii="Times New Roman CYR" w:eastAsia="Times New Roman" w:hAnsi="Times New Roman CYR" w:cs="Times New Roman CYR"/>
                <w:sz w:val="24"/>
                <w:szCs w:val="24"/>
              </w:rPr>
              <w:t xml:space="preserve"> отходов на 1 человека в год</w:t>
            </w:r>
          </w:p>
        </w:tc>
      </w:tr>
      <w:tr w:rsidR="00702701" w:rsidRPr="00687C36" w:rsidTr="004324CD">
        <w:trPr>
          <w:trHeight w:val="326"/>
          <w:jc w:val="center"/>
        </w:trPr>
        <w:tc>
          <w:tcPr>
            <w:tcW w:w="8286" w:type="dxa"/>
            <w:vMerge/>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3"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кг</w:t>
            </w:r>
          </w:p>
        </w:tc>
        <w:tc>
          <w:tcPr>
            <w:tcW w:w="290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w:t>
            </w:r>
          </w:p>
        </w:tc>
      </w:tr>
      <w:tr w:rsidR="00702701" w:rsidRPr="00687C36" w:rsidTr="004324CD">
        <w:trPr>
          <w:trHeight w:val="326"/>
          <w:jc w:val="center"/>
        </w:trPr>
        <w:tc>
          <w:tcPr>
            <w:tcW w:w="8286"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Твердые:</w:t>
            </w:r>
          </w:p>
        </w:tc>
        <w:tc>
          <w:tcPr>
            <w:tcW w:w="2693" w:type="dxa"/>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00" w:type="dxa"/>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324CD">
        <w:trPr>
          <w:trHeight w:val="606"/>
          <w:jc w:val="center"/>
        </w:trPr>
        <w:tc>
          <w:tcPr>
            <w:tcW w:w="8286"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жилых зданий, оборудованных водопроводом, канализацией, центральным отоплением и газом</w:t>
            </w:r>
          </w:p>
        </w:tc>
        <w:tc>
          <w:tcPr>
            <w:tcW w:w="2693" w:type="dxa"/>
            <w:vMerge w:val="restart"/>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190 - 225</w:t>
            </w:r>
          </w:p>
        </w:tc>
        <w:tc>
          <w:tcPr>
            <w:tcW w:w="2900" w:type="dxa"/>
            <w:vMerge w:val="restart"/>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900 - 1000</w:t>
            </w:r>
          </w:p>
        </w:tc>
      </w:tr>
      <w:tr w:rsidR="00702701" w:rsidRPr="00687C36" w:rsidTr="004324CD">
        <w:trPr>
          <w:trHeight w:val="303"/>
          <w:jc w:val="center"/>
        </w:trPr>
        <w:tc>
          <w:tcPr>
            <w:tcW w:w="8286"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прочих жилых зданий</w:t>
            </w:r>
          </w:p>
        </w:tc>
        <w:tc>
          <w:tcPr>
            <w:tcW w:w="2693"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300 - 450</w:t>
            </w:r>
          </w:p>
        </w:tc>
        <w:tc>
          <w:tcPr>
            <w:tcW w:w="290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1100 - 1500</w:t>
            </w:r>
          </w:p>
        </w:tc>
      </w:tr>
      <w:tr w:rsidR="00702701" w:rsidRPr="00687C36" w:rsidTr="004324CD">
        <w:trPr>
          <w:trHeight w:val="345"/>
          <w:jc w:val="center"/>
        </w:trPr>
        <w:tc>
          <w:tcPr>
            <w:tcW w:w="8286"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Общее количество по городу с учетом общественных зданий</w:t>
            </w:r>
          </w:p>
        </w:tc>
        <w:tc>
          <w:tcPr>
            <w:tcW w:w="2693"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280 - 300</w:t>
            </w:r>
          </w:p>
        </w:tc>
        <w:tc>
          <w:tcPr>
            <w:tcW w:w="290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1400 - 1500</w:t>
            </w:r>
          </w:p>
        </w:tc>
      </w:tr>
      <w:tr w:rsidR="00702701" w:rsidRPr="00687C36" w:rsidTr="004324CD">
        <w:trPr>
          <w:trHeight w:val="326"/>
          <w:jc w:val="center"/>
        </w:trPr>
        <w:tc>
          <w:tcPr>
            <w:tcW w:w="8286"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Жидкие из выгребов (при отсутствии канализации)</w:t>
            </w:r>
          </w:p>
        </w:tc>
        <w:tc>
          <w:tcPr>
            <w:tcW w:w="2693"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90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2000 - 3500</w:t>
            </w:r>
          </w:p>
        </w:tc>
      </w:tr>
      <w:tr w:rsidR="00702701" w:rsidRPr="00687C36" w:rsidTr="00DD6A01">
        <w:trPr>
          <w:trHeight w:val="283"/>
          <w:jc w:val="center"/>
        </w:trPr>
        <w:tc>
          <w:tcPr>
            <w:tcW w:w="8286"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Смет с 1 квадратного метра твердых покрытий улиц, площадей и парков</w:t>
            </w:r>
          </w:p>
        </w:tc>
        <w:tc>
          <w:tcPr>
            <w:tcW w:w="2693"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5 - 15</w:t>
            </w:r>
          </w:p>
        </w:tc>
        <w:tc>
          <w:tcPr>
            <w:tcW w:w="2900"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8 - 20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Большие значения норм накопления отходов следует принимать для крупнейших и крупных городов.</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2. Для городов III и IV климатических районов норму накопления </w:t>
      </w:r>
      <w:r w:rsidR="009B19A6" w:rsidRPr="00687C36">
        <w:rPr>
          <w:rFonts w:ascii="Times New Roman CYR" w:eastAsia="Times New Roman" w:hAnsi="Times New Roman CYR" w:cs="Times New Roman CYR"/>
          <w:sz w:val="24"/>
          <w:szCs w:val="24"/>
        </w:rPr>
        <w:t>коммунальных</w:t>
      </w:r>
      <w:r w:rsidRPr="00687C36">
        <w:rPr>
          <w:rFonts w:ascii="Times New Roman CYR" w:eastAsia="Times New Roman" w:hAnsi="Times New Roman CYR" w:cs="Times New Roman CYR"/>
          <w:sz w:val="24"/>
          <w:szCs w:val="24"/>
        </w:rPr>
        <w:t xml:space="preserve"> отходов в год следует увеличивать на 10%.</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3. Нормы накопления крупногабаритных </w:t>
      </w:r>
      <w:r w:rsidR="009B19A6" w:rsidRPr="00687C36">
        <w:rPr>
          <w:rFonts w:ascii="Times New Roman CYR" w:eastAsia="Times New Roman" w:hAnsi="Times New Roman CYR" w:cs="Times New Roman CYR"/>
          <w:sz w:val="24"/>
          <w:szCs w:val="24"/>
        </w:rPr>
        <w:t>коммунальных</w:t>
      </w:r>
      <w:r w:rsidRPr="00687C36">
        <w:rPr>
          <w:rFonts w:ascii="Times New Roman CYR" w:eastAsia="Times New Roman" w:hAnsi="Times New Roman CYR" w:cs="Times New Roman CYR"/>
          <w:sz w:val="24"/>
          <w:szCs w:val="24"/>
        </w:rPr>
        <w:t xml:space="preserve"> отходов следует принимать в размере 5% в составе приведенных значений твердых </w:t>
      </w:r>
      <w:r w:rsidR="009B19A6" w:rsidRPr="00687C36">
        <w:rPr>
          <w:rFonts w:ascii="Times New Roman CYR" w:eastAsia="Times New Roman" w:hAnsi="Times New Roman CYR" w:cs="Times New Roman CYR"/>
          <w:sz w:val="24"/>
          <w:szCs w:val="24"/>
        </w:rPr>
        <w:t>коммунальных</w:t>
      </w:r>
      <w:r w:rsidRPr="00687C36">
        <w:rPr>
          <w:rFonts w:ascii="Times New Roman CYR" w:eastAsia="Times New Roman" w:hAnsi="Times New Roman CYR" w:cs="Times New Roman CYR"/>
          <w:sz w:val="24"/>
          <w:szCs w:val="24"/>
        </w:rPr>
        <w:t xml:space="preserve"> отходов.</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64" w:name="sub_62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28</w:t>
      </w:r>
    </w:p>
    <w:bookmarkEnd w:id="64"/>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13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2"/>
        <w:gridCol w:w="5417"/>
      </w:tblGrid>
      <w:tr w:rsidR="00702701" w:rsidRPr="00687C36" w:rsidTr="004324CD">
        <w:trPr>
          <w:trHeight w:val="761"/>
          <w:jc w:val="center"/>
        </w:trPr>
        <w:tc>
          <w:tcPr>
            <w:tcW w:w="8542"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Предприятие и сооружение</w:t>
            </w:r>
          </w:p>
        </w:tc>
        <w:tc>
          <w:tcPr>
            <w:tcW w:w="5417" w:type="dxa"/>
          </w:tcPr>
          <w:p w:rsidR="00702701" w:rsidRPr="00687C36" w:rsidRDefault="00702701" w:rsidP="00DD6A0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Размер земельного участка на 1000 т твердых </w:t>
            </w:r>
            <w:r w:rsidR="00DD6A01">
              <w:rPr>
                <w:rFonts w:ascii="Times New Roman CYR" w:eastAsia="Times New Roman" w:hAnsi="Times New Roman CYR" w:cs="Times New Roman CYR"/>
                <w:sz w:val="24"/>
                <w:szCs w:val="24"/>
              </w:rPr>
              <w:t>коммунальных</w:t>
            </w:r>
            <w:r w:rsidRPr="00687C36">
              <w:rPr>
                <w:rFonts w:ascii="Times New Roman CYR" w:eastAsia="Times New Roman" w:hAnsi="Times New Roman CYR" w:cs="Times New Roman CYR"/>
                <w:sz w:val="24"/>
                <w:szCs w:val="24"/>
              </w:rPr>
              <w:t xml:space="preserve"> отходов в год, га</w:t>
            </w:r>
          </w:p>
        </w:tc>
      </w:tr>
      <w:tr w:rsidR="00702701" w:rsidRPr="00687C36" w:rsidTr="004324CD">
        <w:trPr>
          <w:trHeight w:val="501"/>
          <w:jc w:val="center"/>
        </w:trPr>
        <w:tc>
          <w:tcPr>
            <w:tcW w:w="8542" w:type="dxa"/>
          </w:tcPr>
          <w:p w:rsidR="00702701" w:rsidRPr="00687C36" w:rsidRDefault="00702701" w:rsidP="009B19A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Предприятия по промышленной переработке </w:t>
            </w:r>
            <w:r w:rsidR="009B19A6" w:rsidRPr="00687C36">
              <w:rPr>
                <w:rFonts w:ascii="Times New Roman CYR" w:eastAsia="Times New Roman" w:hAnsi="Times New Roman CYR" w:cs="Times New Roman CYR"/>
                <w:sz w:val="24"/>
                <w:szCs w:val="24"/>
              </w:rPr>
              <w:t>коммунальных</w:t>
            </w:r>
            <w:r w:rsidRPr="00687C36">
              <w:rPr>
                <w:rFonts w:ascii="Times New Roman CYR" w:eastAsia="Times New Roman" w:hAnsi="Times New Roman CYR" w:cs="Times New Roman CYR"/>
                <w:sz w:val="24"/>
                <w:szCs w:val="24"/>
              </w:rPr>
              <w:t xml:space="preserve"> отходов мощностью, тыс. т в год:</w:t>
            </w:r>
          </w:p>
        </w:tc>
        <w:tc>
          <w:tcPr>
            <w:tcW w:w="5417" w:type="dxa"/>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324CD">
        <w:trPr>
          <w:trHeight w:val="241"/>
          <w:jc w:val="center"/>
        </w:trPr>
        <w:tc>
          <w:tcPr>
            <w:tcW w:w="854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100</w:t>
            </w:r>
          </w:p>
        </w:tc>
        <w:tc>
          <w:tcPr>
            <w:tcW w:w="5417"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0,05</w:t>
            </w:r>
          </w:p>
        </w:tc>
      </w:tr>
      <w:tr w:rsidR="00702701" w:rsidRPr="00687C36" w:rsidTr="004324CD">
        <w:trPr>
          <w:trHeight w:val="260"/>
          <w:jc w:val="center"/>
        </w:trPr>
        <w:tc>
          <w:tcPr>
            <w:tcW w:w="854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100</w:t>
            </w:r>
          </w:p>
        </w:tc>
        <w:tc>
          <w:tcPr>
            <w:tcW w:w="5417"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0,05</w:t>
            </w:r>
          </w:p>
        </w:tc>
      </w:tr>
      <w:tr w:rsidR="00702701" w:rsidRPr="00687C36" w:rsidTr="004324CD">
        <w:trPr>
          <w:trHeight w:val="241"/>
          <w:jc w:val="center"/>
        </w:trPr>
        <w:tc>
          <w:tcPr>
            <w:tcW w:w="854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Склады свежего компоста</w:t>
            </w:r>
          </w:p>
        </w:tc>
        <w:tc>
          <w:tcPr>
            <w:tcW w:w="5417"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0,04</w:t>
            </w:r>
          </w:p>
        </w:tc>
      </w:tr>
      <w:tr w:rsidR="00702701" w:rsidRPr="00687C36" w:rsidTr="004324CD">
        <w:trPr>
          <w:trHeight w:val="241"/>
          <w:jc w:val="center"/>
        </w:trPr>
        <w:tc>
          <w:tcPr>
            <w:tcW w:w="854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Полигоны &lt;*&gt;</w:t>
            </w:r>
          </w:p>
        </w:tc>
        <w:tc>
          <w:tcPr>
            <w:tcW w:w="5417"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0,02 - 0,05</w:t>
            </w:r>
          </w:p>
        </w:tc>
      </w:tr>
      <w:tr w:rsidR="00702701" w:rsidRPr="00687C36" w:rsidTr="004324CD">
        <w:trPr>
          <w:trHeight w:val="241"/>
          <w:jc w:val="center"/>
        </w:trPr>
        <w:tc>
          <w:tcPr>
            <w:tcW w:w="854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Поля компостирования</w:t>
            </w:r>
          </w:p>
        </w:tc>
        <w:tc>
          <w:tcPr>
            <w:tcW w:w="5417"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0,5 - 1,0</w:t>
            </w:r>
          </w:p>
        </w:tc>
      </w:tr>
      <w:tr w:rsidR="00702701" w:rsidRPr="00687C36" w:rsidTr="004324CD">
        <w:trPr>
          <w:trHeight w:val="260"/>
          <w:jc w:val="center"/>
        </w:trPr>
        <w:tc>
          <w:tcPr>
            <w:tcW w:w="854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Поля ассенизации</w:t>
            </w:r>
          </w:p>
        </w:tc>
        <w:tc>
          <w:tcPr>
            <w:tcW w:w="5417"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2 - 4</w:t>
            </w:r>
          </w:p>
        </w:tc>
      </w:tr>
      <w:tr w:rsidR="00702701" w:rsidRPr="00687C36" w:rsidTr="004324CD">
        <w:trPr>
          <w:trHeight w:val="241"/>
          <w:jc w:val="center"/>
        </w:trPr>
        <w:tc>
          <w:tcPr>
            <w:tcW w:w="854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Сливные станции</w:t>
            </w:r>
          </w:p>
        </w:tc>
        <w:tc>
          <w:tcPr>
            <w:tcW w:w="5417"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w:t>
            </w:r>
          </w:p>
        </w:tc>
      </w:tr>
      <w:tr w:rsidR="00702701" w:rsidRPr="00687C36" w:rsidTr="004324CD">
        <w:trPr>
          <w:trHeight w:val="241"/>
          <w:jc w:val="center"/>
        </w:trPr>
        <w:tc>
          <w:tcPr>
            <w:tcW w:w="854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Мусороперегрузочные станции</w:t>
            </w:r>
          </w:p>
        </w:tc>
        <w:tc>
          <w:tcPr>
            <w:tcW w:w="5417"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0,04</w:t>
            </w:r>
          </w:p>
        </w:tc>
      </w:tr>
      <w:tr w:rsidR="00702701" w:rsidRPr="00687C36" w:rsidTr="004324CD">
        <w:trPr>
          <w:trHeight w:val="501"/>
          <w:jc w:val="center"/>
        </w:trPr>
        <w:tc>
          <w:tcPr>
            <w:tcW w:w="8542" w:type="dxa"/>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Поля складирования и захоронения обезвреженных осадков (по сухому веществу)</w:t>
            </w:r>
          </w:p>
        </w:tc>
        <w:tc>
          <w:tcPr>
            <w:tcW w:w="5417" w:type="dxa"/>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w:t>
            </w:r>
          </w:p>
        </w:tc>
      </w:tr>
    </w:tbl>
    <w:p w:rsidR="00702701" w:rsidRPr="00687C36" w:rsidRDefault="00702701"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B3476" w:rsidRPr="00687C36" w:rsidRDefault="004B3476" w:rsidP="00A651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bookmarkEnd w:id="60"/>
    <w:p w:rsidR="00A651C6" w:rsidRPr="00687C36" w:rsidRDefault="00DE7563" w:rsidP="00A651C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1.7</w:t>
      </w:r>
      <w:r w:rsidR="00A651C6" w:rsidRPr="00687C36">
        <w:rPr>
          <w:rFonts w:ascii="Times New Roman CYR" w:eastAsia="Times New Roman" w:hAnsi="Times New Roman CYR" w:cs="Times New Roman CYR"/>
          <w:b/>
          <w:bCs/>
          <w:sz w:val="24"/>
          <w:szCs w:val="24"/>
        </w:rPr>
        <w:t xml:space="preserve">. Расчетные показатели </w:t>
      </w:r>
      <w:r w:rsidRPr="00687C36">
        <w:rPr>
          <w:rFonts w:ascii="Times New Roman CYR" w:eastAsia="Times New Roman" w:hAnsi="Times New Roman CYR" w:cs="Times New Roman CYR"/>
          <w:b/>
          <w:bCs/>
          <w:sz w:val="24"/>
          <w:szCs w:val="24"/>
        </w:rPr>
        <w:t>автомобильных дорог</w:t>
      </w:r>
      <w:r w:rsidR="00951237" w:rsidRPr="00687C36">
        <w:rPr>
          <w:rFonts w:ascii="Times New Roman CYR" w:eastAsia="Times New Roman" w:hAnsi="Times New Roman CYR" w:cs="Times New Roman CYR"/>
          <w:b/>
          <w:bCs/>
          <w:sz w:val="24"/>
          <w:szCs w:val="24"/>
        </w:rPr>
        <w:t xml:space="preserve"> </w:t>
      </w:r>
    </w:p>
    <w:p w:rsidR="00702701"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29</w:t>
      </w:r>
    </w:p>
    <w:p w:rsidR="00DD6A01" w:rsidRPr="00687C36" w:rsidRDefault="00DD6A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78"/>
        <w:gridCol w:w="1383"/>
        <w:gridCol w:w="1185"/>
        <w:gridCol w:w="1383"/>
        <w:gridCol w:w="1383"/>
        <w:gridCol w:w="1581"/>
        <w:gridCol w:w="988"/>
        <w:gridCol w:w="1581"/>
        <w:gridCol w:w="1383"/>
        <w:gridCol w:w="1387"/>
      </w:tblGrid>
      <w:tr w:rsidR="00702701" w:rsidRPr="00687C36" w:rsidTr="004324CD">
        <w:trPr>
          <w:trHeight w:val="2761"/>
        </w:trPr>
        <w:tc>
          <w:tcPr>
            <w:tcW w:w="1778"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Категория дорог и улиц</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Расчетная скорость движения , км/ч</w:t>
            </w:r>
          </w:p>
        </w:tc>
        <w:tc>
          <w:tcPr>
            <w:tcW w:w="1185"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в красных линиях, м</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полосы движения , м</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Число полос движения (суммарно в двух направлениях)</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Наименьший радиус кривых в плане с виражом/без виража, м</w:t>
            </w:r>
          </w:p>
        </w:tc>
        <w:tc>
          <w:tcPr>
            <w:tcW w:w="988"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Наибольший</w:t>
            </w:r>
          </w:p>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продольный</w:t>
            </w:r>
          </w:p>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уклон,</w:t>
            </w:r>
          </w:p>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Наименьший радиус вертикальной</w:t>
            </w:r>
          </w:p>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выпуклой кривой, м</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Наименьший радиус вертикальной вогнутой кривой, м</w:t>
            </w:r>
          </w:p>
        </w:tc>
        <w:tc>
          <w:tcPr>
            <w:tcW w:w="1387"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Наименьшая</w:t>
            </w:r>
          </w:p>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пешеходной части тротуара, м</w:t>
            </w:r>
          </w:p>
        </w:tc>
      </w:tr>
      <w:tr w:rsidR="00702701" w:rsidRPr="00687C36" w:rsidTr="004324CD">
        <w:trPr>
          <w:trHeight w:val="263"/>
        </w:trPr>
        <w:tc>
          <w:tcPr>
            <w:tcW w:w="1778"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Магистральные улицы районного значения</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1185"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55-65</w:t>
            </w:r>
          </w:p>
        </w:tc>
        <w:tc>
          <w:tcPr>
            <w:tcW w:w="1383" w:type="dxa"/>
            <w:vMerge w:val="restart"/>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3,25 - 3,75</w:t>
            </w:r>
          </w:p>
        </w:tc>
        <w:tc>
          <w:tcPr>
            <w:tcW w:w="1383" w:type="dxa"/>
            <w:vMerge w:val="restart"/>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230/310</w:t>
            </w:r>
          </w:p>
        </w:tc>
        <w:tc>
          <w:tcPr>
            <w:tcW w:w="988"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2600</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w:t>
            </w:r>
          </w:p>
        </w:tc>
        <w:tc>
          <w:tcPr>
            <w:tcW w:w="1387" w:type="dxa"/>
            <w:vMerge w:val="restart"/>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2,25</w:t>
            </w:r>
          </w:p>
        </w:tc>
      </w:tr>
      <w:tr w:rsidR="00702701" w:rsidRPr="00687C36" w:rsidTr="004324CD">
        <w:trPr>
          <w:trHeight w:val="281"/>
        </w:trPr>
        <w:tc>
          <w:tcPr>
            <w:tcW w:w="1778"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185"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45-55</w:t>
            </w:r>
          </w:p>
        </w:tc>
        <w:tc>
          <w:tcPr>
            <w:tcW w:w="1383"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3"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170/220</w:t>
            </w:r>
          </w:p>
        </w:tc>
        <w:tc>
          <w:tcPr>
            <w:tcW w:w="988"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1700</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387" w:type="dxa"/>
            <w:vMerge/>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324CD">
        <w:trPr>
          <w:trHeight w:val="1090"/>
        </w:trPr>
        <w:tc>
          <w:tcPr>
            <w:tcW w:w="1778"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185"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40-50</w:t>
            </w:r>
          </w:p>
        </w:tc>
        <w:tc>
          <w:tcPr>
            <w:tcW w:w="1383"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3"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110/140</w:t>
            </w:r>
          </w:p>
        </w:tc>
        <w:tc>
          <w:tcPr>
            <w:tcW w:w="988"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387" w:type="dxa"/>
            <w:vMerge/>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324CD">
        <w:trPr>
          <w:trHeight w:val="281"/>
        </w:trPr>
        <w:tc>
          <w:tcPr>
            <w:tcW w:w="14032" w:type="dxa"/>
            <w:gridSpan w:val="10"/>
            <w:tcBorders>
              <w:top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Улицы и дороги местного значения:</w:t>
            </w:r>
          </w:p>
        </w:tc>
      </w:tr>
      <w:tr w:rsidR="00702701" w:rsidRPr="00687C36" w:rsidTr="004324CD">
        <w:trPr>
          <w:trHeight w:val="263"/>
        </w:trPr>
        <w:tc>
          <w:tcPr>
            <w:tcW w:w="1778"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улицы в зонах жилой застройки</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185"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20-25</w:t>
            </w:r>
          </w:p>
        </w:tc>
        <w:tc>
          <w:tcPr>
            <w:tcW w:w="1383" w:type="dxa"/>
            <w:vMerge w:val="restart"/>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3,0-3,5</w:t>
            </w:r>
          </w:p>
        </w:tc>
        <w:tc>
          <w:tcPr>
            <w:tcW w:w="1383" w:type="dxa"/>
            <w:vMerge w:val="restart"/>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110/140</w:t>
            </w:r>
          </w:p>
        </w:tc>
        <w:tc>
          <w:tcPr>
            <w:tcW w:w="988"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387" w:type="dxa"/>
            <w:vMerge w:val="restart"/>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702701" w:rsidRPr="00687C36" w:rsidTr="004324CD">
        <w:trPr>
          <w:trHeight w:val="281"/>
        </w:trPr>
        <w:tc>
          <w:tcPr>
            <w:tcW w:w="1778"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185"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17-22</w:t>
            </w:r>
          </w:p>
        </w:tc>
        <w:tc>
          <w:tcPr>
            <w:tcW w:w="1383"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3"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70/80</w:t>
            </w:r>
          </w:p>
        </w:tc>
        <w:tc>
          <w:tcPr>
            <w:tcW w:w="988"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c>
          <w:tcPr>
            <w:tcW w:w="1387" w:type="dxa"/>
            <w:vMerge/>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324CD">
        <w:trPr>
          <w:trHeight w:val="544"/>
        </w:trPr>
        <w:tc>
          <w:tcPr>
            <w:tcW w:w="1778"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185"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14-20</w:t>
            </w:r>
          </w:p>
        </w:tc>
        <w:tc>
          <w:tcPr>
            <w:tcW w:w="1383"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3"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40/40</w:t>
            </w:r>
          </w:p>
        </w:tc>
        <w:tc>
          <w:tcPr>
            <w:tcW w:w="988"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387" w:type="dxa"/>
            <w:vMerge/>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324CD">
        <w:trPr>
          <w:trHeight w:val="263"/>
        </w:trPr>
        <w:tc>
          <w:tcPr>
            <w:tcW w:w="1778"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улицы в общественно-деловых и торговых зонах</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185"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22-30</w:t>
            </w:r>
          </w:p>
        </w:tc>
        <w:tc>
          <w:tcPr>
            <w:tcW w:w="1383" w:type="dxa"/>
            <w:vMerge w:val="restart"/>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3,0-3,5</w:t>
            </w:r>
          </w:p>
        </w:tc>
        <w:tc>
          <w:tcPr>
            <w:tcW w:w="1383" w:type="dxa"/>
            <w:vMerge w:val="restart"/>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110/140</w:t>
            </w:r>
          </w:p>
        </w:tc>
        <w:tc>
          <w:tcPr>
            <w:tcW w:w="988"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387" w:type="dxa"/>
            <w:vMerge w:val="restart"/>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702701" w:rsidRPr="00687C36" w:rsidTr="004324CD">
        <w:trPr>
          <w:trHeight w:val="299"/>
        </w:trPr>
        <w:tc>
          <w:tcPr>
            <w:tcW w:w="1778"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185"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17-25</w:t>
            </w:r>
          </w:p>
        </w:tc>
        <w:tc>
          <w:tcPr>
            <w:tcW w:w="1383"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3"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70/80</w:t>
            </w:r>
          </w:p>
        </w:tc>
        <w:tc>
          <w:tcPr>
            <w:tcW w:w="988"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c>
          <w:tcPr>
            <w:tcW w:w="1387" w:type="dxa"/>
            <w:vMerge/>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324CD">
        <w:trPr>
          <w:trHeight w:val="1372"/>
        </w:trPr>
        <w:tc>
          <w:tcPr>
            <w:tcW w:w="1778"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185"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15-22</w:t>
            </w:r>
          </w:p>
        </w:tc>
        <w:tc>
          <w:tcPr>
            <w:tcW w:w="1383"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83"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40/40</w:t>
            </w:r>
          </w:p>
        </w:tc>
        <w:tc>
          <w:tcPr>
            <w:tcW w:w="988"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387" w:type="dxa"/>
            <w:vMerge/>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324CD">
        <w:trPr>
          <w:trHeight w:val="1354"/>
        </w:trPr>
        <w:tc>
          <w:tcPr>
            <w:tcW w:w="1778"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улицы и дороги в производственных зонах</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185"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15-25</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110/140</w:t>
            </w:r>
          </w:p>
        </w:tc>
        <w:tc>
          <w:tcPr>
            <w:tcW w:w="988"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387"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702701" w:rsidRPr="00687C36" w:rsidTr="004324CD">
        <w:trPr>
          <w:trHeight w:val="263"/>
        </w:trPr>
        <w:tc>
          <w:tcPr>
            <w:tcW w:w="14032" w:type="dxa"/>
            <w:gridSpan w:val="10"/>
            <w:tcBorders>
              <w:top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Пешеходные улицы и площади:</w:t>
            </w:r>
          </w:p>
        </w:tc>
      </w:tr>
      <w:tr w:rsidR="00702701" w:rsidRPr="00687C36" w:rsidTr="004324CD">
        <w:trPr>
          <w:trHeight w:val="1090"/>
        </w:trPr>
        <w:tc>
          <w:tcPr>
            <w:tcW w:w="1778"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Пешеходные улицы и площади</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85"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88"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581"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387"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проекту</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5" w:name="sub_8402"/>
      <w:r w:rsidRPr="00687C36">
        <w:rPr>
          <w:rFonts w:ascii="Times New Roman CYR" w:eastAsia="Times New Roman" w:hAnsi="Times New Roman CYR" w:cs="Times New Roman CYR"/>
          <w:sz w:val="24"/>
          <w:szCs w:val="24"/>
        </w:rP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65"/>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В ширину пешеходной части тротуаров и дорожек не включаются площади, необходимые для размещения киосков, скамеек и т.п.</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4) В условиях реконструкции на улицах местного значения, а также при расчетном пешеходном движении менее 50 чел./ч в обоих направлениях </w:t>
      </w:r>
      <w:r w:rsidRPr="00687C36">
        <w:rPr>
          <w:rFonts w:ascii="Times New Roman CYR" w:eastAsia="Times New Roman" w:hAnsi="Times New Roman CYR" w:cs="Times New Roman CYR"/>
          <w:sz w:val="24"/>
          <w:szCs w:val="24"/>
        </w:rPr>
        <w:lastRenderedPageBreak/>
        <w:t>допускается устройство тротуаров и дорожек шириной 1 м.</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При непосредственном примыкании тротуаров к стенам зданий, подпорным стенкам или оградам следует увеличивать их ширину не менее чем на 0,5 м.</w:t>
      </w: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66" w:name="sub_85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30</w:t>
      </w:r>
    </w:p>
    <w:bookmarkEnd w:id="66"/>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180"/>
      </w:tblGrid>
      <w:tr w:rsidR="00702701" w:rsidRPr="00687C36" w:rsidTr="004B3476">
        <w:trPr>
          <w:jc w:val="center"/>
        </w:trPr>
        <w:tc>
          <w:tcPr>
            <w:tcW w:w="434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Радиусы кривых, м</w:t>
            </w:r>
          </w:p>
        </w:tc>
        <w:tc>
          <w:tcPr>
            <w:tcW w:w="518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Уширение на каждую полосу движения, м</w:t>
            </w:r>
          </w:p>
        </w:tc>
      </w:tr>
      <w:tr w:rsidR="00702701" w:rsidRPr="00687C36" w:rsidTr="004B3476">
        <w:trPr>
          <w:jc w:val="center"/>
        </w:trPr>
        <w:tc>
          <w:tcPr>
            <w:tcW w:w="434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700 - 800</w:t>
            </w:r>
          </w:p>
        </w:tc>
        <w:tc>
          <w:tcPr>
            <w:tcW w:w="518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w:t>
            </w:r>
          </w:p>
        </w:tc>
      </w:tr>
      <w:tr w:rsidR="00702701" w:rsidRPr="00687C36" w:rsidTr="004B3476">
        <w:trPr>
          <w:jc w:val="center"/>
        </w:trPr>
        <w:tc>
          <w:tcPr>
            <w:tcW w:w="43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500 - 600</w:t>
            </w:r>
          </w:p>
        </w:tc>
        <w:tc>
          <w:tcPr>
            <w:tcW w:w="51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0,25</w:t>
            </w:r>
          </w:p>
        </w:tc>
      </w:tr>
      <w:tr w:rsidR="00702701" w:rsidRPr="00687C36" w:rsidTr="004B3476">
        <w:trPr>
          <w:jc w:val="center"/>
        </w:trPr>
        <w:tc>
          <w:tcPr>
            <w:tcW w:w="43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51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0,30</w:t>
            </w:r>
          </w:p>
        </w:tc>
      </w:tr>
      <w:tr w:rsidR="00702701" w:rsidRPr="00687C36" w:rsidTr="004B3476">
        <w:trPr>
          <w:jc w:val="center"/>
        </w:trPr>
        <w:tc>
          <w:tcPr>
            <w:tcW w:w="43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51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0,35</w:t>
            </w:r>
          </w:p>
        </w:tc>
      </w:tr>
      <w:tr w:rsidR="00702701" w:rsidRPr="00687C36" w:rsidTr="004B3476">
        <w:trPr>
          <w:jc w:val="center"/>
        </w:trPr>
        <w:tc>
          <w:tcPr>
            <w:tcW w:w="43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51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r>
      <w:tr w:rsidR="00702701" w:rsidRPr="00687C36" w:rsidTr="004B3476">
        <w:trPr>
          <w:jc w:val="center"/>
        </w:trPr>
        <w:tc>
          <w:tcPr>
            <w:tcW w:w="43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51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r>
      <w:tr w:rsidR="00702701" w:rsidRPr="00687C36" w:rsidTr="004B3476">
        <w:trPr>
          <w:jc w:val="center"/>
        </w:trPr>
        <w:tc>
          <w:tcPr>
            <w:tcW w:w="43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51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w:t>
            </w:r>
          </w:p>
        </w:tc>
      </w:tr>
      <w:tr w:rsidR="00702701" w:rsidRPr="00687C36" w:rsidTr="004B3476">
        <w:trPr>
          <w:jc w:val="center"/>
        </w:trPr>
        <w:tc>
          <w:tcPr>
            <w:tcW w:w="43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51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702701" w:rsidRPr="00687C36" w:rsidTr="004B3476">
        <w:trPr>
          <w:jc w:val="center"/>
        </w:trPr>
        <w:tc>
          <w:tcPr>
            <w:tcW w:w="43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51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702701" w:rsidRPr="00687C36" w:rsidTr="004B3476">
        <w:trPr>
          <w:jc w:val="center"/>
        </w:trPr>
        <w:tc>
          <w:tcPr>
            <w:tcW w:w="43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51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702701" w:rsidRPr="00687C36" w:rsidTr="004B3476">
        <w:trPr>
          <w:jc w:val="center"/>
        </w:trPr>
        <w:tc>
          <w:tcPr>
            <w:tcW w:w="434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518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67" w:name="sub_86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31</w:t>
      </w:r>
    </w:p>
    <w:bookmarkEnd w:id="67"/>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120"/>
      </w:tblGrid>
      <w:tr w:rsidR="00702701" w:rsidRPr="00687C36" w:rsidTr="004B3476">
        <w:trPr>
          <w:jc w:val="center"/>
        </w:trPr>
        <w:tc>
          <w:tcPr>
            <w:tcW w:w="21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600 - 1000</w:t>
            </w:r>
          </w:p>
        </w:tc>
        <w:tc>
          <w:tcPr>
            <w:tcW w:w="112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1000 - 2000</w:t>
            </w:r>
          </w:p>
        </w:tc>
      </w:tr>
      <w:tr w:rsidR="00702701" w:rsidRPr="00687C36" w:rsidTr="004B3476">
        <w:trPr>
          <w:jc w:val="center"/>
        </w:trPr>
        <w:tc>
          <w:tcPr>
            <w:tcW w:w="21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w:t>
            </w:r>
          </w:p>
        </w:tc>
        <w:tc>
          <w:tcPr>
            <w:tcW w:w="112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68" w:name="sub_87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32</w:t>
      </w:r>
    </w:p>
    <w:bookmarkEnd w:id="68"/>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980"/>
      </w:tblGrid>
      <w:tr w:rsidR="00702701" w:rsidRPr="00687C36" w:rsidTr="004B3476">
        <w:trPr>
          <w:jc w:val="center"/>
        </w:trPr>
        <w:tc>
          <w:tcPr>
            <w:tcW w:w="21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98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702701" w:rsidRPr="00687C36" w:rsidTr="004B3476">
        <w:trPr>
          <w:jc w:val="center"/>
        </w:trPr>
        <w:tc>
          <w:tcPr>
            <w:tcW w:w="21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4000</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3000</w:t>
            </w:r>
          </w:p>
        </w:tc>
        <w:tc>
          <w:tcPr>
            <w:tcW w:w="98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52BFA" w:rsidRDefault="00752BFA" w:rsidP="00702701">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bookmarkStart w:id="69" w:name="sub_880"/>
    </w:p>
    <w:p w:rsidR="00752BFA" w:rsidRDefault="00752BFA" w:rsidP="00702701">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lastRenderedPageBreak/>
        <w:t xml:space="preserve">Таблица </w:t>
      </w:r>
      <w:r w:rsidR="004B3476" w:rsidRPr="00687C36">
        <w:rPr>
          <w:rFonts w:ascii="Times New Roman CYR" w:eastAsia="Times New Roman" w:hAnsi="Times New Roman CYR" w:cs="Times New Roman CYR"/>
          <w:bCs/>
          <w:sz w:val="24"/>
          <w:szCs w:val="24"/>
        </w:rPr>
        <w:t>33</w:t>
      </w:r>
    </w:p>
    <w:bookmarkEnd w:id="69"/>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400"/>
      </w:tblGrid>
      <w:tr w:rsidR="00702701" w:rsidRPr="00687C36" w:rsidTr="004B3476">
        <w:trPr>
          <w:jc w:val="center"/>
        </w:trPr>
        <w:tc>
          <w:tcPr>
            <w:tcW w:w="224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видимости, м</w:t>
            </w:r>
          </w:p>
        </w:tc>
        <w:tc>
          <w:tcPr>
            <w:tcW w:w="7140" w:type="dxa"/>
            <w:gridSpan w:val="5"/>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Смещение начала кривой при радиусе в плане, м</w:t>
            </w:r>
          </w:p>
        </w:tc>
      </w:tr>
      <w:tr w:rsidR="00702701" w:rsidRPr="00687C36" w:rsidTr="004B3476">
        <w:trPr>
          <w:jc w:val="center"/>
        </w:trPr>
        <w:tc>
          <w:tcPr>
            <w:tcW w:w="224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c>
          <w:tcPr>
            <w:tcW w:w="140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1500</w:t>
            </w:r>
          </w:p>
        </w:tc>
        <w:tc>
          <w:tcPr>
            <w:tcW w:w="140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w:t>
            </w:r>
          </w:p>
        </w:tc>
        <w:tc>
          <w:tcPr>
            <w:tcW w:w="140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2500</w:t>
            </w:r>
          </w:p>
        </w:tc>
      </w:tr>
      <w:tr w:rsidR="00702701" w:rsidRPr="00687C36" w:rsidTr="004B3476">
        <w:trPr>
          <w:jc w:val="center"/>
        </w:trPr>
        <w:tc>
          <w:tcPr>
            <w:tcW w:w="224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40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40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c>
          <w:tcPr>
            <w:tcW w:w="140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40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r>
      <w:tr w:rsidR="00702701" w:rsidRPr="00687C36" w:rsidTr="004B3476">
        <w:trPr>
          <w:jc w:val="center"/>
        </w:trPr>
        <w:tc>
          <w:tcPr>
            <w:tcW w:w="224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40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40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40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40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702701" w:rsidRPr="00687C36" w:rsidTr="004B3476">
        <w:trPr>
          <w:jc w:val="center"/>
        </w:trPr>
        <w:tc>
          <w:tcPr>
            <w:tcW w:w="224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40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40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40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40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70" w:name="sub_89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34</w:t>
      </w:r>
    </w:p>
    <w:bookmarkEnd w:id="70"/>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520"/>
      </w:tblGrid>
      <w:tr w:rsidR="00702701" w:rsidRPr="00687C36" w:rsidTr="004B3476">
        <w:trPr>
          <w:jc w:val="center"/>
        </w:trPr>
        <w:tc>
          <w:tcPr>
            <w:tcW w:w="462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Категория улиц и магистралей</w:t>
            </w:r>
          </w:p>
        </w:tc>
        <w:tc>
          <w:tcPr>
            <w:tcW w:w="4900"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видимости, м</w:t>
            </w:r>
          </w:p>
        </w:tc>
      </w:tr>
      <w:tr w:rsidR="00702701" w:rsidRPr="00687C36" w:rsidTr="004B3476">
        <w:trPr>
          <w:jc w:val="center"/>
        </w:trPr>
        <w:tc>
          <w:tcPr>
            <w:tcW w:w="462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3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Поверхности проезжей части</w:t>
            </w:r>
          </w:p>
        </w:tc>
        <w:tc>
          <w:tcPr>
            <w:tcW w:w="252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Встречного автомобиля</w:t>
            </w:r>
          </w:p>
        </w:tc>
      </w:tr>
      <w:tr w:rsidR="00702701" w:rsidRPr="00687C36" w:rsidTr="004B3476">
        <w:trPr>
          <w:jc w:val="center"/>
        </w:trPr>
        <w:tc>
          <w:tcPr>
            <w:tcW w:w="462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Магистральные улицы:</w:t>
            </w:r>
          </w:p>
        </w:tc>
        <w:tc>
          <w:tcPr>
            <w:tcW w:w="238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B3476">
        <w:trPr>
          <w:jc w:val="center"/>
        </w:trPr>
        <w:tc>
          <w:tcPr>
            <w:tcW w:w="462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общегородского значения</w:t>
            </w:r>
          </w:p>
        </w:tc>
        <w:tc>
          <w:tcPr>
            <w:tcW w:w="23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252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702701" w:rsidRPr="00687C36" w:rsidTr="004B3476">
        <w:trPr>
          <w:jc w:val="center"/>
        </w:trPr>
        <w:tc>
          <w:tcPr>
            <w:tcW w:w="462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районного значения</w:t>
            </w:r>
          </w:p>
        </w:tc>
        <w:tc>
          <w:tcPr>
            <w:tcW w:w="23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252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702701" w:rsidRPr="00687C36" w:rsidTr="004B3476">
        <w:trPr>
          <w:jc w:val="center"/>
        </w:trPr>
        <w:tc>
          <w:tcPr>
            <w:tcW w:w="462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Улицы и дороги местного значения:</w:t>
            </w:r>
          </w:p>
        </w:tc>
        <w:tc>
          <w:tcPr>
            <w:tcW w:w="2380" w:type="dxa"/>
            <w:vMerge w:val="restart"/>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20" w:type="dxa"/>
            <w:vMerge w:val="restart"/>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B3476">
        <w:trPr>
          <w:jc w:val="center"/>
        </w:trPr>
        <w:tc>
          <w:tcPr>
            <w:tcW w:w="462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улицы в жилой застройке</w:t>
            </w:r>
          </w:p>
        </w:tc>
        <w:tc>
          <w:tcPr>
            <w:tcW w:w="23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252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r>
      <w:tr w:rsidR="00702701" w:rsidRPr="00687C36" w:rsidTr="004B3476">
        <w:trPr>
          <w:jc w:val="center"/>
        </w:trPr>
        <w:tc>
          <w:tcPr>
            <w:tcW w:w="462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улицы в производственных зонах</w:t>
            </w:r>
          </w:p>
        </w:tc>
        <w:tc>
          <w:tcPr>
            <w:tcW w:w="238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252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71" w:name="sub_90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35</w:t>
      </w:r>
    </w:p>
    <w:bookmarkEnd w:id="71"/>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540"/>
      </w:tblGrid>
      <w:tr w:rsidR="00702701" w:rsidRPr="00687C36" w:rsidTr="004B3476">
        <w:trPr>
          <w:jc w:val="center"/>
        </w:trPr>
        <w:tc>
          <w:tcPr>
            <w:tcW w:w="336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Продольный уклон, %</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54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702701" w:rsidRPr="00687C36" w:rsidTr="004B3476">
        <w:trPr>
          <w:jc w:val="center"/>
        </w:trPr>
        <w:tc>
          <w:tcPr>
            <w:tcW w:w="336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1200</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54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72" w:name="sub_91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36</w:t>
      </w:r>
    </w:p>
    <w:bookmarkEnd w:id="72"/>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820"/>
        <w:gridCol w:w="1820"/>
        <w:gridCol w:w="1680"/>
        <w:gridCol w:w="1680"/>
      </w:tblGrid>
      <w:tr w:rsidR="00702701" w:rsidRPr="00687C36" w:rsidTr="004B3476">
        <w:trPr>
          <w:jc w:val="center"/>
        </w:trPr>
        <w:tc>
          <w:tcPr>
            <w:tcW w:w="252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Местоположение полосы</w:t>
            </w:r>
          </w:p>
        </w:tc>
        <w:tc>
          <w:tcPr>
            <w:tcW w:w="7000" w:type="dxa"/>
            <w:gridSpan w:val="4"/>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полосы, м</w:t>
            </w:r>
          </w:p>
        </w:tc>
      </w:tr>
      <w:tr w:rsidR="00702701" w:rsidRPr="00687C36" w:rsidTr="004B3476">
        <w:trPr>
          <w:jc w:val="center"/>
        </w:trPr>
        <w:tc>
          <w:tcPr>
            <w:tcW w:w="252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320" w:type="dxa"/>
            <w:gridSpan w:val="3"/>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магистральных улиц</w:t>
            </w:r>
          </w:p>
        </w:tc>
        <w:tc>
          <w:tcPr>
            <w:tcW w:w="1680" w:type="dxa"/>
            <w:vMerge w:val="restart"/>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улиц местного значения, улиц в жилой застройке</w:t>
            </w:r>
          </w:p>
        </w:tc>
      </w:tr>
      <w:tr w:rsidR="00702701" w:rsidRPr="00687C36" w:rsidTr="004B3476">
        <w:trPr>
          <w:jc w:val="center"/>
        </w:trPr>
        <w:tc>
          <w:tcPr>
            <w:tcW w:w="252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40" w:type="dxa"/>
            <w:gridSpan w:val="2"/>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общегородского значения</w:t>
            </w:r>
          </w:p>
        </w:tc>
        <w:tc>
          <w:tcPr>
            <w:tcW w:w="1680" w:type="dxa"/>
            <w:vMerge w:val="restart"/>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районного значения</w:t>
            </w:r>
          </w:p>
        </w:tc>
        <w:tc>
          <w:tcPr>
            <w:tcW w:w="1680" w:type="dxa"/>
            <w:vMerge/>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B3476">
        <w:trPr>
          <w:jc w:val="center"/>
        </w:trPr>
        <w:tc>
          <w:tcPr>
            <w:tcW w:w="252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непрерывным движением</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регулируемым движением</w:t>
            </w:r>
          </w:p>
        </w:tc>
        <w:tc>
          <w:tcPr>
            <w:tcW w:w="1680"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vMerge/>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B3476">
        <w:trPr>
          <w:jc w:val="center"/>
        </w:trPr>
        <w:tc>
          <w:tcPr>
            <w:tcW w:w="252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Центральная </w:t>
            </w:r>
            <w:r w:rsidRPr="00687C36">
              <w:rPr>
                <w:rFonts w:ascii="Times New Roman CYR" w:eastAsia="Times New Roman" w:hAnsi="Times New Roman CYR" w:cs="Times New Roman CYR"/>
                <w:sz w:val="24"/>
                <w:szCs w:val="24"/>
              </w:rPr>
              <w:lastRenderedPageBreak/>
              <w:t>разделительная</w:t>
            </w:r>
          </w:p>
        </w:tc>
        <w:tc>
          <w:tcPr>
            <w:tcW w:w="182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4,0</w:t>
            </w:r>
          </w:p>
        </w:tc>
        <w:tc>
          <w:tcPr>
            <w:tcW w:w="182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68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702701" w:rsidRPr="00687C36" w:rsidTr="004B3476">
        <w:trPr>
          <w:jc w:val="center"/>
        </w:trPr>
        <w:tc>
          <w:tcPr>
            <w:tcW w:w="252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Между основной проезжей частью и местными проездами</w:t>
            </w:r>
          </w:p>
        </w:tc>
        <w:tc>
          <w:tcPr>
            <w:tcW w:w="18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8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702701" w:rsidRPr="00687C36" w:rsidTr="004B3476">
        <w:trPr>
          <w:jc w:val="center"/>
        </w:trPr>
        <w:tc>
          <w:tcPr>
            <w:tcW w:w="252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Между проезжей частью и тротуаром</w:t>
            </w:r>
          </w:p>
        </w:tc>
        <w:tc>
          <w:tcPr>
            <w:tcW w:w="182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82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73" w:name="sub_92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37</w:t>
      </w:r>
    </w:p>
    <w:bookmarkEnd w:id="73"/>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960"/>
        <w:gridCol w:w="1540"/>
        <w:gridCol w:w="1540"/>
        <w:gridCol w:w="1540"/>
      </w:tblGrid>
      <w:tr w:rsidR="00702701" w:rsidRPr="00687C36" w:rsidTr="004B3476">
        <w:trPr>
          <w:jc w:val="center"/>
        </w:trPr>
        <w:tc>
          <w:tcPr>
            <w:tcW w:w="266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Основное направление</w:t>
            </w:r>
          </w:p>
        </w:tc>
        <w:tc>
          <w:tcPr>
            <w:tcW w:w="1960" w:type="dxa"/>
            <w:vMerge w:val="restart"/>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Пересекающее направление</w:t>
            </w:r>
          </w:p>
        </w:tc>
        <w:tc>
          <w:tcPr>
            <w:tcW w:w="4620" w:type="dxa"/>
            <w:gridSpan w:val="3"/>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Расчетная скорость на съездах и въездах, км/ч</w:t>
            </w:r>
          </w:p>
        </w:tc>
      </w:tr>
      <w:tr w:rsidR="00702701" w:rsidRPr="00687C36" w:rsidTr="004B3476">
        <w:trPr>
          <w:jc w:val="center"/>
        </w:trPr>
        <w:tc>
          <w:tcPr>
            <w:tcW w:w="266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620" w:type="dxa"/>
            <w:gridSpan w:val="3"/>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Магистральные улицы</w:t>
            </w:r>
          </w:p>
        </w:tc>
      </w:tr>
      <w:tr w:rsidR="00702701" w:rsidRPr="00687C36" w:rsidTr="004B3476">
        <w:trPr>
          <w:jc w:val="center"/>
        </w:trPr>
        <w:tc>
          <w:tcPr>
            <w:tcW w:w="266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080" w:type="dxa"/>
            <w:gridSpan w:val="2"/>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общегородского значения с движением</w:t>
            </w:r>
          </w:p>
        </w:tc>
        <w:tc>
          <w:tcPr>
            <w:tcW w:w="1540" w:type="dxa"/>
            <w:vMerge w:val="restart"/>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районного значения</w:t>
            </w:r>
          </w:p>
        </w:tc>
      </w:tr>
      <w:tr w:rsidR="00702701" w:rsidRPr="00687C36" w:rsidTr="004B3476">
        <w:trPr>
          <w:jc w:val="center"/>
        </w:trPr>
        <w:tc>
          <w:tcPr>
            <w:tcW w:w="266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непрерывным</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регулируемым</w:t>
            </w:r>
          </w:p>
        </w:tc>
        <w:tc>
          <w:tcPr>
            <w:tcW w:w="1540" w:type="dxa"/>
            <w:vMerge/>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B3476">
        <w:trPr>
          <w:jc w:val="center"/>
        </w:trPr>
        <w:tc>
          <w:tcPr>
            <w:tcW w:w="266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Магистральные улицы общегородского значения с непрерывным движением</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съезд</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54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702701" w:rsidRPr="00687C36" w:rsidTr="004B3476">
        <w:trPr>
          <w:jc w:val="center"/>
        </w:trPr>
        <w:tc>
          <w:tcPr>
            <w:tcW w:w="266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въезд</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54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Примечание.</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52BFA" w:rsidRDefault="00752BFA" w:rsidP="00702701">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bookmarkStart w:id="74" w:name="sub_930"/>
    </w:p>
    <w:p w:rsidR="00752BFA" w:rsidRDefault="00752BFA" w:rsidP="00702701">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p>
    <w:p w:rsidR="00752BFA" w:rsidRDefault="00752BFA" w:rsidP="00702701">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lastRenderedPageBreak/>
        <w:t xml:space="preserve">Таблица </w:t>
      </w:r>
      <w:r w:rsidR="004B3476" w:rsidRPr="00687C36">
        <w:rPr>
          <w:rFonts w:ascii="Times New Roman CYR" w:eastAsia="Times New Roman" w:hAnsi="Times New Roman CYR" w:cs="Times New Roman CYR"/>
          <w:bCs/>
          <w:sz w:val="24"/>
          <w:szCs w:val="24"/>
        </w:rPr>
        <w:t>38</w:t>
      </w:r>
    </w:p>
    <w:bookmarkEnd w:id="74"/>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3080"/>
        <w:gridCol w:w="2800"/>
      </w:tblGrid>
      <w:tr w:rsidR="00702701" w:rsidRPr="00687C36" w:rsidTr="004B3476">
        <w:trPr>
          <w:jc w:val="center"/>
        </w:trPr>
        <w:tc>
          <w:tcPr>
            <w:tcW w:w="364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Расчетная скорость, км/ч (на основном направлении)</w:t>
            </w:r>
          </w:p>
        </w:tc>
        <w:tc>
          <w:tcPr>
            <w:tcW w:w="5880"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Минимальный радиус круговой кривой (м) при уклоне виража</w:t>
            </w:r>
          </w:p>
        </w:tc>
      </w:tr>
      <w:tr w:rsidR="00702701" w:rsidRPr="00687C36" w:rsidTr="004B3476">
        <w:trPr>
          <w:jc w:val="center"/>
        </w:trPr>
        <w:tc>
          <w:tcPr>
            <w:tcW w:w="364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0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w:t>
            </w:r>
          </w:p>
        </w:tc>
        <w:tc>
          <w:tcPr>
            <w:tcW w:w="280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w:t>
            </w:r>
          </w:p>
        </w:tc>
      </w:tr>
      <w:tr w:rsidR="00702701" w:rsidRPr="00687C36" w:rsidTr="004B3476">
        <w:trPr>
          <w:jc w:val="center"/>
        </w:trPr>
        <w:tc>
          <w:tcPr>
            <w:tcW w:w="364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w:t>
            </w:r>
          </w:p>
        </w:tc>
        <w:tc>
          <w:tcPr>
            <w:tcW w:w="308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375</w:t>
            </w:r>
          </w:p>
        </w:tc>
        <w:tc>
          <w:tcPr>
            <w:tcW w:w="280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350</w:t>
            </w:r>
          </w:p>
        </w:tc>
      </w:tr>
      <w:tr w:rsidR="00702701" w:rsidRPr="00687C36" w:rsidTr="004B3476">
        <w:trPr>
          <w:jc w:val="center"/>
        </w:trPr>
        <w:tc>
          <w:tcPr>
            <w:tcW w:w="36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30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280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275</w:t>
            </w:r>
          </w:p>
        </w:tc>
      </w:tr>
      <w:tr w:rsidR="00702701" w:rsidRPr="00687C36" w:rsidTr="004B3476">
        <w:trPr>
          <w:jc w:val="center"/>
        </w:trPr>
        <w:tc>
          <w:tcPr>
            <w:tcW w:w="36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30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225</w:t>
            </w:r>
          </w:p>
        </w:tc>
        <w:tc>
          <w:tcPr>
            <w:tcW w:w="280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702701" w:rsidRPr="00687C36" w:rsidTr="004B3476">
        <w:trPr>
          <w:jc w:val="center"/>
        </w:trPr>
        <w:tc>
          <w:tcPr>
            <w:tcW w:w="36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30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175</w:t>
            </w:r>
          </w:p>
        </w:tc>
        <w:tc>
          <w:tcPr>
            <w:tcW w:w="280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r>
      <w:tr w:rsidR="00702701" w:rsidRPr="00687C36" w:rsidTr="004B3476">
        <w:trPr>
          <w:jc w:val="center"/>
        </w:trPr>
        <w:tc>
          <w:tcPr>
            <w:tcW w:w="36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30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280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702701" w:rsidRPr="00687C36" w:rsidTr="004B3476">
        <w:trPr>
          <w:jc w:val="center"/>
        </w:trPr>
        <w:tc>
          <w:tcPr>
            <w:tcW w:w="36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30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280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r>
      <w:tr w:rsidR="00702701" w:rsidRPr="00687C36" w:rsidTr="004B3476">
        <w:trPr>
          <w:jc w:val="center"/>
        </w:trPr>
        <w:tc>
          <w:tcPr>
            <w:tcW w:w="364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308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80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Примечание.</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Радиусы кривых на виражах при коэффициенте поперечной силы, равном 0,15.</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75" w:name="sub_94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39</w:t>
      </w:r>
    </w:p>
    <w:bookmarkEnd w:id="75"/>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540"/>
        <w:gridCol w:w="2660"/>
        <w:gridCol w:w="2660"/>
      </w:tblGrid>
      <w:tr w:rsidR="00702701" w:rsidRPr="00687C36" w:rsidTr="004B3476">
        <w:trPr>
          <w:jc w:val="center"/>
        </w:trPr>
        <w:tc>
          <w:tcPr>
            <w:tcW w:w="266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Расчетная скорость на съездах и въездах, км/ч</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Вираж</w:t>
            </w:r>
          </w:p>
        </w:tc>
        <w:tc>
          <w:tcPr>
            <w:tcW w:w="26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Радиусы круговых кривых, м</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Длина переходных кривых, м</w:t>
            </w:r>
          </w:p>
        </w:tc>
      </w:tr>
      <w:tr w:rsidR="00702701" w:rsidRPr="00687C36" w:rsidTr="004B3476">
        <w:trPr>
          <w:jc w:val="center"/>
        </w:trPr>
        <w:tc>
          <w:tcPr>
            <w:tcW w:w="266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54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266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266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702701" w:rsidRPr="00687C36" w:rsidTr="004B3476">
        <w:trPr>
          <w:jc w:val="center"/>
        </w:trPr>
        <w:tc>
          <w:tcPr>
            <w:tcW w:w="26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6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26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702701" w:rsidRPr="00687C36" w:rsidTr="004B3476">
        <w:trPr>
          <w:jc w:val="center"/>
        </w:trPr>
        <w:tc>
          <w:tcPr>
            <w:tcW w:w="26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5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26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26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702701" w:rsidRPr="00687C36" w:rsidTr="004B3476">
        <w:trPr>
          <w:jc w:val="center"/>
        </w:trPr>
        <w:tc>
          <w:tcPr>
            <w:tcW w:w="26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6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26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702701" w:rsidRPr="00687C36" w:rsidTr="004B3476">
        <w:trPr>
          <w:jc w:val="center"/>
        </w:trPr>
        <w:tc>
          <w:tcPr>
            <w:tcW w:w="26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5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26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175</w:t>
            </w:r>
          </w:p>
        </w:tc>
        <w:tc>
          <w:tcPr>
            <w:tcW w:w="26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702701" w:rsidRPr="00687C36" w:rsidTr="004B3476">
        <w:trPr>
          <w:jc w:val="center"/>
        </w:trPr>
        <w:tc>
          <w:tcPr>
            <w:tcW w:w="266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66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266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76" w:name="sub_95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40</w:t>
      </w:r>
    </w:p>
    <w:bookmarkEnd w:id="76"/>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240"/>
        <w:gridCol w:w="2380"/>
        <w:gridCol w:w="2240"/>
      </w:tblGrid>
      <w:tr w:rsidR="00702701" w:rsidRPr="00687C36" w:rsidTr="004B3476">
        <w:trPr>
          <w:jc w:val="center"/>
        </w:trPr>
        <w:tc>
          <w:tcPr>
            <w:tcW w:w="4760" w:type="dxa"/>
            <w:gridSpan w:val="2"/>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Расчетная скорость движения, км/ч</w:t>
            </w:r>
          </w:p>
        </w:tc>
        <w:tc>
          <w:tcPr>
            <w:tcW w:w="4620"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Длина переходно-скоростных полос, м</w:t>
            </w:r>
          </w:p>
        </w:tc>
      </w:tr>
      <w:tr w:rsidR="00702701" w:rsidRPr="00687C36" w:rsidTr="004B3476">
        <w:trPr>
          <w:jc w:val="center"/>
        </w:trPr>
        <w:tc>
          <w:tcPr>
            <w:tcW w:w="252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основном направлении</w:t>
            </w:r>
          </w:p>
        </w:tc>
        <w:tc>
          <w:tcPr>
            <w:tcW w:w="22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съезде</w:t>
            </w:r>
          </w:p>
        </w:tc>
        <w:tc>
          <w:tcPr>
            <w:tcW w:w="23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торможения</w:t>
            </w:r>
          </w:p>
        </w:tc>
        <w:tc>
          <w:tcPr>
            <w:tcW w:w="224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разгона</w:t>
            </w:r>
          </w:p>
        </w:tc>
      </w:tr>
      <w:tr w:rsidR="00702701" w:rsidRPr="00687C36" w:rsidTr="004B3476">
        <w:trPr>
          <w:jc w:val="center"/>
        </w:trPr>
        <w:tc>
          <w:tcPr>
            <w:tcW w:w="252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224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238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130</w:t>
            </w:r>
          </w:p>
        </w:tc>
        <w:tc>
          <w:tcPr>
            <w:tcW w:w="224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175</w:t>
            </w:r>
          </w:p>
        </w:tc>
      </w:tr>
      <w:tr w:rsidR="00702701" w:rsidRPr="00687C36" w:rsidTr="004B3476">
        <w:trPr>
          <w:jc w:val="center"/>
        </w:trPr>
        <w:tc>
          <w:tcPr>
            <w:tcW w:w="252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2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3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w:t>
            </w:r>
          </w:p>
        </w:tc>
        <w:tc>
          <w:tcPr>
            <w:tcW w:w="224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140</w:t>
            </w:r>
          </w:p>
        </w:tc>
      </w:tr>
      <w:tr w:rsidR="00702701" w:rsidRPr="00687C36" w:rsidTr="004B3476">
        <w:trPr>
          <w:jc w:val="center"/>
        </w:trPr>
        <w:tc>
          <w:tcPr>
            <w:tcW w:w="252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22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23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175</w:t>
            </w:r>
          </w:p>
        </w:tc>
        <w:tc>
          <w:tcPr>
            <w:tcW w:w="224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260</w:t>
            </w:r>
          </w:p>
        </w:tc>
      </w:tr>
      <w:tr w:rsidR="00702701" w:rsidRPr="00687C36" w:rsidTr="004B3476">
        <w:trPr>
          <w:jc w:val="center"/>
        </w:trPr>
        <w:tc>
          <w:tcPr>
            <w:tcW w:w="252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2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3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160</w:t>
            </w:r>
          </w:p>
        </w:tc>
        <w:tc>
          <w:tcPr>
            <w:tcW w:w="224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w:t>
            </w:r>
          </w:p>
        </w:tc>
      </w:tr>
      <w:tr w:rsidR="00702701" w:rsidRPr="00687C36" w:rsidTr="004B3476">
        <w:trPr>
          <w:jc w:val="center"/>
        </w:trPr>
        <w:tc>
          <w:tcPr>
            <w:tcW w:w="252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2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23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224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185</w:t>
            </w:r>
          </w:p>
        </w:tc>
      </w:tr>
      <w:tr w:rsidR="00702701" w:rsidRPr="00687C36" w:rsidTr="004B3476">
        <w:trPr>
          <w:jc w:val="center"/>
        </w:trPr>
        <w:tc>
          <w:tcPr>
            <w:tcW w:w="252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22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23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c>
          <w:tcPr>
            <w:tcW w:w="224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390</w:t>
            </w:r>
          </w:p>
        </w:tc>
      </w:tr>
      <w:tr w:rsidR="00702701" w:rsidRPr="00687C36" w:rsidTr="004B3476">
        <w:trPr>
          <w:jc w:val="center"/>
        </w:trPr>
        <w:tc>
          <w:tcPr>
            <w:tcW w:w="252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2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23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240</w:t>
            </w:r>
          </w:p>
        </w:tc>
        <w:tc>
          <w:tcPr>
            <w:tcW w:w="224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380</w:t>
            </w:r>
          </w:p>
        </w:tc>
      </w:tr>
      <w:tr w:rsidR="00702701" w:rsidRPr="00687C36" w:rsidTr="004B3476">
        <w:trPr>
          <w:jc w:val="center"/>
        </w:trPr>
        <w:tc>
          <w:tcPr>
            <w:tcW w:w="252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2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3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w:t>
            </w:r>
          </w:p>
        </w:tc>
        <w:tc>
          <w:tcPr>
            <w:tcW w:w="224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345</w:t>
            </w:r>
          </w:p>
        </w:tc>
      </w:tr>
      <w:tr w:rsidR="00702701" w:rsidRPr="00687C36" w:rsidTr="004B3476">
        <w:trPr>
          <w:jc w:val="center"/>
        </w:trPr>
        <w:tc>
          <w:tcPr>
            <w:tcW w:w="252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24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238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210</w:t>
            </w:r>
          </w:p>
        </w:tc>
        <w:tc>
          <w:tcPr>
            <w:tcW w:w="224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Примечание.</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При увеличении продольного уклона от 0 до 40 + на спуске длина полосы разгона уменьшается на 10 - 20 процентов, длина полосы торможения увеличивается на 10 - 15 процентов. При увеличении продольного уклона от 0 до 40 + на подъеме длина полосы разгона увеличивается на 15 - 30 процентов, длина полосы торможения уменьшается на 10 - 15 процентов.</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77" w:name="sub_96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41</w:t>
      </w:r>
    </w:p>
    <w:bookmarkEnd w:id="77"/>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1680"/>
      </w:tblGrid>
      <w:tr w:rsidR="00702701" w:rsidRPr="00687C36" w:rsidTr="004B3476">
        <w:trPr>
          <w:jc w:val="center"/>
        </w:trPr>
        <w:tc>
          <w:tcPr>
            <w:tcW w:w="28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Число полос движения</w:t>
            </w:r>
          </w:p>
        </w:tc>
        <w:tc>
          <w:tcPr>
            <w:tcW w:w="168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пешеходной части тротуара, м</w:t>
            </w:r>
          </w:p>
        </w:tc>
      </w:tr>
      <w:tr w:rsidR="00702701" w:rsidRPr="00687C36" w:rsidTr="004B3476">
        <w:trPr>
          <w:jc w:val="center"/>
        </w:trPr>
        <w:tc>
          <w:tcPr>
            <w:tcW w:w="280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Поселковая дорога</w:t>
            </w:r>
          </w:p>
        </w:tc>
        <w:tc>
          <w:tcPr>
            <w:tcW w:w="168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54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68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68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702701" w:rsidRPr="00687C36" w:rsidTr="004B3476">
        <w:trPr>
          <w:jc w:val="center"/>
        </w:trPr>
        <w:tc>
          <w:tcPr>
            <w:tcW w:w="28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Главная улица</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5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2 - 3</w:t>
            </w: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1,5 - 2,25</w:t>
            </w:r>
          </w:p>
        </w:tc>
      </w:tr>
      <w:tr w:rsidR="00702701" w:rsidRPr="00687C36" w:rsidTr="004B3476">
        <w:trPr>
          <w:jc w:val="center"/>
        </w:trPr>
        <w:tc>
          <w:tcPr>
            <w:tcW w:w="28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Улица в жилой застройке:</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B3476">
        <w:trPr>
          <w:jc w:val="center"/>
        </w:trPr>
        <w:tc>
          <w:tcPr>
            <w:tcW w:w="28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Основная</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5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1,0 - 1,5</w:t>
            </w:r>
          </w:p>
        </w:tc>
      </w:tr>
      <w:tr w:rsidR="00702701" w:rsidRPr="00687C36" w:rsidTr="004B3476">
        <w:trPr>
          <w:jc w:val="center"/>
        </w:trPr>
        <w:tc>
          <w:tcPr>
            <w:tcW w:w="28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Второстепенная</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5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2,75</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702701" w:rsidRPr="00687C36" w:rsidTr="004B3476">
        <w:trPr>
          <w:jc w:val="center"/>
        </w:trPr>
        <w:tc>
          <w:tcPr>
            <w:tcW w:w="28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(переулок)</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B3476">
        <w:trPr>
          <w:jc w:val="center"/>
        </w:trPr>
        <w:tc>
          <w:tcPr>
            <w:tcW w:w="28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Проезд</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5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2,75 - 3,0</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0 - 1,0</w:t>
            </w:r>
          </w:p>
        </w:tc>
      </w:tr>
      <w:tr w:rsidR="00702701" w:rsidRPr="00687C36" w:rsidTr="004B3476">
        <w:trPr>
          <w:jc w:val="center"/>
        </w:trPr>
        <w:tc>
          <w:tcPr>
            <w:tcW w:w="280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54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68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68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52BFA" w:rsidRDefault="00752BFA" w:rsidP="00702701">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bookmarkStart w:id="78" w:name="sub_970"/>
    </w:p>
    <w:p w:rsidR="00752BFA" w:rsidRDefault="00752BFA" w:rsidP="00702701">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lastRenderedPageBreak/>
        <w:t xml:space="preserve">Таблица </w:t>
      </w:r>
      <w:r w:rsidR="004B3476" w:rsidRPr="00687C36">
        <w:rPr>
          <w:rFonts w:ascii="Times New Roman CYR" w:eastAsia="Times New Roman" w:hAnsi="Times New Roman CYR" w:cs="Times New Roman CYR"/>
          <w:bCs/>
          <w:sz w:val="24"/>
          <w:szCs w:val="24"/>
        </w:rPr>
        <w:t>42</w:t>
      </w:r>
    </w:p>
    <w:bookmarkEnd w:id="78"/>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5"/>
        <w:gridCol w:w="3567"/>
        <w:gridCol w:w="3777"/>
      </w:tblGrid>
      <w:tr w:rsidR="00702701" w:rsidRPr="00687C36" w:rsidTr="004B3476">
        <w:trPr>
          <w:trHeight w:val="1091"/>
          <w:jc w:val="center"/>
        </w:trPr>
        <w:tc>
          <w:tcPr>
            <w:tcW w:w="6715"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Назначение внутрихозяйственных дорог</w:t>
            </w:r>
          </w:p>
        </w:tc>
        <w:tc>
          <w:tcPr>
            <w:tcW w:w="356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Расчетный объем грузовых перевозок, тыс. т нетто, в месяц "пик"</w:t>
            </w:r>
          </w:p>
        </w:tc>
        <w:tc>
          <w:tcPr>
            <w:tcW w:w="3777"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Категория дороги</w:t>
            </w:r>
          </w:p>
        </w:tc>
      </w:tr>
      <w:tr w:rsidR="00702701" w:rsidRPr="00687C36" w:rsidTr="004B3476">
        <w:trPr>
          <w:trHeight w:val="281"/>
          <w:jc w:val="center"/>
        </w:trPr>
        <w:tc>
          <w:tcPr>
            <w:tcW w:w="6715"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356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w:t>
            </w:r>
          </w:p>
        </w:tc>
        <w:tc>
          <w:tcPr>
            <w:tcW w:w="3777"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I-с</w:t>
            </w:r>
          </w:p>
        </w:tc>
      </w:tr>
      <w:tr w:rsidR="00702701" w:rsidRPr="00687C36" w:rsidTr="004B3476">
        <w:trPr>
          <w:trHeight w:val="263"/>
          <w:jc w:val="center"/>
        </w:trPr>
        <w:tc>
          <w:tcPr>
            <w:tcW w:w="6715"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56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10</w:t>
            </w:r>
          </w:p>
        </w:tc>
        <w:tc>
          <w:tcPr>
            <w:tcW w:w="3777"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II-с</w:t>
            </w:r>
          </w:p>
        </w:tc>
      </w:tr>
      <w:tr w:rsidR="00702701" w:rsidRPr="00687C36" w:rsidTr="00752BFA">
        <w:trPr>
          <w:trHeight w:val="783"/>
          <w:jc w:val="center"/>
        </w:trPr>
        <w:tc>
          <w:tcPr>
            <w:tcW w:w="6715"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356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3777"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III-с</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79" w:name="sub_98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43</w:t>
      </w:r>
    </w:p>
    <w:bookmarkEnd w:id="79"/>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960"/>
        <w:gridCol w:w="2520"/>
        <w:gridCol w:w="2520"/>
      </w:tblGrid>
      <w:tr w:rsidR="00702701" w:rsidRPr="00687C36" w:rsidTr="004B3476">
        <w:trPr>
          <w:jc w:val="center"/>
        </w:trPr>
        <w:tc>
          <w:tcPr>
            <w:tcW w:w="21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Категория дороги</w:t>
            </w:r>
          </w:p>
        </w:tc>
        <w:tc>
          <w:tcPr>
            <w:tcW w:w="7000" w:type="dxa"/>
            <w:gridSpan w:val="3"/>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Расчетная скорость движения, км/ч</w:t>
            </w:r>
          </w:p>
        </w:tc>
      </w:tr>
      <w:tr w:rsidR="00702701" w:rsidRPr="00687C36" w:rsidTr="004B3476">
        <w:trPr>
          <w:jc w:val="center"/>
        </w:trPr>
        <w:tc>
          <w:tcPr>
            <w:tcW w:w="21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vMerge w:val="restart"/>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основная</w:t>
            </w:r>
          </w:p>
        </w:tc>
        <w:tc>
          <w:tcPr>
            <w:tcW w:w="5040"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допускаемая на участках дорог</w:t>
            </w:r>
          </w:p>
        </w:tc>
      </w:tr>
      <w:tr w:rsidR="00702701" w:rsidRPr="00687C36" w:rsidTr="004B3476">
        <w:trPr>
          <w:jc w:val="center"/>
        </w:trPr>
        <w:tc>
          <w:tcPr>
            <w:tcW w:w="21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трудных</w:t>
            </w:r>
          </w:p>
        </w:tc>
        <w:tc>
          <w:tcPr>
            <w:tcW w:w="252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особо трудных</w:t>
            </w:r>
          </w:p>
        </w:tc>
      </w:tr>
      <w:tr w:rsidR="00702701" w:rsidRPr="00687C36" w:rsidTr="004B3476">
        <w:trPr>
          <w:jc w:val="center"/>
        </w:trPr>
        <w:tc>
          <w:tcPr>
            <w:tcW w:w="21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252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r>
      <w:tr w:rsidR="00702701" w:rsidRPr="00687C36" w:rsidTr="004B3476">
        <w:trPr>
          <w:jc w:val="center"/>
        </w:trPr>
        <w:tc>
          <w:tcPr>
            <w:tcW w:w="21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I-с</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25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252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702701" w:rsidRPr="00687C36" w:rsidTr="004B3476">
        <w:trPr>
          <w:jc w:val="center"/>
        </w:trPr>
        <w:tc>
          <w:tcPr>
            <w:tcW w:w="21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II-с</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25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52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702701" w:rsidRPr="00687C36" w:rsidTr="004B3476">
        <w:trPr>
          <w:jc w:val="center"/>
        </w:trPr>
        <w:tc>
          <w:tcPr>
            <w:tcW w:w="21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III-с</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5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252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80" w:name="sub_99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44</w:t>
      </w:r>
    </w:p>
    <w:bookmarkEnd w:id="80"/>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260"/>
      </w:tblGrid>
      <w:tr w:rsidR="00702701" w:rsidRPr="00687C36" w:rsidTr="004B3476">
        <w:trPr>
          <w:jc w:val="center"/>
        </w:trPr>
        <w:tc>
          <w:tcPr>
            <w:tcW w:w="35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Параметры плана и продольного профиля</w:t>
            </w:r>
          </w:p>
        </w:tc>
        <w:tc>
          <w:tcPr>
            <w:tcW w:w="6020" w:type="dxa"/>
            <w:gridSpan w:val="5"/>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Значения параметров при расчетной скорости движения, км/ч</w:t>
            </w:r>
          </w:p>
        </w:tc>
      </w:tr>
      <w:tr w:rsidR="00702701" w:rsidRPr="00687C36" w:rsidTr="004B3476">
        <w:trPr>
          <w:jc w:val="center"/>
        </w:trPr>
        <w:tc>
          <w:tcPr>
            <w:tcW w:w="35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11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2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2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2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702701" w:rsidRPr="00687C36" w:rsidTr="004B3476">
        <w:trPr>
          <w:jc w:val="center"/>
        </w:trPr>
        <w:tc>
          <w:tcPr>
            <w:tcW w:w="350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12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126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26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w:t>
            </w:r>
          </w:p>
        </w:tc>
        <w:tc>
          <w:tcPr>
            <w:tcW w:w="126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w:t>
            </w:r>
          </w:p>
        </w:tc>
      </w:tr>
      <w:tr w:rsidR="00702701" w:rsidRPr="00687C36" w:rsidTr="004B3476">
        <w:trPr>
          <w:jc w:val="center"/>
        </w:trPr>
        <w:tc>
          <w:tcPr>
            <w:tcW w:w="35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поверхности дороги</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2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702701" w:rsidRPr="00687C36" w:rsidTr="004B3476">
        <w:trPr>
          <w:jc w:val="center"/>
        </w:trPr>
        <w:tc>
          <w:tcPr>
            <w:tcW w:w="35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встречного автомобиля</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2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702701" w:rsidRPr="00687C36" w:rsidTr="004B3476">
        <w:trPr>
          <w:jc w:val="center"/>
        </w:trPr>
        <w:tc>
          <w:tcPr>
            <w:tcW w:w="35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Наименьшие радиусы кривых, м:</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B3476">
        <w:trPr>
          <w:jc w:val="center"/>
        </w:trPr>
        <w:tc>
          <w:tcPr>
            <w:tcW w:w="35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плане</w:t>
            </w:r>
          </w:p>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продольном профиле:</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2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r>
      <w:tr w:rsidR="00702701" w:rsidRPr="00687C36" w:rsidTr="004B3476">
        <w:trPr>
          <w:jc w:val="center"/>
        </w:trPr>
        <w:tc>
          <w:tcPr>
            <w:tcW w:w="35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Выпуклых</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4000</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2500</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2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r>
      <w:tr w:rsidR="00702701" w:rsidRPr="00687C36" w:rsidTr="004B3476">
        <w:trPr>
          <w:jc w:val="center"/>
        </w:trPr>
        <w:tc>
          <w:tcPr>
            <w:tcW w:w="35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Вогнутых</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2500</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2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r>
      <w:tr w:rsidR="00702701" w:rsidRPr="00687C36" w:rsidTr="004B3476">
        <w:trPr>
          <w:jc w:val="center"/>
        </w:trPr>
        <w:tc>
          <w:tcPr>
            <w:tcW w:w="350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вогнутых в трудных условиях</w:t>
            </w:r>
          </w:p>
        </w:tc>
        <w:tc>
          <w:tcPr>
            <w:tcW w:w="112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w:t>
            </w:r>
          </w:p>
        </w:tc>
        <w:tc>
          <w:tcPr>
            <w:tcW w:w="112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26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26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26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81" w:name="sub_1001"/>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45</w:t>
      </w:r>
    </w:p>
    <w:bookmarkEnd w:id="81"/>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680"/>
        <w:gridCol w:w="1820"/>
        <w:gridCol w:w="1680"/>
      </w:tblGrid>
      <w:tr w:rsidR="00702701" w:rsidRPr="00687C36" w:rsidTr="004B3476">
        <w:trPr>
          <w:jc w:val="center"/>
        </w:trPr>
        <w:tc>
          <w:tcPr>
            <w:tcW w:w="406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Параметры поперечного профиля</w:t>
            </w:r>
          </w:p>
        </w:tc>
        <w:tc>
          <w:tcPr>
            <w:tcW w:w="5180" w:type="dxa"/>
            <w:gridSpan w:val="3"/>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Значение параметра для дорог категорий</w:t>
            </w:r>
          </w:p>
        </w:tc>
      </w:tr>
      <w:tr w:rsidR="00702701" w:rsidRPr="00687C36" w:rsidTr="004B3476">
        <w:trPr>
          <w:jc w:val="center"/>
        </w:trPr>
        <w:tc>
          <w:tcPr>
            <w:tcW w:w="406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I-с</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II-с</w:t>
            </w:r>
          </w:p>
        </w:tc>
        <w:tc>
          <w:tcPr>
            <w:tcW w:w="168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III-с</w:t>
            </w:r>
          </w:p>
        </w:tc>
      </w:tr>
      <w:tr w:rsidR="00702701" w:rsidRPr="00687C36" w:rsidTr="004B3476">
        <w:trPr>
          <w:jc w:val="center"/>
        </w:trPr>
        <w:tc>
          <w:tcPr>
            <w:tcW w:w="406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Число полос движения</w:t>
            </w:r>
          </w:p>
        </w:tc>
        <w:tc>
          <w:tcPr>
            <w:tcW w:w="168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82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68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r w:rsidR="00702701" w:rsidRPr="00687C36" w:rsidTr="004B3476">
        <w:trPr>
          <w:jc w:val="center"/>
        </w:trPr>
        <w:tc>
          <w:tcPr>
            <w:tcW w:w="40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м:</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B3476">
        <w:trPr>
          <w:jc w:val="center"/>
        </w:trPr>
        <w:tc>
          <w:tcPr>
            <w:tcW w:w="40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полосы движения</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8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702701" w:rsidRPr="00687C36" w:rsidTr="004B3476">
        <w:trPr>
          <w:jc w:val="center"/>
        </w:trPr>
        <w:tc>
          <w:tcPr>
            <w:tcW w:w="40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проезжей части</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18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702701" w:rsidRPr="00687C36" w:rsidTr="004B3476">
        <w:trPr>
          <w:jc w:val="center"/>
        </w:trPr>
        <w:tc>
          <w:tcPr>
            <w:tcW w:w="40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земляного полотна</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8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r>
      <w:tr w:rsidR="00702701" w:rsidRPr="00687C36" w:rsidTr="004B3476">
        <w:trPr>
          <w:jc w:val="center"/>
        </w:trPr>
        <w:tc>
          <w:tcPr>
            <w:tcW w:w="40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Обочины</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8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1,75</w:t>
            </w: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702701" w:rsidRPr="00687C36" w:rsidTr="004B3476">
        <w:trPr>
          <w:jc w:val="center"/>
        </w:trPr>
        <w:tc>
          <w:tcPr>
            <w:tcW w:w="406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укрепления обочин</w:t>
            </w:r>
          </w:p>
        </w:tc>
        <w:tc>
          <w:tcPr>
            <w:tcW w:w="168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182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0,75</w:t>
            </w:r>
          </w:p>
        </w:tc>
        <w:tc>
          <w:tcPr>
            <w:tcW w:w="168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Ширину земляного полотна, возводимого на ценных сельскохозяйственных угодьях, допускается принимать:</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м - для дорог I-с категории;</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 м - для дорог II-с категории;</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 м - для дорог III-с категории.</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82" w:name="sub_1010"/>
      <w:r w:rsidRPr="00687C36">
        <w:rPr>
          <w:rFonts w:ascii="Times New Roman CYR" w:eastAsia="Times New Roman" w:hAnsi="Times New Roman CYR" w:cs="Times New Roman CYR"/>
          <w:bCs/>
          <w:sz w:val="24"/>
          <w:szCs w:val="24"/>
        </w:rPr>
        <w:lastRenderedPageBreak/>
        <w:t xml:space="preserve">Таблица </w:t>
      </w:r>
      <w:r w:rsidR="004B3476" w:rsidRPr="00687C36">
        <w:rPr>
          <w:rFonts w:ascii="Times New Roman CYR" w:eastAsia="Times New Roman" w:hAnsi="Times New Roman CYR" w:cs="Times New Roman CYR"/>
          <w:bCs/>
          <w:sz w:val="24"/>
          <w:szCs w:val="24"/>
        </w:rPr>
        <w:t>46</w:t>
      </w:r>
    </w:p>
    <w:bookmarkEnd w:id="82"/>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700"/>
        <w:gridCol w:w="700"/>
        <w:gridCol w:w="700"/>
        <w:gridCol w:w="700"/>
        <w:gridCol w:w="700"/>
        <w:gridCol w:w="700"/>
        <w:gridCol w:w="700"/>
        <w:gridCol w:w="700"/>
        <w:gridCol w:w="700"/>
        <w:gridCol w:w="840"/>
      </w:tblGrid>
      <w:tr w:rsidR="00702701" w:rsidRPr="00687C36" w:rsidTr="004B3476">
        <w:trPr>
          <w:jc w:val="center"/>
        </w:trPr>
        <w:tc>
          <w:tcPr>
            <w:tcW w:w="23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Элемент кривой в плане</w:t>
            </w:r>
          </w:p>
        </w:tc>
        <w:tc>
          <w:tcPr>
            <w:tcW w:w="7840" w:type="dxa"/>
            <w:gridSpan w:val="11"/>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Значения элементов кривой в плане, м</w:t>
            </w:r>
          </w:p>
        </w:tc>
      </w:tr>
      <w:tr w:rsidR="00702701" w:rsidRPr="00687C36" w:rsidTr="004B3476">
        <w:trPr>
          <w:jc w:val="center"/>
        </w:trPr>
        <w:tc>
          <w:tcPr>
            <w:tcW w:w="238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Радиус</w:t>
            </w:r>
          </w:p>
        </w:tc>
        <w:tc>
          <w:tcPr>
            <w:tcW w:w="70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70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70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70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70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70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70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70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c>
          <w:tcPr>
            <w:tcW w:w="70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70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84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r>
      <w:tr w:rsidR="00702701" w:rsidRPr="00687C36" w:rsidTr="004B3476">
        <w:trPr>
          <w:jc w:val="center"/>
        </w:trPr>
        <w:tc>
          <w:tcPr>
            <w:tcW w:w="238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Длина переходной кривой</w:t>
            </w:r>
          </w:p>
        </w:tc>
        <w:tc>
          <w:tcPr>
            <w:tcW w:w="70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70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70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70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70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70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70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70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70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70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84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83" w:name="sub_102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47</w:t>
      </w:r>
    </w:p>
    <w:bookmarkEnd w:id="83"/>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2660"/>
      </w:tblGrid>
      <w:tr w:rsidR="00702701" w:rsidRPr="00687C36" w:rsidTr="004B3476">
        <w:trPr>
          <w:jc w:val="center"/>
        </w:trPr>
        <w:tc>
          <w:tcPr>
            <w:tcW w:w="168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Радиус кривой в плане, м</w:t>
            </w:r>
          </w:p>
        </w:tc>
        <w:tc>
          <w:tcPr>
            <w:tcW w:w="7560" w:type="dxa"/>
            <w:gridSpan w:val="3"/>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Уширение проезжей части (м) для движения</w:t>
            </w:r>
          </w:p>
        </w:tc>
      </w:tr>
      <w:tr w:rsidR="00702701" w:rsidRPr="00687C36" w:rsidTr="004B3476">
        <w:trPr>
          <w:jc w:val="center"/>
        </w:trPr>
        <w:tc>
          <w:tcPr>
            <w:tcW w:w="168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vMerge w:val="restart"/>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одиночных транспортных средств</w:t>
            </w:r>
          </w:p>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(l &lt; 8 м)</w:t>
            </w:r>
          </w:p>
        </w:tc>
        <w:tc>
          <w:tcPr>
            <w:tcW w:w="5600"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автопоездов</w:t>
            </w:r>
          </w:p>
        </w:tc>
      </w:tr>
      <w:tr w:rsidR="00702701" w:rsidRPr="00687C36" w:rsidTr="004B3476">
        <w:trPr>
          <w:jc w:val="center"/>
        </w:trPr>
        <w:tc>
          <w:tcPr>
            <w:tcW w:w="168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полуприцепом; с одним или двумя прицепами</w:t>
            </w:r>
          </w:p>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м &lt;= l &lt;= 13 м)</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полуприцепом и одним прицепом; с тремя прицепами</w:t>
            </w:r>
          </w:p>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 м &lt;= l &lt;= 23 м)</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0,9</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 (0,4)</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0,9</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 (0,7)</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0,9</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(1,5)</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 (0,4)</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(2)</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 (0,4)</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 (0,5)</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 (2,5)</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 (0,6)</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 (0,8)</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 (0,8)</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 (1,2)</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 (1,2)</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 (1,7)</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 (1,6)</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 (2,5)</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702701" w:rsidRPr="00687C36" w:rsidTr="004B3476">
        <w:trPr>
          <w:jc w:val="center"/>
        </w:trPr>
        <w:tc>
          <w:tcPr>
            <w:tcW w:w="168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9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 (2,5)</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l - расстояние от переднего бампера до задней оси автомобиля, полуприцепа или прицепа.</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2. В скобках приведены уширения для дорог II-с категории с шириной проезжей части 4,5 м.</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Для дорог III-с категории величину уширения проезжей части следует уменьшать на 50 процентов.</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84" w:name="sub_103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48</w:t>
      </w:r>
    </w:p>
    <w:bookmarkEnd w:id="84"/>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660"/>
        <w:gridCol w:w="2520"/>
      </w:tblGrid>
      <w:tr w:rsidR="00702701" w:rsidRPr="00687C36" w:rsidTr="004B3476">
        <w:trPr>
          <w:jc w:val="center"/>
        </w:trPr>
        <w:tc>
          <w:tcPr>
            <w:tcW w:w="406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Параметры</w:t>
            </w:r>
          </w:p>
        </w:tc>
        <w:tc>
          <w:tcPr>
            <w:tcW w:w="5180"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Значение параметров (м) для дорог</w:t>
            </w:r>
          </w:p>
        </w:tc>
      </w:tr>
      <w:tr w:rsidR="00702701" w:rsidRPr="00687C36" w:rsidTr="004B3476">
        <w:trPr>
          <w:jc w:val="center"/>
        </w:trPr>
        <w:tc>
          <w:tcPr>
            <w:tcW w:w="406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производственных</w:t>
            </w:r>
          </w:p>
        </w:tc>
        <w:tc>
          <w:tcPr>
            <w:tcW w:w="252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вспомогательных</w:t>
            </w:r>
          </w:p>
        </w:tc>
      </w:tr>
      <w:tr w:rsidR="00702701" w:rsidRPr="00687C36" w:rsidTr="004B3476">
        <w:trPr>
          <w:jc w:val="center"/>
        </w:trPr>
        <w:tc>
          <w:tcPr>
            <w:tcW w:w="406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проезжей части при</w:t>
            </w:r>
          </w:p>
        </w:tc>
        <w:tc>
          <w:tcPr>
            <w:tcW w:w="266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B3476">
        <w:trPr>
          <w:jc w:val="center"/>
        </w:trPr>
        <w:tc>
          <w:tcPr>
            <w:tcW w:w="40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движении транспортных</w:t>
            </w:r>
          </w:p>
        </w:tc>
        <w:tc>
          <w:tcPr>
            <w:tcW w:w="26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2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B3476">
        <w:trPr>
          <w:jc w:val="center"/>
        </w:trPr>
        <w:tc>
          <w:tcPr>
            <w:tcW w:w="40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средств:</w:t>
            </w:r>
          </w:p>
        </w:tc>
        <w:tc>
          <w:tcPr>
            <w:tcW w:w="26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2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B3476">
        <w:trPr>
          <w:jc w:val="center"/>
        </w:trPr>
        <w:tc>
          <w:tcPr>
            <w:tcW w:w="40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Двухстороннем</w:t>
            </w:r>
          </w:p>
        </w:tc>
        <w:tc>
          <w:tcPr>
            <w:tcW w:w="26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252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702701" w:rsidRPr="00687C36" w:rsidTr="004B3476">
        <w:trPr>
          <w:jc w:val="center"/>
        </w:trPr>
        <w:tc>
          <w:tcPr>
            <w:tcW w:w="40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Одностороннем</w:t>
            </w:r>
          </w:p>
        </w:tc>
        <w:tc>
          <w:tcPr>
            <w:tcW w:w="26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252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702701" w:rsidRPr="00687C36" w:rsidTr="004B3476">
        <w:trPr>
          <w:jc w:val="center"/>
        </w:trPr>
        <w:tc>
          <w:tcPr>
            <w:tcW w:w="40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обочины</w:t>
            </w:r>
          </w:p>
        </w:tc>
        <w:tc>
          <w:tcPr>
            <w:tcW w:w="26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252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0,75</w:t>
            </w:r>
          </w:p>
        </w:tc>
      </w:tr>
      <w:tr w:rsidR="00702701" w:rsidRPr="00687C36" w:rsidTr="004B3476">
        <w:trPr>
          <w:jc w:val="center"/>
        </w:trPr>
        <w:tc>
          <w:tcPr>
            <w:tcW w:w="406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укрепления обочины</w:t>
            </w:r>
          </w:p>
        </w:tc>
        <w:tc>
          <w:tcPr>
            <w:tcW w:w="266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252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85" w:name="sub_1040"/>
      <w:r w:rsidRPr="00687C36">
        <w:rPr>
          <w:rFonts w:ascii="Times New Roman CYR" w:eastAsia="Times New Roman" w:hAnsi="Times New Roman CYR" w:cs="Times New Roman CYR"/>
          <w:bCs/>
          <w:sz w:val="24"/>
          <w:szCs w:val="24"/>
        </w:rPr>
        <w:t xml:space="preserve">Таблица </w:t>
      </w:r>
      <w:r w:rsidR="004B3476" w:rsidRPr="00687C36">
        <w:rPr>
          <w:rFonts w:ascii="Times New Roman CYR" w:eastAsia="Times New Roman" w:hAnsi="Times New Roman CYR" w:cs="Times New Roman CYR"/>
          <w:bCs/>
          <w:sz w:val="24"/>
          <w:szCs w:val="24"/>
        </w:rPr>
        <w:t>49</w:t>
      </w:r>
    </w:p>
    <w:bookmarkEnd w:id="85"/>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0"/>
      </w:tblGrid>
      <w:tr w:rsidR="00702701" w:rsidRPr="00687C36" w:rsidTr="004B3476">
        <w:trPr>
          <w:jc w:val="center"/>
        </w:trPr>
        <w:tc>
          <w:tcPr>
            <w:tcW w:w="406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полосы движения, м</w:t>
            </w:r>
          </w:p>
        </w:tc>
        <w:tc>
          <w:tcPr>
            <w:tcW w:w="26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земляного полотна, м</w:t>
            </w:r>
          </w:p>
        </w:tc>
      </w:tr>
      <w:tr w:rsidR="00702701" w:rsidRPr="00687C36" w:rsidTr="004B3476">
        <w:trPr>
          <w:jc w:val="center"/>
        </w:trPr>
        <w:tc>
          <w:tcPr>
            <w:tcW w:w="406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 и менее</w:t>
            </w:r>
          </w:p>
        </w:tc>
        <w:tc>
          <w:tcPr>
            <w:tcW w:w="294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266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702701" w:rsidRPr="00687C36" w:rsidTr="004B3476">
        <w:trPr>
          <w:jc w:val="center"/>
        </w:trPr>
        <w:tc>
          <w:tcPr>
            <w:tcW w:w="40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2,7 до 3,1</w:t>
            </w:r>
          </w:p>
        </w:tc>
        <w:tc>
          <w:tcPr>
            <w:tcW w:w="29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26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702701" w:rsidRPr="00687C36" w:rsidTr="004B3476">
        <w:trPr>
          <w:jc w:val="center"/>
        </w:trPr>
        <w:tc>
          <w:tcPr>
            <w:tcW w:w="406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3,1 до 3,6</w:t>
            </w:r>
          </w:p>
        </w:tc>
        <w:tc>
          <w:tcPr>
            <w:tcW w:w="29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26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702701" w:rsidRPr="00687C36" w:rsidTr="004B3476">
        <w:trPr>
          <w:jc w:val="center"/>
        </w:trPr>
        <w:tc>
          <w:tcPr>
            <w:tcW w:w="406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3,6 до 5</w:t>
            </w:r>
          </w:p>
        </w:tc>
        <w:tc>
          <w:tcPr>
            <w:tcW w:w="294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c>
          <w:tcPr>
            <w:tcW w:w="266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86" w:name="sub_1050"/>
      <w:r w:rsidRPr="00687C36">
        <w:rPr>
          <w:rFonts w:ascii="Times New Roman CYR" w:eastAsia="Times New Roman" w:hAnsi="Times New Roman CYR" w:cs="Times New Roman CYR"/>
          <w:bCs/>
          <w:sz w:val="24"/>
          <w:szCs w:val="24"/>
        </w:rPr>
        <w:t xml:space="preserve">Таблица </w:t>
      </w:r>
      <w:r w:rsidR="00DE7563" w:rsidRPr="00687C36">
        <w:rPr>
          <w:rFonts w:ascii="Times New Roman CYR" w:eastAsia="Times New Roman" w:hAnsi="Times New Roman CYR" w:cs="Times New Roman CYR"/>
          <w:bCs/>
          <w:sz w:val="24"/>
          <w:szCs w:val="24"/>
        </w:rPr>
        <w:t>50</w:t>
      </w:r>
    </w:p>
    <w:bookmarkEnd w:id="86"/>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400"/>
      </w:tblGrid>
      <w:tr w:rsidR="00702701" w:rsidRPr="00687C36" w:rsidTr="00DE7563">
        <w:trPr>
          <w:jc w:val="center"/>
        </w:trPr>
        <w:tc>
          <w:tcPr>
            <w:tcW w:w="308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Трактор</w:t>
            </w:r>
          </w:p>
        </w:tc>
        <w:tc>
          <w:tcPr>
            <w:tcW w:w="6300" w:type="dxa"/>
            <w:gridSpan w:val="5"/>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Уширение земляного полотна, м, при радиусах кривых в плане, м</w:t>
            </w:r>
          </w:p>
        </w:tc>
      </w:tr>
      <w:tr w:rsidR="00702701" w:rsidRPr="00687C36" w:rsidTr="00DE7563">
        <w:trPr>
          <w:jc w:val="center"/>
        </w:trPr>
        <w:tc>
          <w:tcPr>
            <w:tcW w:w="308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2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40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702701" w:rsidRPr="00687C36" w:rsidTr="00DE7563">
        <w:trPr>
          <w:jc w:val="center"/>
        </w:trPr>
        <w:tc>
          <w:tcPr>
            <w:tcW w:w="308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Без прицепа</w:t>
            </w:r>
          </w:p>
        </w:tc>
        <w:tc>
          <w:tcPr>
            <w:tcW w:w="112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26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0,55</w:t>
            </w:r>
          </w:p>
        </w:tc>
        <w:tc>
          <w:tcPr>
            <w:tcW w:w="126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0,35</w:t>
            </w:r>
          </w:p>
        </w:tc>
        <w:tc>
          <w:tcPr>
            <w:tcW w:w="126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w:t>
            </w:r>
          </w:p>
        </w:tc>
        <w:tc>
          <w:tcPr>
            <w:tcW w:w="140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702701" w:rsidRPr="00687C36" w:rsidTr="00DE7563">
        <w:trPr>
          <w:jc w:val="center"/>
        </w:trPr>
        <w:tc>
          <w:tcPr>
            <w:tcW w:w="308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одним прицепом</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0,65</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140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0,25</w:t>
            </w:r>
          </w:p>
        </w:tc>
      </w:tr>
      <w:tr w:rsidR="00702701" w:rsidRPr="00687C36" w:rsidTr="00DE7563">
        <w:trPr>
          <w:jc w:val="center"/>
        </w:trPr>
        <w:tc>
          <w:tcPr>
            <w:tcW w:w="308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двумя прицепами</w:t>
            </w:r>
          </w:p>
        </w:tc>
        <w:tc>
          <w:tcPr>
            <w:tcW w:w="112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1,65</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0,95</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c>
          <w:tcPr>
            <w:tcW w:w="140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0,45</w:t>
            </w:r>
          </w:p>
        </w:tc>
      </w:tr>
      <w:tr w:rsidR="00702701" w:rsidRPr="00687C36" w:rsidTr="00DE7563">
        <w:trPr>
          <w:jc w:val="center"/>
        </w:trPr>
        <w:tc>
          <w:tcPr>
            <w:tcW w:w="308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С тремя прицепами</w:t>
            </w:r>
          </w:p>
        </w:tc>
        <w:tc>
          <w:tcPr>
            <w:tcW w:w="112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26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2,15</w:t>
            </w:r>
          </w:p>
        </w:tc>
        <w:tc>
          <w:tcPr>
            <w:tcW w:w="126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c>
          <w:tcPr>
            <w:tcW w:w="126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c>
          <w:tcPr>
            <w:tcW w:w="140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0,65</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87" w:name="sub_1060"/>
      <w:r w:rsidRPr="00687C36">
        <w:rPr>
          <w:rFonts w:ascii="Times New Roman CYR" w:eastAsia="Times New Roman" w:hAnsi="Times New Roman CYR" w:cs="Times New Roman CYR"/>
          <w:bCs/>
          <w:sz w:val="24"/>
          <w:szCs w:val="24"/>
        </w:rPr>
        <w:t xml:space="preserve">Таблица </w:t>
      </w:r>
      <w:r w:rsidR="00DE7563" w:rsidRPr="00687C36">
        <w:rPr>
          <w:rFonts w:ascii="Times New Roman CYR" w:eastAsia="Times New Roman" w:hAnsi="Times New Roman CYR" w:cs="Times New Roman CYR"/>
          <w:bCs/>
          <w:sz w:val="24"/>
          <w:szCs w:val="24"/>
        </w:rPr>
        <w:t>51</w:t>
      </w:r>
    </w:p>
    <w:bookmarkEnd w:id="87"/>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1680"/>
      </w:tblGrid>
      <w:tr w:rsidR="00702701" w:rsidRPr="00687C36" w:rsidTr="00DE7563">
        <w:trPr>
          <w:jc w:val="center"/>
        </w:trPr>
        <w:tc>
          <w:tcPr>
            <w:tcW w:w="42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Единица измерения</w:t>
            </w:r>
          </w:p>
        </w:tc>
        <w:tc>
          <w:tcPr>
            <w:tcW w:w="3360"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Количество маршрутов</w:t>
            </w:r>
          </w:p>
        </w:tc>
      </w:tr>
      <w:tr w:rsidR="00702701" w:rsidRPr="00687C36" w:rsidTr="00DE7563">
        <w:trPr>
          <w:jc w:val="center"/>
        </w:trPr>
        <w:tc>
          <w:tcPr>
            <w:tcW w:w="42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vMerge/>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68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3 - 4</w:t>
            </w:r>
          </w:p>
        </w:tc>
      </w:tr>
      <w:tr w:rsidR="00702701" w:rsidRPr="00687C36" w:rsidTr="00DE7563">
        <w:trPr>
          <w:jc w:val="center"/>
        </w:trPr>
        <w:tc>
          <w:tcPr>
            <w:tcW w:w="420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участка</w:t>
            </w:r>
          </w:p>
        </w:tc>
        <w:tc>
          <w:tcPr>
            <w:tcW w:w="126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w:t>
            </w:r>
          </w:p>
        </w:tc>
        <w:tc>
          <w:tcPr>
            <w:tcW w:w="168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225</w:t>
            </w:r>
          </w:p>
        </w:tc>
        <w:tc>
          <w:tcPr>
            <w:tcW w:w="168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256</w:t>
            </w:r>
          </w:p>
        </w:tc>
      </w:tr>
      <w:tr w:rsidR="00702701" w:rsidRPr="00687C36" w:rsidTr="00DE7563">
        <w:trPr>
          <w:jc w:val="center"/>
        </w:trPr>
        <w:tc>
          <w:tcPr>
            <w:tcW w:w="420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w:t>
            </w:r>
          </w:p>
        </w:tc>
        <w:tc>
          <w:tcPr>
            <w:tcW w:w="168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 x 15</w:t>
            </w:r>
          </w:p>
        </w:tc>
        <w:tc>
          <w:tcPr>
            <w:tcW w:w="168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 x 16</w:t>
            </w:r>
          </w:p>
        </w:tc>
      </w:tr>
      <w:tr w:rsidR="00702701" w:rsidRPr="00687C36" w:rsidTr="00DE7563">
        <w:trPr>
          <w:jc w:val="center"/>
        </w:trPr>
        <w:tc>
          <w:tcPr>
            <w:tcW w:w="420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Этажность здания</w:t>
            </w:r>
          </w:p>
        </w:tc>
        <w:tc>
          <w:tcPr>
            <w:tcW w:w="126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этажей</w:t>
            </w:r>
          </w:p>
        </w:tc>
        <w:tc>
          <w:tcPr>
            <w:tcW w:w="168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68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88" w:name="sub_1070"/>
      <w:r w:rsidRPr="00687C36">
        <w:rPr>
          <w:rFonts w:ascii="Times New Roman CYR" w:eastAsia="Times New Roman" w:hAnsi="Times New Roman CYR" w:cs="Times New Roman CYR"/>
          <w:bCs/>
          <w:sz w:val="24"/>
          <w:szCs w:val="24"/>
        </w:rPr>
        <w:t xml:space="preserve">Таблица </w:t>
      </w:r>
      <w:r w:rsidR="00DE7563" w:rsidRPr="00687C36">
        <w:rPr>
          <w:rFonts w:ascii="Times New Roman CYR" w:eastAsia="Times New Roman" w:hAnsi="Times New Roman CYR" w:cs="Times New Roman CYR"/>
          <w:bCs/>
          <w:sz w:val="24"/>
          <w:szCs w:val="24"/>
        </w:rPr>
        <w:t>52</w:t>
      </w:r>
    </w:p>
    <w:bookmarkEnd w:id="88"/>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260"/>
      </w:tblGrid>
      <w:tr w:rsidR="00702701" w:rsidRPr="00687C36" w:rsidTr="00DE7563">
        <w:trPr>
          <w:jc w:val="center"/>
        </w:trPr>
        <w:tc>
          <w:tcPr>
            <w:tcW w:w="294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до которых определяется расстояние</w:t>
            </w:r>
          </w:p>
        </w:tc>
        <w:tc>
          <w:tcPr>
            <w:tcW w:w="6160" w:type="dxa"/>
            <w:gridSpan w:val="6"/>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метров</w:t>
            </w:r>
          </w:p>
        </w:tc>
      </w:tr>
      <w:tr w:rsidR="00702701" w:rsidRPr="00687C36" w:rsidTr="00DE7563">
        <w:trPr>
          <w:jc w:val="center"/>
        </w:trPr>
        <w:tc>
          <w:tcPr>
            <w:tcW w:w="294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40" w:type="dxa"/>
            <w:gridSpan w:val="4"/>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гаражей и открытых стоянок при числе легковых автомобилей</w:t>
            </w:r>
          </w:p>
        </w:tc>
        <w:tc>
          <w:tcPr>
            <w:tcW w:w="2520"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станций технического обслуживания при числе постов</w:t>
            </w:r>
          </w:p>
        </w:tc>
      </w:tr>
      <w:tr w:rsidR="00702701" w:rsidRPr="00687C36" w:rsidTr="00DE7563">
        <w:trPr>
          <w:jc w:val="center"/>
        </w:trPr>
        <w:tc>
          <w:tcPr>
            <w:tcW w:w="294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и менее</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11 - 50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51 - 100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101 - 300</w:t>
            </w:r>
          </w:p>
        </w:tc>
        <w:tc>
          <w:tcPr>
            <w:tcW w:w="12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и менее</w:t>
            </w:r>
          </w:p>
        </w:tc>
        <w:tc>
          <w:tcPr>
            <w:tcW w:w="12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11 - 30</w:t>
            </w:r>
          </w:p>
        </w:tc>
      </w:tr>
      <w:tr w:rsidR="00702701" w:rsidRPr="00687C36" w:rsidTr="00DE7563">
        <w:trPr>
          <w:jc w:val="center"/>
        </w:trPr>
        <w:tc>
          <w:tcPr>
            <w:tcW w:w="294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дома</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&lt;</w:t>
            </w:r>
            <w:hyperlink w:anchor="sub_22226"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2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2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702701" w:rsidRPr="00687C36" w:rsidTr="00DE7563">
        <w:trPr>
          <w:jc w:val="center"/>
        </w:trPr>
        <w:tc>
          <w:tcPr>
            <w:tcW w:w="294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&lt;</w:t>
            </w:r>
            <w:hyperlink w:anchor="sub_22226"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&lt;</w:t>
            </w:r>
            <w:hyperlink w:anchor="sub_22226"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2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702701" w:rsidRPr="00687C36" w:rsidTr="00DE7563">
        <w:trPr>
          <w:jc w:val="center"/>
        </w:trPr>
        <w:tc>
          <w:tcPr>
            <w:tcW w:w="294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&lt;</w:t>
            </w:r>
            <w:hyperlink w:anchor="sub_22226"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&lt;</w:t>
            </w:r>
            <w:hyperlink w:anchor="sub_22226"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2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702701" w:rsidRPr="00687C36" w:rsidTr="00DE7563">
        <w:trPr>
          <w:jc w:val="center"/>
        </w:trPr>
        <w:tc>
          <w:tcPr>
            <w:tcW w:w="294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2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&lt;</w:t>
            </w:r>
            <w:hyperlink w:anchor="sub_111114"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r>
      <w:tr w:rsidR="00702701" w:rsidRPr="00687C36" w:rsidTr="00DE7563">
        <w:trPr>
          <w:jc w:val="center"/>
        </w:trPr>
        <w:tc>
          <w:tcPr>
            <w:tcW w:w="294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98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&lt;</w:t>
            </w:r>
            <w:hyperlink w:anchor="sub_111114"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8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&lt;</w:t>
            </w:r>
            <w:hyperlink w:anchor="sub_111114"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26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2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&lt;</w:t>
            </w:r>
            <w:hyperlink w:anchor="sub_111114"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_____________________</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89" w:name="sub_111114"/>
      <w:r w:rsidRPr="00687C36">
        <w:rPr>
          <w:rFonts w:ascii="Times New Roman CYR" w:eastAsia="Times New Roman" w:hAnsi="Times New Roman CYR" w:cs="Times New Roman CYR"/>
          <w:sz w:val="24"/>
          <w:szCs w:val="24"/>
        </w:rPr>
        <w:t>&lt;*&gt; Определяется по согласованию с органами Государственного санитарно-эпидемиологического надзора.</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0" w:name="sub_22226"/>
      <w:bookmarkEnd w:id="89"/>
      <w:r w:rsidRPr="00687C36">
        <w:rPr>
          <w:rFonts w:ascii="Times New Roman CYR" w:eastAsia="Times New Roman" w:hAnsi="Times New Roman CYR" w:cs="Times New Roman CYR"/>
          <w:sz w:val="24"/>
          <w:szCs w:val="24"/>
        </w:rPr>
        <w:t>&lt;**&gt; Для зданий гаражей III - V степеней огнестойкости расстояния следует принимать не менее 12 метров.</w:t>
      </w:r>
    </w:p>
    <w:bookmarkEnd w:id="90"/>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Расстояния определяются по согласованию с органами Государственного санитарно-эпидемиологического надзора.</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5. Для гаражей вместимостью более 10 машин указанные в </w:t>
      </w:r>
      <w:hyperlink w:anchor="sub_1070" w:history="1">
        <w:r w:rsidRPr="00687C36">
          <w:rPr>
            <w:rFonts w:ascii="Times New Roman CYR" w:eastAsia="Times New Roman" w:hAnsi="Times New Roman CYR" w:cs="Times New Roman CYR"/>
            <w:sz w:val="24"/>
            <w:szCs w:val="24"/>
          </w:rPr>
          <w:t xml:space="preserve">таблице </w:t>
        </w:r>
        <w:r w:rsidR="00DE7563" w:rsidRPr="00687C36">
          <w:rPr>
            <w:rFonts w:ascii="Times New Roman CYR" w:eastAsia="Times New Roman" w:hAnsi="Times New Roman CYR" w:cs="Times New Roman CYR"/>
            <w:sz w:val="24"/>
            <w:szCs w:val="24"/>
          </w:rPr>
          <w:t>52</w:t>
        </w:r>
      </w:hyperlink>
      <w:r w:rsidRPr="00687C36">
        <w:rPr>
          <w:rFonts w:ascii="Times New Roman CYR" w:eastAsia="Times New Roman" w:hAnsi="Times New Roman CYR" w:cs="Times New Roman CYR"/>
          <w:sz w:val="24"/>
          <w:szCs w:val="24"/>
        </w:rPr>
        <w:t xml:space="preserve"> настоящих Нормативов расстояния допускается принимать по интерполяции.</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В одноэтажных гаражах боксового типа, принадлежащих гражданам, допускается устройство погребов.</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DE7563" w:rsidRPr="00687C36">
        <w:rPr>
          <w:rFonts w:ascii="Times New Roman CYR" w:eastAsia="Times New Roman" w:hAnsi="Times New Roman CYR" w:cs="Times New Roman CYR"/>
          <w:bCs/>
          <w:sz w:val="24"/>
          <w:szCs w:val="24"/>
        </w:rPr>
        <w:t>53</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00"/>
        <w:gridCol w:w="2694"/>
        <w:gridCol w:w="1820"/>
        <w:gridCol w:w="1684"/>
        <w:gridCol w:w="19"/>
      </w:tblGrid>
      <w:tr w:rsidR="00702701" w:rsidRPr="00687C36" w:rsidTr="004324CD">
        <w:trPr>
          <w:gridAfter w:val="1"/>
          <w:wAfter w:w="19" w:type="dxa"/>
        </w:trPr>
        <w:tc>
          <w:tcPr>
            <w:tcW w:w="74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Рекреационные территории, объекты отдыха, здания и сооружения</w:t>
            </w:r>
          </w:p>
        </w:tc>
        <w:tc>
          <w:tcPr>
            <w:tcW w:w="2694" w:type="dxa"/>
            <w:vMerge w:val="restart"/>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Расчетная единица</w:t>
            </w:r>
          </w:p>
        </w:tc>
        <w:tc>
          <w:tcPr>
            <w:tcW w:w="3504" w:type="dxa"/>
            <w:gridSpan w:val="2"/>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количество машино-мест на расчетную единицу на расчетный период (кв. м. общей площади на 1 машино-место)</w:t>
            </w:r>
          </w:p>
        </w:tc>
      </w:tr>
      <w:tr w:rsidR="00702701" w:rsidRPr="00687C36" w:rsidTr="004324CD">
        <w:trPr>
          <w:gridAfter w:val="1"/>
          <w:wAfter w:w="19" w:type="dxa"/>
        </w:trPr>
        <w:tc>
          <w:tcPr>
            <w:tcW w:w="74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4" w:type="dxa"/>
            <w:vMerge/>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2020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2030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r>
      <w:tr w:rsidR="00702701" w:rsidRPr="00687C36" w:rsidTr="004324CD">
        <w:tc>
          <w:tcPr>
            <w:tcW w:w="13617" w:type="dxa"/>
            <w:gridSpan w:val="5"/>
            <w:tcBorders>
              <w:top w:val="single" w:sz="4" w:space="0" w:color="auto"/>
              <w:bottom w:val="single" w:sz="4" w:space="0" w:color="auto"/>
            </w:tcBorders>
          </w:tcPr>
          <w:p w:rsidR="00702701" w:rsidRPr="00687C36" w:rsidRDefault="00702701"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Здания и сооружения</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Учреждения органов государственной власти, органы местного самоуправления</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работающих, (кв.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(200-220)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работающих, (кв.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 (100-120)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Коммерческо-деловые центры, офисные здания и помещения, </w:t>
            </w:r>
            <w:r w:rsidRPr="00687C36">
              <w:rPr>
                <w:rFonts w:ascii="Times New Roman CYR" w:eastAsia="Times New Roman" w:hAnsi="Times New Roman CYR" w:cs="Times New Roman CYR"/>
                <w:sz w:val="24"/>
                <w:szCs w:val="24"/>
              </w:rPr>
              <w:lastRenderedPageBreak/>
              <w:t>страховые и юридические компании</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100 работающих, (кв. м. </w:t>
            </w:r>
            <w:r w:rsidRPr="00687C36">
              <w:rPr>
                <w:rFonts w:ascii="Times New Roman CYR" w:eastAsia="Times New Roman" w:hAnsi="Times New Roman CYR" w:cs="Times New Roman CYR"/>
                <w:sz w:val="24"/>
                <w:szCs w:val="24"/>
              </w:rPr>
              <w:lastRenderedPageBreak/>
              <w:t>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28 (50-60)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Научные и проектные организации</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работающих, (кв.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(140-170)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Банки и банковские учреждения, кредитно-финансовые учреждения: - с операционными залами</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работающих, (кв.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(30-35)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без операционных залов</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работающих, (кв.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 (55-60)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Производственные здания, коммунально-складские объекты, размещаемые в составе многофункциональных зон</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работающих в двух смежных сменах</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работающих в двух смежных сменах</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комплексы многофункциональные</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504"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По </w:t>
            </w:r>
            <w:hyperlink r:id="rId35" w:history="1">
              <w:r w:rsidRPr="00687C36">
                <w:rPr>
                  <w:rFonts w:ascii="Times New Roman CYR" w:eastAsia="Times New Roman" w:hAnsi="Times New Roman CYR" w:cs="Times New Roman CYR"/>
                  <w:sz w:val="24"/>
                  <w:szCs w:val="24"/>
                </w:rPr>
                <w:t>СП 160.1325800</w:t>
              </w:r>
            </w:hyperlink>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судов общей юрисдикции</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504"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По </w:t>
            </w:r>
            <w:hyperlink r:id="rId36" w:history="1">
              <w:r w:rsidRPr="00687C36">
                <w:rPr>
                  <w:rFonts w:ascii="Times New Roman CYR" w:eastAsia="Times New Roman" w:hAnsi="Times New Roman CYR" w:cs="Times New Roman CYR"/>
                  <w:sz w:val="24"/>
                  <w:szCs w:val="24"/>
                </w:rPr>
                <w:t>СП 152.13330</w:t>
              </w:r>
            </w:hyperlink>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следственных органов</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504"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По </w:t>
            </w:r>
            <w:hyperlink r:id="rId37" w:history="1">
              <w:r w:rsidRPr="00687C36">
                <w:rPr>
                  <w:rFonts w:ascii="Times New Roman CYR" w:eastAsia="Times New Roman" w:hAnsi="Times New Roman CYR" w:cs="Times New Roman CYR"/>
                  <w:sz w:val="24"/>
                  <w:szCs w:val="24"/>
                </w:rPr>
                <w:t>СП 228.1325800</w:t>
              </w:r>
            </w:hyperlink>
          </w:p>
        </w:tc>
      </w:tr>
      <w:tr w:rsidR="00702701" w:rsidRPr="00687C36" w:rsidTr="004324CD">
        <w:tc>
          <w:tcPr>
            <w:tcW w:w="13617" w:type="dxa"/>
            <w:gridSpan w:val="5"/>
            <w:tcBorders>
              <w:top w:val="single" w:sz="4" w:space="0" w:color="auto"/>
              <w:bottom w:val="single" w:sz="4" w:space="0" w:color="auto"/>
            </w:tcBorders>
          </w:tcPr>
          <w:p w:rsidR="00702701" w:rsidRPr="00687C36" w:rsidRDefault="00702701"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Образовательные учреждения</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Дошкольные учреждения</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Школы</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702701" w:rsidRPr="00687C36" w:rsidTr="004324CD">
        <w:trPr>
          <w:gridAfter w:val="1"/>
          <w:wAfter w:w="19" w:type="dxa"/>
        </w:trPr>
        <w:tc>
          <w:tcPr>
            <w:tcW w:w="74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Образовательные организации, реализующие программы высшего образования</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преподавателей и сотрудников (в смену)</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702701" w:rsidRPr="00687C36" w:rsidTr="004324CD">
        <w:trPr>
          <w:gridAfter w:val="1"/>
          <w:wAfter w:w="19" w:type="dxa"/>
        </w:trPr>
        <w:tc>
          <w:tcPr>
            <w:tcW w:w="74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студентов (в смену)</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Профессиональные образовательные организации, образовательные организации искусств городского (местного) значения</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преподавателей и сотрудников (в смену)</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Центры обучения, самодеятельного творчества</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702701" w:rsidRPr="00687C36" w:rsidTr="004324CD">
        <w:tc>
          <w:tcPr>
            <w:tcW w:w="13617" w:type="dxa"/>
            <w:gridSpan w:val="5"/>
            <w:tcBorders>
              <w:top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91" w:name="sub_1083"/>
            <w:r w:rsidRPr="00687C36">
              <w:rPr>
                <w:rFonts w:ascii="Times New Roman CYR" w:eastAsia="Times New Roman" w:hAnsi="Times New Roman CYR" w:cs="Times New Roman CYR"/>
                <w:sz w:val="24"/>
                <w:szCs w:val="24"/>
              </w:rPr>
              <w:t>Медицинские организации</w:t>
            </w:r>
            <w:bookmarkEnd w:id="91"/>
          </w:p>
        </w:tc>
      </w:tr>
      <w:tr w:rsidR="00702701" w:rsidRPr="00687C36" w:rsidTr="004324CD">
        <w:trPr>
          <w:gridAfter w:val="1"/>
          <w:wAfter w:w="19" w:type="dxa"/>
        </w:trPr>
        <w:tc>
          <w:tcPr>
            <w:tcW w:w="74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Стационары регионального, зонального, межрайонного уровня (больницы, диспансеры, перинатальные центры, и др.)</w:t>
            </w:r>
          </w:p>
        </w:tc>
        <w:tc>
          <w:tcPr>
            <w:tcW w:w="2694"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сотрудников</w:t>
            </w:r>
          </w:p>
        </w:tc>
        <w:tc>
          <w:tcPr>
            <w:tcW w:w="1820"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20-25</w:t>
            </w:r>
          </w:p>
        </w:tc>
        <w:tc>
          <w:tcPr>
            <w:tcW w:w="1684"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25-32</w:t>
            </w:r>
          </w:p>
        </w:tc>
      </w:tr>
      <w:tr w:rsidR="00702701" w:rsidRPr="00687C36" w:rsidTr="004324CD">
        <w:trPr>
          <w:gridAfter w:val="1"/>
          <w:wAfter w:w="19" w:type="dxa"/>
        </w:trPr>
        <w:tc>
          <w:tcPr>
            <w:tcW w:w="74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4"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коек</w:t>
            </w:r>
          </w:p>
        </w:tc>
        <w:tc>
          <w:tcPr>
            <w:tcW w:w="1820"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20-25</w:t>
            </w:r>
          </w:p>
        </w:tc>
        <w:tc>
          <w:tcPr>
            <w:tcW w:w="1684"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25-35</w:t>
            </w:r>
          </w:p>
        </w:tc>
      </w:tr>
      <w:tr w:rsidR="00702701" w:rsidRPr="00687C36" w:rsidTr="004324CD">
        <w:trPr>
          <w:gridAfter w:val="1"/>
          <w:wAfter w:w="19" w:type="dxa"/>
        </w:trPr>
        <w:tc>
          <w:tcPr>
            <w:tcW w:w="74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Стационары городского, районного, участкового уровня (больницы, диспансеры, родильные дома и др.)</w:t>
            </w:r>
          </w:p>
        </w:tc>
        <w:tc>
          <w:tcPr>
            <w:tcW w:w="2694"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сотрудников</w:t>
            </w:r>
          </w:p>
        </w:tc>
        <w:tc>
          <w:tcPr>
            <w:tcW w:w="1820"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684"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702701" w:rsidRPr="00687C36" w:rsidTr="004324CD">
        <w:trPr>
          <w:gridAfter w:val="1"/>
          <w:wAfter w:w="19" w:type="dxa"/>
        </w:trPr>
        <w:tc>
          <w:tcPr>
            <w:tcW w:w="74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4"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коек</w:t>
            </w:r>
          </w:p>
        </w:tc>
        <w:tc>
          <w:tcPr>
            <w:tcW w:w="1820"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684"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Стационары, выполняющие функции больниц скорой помощи и станции скорой помощи</w:t>
            </w:r>
          </w:p>
        </w:tc>
        <w:tc>
          <w:tcPr>
            <w:tcW w:w="2694"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тыс. жителей</w:t>
            </w:r>
          </w:p>
        </w:tc>
        <w:tc>
          <w:tcPr>
            <w:tcW w:w="3504" w:type="dxa"/>
            <w:gridSpan w:val="2"/>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+2 машина скорой помощи </w:t>
            </w:r>
            <w:hyperlink r:id="rId38" w:history="1">
              <w:r w:rsidRPr="00687C36">
                <w:rPr>
                  <w:rFonts w:ascii="Times New Roman CYR" w:eastAsia="Times New Roman" w:hAnsi="Times New Roman CYR" w:cs="Times New Roman CYR"/>
                  <w:sz w:val="24"/>
                  <w:szCs w:val="24"/>
                </w:rPr>
                <w:t>СП 158.13330.</w:t>
              </w:r>
            </w:hyperlink>
          </w:p>
        </w:tc>
      </w:tr>
      <w:tr w:rsidR="00702701" w:rsidRPr="00687C36" w:rsidTr="004324CD">
        <w:trPr>
          <w:gridAfter w:val="1"/>
          <w:wAfter w:w="19" w:type="dxa"/>
        </w:trPr>
        <w:tc>
          <w:tcPr>
            <w:tcW w:w="74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Поликлиники, в том числе амбулатории</w:t>
            </w:r>
          </w:p>
        </w:tc>
        <w:tc>
          <w:tcPr>
            <w:tcW w:w="2694"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сотрудников</w:t>
            </w:r>
          </w:p>
        </w:tc>
        <w:tc>
          <w:tcPr>
            <w:tcW w:w="1820"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684"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702701" w:rsidRPr="00687C36" w:rsidTr="004324CD">
        <w:trPr>
          <w:gridAfter w:val="1"/>
          <w:wAfter w:w="19" w:type="dxa"/>
        </w:trPr>
        <w:tc>
          <w:tcPr>
            <w:tcW w:w="74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4"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посещений</w:t>
            </w:r>
          </w:p>
        </w:tc>
        <w:tc>
          <w:tcPr>
            <w:tcW w:w="1820"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1684"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Фельдшерско-акушерский пункт, офис врача общей практики</w:t>
            </w:r>
          </w:p>
        </w:tc>
        <w:tc>
          <w:tcPr>
            <w:tcW w:w="2694"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w:t>
            </w:r>
          </w:p>
        </w:tc>
        <w:tc>
          <w:tcPr>
            <w:tcW w:w="1820"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684"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Аптеки и аптечные магазины:</w:t>
            </w:r>
          </w:p>
        </w:tc>
        <w:tc>
          <w:tcPr>
            <w:tcW w:w="2694"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4"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торговой площадью до 25 кв. м</w:t>
            </w:r>
          </w:p>
        </w:tc>
        <w:tc>
          <w:tcPr>
            <w:tcW w:w="2694"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w:t>
            </w:r>
          </w:p>
        </w:tc>
        <w:tc>
          <w:tcPr>
            <w:tcW w:w="1820" w:type="dxa"/>
            <w:tcBorders>
              <w:top w:val="single" w:sz="4" w:space="0" w:color="auto"/>
              <w:left w:val="single" w:sz="4" w:space="0" w:color="auto"/>
              <w:bottom w:val="nil"/>
              <w:right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684"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торговой площадью свыше 25 кв. м</w:t>
            </w:r>
          </w:p>
        </w:tc>
        <w:tc>
          <w:tcPr>
            <w:tcW w:w="2694" w:type="dxa"/>
            <w:tcBorders>
              <w:top w:val="single" w:sz="4" w:space="0" w:color="auto"/>
              <w:left w:val="single" w:sz="4" w:space="0" w:color="auto"/>
              <w:bottom w:val="single" w:sz="4" w:space="0" w:color="auto"/>
              <w:right w:val="nil"/>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50 кв. м торговой пл.</w:t>
            </w:r>
          </w:p>
        </w:tc>
        <w:tc>
          <w:tcPr>
            <w:tcW w:w="1820" w:type="dxa"/>
            <w:tcBorders>
              <w:top w:val="single" w:sz="4" w:space="0" w:color="auto"/>
              <w:left w:val="single" w:sz="4" w:space="0" w:color="auto"/>
              <w:bottom w:val="single" w:sz="4" w:space="0" w:color="auto"/>
              <w:right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702701" w:rsidRPr="00687C36" w:rsidTr="004324CD">
        <w:tc>
          <w:tcPr>
            <w:tcW w:w="13617" w:type="dxa"/>
            <w:gridSpan w:val="5"/>
            <w:tcBorders>
              <w:top w:val="single" w:sz="4" w:space="0" w:color="auto"/>
              <w:bottom w:val="single" w:sz="4" w:space="0" w:color="auto"/>
            </w:tcBorders>
          </w:tcPr>
          <w:p w:rsidR="00702701" w:rsidRPr="00687C36" w:rsidRDefault="00702701"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Спортивные объекты</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Спортивные объекты с местами для зрителей</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Спортивные комплексы и стадионы с трибунами</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Оздоровительные комплексы (фитнес-клубы, ФОК, спортивные и тренажерные залы):</w:t>
            </w:r>
          </w:p>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общей площадью менее 1000</w:t>
            </w:r>
          </w:p>
        </w:tc>
        <w:tc>
          <w:tcPr>
            <w:tcW w:w="2694"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w:t>
            </w:r>
          </w:p>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общей площадью более 1000 кв. м.</w:t>
            </w:r>
          </w:p>
        </w:tc>
        <w:tc>
          <w:tcPr>
            <w:tcW w:w="2694"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702701" w:rsidRPr="00687C36" w:rsidTr="004324CD">
        <w:trPr>
          <w:gridAfter w:val="1"/>
          <w:wAfter w:w="19" w:type="dxa"/>
        </w:trPr>
        <w:tc>
          <w:tcPr>
            <w:tcW w:w="74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Муниципальные детские физкультурно-оздоровительные объекты локального и районного уровней обслуживания:</w:t>
            </w:r>
          </w:p>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тренажерные залы площадью 150-500 кв. м.</w:t>
            </w:r>
          </w:p>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ФОК с залом площадью 1000-2000 кв. м.</w:t>
            </w:r>
          </w:p>
        </w:tc>
        <w:tc>
          <w:tcPr>
            <w:tcW w:w="2694"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702701" w:rsidRPr="00687C36" w:rsidTr="004324CD">
        <w:trPr>
          <w:gridAfter w:val="1"/>
          <w:wAfter w:w="19" w:type="dxa"/>
        </w:trPr>
        <w:tc>
          <w:tcPr>
            <w:tcW w:w="74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4"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ФОК с залом и бассейном общей площадью 2000 - 3000 кв. м.</w:t>
            </w:r>
          </w:p>
        </w:tc>
        <w:tc>
          <w:tcPr>
            <w:tcW w:w="2694"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Специализированные спортивные тренировочные залы и спортклубы,</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спорткомплексы (Теннис, конный спорт, горнолыжные центры и др.)</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Бассейны спортивные и оздоровительные</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Катки с искусственным</w:t>
            </w:r>
          </w:p>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покрытием общей площадью более 3000</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Спортивные тренажерные залы</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702701" w:rsidRPr="00687C36" w:rsidTr="004324CD">
        <w:tc>
          <w:tcPr>
            <w:tcW w:w="13617" w:type="dxa"/>
            <w:gridSpan w:val="5"/>
            <w:tcBorders>
              <w:top w:val="single" w:sz="4" w:space="0" w:color="auto"/>
              <w:bottom w:val="single" w:sz="4" w:space="0" w:color="auto"/>
            </w:tcBorders>
          </w:tcPr>
          <w:p w:rsidR="00702701" w:rsidRPr="00687C36" w:rsidRDefault="00702701"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Учреждения культуры</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Выставочные комплексы, музеи, музеи-заповедники, галереи, выставочные залы</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 или</w:t>
            </w:r>
          </w:p>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единовременных</w:t>
            </w:r>
          </w:p>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702701" w:rsidRPr="00687C36" w:rsidTr="004324CD">
        <w:trPr>
          <w:gridAfter w:val="1"/>
          <w:wAfter w:w="19" w:type="dxa"/>
        </w:trPr>
        <w:tc>
          <w:tcPr>
            <w:tcW w:w="74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Театрально-зрелищные здания (театры, концертные залы, кинотеатры) (федерального и регионального значения) в соответствии с </w:t>
            </w:r>
            <w:hyperlink r:id="rId39" w:history="1">
              <w:r w:rsidRPr="00687C36">
                <w:rPr>
                  <w:rFonts w:ascii="Times New Roman CYR" w:eastAsia="Times New Roman" w:hAnsi="Times New Roman CYR" w:cs="Times New Roman CYR"/>
                  <w:sz w:val="24"/>
                  <w:szCs w:val="24"/>
                </w:rPr>
                <w:t>СП 309.1325800.2017</w:t>
              </w:r>
            </w:hyperlink>
            <w:r w:rsidRPr="00687C36">
              <w:rPr>
                <w:rFonts w:ascii="Times New Roman CYR" w:eastAsia="Times New Roman" w:hAnsi="Times New Roman CYR" w:cs="Times New Roman CYR"/>
                <w:sz w:val="24"/>
                <w:szCs w:val="24"/>
              </w:rPr>
              <w:t xml:space="preserve"> или (объектов - 1 уровня </w:t>
            </w:r>
            <w:r w:rsidRPr="00687C36">
              <w:rPr>
                <w:rFonts w:ascii="Times New Roman CYR" w:eastAsia="Times New Roman" w:hAnsi="Times New Roman CYR" w:cs="Times New Roman CYR"/>
                <w:sz w:val="24"/>
                <w:szCs w:val="24"/>
              </w:rPr>
              <w:lastRenderedPageBreak/>
              <w:t>комфорта)</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100 мест</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702701" w:rsidRPr="00687C36" w:rsidTr="004324CD">
        <w:trPr>
          <w:gridAfter w:val="1"/>
          <w:wAfter w:w="19" w:type="dxa"/>
        </w:trPr>
        <w:tc>
          <w:tcPr>
            <w:tcW w:w="74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504" w:type="dxa"/>
            <w:gridSpan w:val="2"/>
            <w:tcBorders>
              <w:top w:val="single" w:sz="4" w:space="0" w:color="auto"/>
              <w:left w:val="single" w:sz="4" w:space="0" w:color="auto"/>
              <w:bottom w:val="single" w:sz="4" w:space="0" w:color="auto"/>
            </w:tcBorders>
          </w:tcPr>
          <w:p w:rsidR="00702701" w:rsidRPr="00687C36" w:rsidRDefault="00415760"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hyperlink r:id="rId40" w:history="1">
              <w:r w:rsidR="00702701" w:rsidRPr="00687C36">
                <w:rPr>
                  <w:rFonts w:ascii="Times New Roman CYR" w:eastAsia="Times New Roman" w:hAnsi="Times New Roman CYR" w:cs="Times New Roman CYR"/>
                  <w:sz w:val="24"/>
                  <w:szCs w:val="24"/>
                </w:rPr>
                <w:t>СП 309.1325800.2017</w:t>
              </w:r>
            </w:hyperlink>
          </w:p>
        </w:tc>
      </w:tr>
      <w:tr w:rsidR="00702701" w:rsidRPr="00687C36" w:rsidTr="004324CD">
        <w:trPr>
          <w:gridAfter w:val="1"/>
          <w:wAfter w:w="19" w:type="dxa"/>
        </w:trPr>
        <w:tc>
          <w:tcPr>
            <w:tcW w:w="74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(объектов - 2 уровня комфорта)</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702701" w:rsidRPr="00687C36" w:rsidTr="004324CD">
        <w:trPr>
          <w:gridAfter w:val="1"/>
          <w:wAfter w:w="19" w:type="dxa"/>
        </w:trPr>
        <w:tc>
          <w:tcPr>
            <w:tcW w:w="74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504" w:type="dxa"/>
            <w:gridSpan w:val="2"/>
            <w:tcBorders>
              <w:top w:val="single" w:sz="4" w:space="0" w:color="auto"/>
              <w:left w:val="single" w:sz="4" w:space="0" w:color="auto"/>
              <w:bottom w:val="single" w:sz="4" w:space="0" w:color="auto"/>
            </w:tcBorders>
          </w:tcPr>
          <w:p w:rsidR="00702701" w:rsidRPr="00687C36" w:rsidRDefault="00415760"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hyperlink r:id="rId41" w:history="1">
              <w:r w:rsidR="00702701" w:rsidRPr="00687C36">
                <w:rPr>
                  <w:rFonts w:ascii="Times New Roman CYR" w:eastAsia="Times New Roman" w:hAnsi="Times New Roman CYR" w:cs="Times New Roman CYR"/>
                  <w:sz w:val="24"/>
                  <w:szCs w:val="24"/>
                </w:rPr>
                <w:t>СП 309.1325800.2017</w:t>
              </w:r>
            </w:hyperlink>
          </w:p>
        </w:tc>
      </w:tr>
      <w:tr w:rsidR="00702701" w:rsidRPr="00687C36" w:rsidTr="004324CD">
        <w:trPr>
          <w:gridAfter w:val="1"/>
          <w:wAfter w:w="19" w:type="dxa"/>
        </w:trPr>
        <w:tc>
          <w:tcPr>
            <w:tcW w:w="74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(объектов - 3 уровня комфорта)</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r>
      <w:tr w:rsidR="00702701" w:rsidRPr="00687C36" w:rsidTr="004324CD">
        <w:trPr>
          <w:gridAfter w:val="1"/>
          <w:wAfter w:w="19" w:type="dxa"/>
        </w:trPr>
        <w:tc>
          <w:tcPr>
            <w:tcW w:w="74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504" w:type="dxa"/>
            <w:gridSpan w:val="2"/>
            <w:tcBorders>
              <w:top w:val="single" w:sz="4" w:space="0" w:color="auto"/>
              <w:left w:val="single" w:sz="4" w:space="0" w:color="auto"/>
              <w:bottom w:val="single" w:sz="4" w:space="0" w:color="auto"/>
            </w:tcBorders>
          </w:tcPr>
          <w:p w:rsidR="00702701" w:rsidRPr="00687C36" w:rsidRDefault="00415760"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hyperlink r:id="rId42" w:history="1">
              <w:r w:rsidR="00702701" w:rsidRPr="00687C36">
                <w:rPr>
                  <w:rFonts w:ascii="Times New Roman CYR" w:eastAsia="Times New Roman" w:hAnsi="Times New Roman CYR" w:cs="Times New Roman CYR"/>
                  <w:sz w:val="24"/>
                  <w:szCs w:val="24"/>
                </w:rPr>
                <w:t>СП 309.1325800.2017</w:t>
              </w:r>
            </w:hyperlink>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Театры, цирки, концертные залы (городского значения)</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 или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Театры, дома культуры, клубы, конференц-залы, танцевальные залы (местного районного значения)</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 или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Киноцентры и кинотеатры (городского значения)</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 или единовременных</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Киноцентры, кинотеатры и кинозалы (местного районного значения)</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 или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Парки культуры и отдыха</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Центральные, специальные и специализированные библиотеки, интернет-кафе</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 для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Досугово-развлекательные учреждения: развлекательные центры, дискотеки, залы игровых автоматов, ночные клубы</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 или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Бильярдные, боулинги</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 или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702701" w:rsidRPr="00687C36" w:rsidTr="004324CD">
        <w:tc>
          <w:tcPr>
            <w:tcW w:w="13617" w:type="dxa"/>
            <w:gridSpan w:val="5"/>
            <w:tcBorders>
              <w:top w:val="single" w:sz="4" w:space="0" w:color="auto"/>
              <w:bottom w:val="single" w:sz="4" w:space="0" w:color="auto"/>
            </w:tcBorders>
          </w:tcPr>
          <w:p w:rsidR="00702701" w:rsidRPr="00687C36" w:rsidRDefault="00702701"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Объекты религиозных конфессий</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Объекты религиозных конфессий (храмы, церкви, костелы, мечети, синагоги и др.) общегородского значения</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 для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Объекты религиозных конфессий (храмы, церкви, монастыри, костелы, мечети, синагоги и др.) местного районного значения</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 для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r>
      <w:tr w:rsidR="00702701" w:rsidRPr="00687C36" w:rsidTr="004324CD">
        <w:tc>
          <w:tcPr>
            <w:tcW w:w="13617" w:type="dxa"/>
            <w:gridSpan w:val="5"/>
            <w:tcBorders>
              <w:top w:val="single" w:sz="4" w:space="0" w:color="auto"/>
              <w:bottom w:val="single" w:sz="4" w:space="0" w:color="auto"/>
            </w:tcBorders>
          </w:tcPr>
          <w:p w:rsidR="00702701" w:rsidRPr="00687C36" w:rsidRDefault="00702701"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92" w:name="sub_10800"/>
            <w:r w:rsidRPr="00687C36">
              <w:rPr>
                <w:rFonts w:ascii="Times New Roman CYR" w:eastAsia="Times New Roman" w:hAnsi="Times New Roman CYR" w:cs="Times New Roman CYR"/>
                <w:b/>
                <w:bCs/>
                <w:sz w:val="24"/>
                <w:szCs w:val="24"/>
              </w:rPr>
              <w:lastRenderedPageBreak/>
              <w:t>Торговые объекты</w:t>
            </w:r>
            <w:bookmarkEnd w:id="92"/>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Магазины повседневного спроса в жилом квартале микрорайона с универсальным ассортиментом - общей площадью не более 250 кв. м. в пешеходной доступности - 250 м</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Магазины-склады (мелкооптовой и розничной торговли, гипермаркеты)</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Объекты торгового назначения с широким ассортиментом товаров периодического спроса продовольственной и(или) непродовольственной групп (торговые центры, торговые комплексы, супермаркеты, универсамы, универмаги и т.п.)</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Торговые комплексы, универмаги, магазины с площадью торговых залов более 200 кв. м</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кв. м торговой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Предприятия торговли с площадью торговых залов от 50 до 200 кв. м</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кв. м торговой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Предприятия торговли с площадью торговых залов до 50 кв. м</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кв. м торговой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Рынки универсальные и непродовольственные</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торговых мест (100 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 (4)</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48 (6)</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Рынки продовольственные и сельскохозяйственные</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торговых мест (100 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(3)</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 (4)</w:t>
            </w:r>
          </w:p>
        </w:tc>
      </w:tr>
      <w:tr w:rsidR="00702701" w:rsidRPr="00687C36" w:rsidTr="004324CD">
        <w:tc>
          <w:tcPr>
            <w:tcW w:w="13617" w:type="dxa"/>
            <w:gridSpan w:val="5"/>
            <w:tcBorders>
              <w:top w:val="single" w:sz="4" w:space="0" w:color="auto"/>
              <w:bottom w:val="single" w:sz="4" w:space="0" w:color="auto"/>
            </w:tcBorders>
          </w:tcPr>
          <w:p w:rsidR="00702701" w:rsidRPr="00687C36" w:rsidRDefault="00702701"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Объекты общественного питания</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Рестораны и кафе общегородского значения</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Рестораны и кафе местного районного значения</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702701" w:rsidRPr="00687C36" w:rsidTr="004324CD">
        <w:tc>
          <w:tcPr>
            <w:tcW w:w="13617" w:type="dxa"/>
            <w:gridSpan w:val="5"/>
            <w:tcBorders>
              <w:top w:val="single" w:sz="4" w:space="0" w:color="auto"/>
              <w:bottom w:val="single" w:sz="4" w:space="0" w:color="auto"/>
            </w:tcBorders>
          </w:tcPr>
          <w:p w:rsidR="00702701" w:rsidRPr="00687C36" w:rsidRDefault="00702701"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93" w:name="sub_108"/>
            <w:r w:rsidRPr="00687C36">
              <w:rPr>
                <w:rFonts w:ascii="Times New Roman CYR" w:eastAsia="Times New Roman" w:hAnsi="Times New Roman CYR" w:cs="Times New Roman CYR"/>
                <w:b/>
                <w:bCs/>
                <w:sz w:val="24"/>
                <w:szCs w:val="24"/>
              </w:rPr>
              <w:t>Объекты гостиничного размещения</w:t>
            </w:r>
            <w:bookmarkEnd w:id="93"/>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Гостиницы</w:t>
            </w:r>
            <w:hyperlink w:anchor="sub_10811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 xml:space="preserve"> категории "три звезды"</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номеров</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Гостиницы</w:t>
            </w:r>
            <w:hyperlink w:anchor="sub_108111" w:history="1">
              <w:r w:rsidRPr="00687C36">
                <w:rPr>
                  <w:rFonts w:ascii="Times New Roman CYR" w:eastAsia="Times New Roman" w:hAnsi="Times New Roman CYR" w:cs="Times New Roman CYR"/>
                  <w:sz w:val="24"/>
                  <w:szCs w:val="24"/>
                </w:rPr>
                <w:t>*</w:t>
              </w:r>
            </w:hyperlink>
          </w:p>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категории "четыре звезды"</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100 номеров</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Мотели</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номеров</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Гостиницы</w:t>
            </w:r>
            <w:hyperlink w:anchor="sub_10811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 xml:space="preserve"> высшей категории "пять звезд"</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номеров</w:t>
            </w:r>
          </w:p>
        </w:tc>
        <w:tc>
          <w:tcPr>
            <w:tcW w:w="3504"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702701" w:rsidRPr="00687C36" w:rsidTr="004324CD">
        <w:trPr>
          <w:gridAfter w:val="1"/>
          <w:wAfter w:w="19" w:type="dxa"/>
        </w:trPr>
        <w:tc>
          <w:tcPr>
            <w:tcW w:w="740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Гостиницы</w:t>
            </w:r>
            <w:hyperlink w:anchor="sub_10811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 xml:space="preserve"> прочие в т.ч.</w:t>
            </w:r>
          </w:p>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коммунальные</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номеров</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r>
      <w:tr w:rsidR="00702701" w:rsidRPr="00687C36" w:rsidTr="004324CD">
        <w:trPr>
          <w:gridAfter w:val="1"/>
          <w:wAfter w:w="19" w:type="dxa"/>
        </w:trPr>
        <w:tc>
          <w:tcPr>
            <w:tcW w:w="740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504" w:type="dxa"/>
            <w:gridSpan w:val="2"/>
            <w:tcBorders>
              <w:top w:val="single" w:sz="4" w:space="0" w:color="auto"/>
              <w:left w:val="single" w:sz="4" w:space="0" w:color="auto"/>
              <w:bottom w:val="single" w:sz="4" w:space="0" w:color="auto"/>
            </w:tcBorders>
          </w:tcPr>
          <w:p w:rsidR="00702701" w:rsidRPr="00687C36" w:rsidRDefault="00415760"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hyperlink r:id="rId43" w:history="1">
              <w:r w:rsidR="00702701" w:rsidRPr="00687C36">
                <w:rPr>
                  <w:rFonts w:ascii="Times New Roman CYR" w:eastAsia="Times New Roman" w:hAnsi="Times New Roman CYR" w:cs="Times New Roman CYR"/>
                  <w:sz w:val="24"/>
                  <w:szCs w:val="24"/>
                </w:rPr>
                <w:t>СП 257.1325800.2016</w:t>
              </w:r>
            </w:hyperlink>
          </w:p>
        </w:tc>
      </w:tr>
      <w:tr w:rsidR="00702701" w:rsidRPr="00687C36" w:rsidTr="004324CD">
        <w:tc>
          <w:tcPr>
            <w:tcW w:w="13617" w:type="dxa"/>
            <w:gridSpan w:val="5"/>
            <w:tcBorders>
              <w:top w:val="single" w:sz="4" w:space="0" w:color="auto"/>
              <w:bottom w:val="single" w:sz="4" w:space="0" w:color="auto"/>
            </w:tcBorders>
          </w:tcPr>
          <w:p w:rsidR="00702701" w:rsidRPr="00687C36" w:rsidRDefault="00702701"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Объекты коммунально-бытового обслуживания</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Бани</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(салоны-парикмахерские, ателье, фотосалоны, салоны мод, салоны красоты, солярии, свадебные салоны)</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рабочее место, (кв.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3(10-14)</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4(14-18)</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Салоны ритуальных услуг</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рабочее место, (кв. м. общей площади)</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5(20-25)</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 (25)</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Специализированные центры по обслуживанию сложной бытовой техники, химчистки, прачечные, ремонтные мастерские и др.</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рабочее место приемщика</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702701" w:rsidRPr="00687C36" w:rsidTr="004324CD">
        <w:tc>
          <w:tcPr>
            <w:tcW w:w="13617" w:type="dxa"/>
            <w:gridSpan w:val="5"/>
            <w:tcBorders>
              <w:top w:val="single" w:sz="4" w:space="0" w:color="auto"/>
              <w:bottom w:val="single" w:sz="4" w:space="0" w:color="auto"/>
            </w:tcBorders>
          </w:tcPr>
          <w:p w:rsidR="00702701" w:rsidRPr="00687C36" w:rsidRDefault="00702701"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Вокзалы</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Железнодорожные вокзалы</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пассажиров дальнего следования в час "пик"</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Автовокзалы</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пассажиров, прибывающих в час "пик"</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702701" w:rsidRPr="00687C36" w:rsidTr="004324CD">
        <w:tc>
          <w:tcPr>
            <w:tcW w:w="13617" w:type="dxa"/>
            <w:gridSpan w:val="5"/>
            <w:tcBorders>
              <w:top w:val="single" w:sz="4" w:space="0" w:color="auto"/>
              <w:bottom w:val="single" w:sz="4" w:space="0" w:color="auto"/>
            </w:tcBorders>
          </w:tcPr>
          <w:p w:rsidR="00702701" w:rsidRPr="00687C36" w:rsidRDefault="00702701"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Рекреационные территории и объекты отдыха</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Пляжи и парки в зонах отдыха (аквапарки)</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Лесопарки и заповедники</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Базы кратковременного отдыха (спортивные, лыжные, рыболовные, охотничьи и др.)</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Береговые базы маломерного флота</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единовременных посетителей</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Дома отдыха и санатории, санатории-профилактории, базы отдыха предприятий и туристские базы</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100 отдыхающих и обслуживающего </w:t>
            </w:r>
            <w:r w:rsidRPr="00687C36">
              <w:rPr>
                <w:rFonts w:ascii="Times New Roman CYR" w:eastAsia="Times New Roman" w:hAnsi="Times New Roman CYR" w:cs="Times New Roman CYR"/>
                <w:sz w:val="24"/>
                <w:szCs w:val="24"/>
              </w:rPr>
              <w:lastRenderedPageBreak/>
              <w:t>персонала</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7</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Гостиницы (туристские и курортные) не категорированные в зонах отдыха</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Гостевые дома</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w:t>
            </w:r>
          </w:p>
        </w:tc>
        <w:tc>
          <w:tcPr>
            <w:tcW w:w="3504"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2</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Автокемпинги</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объект</w:t>
            </w:r>
          </w:p>
        </w:tc>
        <w:tc>
          <w:tcPr>
            <w:tcW w:w="3504"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от расчетной вместимости</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Предприятия общественного питания, торговли и коммунально-бытового обслуживания в зонах отдыха</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мест в залах или единовременных посетителей и персонала</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w:t>
            </w:r>
          </w:p>
        </w:tc>
      </w:tr>
      <w:tr w:rsidR="00702701" w:rsidRPr="00687C36" w:rsidTr="004324CD">
        <w:trPr>
          <w:gridAfter w:val="1"/>
          <w:wAfter w:w="19" w:type="dxa"/>
        </w:trPr>
        <w:tc>
          <w:tcPr>
            <w:tcW w:w="7400"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Садоводческие или огороднические товарищества (гостевые автостоянки)</w:t>
            </w:r>
          </w:p>
        </w:tc>
        <w:tc>
          <w:tcPr>
            <w:tcW w:w="2694"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участков</w:t>
            </w:r>
          </w:p>
        </w:tc>
        <w:tc>
          <w:tcPr>
            <w:tcW w:w="182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68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4" w:name="sub_108111"/>
      <w:r w:rsidRPr="00687C36">
        <w:rPr>
          <w:rFonts w:ascii="Times New Roman CYR" w:eastAsia="Times New Roman" w:hAnsi="Times New Roman CYR" w:cs="Times New Roman CYR"/>
          <w:sz w:val="24"/>
          <w:szCs w:val="24"/>
        </w:rPr>
        <w:t>* смотри примечания 4-7.</w:t>
      </w:r>
    </w:p>
    <w:bookmarkEnd w:id="94"/>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1) 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hyperlink w:anchor="sub_1070" w:history="1">
        <w:r w:rsidRPr="00687C36">
          <w:rPr>
            <w:rFonts w:ascii="Times New Roman CYR" w:eastAsia="Times New Roman" w:hAnsi="Times New Roman CYR" w:cs="Times New Roman CYR"/>
            <w:sz w:val="24"/>
            <w:szCs w:val="24"/>
          </w:rPr>
          <w:t>таблицы N </w:t>
        </w:r>
        <w:r w:rsidR="00DE7563" w:rsidRPr="00687C36">
          <w:rPr>
            <w:rFonts w:ascii="Times New Roman CYR" w:eastAsia="Times New Roman" w:hAnsi="Times New Roman CYR" w:cs="Times New Roman CYR"/>
            <w:sz w:val="24"/>
            <w:szCs w:val="24"/>
          </w:rPr>
          <w:t>5</w:t>
        </w:r>
        <w:r w:rsidRPr="00687C36">
          <w:rPr>
            <w:rFonts w:ascii="Times New Roman CYR" w:eastAsia="Times New Roman" w:hAnsi="Times New Roman CYR" w:cs="Times New Roman CYR"/>
            <w:sz w:val="24"/>
            <w:szCs w:val="24"/>
          </w:rPr>
          <w:t>3</w:t>
        </w:r>
      </w:hyperlink>
      <w:r w:rsidRPr="00687C36">
        <w:rPr>
          <w:rFonts w:ascii="Times New Roman CYR" w:eastAsia="Times New Roman" w:hAnsi="Times New Roman CYR" w:cs="Times New Roman CYR"/>
          <w:sz w:val="24"/>
          <w:szCs w:val="24"/>
        </w:rPr>
        <w:t xml:space="preserve"> настоящих нормативов, с учетом вместимости автостоянки.</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5" w:name="sub_1084"/>
      <w:r w:rsidRPr="00687C36">
        <w:rPr>
          <w:rFonts w:ascii="Times New Roman CYR" w:eastAsia="Times New Roman" w:hAnsi="Times New Roman CYR" w:cs="Times New Roman CYR"/>
          <w:sz w:val="24"/>
          <w:szCs w:val="24"/>
        </w:rPr>
        <w:t xml:space="preserve">3) Число машино-мест следует принимать при уровнях автомобилизации населения, определенных на расчетный срок. В </w:t>
      </w:r>
      <w:hyperlink w:anchor="sub_1080" w:history="1">
        <w:r w:rsidRPr="00687C36">
          <w:rPr>
            <w:rFonts w:ascii="Times New Roman CYR" w:eastAsia="Times New Roman" w:hAnsi="Times New Roman CYR" w:cs="Times New Roman CYR"/>
            <w:sz w:val="24"/>
            <w:szCs w:val="24"/>
          </w:rPr>
          <w:t xml:space="preserve">таблице </w:t>
        </w:r>
        <w:r w:rsidR="00DE7563" w:rsidRPr="00687C36">
          <w:rPr>
            <w:rFonts w:ascii="Times New Roman CYR" w:eastAsia="Times New Roman" w:hAnsi="Times New Roman CYR" w:cs="Times New Roman CYR"/>
            <w:sz w:val="24"/>
            <w:szCs w:val="24"/>
          </w:rPr>
          <w:t>53</w:t>
        </w:r>
      </w:hyperlink>
      <w:r w:rsidRPr="00687C36">
        <w:rPr>
          <w:rFonts w:ascii="Times New Roman CYR" w:eastAsia="Times New Roman" w:hAnsi="Times New Roman CYR" w:cs="Times New Roman CYR"/>
          <w:sz w:val="24"/>
          <w:szCs w:val="24"/>
        </w:rPr>
        <w:t xml:space="preserve"> расчетные показатели указаны для расчетного уровня автомобилизации населения - 420 автомобилей на 1000 жителей. При определении расчетного показателя для конкретного поселения необходимо учитывать уровень автомобилизации населения проживающего на их территории и вводить понижающие или повышающие коэффициенты исходя из процента превышения или занижения к расчетному (420). При результате расчета менее 2 машино-мест необходимо принимать 2 машино-места, одно из которых должно быть предназначено для инвалидов. </w:t>
      </w:r>
      <w:bookmarkEnd w:id="95"/>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При гостиницах категорий "три звезды" и выше должны предусматриваться охраняемые автостоянки.</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Для гостиниц и мотелей следует предусматривать стоянки для легковых автомобилей обслуживающего персонала не менее 10% числа работающих.</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7)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w:t>
      </w:r>
      <w:hyperlink r:id="rId44" w:history="1">
        <w:r w:rsidRPr="00687C36">
          <w:rPr>
            <w:rFonts w:ascii="Times New Roman CYR" w:eastAsia="Times New Roman" w:hAnsi="Times New Roman CYR" w:cs="Times New Roman CYR"/>
            <w:sz w:val="24"/>
            <w:szCs w:val="24"/>
          </w:rPr>
          <w:t>СП 257.1325800.2016</w:t>
        </w:r>
      </w:hyperlink>
      <w:r w:rsidRPr="00687C36">
        <w:rPr>
          <w:rFonts w:ascii="Times New Roman CYR" w:eastAsia="Times New Roman" w:hAnsi="Times New Roman CYR" w:cs="Times New Roman CYR"/>
          <w:sz w:val="24"/>
          <w:szCs w:val="24"/>
        </w:rPr>
        <w:t xml:space="preserve"> и настоящих Нормативов.</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6" w:name="sub_1085"/>
      <w:r w:rsidRPr="00687C36">
        <w:rPr>
          <w:rFonts w:ascii="Times New Roman CYR" w:eastAsia="Times New Roman" w:hAnsi="Times New Roman CYR" w:cs="Times New Roman CYR"/>
          <w:sz w:val="24"/>
          <w:szCs w:val="24"/>
        </w:rPr>
        <w:t>На автостоянках, обслуживающих объекты посещения различного функционального назначения, следует выделять места для парковки специальных авто</w:t>
      </w:r>
      <w:r w:rsidR="00DE7563" w:rsidRPr="00687C36">
        <w:rPr>
          <w:rFonts w:ascii="Times New Roman CYR" w:eastAsia="Times New Roman" w:hAnsi="Times New Roman CYR" w:cs="Times New Roman CYR"/>
          <w:sz w:val="24"/>
          <w:szCs w:val="24"/>
        </w:rPr>
        <w:t>транспортных средств инвалидов.</w:t>
      </w:r>
    </w:p>
    <w:bookmarkEnd w:id="96"/>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97" w:name="sub_11010"/>
      <w:r w:rsidRPr="00687C36">
        <w:rPr>
          <w:rFonts w:ascii="Times New Roman CYR" w:eastAsia="Times New Roman" w:hAnsi="Times New Roman CYR" w:cs="Times New Roman CYR"/>
          <w:bCs/>
          <w:sz w:val="24"/>
          <w:szCs w:val="24"/>
        </w:rPr>
        <w:lastRenderedPageBreak/>
        <w:t xml:space="preserve">Таблица </w:t>
      </w:r>
      <w:r w:rsidR="00DE7563" w:rsidRPr="00687C36">
        <w:rPr>
          <w:rFonts w:ascii="Times New Roman CYR" w:eastAsia="Times New Roman" w:hAnsi="Times New Roman CYR" w:cs="Times New Roman CYR"/>
          <w:bCs/>
          <w:sz w:val="24"/>
          <w:szCs w:val="24"/>
        </w:rPr>
        <w:t>54</w:t>
      </w:r>
    </w:p>
    <w:bookmarkEnd w:id="97"/>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1960"/>
      </w:tblGrid>
      <w:tr w:rsidR="00702701" w:rsidRPr="00687C36" w:rsidTr="004324CD">
        <w:tc>
          <w:tcPr>
            <w:tcW w:w="5040"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до которых определяется расстояние</w:t>
            </w:r>
          </w:p>
        </w:tc>
        <w:tc>
          <w:tcPr>
            <w:tcW w:w="4200"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м</w:t>
            </w:r>
          </w:p>
        </w:tc>
      </w:tr>
      <w:tr w:rsidR="00702701" w:rsidRPr="00687C36" w:rsidTr="004324CD">
        <w:tc>
          <w:tcPr>
            <w:tcW w:w="504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200" w:type="dxa"/>
            <w:gridSpan w:val="2"/>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станций технического обслуживания при числе постов</w:t>
            </w:r>
          </w:p>
        </w:tc>
      </w:tr>
      <w:tr w:rsidR="00702701" w:rsidRPr="00687C36" w:rsidTr="004324CD">
        <w:tc>
          <w:tcPr>
            <w:tcW w:w="5040"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240"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и менее</w:t>
            </w:r>
          </w:p>
        </w:tc>
        <w:tc>
          <w:tcPr>
            <w:tcW w:w="1960"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11 - 30</w:t>
            </w:r>
          </w:p>
        </w:tc>
      </w:tr>
      <w:tr w:rsidR="00702701" w:rsidRPr="00687C36" w:rsidTr="004324CD">
        <w:tc>
          <w:tcPr>
            <w:tcW w:w="5040" w:type="dxa"/>
            <w:tcBorders>
              <w:top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дома,</w:t>
            </w:r>
          </w:p>
        </w:tc>
        <w:tc>
          <w:tcPr>
            <w:tcW w:w="2240" w:type="dxa"/>
            <w:tcBorders>
              <w:top w:val="single" w:sz="4" w:space="0" w:color="auto"/>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960" w:type="dxa"/>
            <w:tcBorders>
              <w:top w:val="single" w:sz="4" w:space="0" w:color="auto"/>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702701" w:rsidRPr="00687C36" w:rsidTr="004324CD">
        <w:tc>
          <w:tcPr>
            <w:tcW w:w="50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том числе торцы жилых домов без окон</w:t>
            </w:r>
          </w:p>
        </w:tc>
        <w:tc>
          <w:tcPr>
            <w:tcW w:w="22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9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702701" w:rsidRPr="00687C36" w:rsidTr="004324CD">
        <w:tc>
          <w:tcPr>
            <w:tcW w:w="50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Общественные здания</w:t>
            </w:r>
          </w:p>
        </w:tc>
        <w:tc>
          <w:tcPr>
            <w:tcW w:w="22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9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702701" w:rsidRPr="00687C36" w:rsidTr="004324CD">
        <w:tc>
          <w:tcPr>
            <w:tcW w:w="5040" w:type="dxa"/>
            <w:tcBorders>
              <w:top w:val="nil"/>
              <w:bottom w:val="nil"/>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Общеобразовательные школы и дошкольные образовательные учреждения</w:t>
            </w:r>
          </w:p>
        </w:tc>
        <w:tc>
          <w:tcPr>
            <w:tcW w:w="2240" w:type="dxa"/>
            <w:tcBorders>
              <w:top w:val="nil"/>
              <w:left w:val="single" w:sz="4" w:space="0" w:color="auto"/>
              <w:bottom w:val="nil"/>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960" w:type="dxa"/>
            <w:tcBorders>
              <w:top w:val="nil"/>
              <w:left w:val="single" w:sz="4" w:space="0" w:color="auto"/>
              <w:bottom w:val="nil"/>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&lt;</w:t>
            </w:r>
            <w:hyperlink w:anchor="sub_111115"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r>
      <w:tr w:rsidR="00702701" w:rsidRPr="00687C36" w:rsidTr="004324CD">
        <w:tc>
          <w:tcPr>
            <w:tcW w:w="5040" w:type="dxa"/>
            <w:tcBorders>
              <w:top w:val="nil"/>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Лечебные учреждения со стационаром</w:t>
            </w:r>
          </w:p>
        </w:tc>
        <w:tc>
          <w:tcPr>
            <w:tcW w:w="2240" w:type="dxa"/>
            <w:tcBorders>
              <w:top w:val="nil"/>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960" w:type="dxa"/>
            <w:tcBorders>
              <w:top w:val="nil"/>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&lt;</w:t>
            </w:r>
            <w:hyperlink w:anchor="sub_111115"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___________________</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8" w:name="sub_111115"/>
      <w:r w:rsidRPr="00687C36">
        <w:rPr>
          <w:rFonts w:ascii="Times New Roman CYR" w:eastAsia="Times New Roman" w:hAnsi="Times New Roman CYR" w:cs="Times New Roman CYR"/>
          <w:sz w:val="24"/>
          <w:szCs w:val="24"/>
        </w:rPr>
        <w:t>&lt;*&gt; Определяется по согласованию с органами Государственного санитарно-эпидемиологического надзора</w:t>
      </w:r>
    </w:p>
    <w:bookmarkEnd w:id="98"/>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02701" w:rsidRPr="00687C36" w:rsidRDefault="00702701" w:rsidP="0070270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DE7563" w:rsidRPr="00687C36">
        <w:rPr>
          <w:rFonts w:ascii="Times New Roman CYR" w:eastAsia="Times New Roman" w:hAnsi="Times New Roman CYR" w:cs="Times New Roman CYR"/>
          <w:bCs/>
          <w:sz w:val="24"/>
          <w:szCs w:val="24"/>
        </w:rPr>
        <w:t>55</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5387"/>
        <w:gridCol w:w="3544"/>
      </w:tblGrid>
      <w:tr w:rsidR="00702701" w:rsidRPr="00687C36" w:rsidTr="004324CD">
        <w:trPr>
          <w:trHeight w:val="834"/>
        </w:trPr>
        <w:tc>
          <w:tcPr>
            <w:tcW w:w="4423"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Класс (категория) автомобильной дороги</w:t>
            </w: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Вид объекта дорожного сервиса</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Максимальное расстояние между объектами дорожного сервиса одного вида, км</w:t>
            </w:r>
          </w:p>
        </w:tc>
      </w:tr>
      <w:tr w:rsidR="00702701" w:rsidRPr="00687C36" w:rsidTr="004324CD">
        <w:trPr>
          <w:trHeight w:val="266"/>
        </w:trPr>
        <w:tc>
          <w:tcPr>
            <w:tcW w:w="4423"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702701" w:rsidRPr="00687C36" w:rsidTr="004324CD">
        <w:trPr>
          <w:trHeight w:val="550"/>
        </w:trPr>
        <w:tc>
          <w:tcPr>
            <w:tcW w:w="4423"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Автомагистраль (IA), скоростная автомобильная дорога (1Б)</w:t>
            </w: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мотель (кемпинг)</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r>
      <w:tr w:rsidR="00702701" w:rsidRPr="00687C36" w:rsidTr="004324CD">
        <w:trPr>
          <w:trHeight w:val="550"/>
        </w:trPr>
        <w:tc>
          <w:tcPr>
            <w:tcW w:w="4423"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Нескоростная автомобильная дорога (IB)</w:t>
            </w: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пункт общественного питания</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702701" w:rsidRPr="00687C36" w:rsidTr="004324CD">
        <w:trPr>
          <w:trHeight w:val="623"/>
        </w:trPr>
        <w:tc>
          <w:tcPr>
            <w:tcW w:w="4423"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автозаправочная станция (включая моечный пункт)</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702701" w:rsidRPr="00687C36" w:rsidTr="004324CD">
        <w:trPr>
          <w:trHeight w:val="891"/>
        </w:trPr>
        <w:tc>
          <w:tcPr>
            <w:tcW w:w="4423"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предприятие торговли, зарядные колонки (станции) для транспортный средств с электродвигателями)</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702701" w:rsidRPr="00687C36" w:rsidTr="004324CD">
        <w:trPr>
          <w:trHeight w:val="568"/>
        </w:trPr>
        <w:tc>
          <w:tcPr>
            <w:tcW w:w="4423"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станция технического обслуживания</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702701" w:rsidRPr="00687C36" w:rsidTr="004324CD">
        <w:trPr>
          <w:trHeight w:val="284"/>
        </w:trPr>
        <w:tc>
          <w:tcPr>
            <w:tcW w:w="4423"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площадка отдыха </w:t>
            </w:r>
            <w:hyperlink w:anchor="sub_111116" w:history="1">
              <w:r w:rsidRPr="00687C36">
                <w:rPr>
                  <w:rFonts w:ascii="Times New Roman CYR" w:eastAsia="Times New Roman" w:hAnsi="Times New Roman CYR" w:cs="Times New Roman CYR"/>
                  <w:sz w:val="24"/>
                  <w:szCs w:val="24"/>
                </w:rPr>
                <w:t>&lt;*&gt;</w:t>
              </w:r>
            </w:hyperlink>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702701" w:rsidRPr="00687C36" w:rsidTr="004324CD">
        <w:trPr>
          <w:trHeight w:val="550"/>
        </w:trPr>
        <w:tc>
          <w:tcPr>
            <w:tcW w:w="4423" w:type="dxa"/>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Нескоростная автомобильная дорога (IB)</w:t>
            </w: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пункт общественного питания</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702701" w:rsidRPr="00687C36" w:rsidTr="004324CD">
        <w:trPr>
          <w:trHeight w:val="2220"/>
        </w:trPr>
        <w:tc>
          <w:tcPr>
            <w:tcW w:w="4423"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Нескоростная автомобильная дорога (III)</w:t>
            </w: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автозаправочная станция (включая моечный пункт, предприятие торговли, зарядные колонки (станции) для транспортный средств с электродвигателями)</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702701" w:rsidRPr="00687C36" w:rsidTr="004324CD">
        <w:trPr>
          <w:trHeight w:val="284"/>
        </w:trPr>
        <w:tc>
          <w:tcPr>
            <w:tcW w:w="4423"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станция технического обслуживания</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702701" w:rsidRPr="00687C36" w:rsidTr="004324CD">
        <w:trPr>
          <w:trHeight w:val="420"/>
        </w:trPr>
        <w:tc>
          <w:tcPr>
            <w:tcW w:w="4423"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площадка отдыха </w:t>
            </w:r>
            <w:hyperlink w:anchor="sub_111116" w:history="1">
              <w:r w:rsidRPr="00687C36">
                <w:rPr>
                  <w:rFonts w:ascii="Times New Roman CYR" w:eastAsia="Times New Roman" w:hAnsi="Times New Roman CYR" w:cs="Times New Roman CYR"/>
                  <w:sz w:val="24"/>
                  <w:szCs w:val="24"/>
                </w:rPr>
                <w:t>&lt;*&gt;</w:t>
              </w:r>
            </w:hyperlink>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702701" w:rsidRPr="00687C36" w:rsidTr="004324CD">
        <w:trPr>
          <w:trHeight w:val="550"/>
        </w:trPr>
        <w:tc>
          <w:tcPr>
            <w:tcW w:w="4423"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Нескоростная автомобильная дорога (IV)</w:t>
            </w: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пункт общественного питания</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r>
      <w:tr w:rsidR="00702701" w:rsidRPr="00687C36" w:rsidTr="004324CD">
        <w:trPr>
          <w:trHeight w:val="987"/>
        </w:trPr>
        <w:tc>
          <w:tcPr>
            <w:tcW w:w="4423"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автозаправочная станция (включая предприятие торговли, зарядные колонки (станции) для транспортный средств с электродвигателями)</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r>
      <w:tr w:rsidR="00702701" w:rsidRPr="00687C36" w:rsidTr="004324CD">
        <w:trPr>
          <w:trHeight w:val="568"/>
        </w:trPr>
        <w:tc>
          <w:tcPr>
            <w:tcW w:w="4423"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станция технического обслуживания</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r>
      <w:tr w:rsidR="00702701" w:rsidRPr="00687C36" w:rsidTr="004324CD">
        <w:trPr>
          <w:trHeight w:val="284"/>
        </w:trPr>
        <w:tc>
          <w:tcPr>
            <w:tcW w:w="4423"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площадка отдыха</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r>
      <w:tr w:rsidR="00702701" w:rsidRPr="00687C36" w:rsidTr="004324CD">
        <w:trPr>
          <w:trHeight w:val="815"/>
        </w:trPr>
        <w:tc>
          <w:tcPr>
            <w:tcW w:w="4423" w:type="dxa"/>
            <w:vMerge w:val="restart"/>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Нескоростная автомобильная дорога (V)</w:t>
            </w: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автозаправочная станция (включая предприятие торговли, зарядные колонки (станции) для транспортный средств с электродвигателями)</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r>
      <w:tr w:rsidR="00702701" w:rsidRPr="00687C36" w:rsidTr="004324CD">
        <w:trPr>
          <w:trHeight w:val="550"/>
        </w:trPr>
        <w:tc>
          <w:tcPr>
            <w:tcW w:w="4423" w:type="dxa"/>
            <w:vMerge/>
            <w:tcBorders>
              <w:top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387" w:type="dxa"/>
            <w:tcBorders>
              <w:top w:val="single" w:sz="4" w:space="0" w:color="auto"/>
              <w:left w:val="single" w:sz="4" w:space="0" w:color="auto"/>
              <w:bottom w:val="single" w:sz="4" w:space="0" w:color="auto"/>
              <w:right w:val="single" w:sz="4" w:space="0" w:color="auto"/>
            </w:tcBorders>
          </w:tcPr>
          <w:p w:rsidR="00702701" w:rsidRPr="00687C36" w:rsidRDefault="00702701"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пункт общественного питания</w:t>
            </w:r>
          </w:p>
        </w:tc>
        <w:tc>
          <w:tcPr>
            <w:tcW w:w="3544" w:type="dxa"/>
            <w:tcBorders>
              <w:top w:val="single" w:sz="4" w:space="0" w:color="auto"/>
              <w:left w:val="single" w:sz="4" w:space="0" w:color="auto"/>
              <w:bottom w:val="single" w:sz="4" w:space="0" w:color="auto"/>
            </w:tcBorders>
          </w:tcPr>
          <w:p w:rsidR="00702701" w:rsidRPr="00687C36" w:rsidRDefault="00702701"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r>
    </w:tbl>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_____________________</w:t>
      </w:r>
    </w:p>
    <w:p w:rsidR="00702701" w:rsidRPr="00687C36" w:rsidRDefault="00702701"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99" w:name="sub_111116"/>
      <w:r w:rsidRPr="00687C36">
        <w:rPr>
          <w:rFonts w:ascii="Times New Roman CYR" w:eastAsia="Times New Roman" w:hAnsi="Times New Roman CYR" w:cs="Times New Roman CYR"/>
          <w:sz w:val="24"/>
          <w:szCs w:val="24"/>
        </w:rPr>
        <w:t>&lt;*&gt; Для автомобильных дорог IA, IБ, IB и II категорий с количеством полос движения 4 и более площадки отдыха должны располагаться по обе стороны автомобильной дороги.</w:t>
      </w:r>
    </w:p>
    <w:p w:rsidR="00D20F9B" w:rsidRPr="00687C36" w:rsidRDefault="00D20F9B" w:rsidP="0070270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bookmarkEnd w:id="99"/>
    <w:p w:rsidR="00D20F9B" w:rsidRPr="00687C36" w:rsidRDefault="00DE7563" w:rsidP="00D20F9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1.8</w:t>
      </w:r>
      <w:r w:rsidR="00D20F9B" w:rsidRPr="00687C36">
        <w:rPr>
          <w:rFonts w:ascii="Times New Roman CYR" w:eastAsia="Times New Roman" w:hAnsi="Times New Roman CYR" w:cs="Times New Roman CYR"/>
          <w:b/>
          <w:bCs/>
          <w:sz w:val="24"/>
          <w:szCs w:val="24"/>
        </w:rPr>
        <w:t>. Нормативные показатели плотности застройки территориальных зон</w:t>
      </w:r>
    </w:p>
    <w:p w:rsidR="00D20F9B" w:rsidRPr="00687C36" w:rsidRDefault="00D20F9B" w:rsidP="00D20F9B">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DE7563" w:rsidRPr="00687C36">
        <w:rPr>
          <w:rFonts w:ascii="Times New Roman CYR" w:eastAsia="Times New Roman" w:hAnsi="Times New Roman CYR" w:cs="Times New Roman CYR"/>
          <w:bCs/>
          <w:sz w:val="24"/>
          <w:szCs w:val="24"/>
        </w:rPr>
        <w:t>56</w:t>
      </w:r>
    </w:p>
    <w:p w:rsidR="00D20F9B" w:rsidRPr="00687C36" w:rsidRDefault="00D20F9B" w:rsidP="00D20F9B">
      <w:pPr>
        <w:widowControl w:val="0"/>
        <w:autoSpaceDE w:val="0"/>
        <w:autoSpaceDN w:val="0"/>
        <w:adjustRightInd w:val="0"/>
        <w:spacing w:after="0" w:line="240" w:lineRule="auto"/>
        <w:ind w:firstLine="720"/>
        <w:jc w:val="right"/>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6"/>
        <w:gridCol w:w="2021"/>
        <w:gridCol w:w="2026"/>
        <w:gridCol w:w="14"/>
      </w:tblGrid>
      <w:tr w:rsidR="00D20F9B" w:rsidRPr="00687C36" w:rsidTr="004324CD">
        <w:trPr>
          <w:jc w:val="center"/>
        </w:trPr>
        <w:tc>
          <w:tcPr>
            <w:tcW w:w="5256"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Территориальные зоны</w:t>
            </w:r>
          </w:p>
        </w:tc>
        <w:tc>
          <w:tcPr>
            <w:tcW w:w="2021"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Коэффициент застройки</w:t>
            </w:r>
          </w:p>
        </w:tc>
        <w:tc>
          <w:tcPr>
            <w:tcW w:w="2040" w:type="dxa"/>
            <w:gridSpan w:val="2"/>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Коэффициент плотности застройки</w:t>
            </w:r>
          </w:p>
        </w:tc>
      </w:tr>
      <w:tr w:rsidR="00D20F9B" w:rsidRPr="00687C36" w:rsidTr="004324CD">
        <w:trPr>
          <w:jc w:val="center"/>
        </w:trPr>
        <w:tc>
          <w:tcPr>
            <w:tcW w:w="9317" w:type="dxa"/>
            <w:gridSpan w:val="4"/>
            <w:tcBorders>
              <w:top w:val="single" w:sz="4" w:space="0" w:color="auto"/>
              <w:bottom w:val="single" w:sz="4" w:space="0" w:color="auto"/>
            </w:tcBorders>
          </w:tcPr>
          <w:p w:rsidR="00D20F9B" w:rsidRPr="00687C36" w:rsidRDefault="00D20F9B"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Жилые</w:t>
            </w:r>
          </w:p>
        </w:tc>
      </w:tr>
      <w:tr w:rsidR="00D20F9B" w:rsidRPr="00687C36" w:rsidTr="004324CD">
        <w:trPr>
          <w:jc w:val="center"/>
        </w:trPr>
        <w:tc>
          <w:tcPr>
            <w:tcW w:w="5256"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Застройка многоквартирными многоэтажными жилыми домами</w:t>
            </w:r>
          </w:p>
        </w:tc>
        <w:tc>
          <w:tcPr>
            <w:tcW w:w="2021"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2040" w:type="dxa"/>
            <w:gridSpan w:val="2"/>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D20F9B" w:rsidRPr="00687C36" w:rsidTr="004324CD">
        <w:trPr>
          <w:jc w:val="center"/>
        </w:trPr>
        <w:tc>
          <w:tcPr>
            <w:tcW w:w="5256"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Застройка многоквартирными многоэтажными жилыми домами - реконструируемая</w:t>
            </w:r>
          </w:p>
        </w:tc>
        <w:tc>
          <w:tcPr>
            <w:tcW w:w="2021"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c>
          <w:tcPr>
            <w:tcW w:w="2040" w:type="dxa"/>
            <w:gridSpan w:val="2"/>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r>
      <w:tr w:rsidR="00D20F9B" w:rsidRPr="00687C36" w:rsidTr="004324CD">
        <w:trPr>
          <w:jc w:val="center"/>
        </w:trPr>
        <w:tc>
          <w:tcPr>
            <w:tcW w:w="5256"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Застройка многоквартирными жилыми домами малой и средней этажности</w:t>
            </w:r>
          </w:p>
        </w:tc>
        <w:tc>
          <w:tcPr>
            <w:tcW w:w="2021"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2040" w:type="dxa"/>
            <w:gridSpan w:val="2"/>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r>
      <w:tr w:rsidR="00D20F9B" w:rsidRPr="00687C36" w:rsidTr="004324CD">
        <w:trPr>
          <w:jc w:val="center"/>
        </w:trPr>
        <w:tc>
          <w:tcPr>
            <w:tcW w:w="5256"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Застройка блокированными жилыми домами с приквартирными земельными участками</w:t>
            </w:r>
          </w:p>
        </w:tc>
        <w:tc>
          <w:tcPr>
            <w:tcW w:w="2021"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w:t>
            </w:r>
          </w:p>
        </w:tc>
        <w:tc>
          <w:tcPr>
            <w:tcW w:w="2040" w:type="dxa"/>
            <w:gridSpan w:val="2"/>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r>
      <w:tr w:rsidR="00D20F9B" w:rsidRPr="00687C36" w:rsidTr="004324CD">
        <w:trPr>
          <w:jc w:val="center"/>
        </w:trPr>
        <w:tc>
          <w:tcPr>
            <w:tcW w:w="5256"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Застройка одно-, двухквартирными жилыми домами с приусадебными земельными участками</w:t>
            </w:r>
          </w:p>
        </w:tc>
        <w:tc>
          <w:tcPr>
            <w:tcW w:w="2021"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w:t>
            </w:r>
          </w:p>
        </w:tc>
        <w:tc>
          <w:tcPr>
            <w:tcW w:w="2040" w:type="dxa"/>
            <w:gridSpan w:val="2"/>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r>
      <w:tr w:rsidR="00D20F9B" w:rsidRPr="00687C36" w:rsidTr="004324CD">
        <w:trPr>
          <w:jc w:val="center"/>
        </w:trPr>
        <w:tc>
          <w:tcPr>
            <w:tcW w:w="9317" w:type="dxa"/>
            <w:gridSpan w:val="4"/>
            <w:tcBorders>
              <w:top w:val="single" w:sz="4" w:space="0" w:color="auto"/>
              <w:bottom w:val="single" w:sz="4" w:space="0" w:color="auto"/>
            </w:tcBorders>
          </w:tcPr>
          <w:p w:rsidR="00D20F9B" w:rsidRPr="00687C36" w:rsidRDefault="00D20F9B"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Общественно-деловая</w:t>
            </w:r>
          </w:p>
        </w:tc>
      </w:tr>
      <w:tr w:rsidR="00D20F9B" w:rsidRPr="00687C36" w:rsidTr="004324CD">
        <w:trPr>
          <w:jc w:val="center"/>
        </w:trPr>
        <w:tc>
          <w:tcPr>
            <w:tcW w:w="5256"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Многофункциональная застройка</w:t>
            </w:r>
          </w:p>
        </w:tc>
        <w:tc>
          <w:tcPr>
            <w:tcW w:w="2021"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2040" w:type="dxa"/>
            <w:gridSpan w:val="2"/>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D20F9B" w:rsidRPr="00687C36" w:rsidTr="004324CD">
        <w:trPr>
          <w:jc w:val="center"/>
        </w:trPr>
        <w:tc>
          <w:tcPr>
            <w:tcW w:w="5256"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Специализированная общественная</w:t>
            </w:r>
          </w:p>
        </w:tc>
        <w:tc>
          <w:tcPr>
            <w:tcW w:w="2021"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c>
          <w:tcPr>
            <w:tcW w:w="2040" w:type="dxa"/>
            <w:gridSpan w:val="2"/>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D20F9B" w:rsidRPr="00687C36" w:rsidTr="004324CD">
        <w:trPr>
          <w:gridAfter w:val="1"/>
          <w:wAfter w:w="14" w:type="dxa"/>
          <w:jc w:val="center"/>
        </w:trPr>
        <w:tc>
          <w:tcPr>
            <w:tcW w:w="5256"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застройка</w:t>
            </w:r>
          </w:p>
        </w:tc>
        <w:tc>
          <w:tcPr>
            <w:tcW w:w="2021"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026"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gridAfter w:val="1"/>
          <w:wAfter w:w="14" w:type="dxa"/>
          <w:jc w:val="center"/>
        </w:trPr>
        <w:tc>
          <w:tcPr>
            <w:tcW w:w="9303" w:type="dxa"/>
            <w:gridSpan w:val="3"/>
            <w:tcBorders>
              <w:top w:val="single" w:sz="4" w:space="0" w:color="auto"/>
              <w:bottom w:val="single" w:sz="4" w:space="0" w:color="auto"/>
            </w:tcBorders>
          </w:tcPr>
          <w:p w:rsidR="00D20F9B" w:rsidRPr="00687C36" w:rsidRDefault="00D20F9B"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Производственная</w:t>
            </w:r>
          </w:p>
        </w:tc>
      </w:tr>
      <w:tr w:rsidR="00D20F9B" w:rsidRPr="00687C36" w:rsidTr="004324CD">
        <w:trPr>
          <w:gridAfter w:val="1"/>
          <w:wAfter w:w="14" w:type="dxa"/>
          <w:jc w:val="center"/>
        </w:trPr>
        <w:tc>
          <w:tcPr>
            <w:tcW w:w="5256"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Промышленная</w:t>
            </w:r>
          </w:p>
        </w:tc>
        <w:tc>
          <w:tcPr>
            <w:tcW w:w="2021"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c>
          <w:tcPr>
            <w:tcW w:w="2026"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D20F9B" w:rsidRPr="00687C36" w:rsidTr="004324CD">
        <w:trPr>
          <w:gridAfter w:val="1"/>
          <w:wAfter w:w="14" w:type="dxa"/>
          <w:jc w:val="center"/>
        </w:trPr>
        <w:tc>
          <w:tcPr>
            <w:tcW w:w="5256"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Научно-производственная</w:t>
            </w:r>
            <w:hyperlink w:anchor="sub_38111" w:history="1">
              <w:r w:rsidRPr="00687C36">
                <w:rPr>
                  <w:rFonts w:ascii="Times New Roman CYR" w:eastAsia="Times New Roman" w:hAnsi="Times New Roman CYR" w:cs="Times New Roman CYR"/>
                  <w:sz w:val="24"/>
                  <w:szCs w:val="24"/>
                </w:rPr>
                <w:t>*</w:t>
              </w:r>
            </w:hyperlink>
          </w:p>
        </w:tc>
        <w:tc>
          <w:tcPr>
            <w:tcW w:w="2021"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c>
          <w:tcPr>
            <w:tcW w:w="2026"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D20F9B" w:rsidRPr="00687C36" w:rsidTr="004324CD">
        <w:trPr>
          <w:gridAfter w:val="1"/>
          <w:wAfter w:w="14" w:type="dxa"/>
          <w:jc w:val="center"/>
        </w:trPr>
        <w:tc>
          <w:tcPr>
            <w:tcW w:w="5256"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Коммунально-складская</w:t>
            </w:r>
          </w:p>
        </w:tc>
        <w:tc>
          <w:tcPr>
            <w:tcW w:w="2021"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c>
          <w:tcPr>
            <w:tcW w:w="2026"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r>
    </w:tbl>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00" w:name="sub_38111"/>
      <w:r w:rsidRPr="00687C36">
        <w:rPr>
          <w:rFonts w:ascii="Times New Roman CYR" w:eastAsia="Times New Roman" w:hAnsi="Times New Roman CYR" w:cs="Times New Roman CYR"/>
          <w:sz w:val="24"/>
          <w:szCs w:val="24"/>
        </w:rPr>
        <w:t>* Без учета опытных полей и полигонов, резервных территорий и санитарно-защитных зон.</w:t>
      </w:r>
    </w:p>
    <w:bookmarkEnd w:id="100"/>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Для жилых, общественно-деловых зон коэффициенты застройки и коэффициенты плотности застройки приведены для территории квартала (микрорайона)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Границами кварталов являются красные линии.</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w:t>
      </w:r>
      <w:r w:rsidR="00DE7563" w:rsidRPr="00687C36">
        <w:rPr>
          <w:rFonts w:ascii="Times New Roman CYR" w:eastAsia="Times New Roman" w:hAnsi="Times New Roman CYR" w:cs="Times New Roman CYR"/>
          <w:sz w:val="24"/>
          <w:szCs w:val="24"/>
        </w:rPr>
        <w:t>ческих и противопожарных норм.</w:t>
      </w:r>
    </w:p>
    <w:p w:rsidR="00D20F9B" w:rsidRPr="00687C36" w:rsidRDefault="00D20F9B" w:rsidP="00D20F9B">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01" w:name="sub_380"/>
      <w:r w:rsidRPr="00687C36">
        <w:rPr>
          <w:rFonts w:ascii="Times New Roman CYR" w:eastAsia="Times New Roman" w:hAnsi="Times New Roman CYR" w:cs="Times New Roman CYR"/>
          <w:bCs/>
          <w:sz w:val="24"/>
          <w:szCs w:val="24"/>
        </w:rPr>
        <w:t xml:space="preserve">Таблица </w:t>
      </w:r>
      <w:r w:rsidR="00DE7563" w:rsidRPr="00687C36">
        <w:rPr>
          <w:rFonts w:ascii="Times New Roman CYR" w:eastAsia="Times New Roman" w:hAnsi="Times New Roman CYR" w:cs="Times New Roman CYR"/>
          <w:bCs/>
          <w:sz w:val="24"/>
          <w:szCs w:val="24"/>
        </w:rPr>
        <w:t>57</w:t>
      </w:r>
    </w:p>
    <w:bookmarkEnd w:id="101"/>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gridCol w:w="1960"/>
        <w:gridCol w:w="1820"/>
        <w:gridCol w:w="1960"/>
      </w:tblGrid>
      <w:tr w:rsidR="00D20F9B" w:rsidRPr="00687C36" w:rsidTr="004324CD">
        <w:trPr>
          <w:jc w:val="center"/>
        </w:trPr>
        <w:tc>
          <w:tcPr>
            <w:tcW w:w="1960"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Процент застроенности территории</w:t>
            </w:r>
          </w:p>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Плотность жилой застройки</w:t>
            </w:r>
          </w:p>
        </w:tc>
        <w:tc>
          <w:tcPr>
            <w:tcW w:w="168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4,1 - 10,0 тыс. кв. м/га</w:t>
            </w:r>
          </w:p>
        </w:tc>
        <w:tc>
          <w:tcPr>
            <w:tcW w:w="19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10,1 - 15,0 тыс. кв. м/га</w:t>
            </w:r>
          </w:p>
        </w:tc>
        <w:tc>
          <w:tcPr>
            <w:tcW w:w="182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15,1 - 20,0 тыс. кв. м/га</w:t>
            </w:r>
          </w:p>
        </w:tc>
        <w:tc>
          <w:tcPr>
            <w:tcW w:w="196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20,1 - 25,0 тыс. кв. м/га</w:t>
            </w:r>
          </w:p>
        </w:tc>
      </w:tr>
      <w:tr w:rsidR="00D20F9B" w:rsidRPr="00687C36" w:rsidTr="004324CD">
        <w:trPr>
          <w:jc w:val="center"/>
        </w:trPr>
        <w:tc>
          <w:tcPr>
            <w:tcW w:w="1960"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68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10 этажей</w:t>
            </w:r>
          </w:p>
        </w:tc>
        <w:tc>
          <w:tcPr>
            <w:tcW w:w="19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11 - 15 этажей</w:t>
            </w:r>
          </w:p>
        </w:tc>
        <w:tc>
          <w:tcPr>
            <w:tcW w:w="182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16 - 20 этажей</w:t>
            </w:r>
          </w:p>
        </w:tc>
        <w:tc>
          <w:tcPr>
            <w:tcW w:w="196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21 - 25 этажей</w:t>
            </w:r>
          </w:p>
        </w:tc>
      </w:tr>
      <w:tr w:rsidR="00D20F9B" w:rsidRPr="00687C36" w:rsidTr="004324CD">
        <w:trPr>
          <w:jc w:val="center"/>
        </w:trPr>
        <w:tc>
          <w:tcPr>
            <w:tcW w:w="1960"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68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3 - 7 этажей</w:t>
            </w:r>
          </w:p>
        </w:tc>
        <w:tc>
          <w:tcPr>
            <w:tcW w:w="19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7 - 10 этажей</w:t>
            </w:r>
          </w:p>
        </w:tc>
        <w:tc>
          <w:tcPr>
            <w:tcW w:w="182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10 - 14 этажей</w:t>
            </w:r>
          </w:p>
        </w:tc>
        <w:tc>
          <w:tcPr>
            <w:tcW w:w="196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14 - 17 этажей</w:t>
            </w:r>
          </w:p>
        </w:tc>
      </w:tr>
      <w:tr w:rsidR="00D20F9B" w:rsidRPr="00687C36" w:rsidTr="004324CD">
        <w:trPr>
          <w:jc w:val="center"/>
        </w:trPr>
        <w:tc>
          <w:tcPr>
            <w:tcW w:w="1960"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68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2 - 5 этажей</w:t>
            </w:r>
          </w:p>
        </w:tc>
        <w:tc>
          <w:tcPr>
            <w:tcW w:w="19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5 - 8 этажей</w:t>
            </w:r>
          </w:p>
        </w:tc>
        <w:tc>
          <w:tcPr>
            <w:tcW w:w="182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8 - 10 этажей</w:t>
            </w:r>
          </w:p>
        </w:tc>
        <w:tc>
          <w:tcPr>
            <w:tcW w:w="196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10 - 13 этажей</w:t>
            </w:r>
          </w:p>
        </w:tc>
      </w:tr>
      <w:tr w:rsidR="00D20F9B" w:rsidRPr="00687C36" w:rsidTr="004324CD">
        <w:trPr>
          <w:jc w:val="center"/>
        </w:trPr>
        <w:tc>
          <w:tcPr>
            <w:tcW w:w="1960"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68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2 - 4 этажей</w:t>
            </w:r>
          </w:p>
        </w:tc>
        <w:tc>
          <w:tcPr>
            <w:tcW w:w="19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4 - 6 этажей</w:t>
            </w:r>
          </w:p>
        </w:tc>
        <w:tc>
          <w:tcPr>
            <w:tcW w:w="182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6 - 8 этажей</w:t>
            </w:r>
          </w:p>
        </w:tc>
        <w:tc>
          <w:tcPr>
            <w:tcW w:w="196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8 - 10 этажей</w:t>
            </w:r>
          </w:p>
        </w:tc>
      </w:tr>
      <w:tr w:rsidR="00D20F9B" w:rsidRPr="00687C36" w:rsidTr="004324CD">
        <w:trPr>
          <w:jc w:val="center"/>
        </w:trPr>
        <w:tc>
          <w:tcPr>
            <w:tcW w:w="1960"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 этажа</w:t>
            </w:r>
          </w:p>
        </w:tc>
        <w:tc>
          <w:tcPr>
            <w:tcW w:w="19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3 - 5 этажей</w:t>
            </w:r>
          </w:p>
        </w:tc>
        <w:tc>
          <w:tcPr>
            <w:tcW w:w="182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5 - 7 этажей</w:t>
            </w:r>
          </w:p>
        </w:tc>
        <w:tc>
          <w:tcPr>
            <w:tcW w:w="196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7 - 8 этажей</w:t>
            </w:r>
          </w:p>
        </w:tc>
      </w:tr>
      <w:tr w:rsidR="00D20F9B" w:rsidRPr="00687C36" w:rsidTr="004324CD">
        <w:trPr>
          <w:jc w:val="center"/>
        </w:trPr>
        <w:tc>
          <w:tcPr>
            <w:tcW w:w="1960"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68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1 - 3 этажа</w:t>
            </w:r>
          </w:p>
        </w:tc>
        <w:tc>
          <w:tcPr>
            <w:tcW w:w="19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2 - 4 этажа</w:t>
            </w:r>
          </w:p>
        </w:tc>
        <w:tc>
          <w:tcPr>
            <w:tcW w:w="182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4 - 5 этажей</w:t>
            </w:r>
          </w:p>
        </w:tc>
        <w:tc>
          <w:tcPr>
            <w:tcW w:w="196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5 - 7 этажей</w:t>
            </w:r>
          </w:p>
        </w:tc>
      </w:tr>
      <w:tr w:rsidR="00D20F9B" w:rsidRPr="00687C36" w:rsidTr="004324CD">
        <w:trPr>
          <w:jc w:val="center"/>
        </w:trPr>
        <w:tc>
          <w:tcPr>
            <w:tcW w:w="1960"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68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1 - 2 этажа</w:t>
            </w:r>
          </w:p>
        </w:tc>
        <w:tc>
          <w:tcPr>
            <w:tcW w:w="19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2 - 3 этажа</w:t>
            </w:r>
          </w:p>
        </w:tc>
        <w:tc>
          <w:tcPr>
            <w:tcW w:w="182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bl>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20F9B" w:rsidRPr="00687C36" w:rsidRDefault="00DE7563" w:rsidP="00D20F9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1.9</w:t>
      </w:r>
      <w:r w:rsidR="00D20F9B" w:rsidRPr="00687C36">
        <w:rPr>
          <w:rFonts w:ascii="Times New Roman CYR" w:eastAsia="Times New Roman" w:hAnsi="Times New Roman CYR" w:cs="Times New Roman CYR"/>
          <w:b/>
          <w:bCs/>
          <w:sz w:val="24"/>
          <w:szCs w:val="24"/>
        </w:rPr>
        <w:t>. Размеры приусадебных и приквартирных земельных участков</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1"/>
        <w:gridCol w:w="3602"/>
        <w:gridCol w:w="2069"/>
        <w:gridCol w:w="2318"/>
        <w:gridCol w:w="3866"/>
      </w:tblGrid>
      <w:tr w:rsidR="00D20F9B" w:rsidRPr="00687C36" w:rsidTr="004324CD">
        <w:trPr>
          <w:trHeight w:val="515"/>
        </w:trPr>
        <w:tc>
          <w:tcPr>
            <w:tcW w:w="2991"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Тип территории</w:t>
            </w:r>
          </w:p>
        </w:tc>
        <w:tc>
          <w:tcPr>
            <w:tcW w:w="3602" w:type="dxa"/>
            <w:vMerge w:val="restart"/>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Тип жилого дома (этажность 1 - 3)</w:t>
            </w:r>
          </w:p>
        </w:tc>
        <w:tc>
          <w:tcPr>
            <w:tcW w:w="4387" w:type="dxa"/>
            <w:gridSpan w:val="2"/>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приквартирных участков, га</w:t>
            </w:r>
          </w:p>
        </w:tc>
        <w:tc>
          <w:tcPr>
            <w:tcW w:w="3866" w:type="dxa"/>
            <w:vMerge w:val="restart"/>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Функционально-типологические признаки участка</w:t>
            </w:r>
          </w:p>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(кроме проживания)</w:t>
            </w:r>
          </w:p>
        </w:tc>
      </w:tr>
      <w:tr w:rsidR="00D20F9B" w:rsidRPr="00687C36" w:rsidTr="004324CD">
        <w:trPr>
          <w:trHeight w:val="515"/>
        </w:trPr>
        <w:tc>
          <w:tcPr>
            <w:tcW w:w="2991"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02"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069"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w:t>
            </w:r>
          </w:p>
        </w:tc>
        <w:tc>
          <w:tcPr>
            <w:tcW w:w="2318"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более</w:t>
            </w:r>
          </w:p>
        </w:tc>
        <w:tc>
          <w:tcPr>
            <w:tcW w:w="3866" w:type="dxa"/>
            <w:vMerge/>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DE7563">
        <w:trPr>
          <w:trHeight w:val="822"/>
        </w:trPr>
        <w:tc>
          <w:tcPr>
            <w:tcW w:w="2991"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Тип А - отдельные жилые образования в структуре городского поселения</w:t>
            </w:r>
          </w:p>
        </w:tc>
        <w:tc>
          <w:tcPr>
            <w:tcW w:w="3602"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 двухквартирные дома в застройке усадебного типа (включая площадь застройки)</w:t>
            </w:r>
          </w:p>
        </w:tc>
        <w:tc>
          <w:tcPr>
            <w:tcW w:w="2069"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0,04</w:t>
            </w:r>
          </w:p>
        </w:tc>
        <w:tc>
          <w:tcPr>
            <w:tcW w:w="2318"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0,20</w:t>
            </w:r>
          </w:p>
        </w:tc>
        <w:tc>
          <w:tcPr>
            <w:tcW w:w="3866" w:type="dxa"/>
            <w:vMerge w:val="restart"/>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садоводство или цветоводство, игры детей, отдых</w:t>
            </w:r>
          </w:p>
        </w:tc>
      </w:tr>
      <w:tr w:rsidR="00D20F9B" w:rsidRPr="00687C36" w:rsidTr="004324CD">
        <w:trPr>
          <w:trHeight w:val="1567"/>
        </w:trPr>
        <w:tc>
          <w:tcPr>
            <w:tcW w:w="2991"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02"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 двух- или четырехквартирные дома в застройке коттеджного типа, в том числе в условиях реконструкции (включая площадь застройки)</w:t>
            </w:r>
          </w:p>
        </w:tc>
        <w:tc>
          <w:tcPr>
            <w:tcW w:w="2069"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0,02</w:t>
            </w:r>
          </w:p>
        </w:tc>
        <w:tc>
          <w:tcPr>
            <w:tcW w:w="2318"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0,04</w:t>
            </w:r>
          </w:p>
        </w:tc>
        <w:tc>
          <w:tcPr>
            <w:tcW w:w="3866" w:type="dxa"/>
            <w:vMerge/>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trHeight w:val="878"/>
        </w:trPr>
        <w:tc>
          <w:tcPr>
            <w:tcW w:w="2991"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02"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многоквартирные блокированные дома (без учета площади застройки)</w:t>
            </w:r>
          </w:p>
        </w:tc>
        <w:tc>
          <w:tcPr>
            <w:tcW w:w="2069"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0,006</w:t>
            </w:r>
          </w:p>
        </w:tc>
        <w:tc>
          <w:tcPr>
            <w:tcW w:w="2318"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0,01</w:t>
            </w:r>
          </w:p>
        </w:tc>
        <w:tc>
          <w:tcPr>
            <w:tcW w:w="3866"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trHeight w:val="2832"/>
        </w:trPr>
        <w:tc>
          <w:tcPr>
            <w:tcW w:w="2991"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02"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многоквартирные блокированные дома при применении плотной малоэтажной застройки в том числе с 2-, 3-, 4-этажными домами сложной объемно-пространственной структуры (в т.ч. только для квартир первых этажей) (без учета площади застройки)</w:t>
            </w:r>
          </w:p>
        </w:tc>
        <w:tc>
          <w:tcPr>
            <w:tcW w:w="2069"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0,003</w:t>
            </w:r>
          </w:p>
        </w:tc>
        <w:tc>
          <w:tcPr>
            <w:tcW w:w="2318"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0,006</w:t>
            </w:r>
          </w:p>
        </w:tc>
        <w:tc>
          <w:tcPr>
            <w:tcW w:w="3866"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trHeight w:val="831"/>
        </w:trPr>
        <w:tc>
          <w:tcPr>
            <w:tcW w:w="2991"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Тип Б - жилые образования сельских поселений</w:t>
            </w:r>
          </w:p>
        </w:tc>
        <w:tc>
          <w:tcPr>
            <w:tcW w:w="3602"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усадебные дома, в том числе с местами приложения труда (включая площадь застройки)</w:t>
            </w:r>
          </w:p>
        </w:tc>
        <w:tc>
          <w:tcPr>
            <w:tcW w:w="2069"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w:t>
            </w:r>
          </w:p>
        </w:tc>
        <w:tc>
          <w:tcPr>
            <w:tcW w:w="2318"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3866" w:type="dxa"/>
            <w:vMerge w:val="restart"/>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D20F9B" w:rsidRPr="00687C36" w:rsidTr="004324CD">
        <w:trPr>
          <w:trHeight w:val="532"/>
        </w:trPr>
        <w:tc>
          <w:tcPr>
            <w:tcW w:w="2991"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02"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 двухквартирные дома (включая площадь застройки)</w:t>
            </w:r>
          </w:p>
        </w:tc>
        <w:tc>
          <w:tcPr>
            <w:tcW w:w="2069"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w:t>
            </w:r>
          </w:p>
        </w:tc>
        <w:tc>
          <w:tcPr>
            <w:tcW w:w="2318"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0,35</w:t>
            </w:r>
          </w:p>
        </w:tc>
        <w:tc>
          <w:tcPr>
            <w:tcW w:w="3866" w:type="dxa"/>
            <w:vMerge/>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trHeight w:val="1300"/>
        </w:trPr>
        <w:tc>
          <w:tcPr>
            <w:tcW w:w="2991"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02"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многоквартирные блокированные дома (включая площадь застройки)</w:t>
            </w:r>
          </w:p>
        </w:tc>
        <w:tc>
          <w:tcPr>
            <w:tcW w:w="2069"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0,04</w:t>
            </w:r>
          </w:p>
        </w:tc>
        <w:tc>
          <w:tcPr>
            <w:tcW w:w="2318"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0,08</w:t>
            </w:r>
          </w:p>
        </w:tc>
        <w:tc>
          <w:tcPr>
            <w:tcW w:w="3866"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ведение ограниченного личного подсобного хозяйства, садоводство, огородничество, игры детей, отдых</w:t>
            </w:r>
          </w:p>
        </w:tc>
      </w:tr>
    </w:tbl>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1. В соответствии с </w:t>
      </w:r>
      <w:hyperlink r:id="rId45" w:history="1">
        <w:r w:rsidRPr="00687C36">
          <w:rPr>
            <w:rFonts w:ascii="Times New Roman CYR" w:eastAsia="Times New Roman" w:hAnsi="Times New Roman CYR" w:cs="Times New Roman CYR"/>
            <w:sz w:val="24"/>
            <w:szCs w:val="24"/>
          </w:rPr>
          <w:t>Федеральным законом</w:t>
        </w:r>
      </w:hyperlink>
      <w:r w:rsidRPr="00687C36">
        <w:rPr>
          <w:rFonts w:ascii="Times New Roman CYR" w:eastAsia="Times New Roman" w:hAnsi="Times New Roman CYR" w:cs="Times New Roman CYR"/>
          <w:sz w:val="24"/>
          <w:szCs w:val="24"/>
        </w:rPr>
        <w:t xml:space="preserve"> от 7 июля 2003 года N 112-ФЗ "О личном подсобном хозяйстве", а также с </w:t>
      </w:r>
      <w:hyperlink r:id="rId46" w:history="1">
        <w:r w:rsidRPr="00687C36">
          <w:rPr>
            <w:rFonts w:ascii="Times New Roman CYR" w:eastAsia="Times New Roman" w:hAnsi="Times New Roman CYR" w:cs="Times New Roman CYR"/>
            <w:sz w:val="24"/>
            <w:szCs w:val="24"/>
          </w:rPr>
          <w:t>Законом</w:t>
        </w:r>
      </w:hyperlink>
      <w:r w:rsidRPr="00687C36">
        <w:rPr>
          <w:rFonts w:ascii="Times New Roman CYR" w:eastAsia="Times New Roman" w:hAnsi="Times New Roman CYR" w:cs="Times New Roman CYR"/>
          <w:sz w:val="24"/>
          <w:szCs w:val="24"/>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02" w:name="sub_42002"/>
      <w:r w:rsidRPr="00687C36">
        <w:rPr>
          <w:rFonts w:ascii="Times New Roman CYR" w:eastAsia="Times New Roman" w:hAnsi="Times New Roman CYR" w:cs="Times New Roman CYR"/>
          <w:sz w:val="24"/>
          <w:szCs w:val="24"/>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47" w:history="1">
        <w:r w:rsidRPr="00687C36">
          <w:rPr>
            <w:rFonts w:ascii="Times New Roman CYR" w:eastAsia="Times New Roman" w:hAnsi="Times New Roman CYR" w:cs="Times New Roman CYR"/>
            <w:sz w:val="24"/>
            <w:szCs w:val="24"/>
          </w:rPr>
          <w:t>пункте 39 статьи 1</w:t>
        </w:r>
      </w:hyperlink>
      <w:r w:rsidRPr="00687C36">
        <w:rPr>
          <w:rFonts w:ascii="Times New Roman CYR" w:eastAsia="Times New Roman" w:hAnsi="Times New Roman CYR" w:cs="Times New Roman CYR"/>
          <w:sz w:val="24"/>
          <w:szCs w:val="24"/>
        </w:rPr>
        <w:t xml:space="preserve"> Градостроительного кодекса Российской Федерации.</w:t>
      </w:r>
    </w:p>
    <w:bookmarkEnd w:id="102"/>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w:t>
      </w:r>
      <w:r w:rsidR="00DE7563" w:rsidRPr="00687C36">
        <w:rPr>
          <w:rFonts w:ascii="Times New Roman CYR" w:eastAsia="Times New Roman" w:hAnsi="Times New Roman CYR" w:cs="Times New Roman CYR"/>
          <w:sz w:val="24"/>
          <w:szCs w:val="24"/>
        </w:rPr>
        <w:t>органов местного самоуправления.</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20F9B" w:rsidRPr="00687C36" w:rsidRDefault="00D20F9B" w:rsidP="00D20F9B">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03" w:name="sub_430"/>
      <w:r w:rsidRPr="00687C36">
        <w:rPr>
          <w:rFonts w:ascii="Times New Roman CYR" w:eastAsia="Times New Roman" w:hAnsi="Times New Roman CYR" w:cs="Times New Roman CYR"/>
          <w:bCs/>
          <w:sz w:val="24"/>
          <w:szCs w:val="24"/>
        </w:rPr>
        <w:t xml:space="preserve">Таблица </w:t>
      </w:r>
      <w:r w:rsidR="00DE7563" w:rsidRPr="00687C36">
        <w:rPr>
          <w:rFonts w:ascii="Times New Roman CYR" w:eastAsia="Times New Roman" w:hAnsi="Times New Roman CYR" w:cs="Times New Roman CYR"/>
          <w:bCs/>
          <w:sz w:val="24"/>
          <w:szCs w:val="24"/>
        </w:rPr>
        <w:t>58</w:t>
      </w:r>
    </w:p>
    <w:bookmarkEnd w:id="103"/>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0"/>
        <w:gridCol w:w="4480"/>
      </w:tblGrid>
      <w:tr w:rsidR="00D20F9B" w:rsidRPr="00687C36" w:rsidTr="004324CD">
        <w:trPr>
          <w:jc w:val="center"/>
        </w:trPr>
        <w:tc>
          <w:tcPr>
            <w:tcW w:w="490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Тип жилых домов</w:t>
            </w:r>
          </w:p>
        </w:tc>
        <w:tc>
          <w:tcPr>
            <w:tcW w:w="448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Коэффициент использования территории, не более</w:t>
            </w:r>
          </w:p>
        </w:tc>
      </w:tr>
      <w:tr w:rsidR="00D20F9B" w:rsidRPr="00687C36" w:rsidTr="004324CD">
        <w:trPr>
          <w:jc w:val="center"/>
        </w:trPr>
        <w:tc>
          <w:tcPr>
            <w:tcW w:w="4900" w:type="dxa"/>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Усадебного типа</w:t>
            </w:r>
          </w:p>
        </w:tc>
        <w:tc>
          <w:tcPr>
            <w:tcW w:w="448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r>
      <w:tr w:rsidR="00D20F9B" w:rsidRPr="00687C36" w:rsidTr="004324CD">
        <w:trPr>
          <w:jc w:val="center"/>
        </w:trPr>
        <w:tc>
          <w:tcPr>
            <w:tcW w:w="4900" w:type="dxa"/>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Блокированного типа</w:t>
            </w:r>
          </w:p>
        </w:tc>
        <w:tc>
          <w:tcPr>
            <w:tcW w:w="448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0,8 - 1,6</w:t>
            </w:r>
          </w:p>
        </w:tc>
      </w:tr>
      <w:tr w:rsidR="00D20F9B" w:rsidRPr="00687C36" w:rsidTr="004324CD">
        <w:trPr>
          <w:jc w:val="center"/>
        </w:trPr>
        <w:tc>
          <w:tcPr>
            <w:tcW w:w="4900" w:type="dxa"/>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Многоквартирные, не выше 3 этажей</w:t>
            </w:r>
          </w:p>
        </w:tc>
        <w:tc>
          <w:tcPr>
            <w:tcW w:w="448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r>
    </w:tbl>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20F9B" w:rsidRPr="00687C36" w:rsidRDefault="00D20F9B" w:rsidP="00D20F9B">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04" w:name="sub_440"/>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59</w:t>
      </w:r>
    </w:p>
    <w:bookmarkEnd w:id="104"/>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015"/>
        <w:gridCol w:w="1040"/>
        <w:gridCol w:w="1015"/>
        <w:gridCol w:w="875"/>
        <w:gridCol w:w="1015"/>
        <w:gridCol w:w="1015"/>
        <w:gridCol w:w="1015"/>
        <w:gridCol w:w="1040"/>
      </w:tblGrid>
      <w:tr w:rsidR="00D20F9B" w:rsidRPr="00687C36" w:rsidTr="004324CD">
        <w:trPr>
          <w:jc w:val="center"/>
        </w:trPr>
        <w:tc>
          <w:tcPr>
            <w:tcW w:w="1937" w:type="dxa"/>
            <w:vMerge w:val="restart"/>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Тип дома</w:t>
            </w:r>
          </w:p>
        </w:tc>
        <w:tc>
          <w:tcPr>
            <w:tcW w:w="8030" w:type="dxa"/>
            <w:gridSpan w:val="8"/>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Плотность населения (чел./га) при среднем размере семьи (чел.)</w:t>
            </w:r>
          </w:p>
        </w:tc>
      </w:tr>
      <w:tr w:rsidR="00D20F9B" w:rsidRPr="00687C36" w:rsidTr="004324CD">
        <w:trPr>
          <w:jc w:val="center"/>
        </w:trPr>
        <w:tc>
          <w:tcPr>
            <w:tcW w:w="1937" w:type="dxa"/>
            <w:vMerge/>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87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D20F9B" w:rsidRPr="00687C36" w:rsidTr="004324CD">
        <w:trPr>
          <w:jc w:val="center"/>
        </w:trPr>
        <w:tc>
          <w:tcPr>
            <w:tcW w:w="1937" w:type="dxa"/>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Усадебный с приквартирными участками (кв. м):</w:t>
            </w:r>
          </w:p>
        </w:tc>
        <w:tc>
          <w:tcPr>
            <w:tcW w:w="1015"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40"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15"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75"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15"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15"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15"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40"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1937"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c>
          <w:tcPr>
            <w:tcW w:w="87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D20F9B" w:rsidRPr="00687C36" w:rsidTr="004324CD">
        <w:trPr>
          <w:jc w:val="center"/>
        </w:trPr>
        <w:tc>
          <w:tcPr>
            <w:tcW w:w="1937"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w:t>
            </w:r>
          </w:p>
        </w:tc>
        <w:tc>
          <w:tcPr>
            <w:tcW w:w="87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D20F9B" w:rsidRPr="00687C36" w:rsidTr="004324CD">
        <w:trPr>
          <w:jc w:val="center"/>
        </w:trPr>
        <w:tc>
          <w:tcPr>
            <w:tcW w:w="1937"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w:t>
            </w:r>
          </w:p>
        </w:tc>
        <w:tc>
          <w:tcPr>
            <w:tcW w:w="87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w:t>
            </w:r>
          </w:p>
        </w:tc>
      </w:tr>
      <w:tr w:rsidR="00D20F9B" w:rsidRPr="00687C36" w:rsidTr="004324CD">
        <w:trPr>
          <w:jc w:val="center"/>
        </w:trPr>
        <w:tc>
          <w:tcPr>
            <w:tcW w:w="1937"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87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44</w:t>
            </w:r>
          </w:p>
        </w:tc>
      </w:tr>
      <w:tr w:rsidR="00D20F9B" w:rsidRPr="00687C36" w:rsidTr="004324CD">
        <w:trPr>
          <w:jc w:val="center"/>
        </w:trPr>
        <w:tc>
          <w:tcPr>
            <w:tcW w:w="1937"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c>
          <w:tcPr>
            <w:tcW w:w="87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D20F9B" w:rsidRPr="00687C36" w:rsidTr="004324CD">
        <w:trPr>
          <w:jc w:val="center"/>
        </w:trPr>
        <w:tc>
          <w:tcPr>
            <w:tcW w:w="1937"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7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44</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48</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D20F9B" w:rsidRPr="00687C36" w:rsidTr="004324CD">
        <w:trPr>
          <w:jc w:val="center"/>
        </w:trPr>
        <w:tc>
          <w:tcPr>
            <w:tcW w:w="1937"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44</w:t>
            </w:r>
          </w:p>
        </w:tc>
        <w:tc>
          <w:tcPr>
            <w:tcW w:w="87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54</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56</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r>
      <w:tr w:rsidR="00D20F9B" w:rsidRPr="00687C36" w:rsidTr="004324CD">
        <w:trPr>
          <w:jc w:val="center"/>
        </w:trPr>
        <w:tc>
          <w:tcPr>
            <w:tcW w:w="1937" w:type="dxa"/>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Секционный с числом этажей:</w:t>
            </w:r>
          </w:p>
        </w:tc>
        <w:tc>
          <w:tcPr>
            <w:tcW w:w="1015"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40"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15"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75"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15"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15"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15"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40" w:type="dxa"/>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1937"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87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D20F9B" w:rsidRPr="00687C36" w:rsidTr="004324CD">
        <w:trPr>
          <w:jc w:val="center"/>
        </w:trPr>
        <w:tc>
          <w:tcPr>
            <w:tcW w:w="1937"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87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D20F9B" w:rsidRPr="00687C36" w:rsidTr="004324CD">
        <w:trPr>
          <w:jc w:val="center"/>
        </w:trPr>
        <w:tc>
          <w:tcPr>
            <w:tcW w:w="1937"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170</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87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15"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040" w:type="dxa"/>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bl>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20F9B" w:rsidRPr="00687C36" w:rsidRDefault="00D20F9B" w:rsidP="00D20F9B">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05" w:name="sub_450"/>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60</w:t>
      </w:r>
    </w:p>
    <w:bookmarkEnd w:id="105"/>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100"/>
        <w:gridCol w:w="1820"/>
        <w:gridCol w:w="1680"/>
        <w:gridCol w:w="1960"/>
      </w:tblGrid>
      <w:tr w:rsidR="00D20F9B" w:rsidRPr="00687C36" w:rsidTr="004324CD">
        <w:trPr>
          <w:jc w:val="center"/>
        </w:trPr>
        <w:tc>
          <w:tcPr>
            <w:tcW w:w="1680"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Тип застройки</w:t>
            </w:r>
          </w:p>
        </w:tc>
        <w:tc>
          <w:tcPr>
            <w:tcW w:w="21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 земельного участка (кв. м)</w:t>
            </w:r>
          </w:p>
        </w:tc>
        <w:tc>
          <w:tcPr>
            <w:tcW w:w="182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жилого дома (кв. м общей площади)</w:t>
            </w:r>
          </w:p>
        </w:tc>
        <w:tc>
          <w:tcPr>
            <w:tcW w:w="168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Коэффициент застройки Кз</w:t>
            </w:r>
          </w:p>
        </w:tc>
        <w:tc>
          <w:tcPr>
            <w:tcW w:w="196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Коэффициент плотности застройки Кпз</w:t>
            </w:r>
          </w:p>
        </w:tc>
      </w:tr>
      <w:tr w:rsidR="00D20F9B" w:rsidRPr="00687C36" w:rsidTr="004324CD">
        <w:trPr>
          <w:jc w:val="center"/>
        </w:trPr>
        <w:tc>
          <w:tcPr>
            <w:tcW w:w="1680" w:type="dxa"/>
            <w:tcBorders>
              <w:top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w:t>
            </w:r>
          </w:p>
        </w:tc>
        <w:tc>
          <w:tcPr>
            <w:tcW w:w="21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1200 и более</w:t>
            </w:r>
          </w:p>
        </w:tc>
        <w:tc>
          <w:tcPr>
            <w:tcW w:w="182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480</w:t>
            </w:r>
          </w:p>
        </w:tc>
        <w:tc>
          <w:tcPr>
            <w:tcW w:w="168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w:t>
            </w:r>
          </w:p>
        </w:tc>
        <w:tc>
          <w:tcPr>
            <w:tcW w:w="196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r>
      <w:tr w:rsidR="00D20F9B" w:rsidRPr="00687C36" w:rsidTr="004324CD">
        <w:trPr>
          <w:jc w:val="center"/>
        </w:trPr>
        <w:tc>
          <w:tcPr>
            <w:tcW w:w="16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c>
          <w:tcPr>
            <w:tcW w:w="182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68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w:t>
            </w:r>
          </w:p>
        </w:tc>
        <w:tc>
          <w:tcPr>
            <w:tcW w:w="196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r>
      <w:tr w:rsidR="00D20F9B" w:rsidRPr="00687C36" w:rsidTr="004324CD">
        <w:trPr>
          <w:jc w:val="center"/>
        </w:trPr>
        <w:tc>
          <w:tcPr>
            <w:tcW w:w="16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w:t>
            </w:r>
          </w:p>
        </w:tc>
        <w:tc>
          <w:tcPr>
            <w:tcW w:w="21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w:t>
            </w:r>
          </w:p>
        </w:tc>
        <w:tc>
          <w:tcPr>
            <w:tcW w:w="182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480</w:t>
            </w:r>
          </w:p>
        </w:tc>
        <w:tc>
          <w:tcPr>
            <w:tcW w:w="168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w:t>
            </w:r>
          </w:p>
        </w:tc>
        <w:tc>
          <w:tcPr>
            <w:tcW w:w="196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r>
      <w:tr w:rsidR="00D20F9B" w:rsidRPr="00687C36" w:rsidTr="004324CD">
        <w:trPr>
          <w:jc w:val="center"/>
        </w:trPr>
        <w:tc>
          <w:tcPr>
            <w:tcW w:w="16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182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360</w:t>
            </w:r>
          </w:p>
        </w:tc>
        <w:tc>
          <w:tcPr>
            <w:tcW w:w="168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w:t>
            </w:r>
          </w:p>
        </w:tc>
        <w:tc>
          <w:tcPr>
            <w:tcW w:w="196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r>
      <w:tr w:rsidR="00D20F9B" w:rsidRPr="00687C36" w:rsidTr="004324CD">
        <w:trPr>
          <w:jc w:val="center"/>
        </w:trPr>
        <w:tc>
          <w:tcPr>
            <w:tcW w:w="16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c>
          <w:tcPr>
            <w:tcW w:w="182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68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w:t>
            </w:r>
          </w:p>
        </w:tc>
        <w:tc>
          <w:tcPr>
            <w:tcW w:w="196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r>
      <w:tr w:rsidR="00D20F9B" w:rsidRPr="00687C36" w:rsidTr="004324CD">
        <w:trPr>
          <w:jc w:val="center"/>
        </w:trPr>
        <w:tc>
          <w:tcPr>
            <w:tcW w:w="16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82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240</w:t>
            </w:r>
          </w:p>
        </w:tc>
        <w:tc>
          <w:tcPr>
            <w:tcW w:w="168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w:t>
            </w:r>
          </w:p>
        </w:tc>
        <w:tc>
          <w:tcPr>
            <w:tcW w:w="196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r>
      <w:tr w:rsidR="00D20F9B" w:rsidRPr="00687C36" w:rsidTr="004324CD">
        <w:trPr>
          <w:jc w:val="center"/>
        </w:trPr>
        <w:tc>
          <w:tcPr>
            <w:tcW w:w="16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82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240</w:t>
            </w:r>
          </w:p>
        </w:tc>
        <w:tc>
          <w:tcPr>
            <w:tcW w:w="168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196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r>
      <w:tr w:rsidR="00D20F9B" w:rsidRPr="00687C36" w:rsidTr="004324CD">
        <w:trPr>
          <w:jc w:val="center"/>
        </w:trPr>
        <w:tc>
          <w:tcPr>
            <w:tcW w:w="1680" w:type="dxa"/>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w:t>
            </w:r>
          </w:p>
        </w:tc>
        <w:tc>
          <w:tcPr>
            <w:tcW w:w="21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82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160</w:t>
            </w:r>
          </w:p>
        </w:tc>
        <w:tc>
          <w:tcPr>
            <w:tcW w:w="168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1960" w:type="dxa"/>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r>
    </w:tbl>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lastRenderedPageBreak/>
        <w:t>Примечания.</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А - усадебная застройка и застройка одно-, двухквартирными домами с участком размером 1000 - 1200 кв. м и более, с развитой хозяйственной частью;</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 застройка коттеджного типа с участками размером не менее 400 кв. м и коттеджно-блокированного типа (2 - 4-квартирные сблокированные дома) с участками размером не менее 300 кв. м с минимальной хозяйственной частью;</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 многоквартирная (среднеэтажная) застройка блокированного типа с приквартирными участками размером не менее 200 кв. м.</w:t>
      </w:r>
    </w:p>
    <w:p w:rsidR="00D20F9B" w:rsidRPr="00687C36" w:rsidRDefault="00D20F9B"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При размерах приквартирных земельных участков менее 200 кв. 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A8206C" w:rsidRPr="00687C36" w:rsidRDefault="00A8206C" w:rsidP="00D20F9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8206C" w:rsidRPr="00687C36" w:rsidRDefault="000A38B2" w:rsidP="00A8206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106" w:name="sub_1119"/>
      <w:r w:rsidRPr="00687C36">
        <w:rPr>
          <w:rFonts w:ascii="Times New Roman CYR" w:eastAsia="Times New Roman" w:hAnsi="Times New Roman CYR" w:cs="Times New Roman CYR"/>
          <w:b/>
          <w:bCs/>
          <w:sz w:val="24"/>
          <w:szCs w:val="24"/>
        </w:rPr>
        <w:t>1.10</w:t>
      </w:r>
      <w:r w:rsidR="00A8206C" w:rsidRPr="00687C36">
        <w:rPr>
          <w:rFonts w:ascii="Times New Roman CYR" w:eastAsia="Times New Roman" w:hAnsi="Times New Roman CYR" w:cs="Times New Roman CYR"/>
          <w:b/>
          <w:bCs/>
          <w:sz w:val="24"/>
          <w:szCs w:val="24"/>
        </w:rPr>
        <w:t>. Требования по благоустройству придомовой территории в части создания спортивно-игровой инфраструктуры:</w:t>
      </w:r>
    </w:p>
    <w:bookmarkEnd w:id="106"/>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8206C" w:rsidRPr="00687C36" w:rsidRDefault="00A8206C" w:rsidP="00A8206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07" w:name="sub_260"/>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61</w:t>
      </w:r>
    </w:p>
    <w:bookmarkEnd w:id="107"/>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3692"/>
      </w:tblGrid>
      <w:tr w:rsidR="00A8206C" w:rsidRPr="00687C36" w:rsidTr="004324CD">
        <w:trPr>
          <w:jc w:val="center"/>
        </w:trPr>
        <w:tc>
          <w:tcPr>
            <w:tcW w:w="2899"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Вид площадки</w:t>
            </w:r>
          </w:p>
        </w:tc>
        <w:tc>
          <w:tcPr>
            <w:tcW w:w="2902"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Минимальные размеры площадки, м</w:t>
            </w:r>
          </w:p>
        </w:tc>
        <w:tc>
          <w:tcPr>
            <w:tcW w:w="3692"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Рекомендуемый тип покрытия</w:t>
            </w:r>
          </w:p>
        </w:tc>
      </w:tr>
      <w:tr w:rsidR="00A8206C" w:rsidRPr="00687C36" w:rsidTr="004324CD">
        <w:trPr>
          <w:jc w:val="center"/>
        </w:trPr>
        <w:tc>
          <w:tcPr>
            <w:tcW w:w="2899"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Настольный теннис</w:t>
            </w:r>
          </w:p>
        </w:tc>
        <w:tc>
          <w:tcPr>
            <w:tcW w:w="2902"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 x 4,3</w:t>
            </w:r>
          </w:p>
        </w:tc>
        <w:tc>
          <w:tcPr>
            <w:tcW w:w="3692"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твердое, с искусственным покрытием</w:t>
            </w:r>
          </w:p>
        </w:tc>
      </w:tr>
      <w:tr w:rsidR="00A8206C" w:rsidRPr="00687C36" w:rsidTr="004324CD">
        <w:trPr>
          <w:jc w:val="center"/>
        </w:trPr>
        <w:tc>
          <w:tcPr>
            <w:tcW w:w="2899"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Теннис</w:t>
            </w:r>
          </w:p>
        </w:tc>
        <w:tc>
          <w:tcPr>
            <w:tcW w:w="2902"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36,0 x 16,0</w:t>
            </w:r>
          </w:p>
        </w:tc>
        <w:tc>
          <w:tcPr>
            <w:tcW w:w="3692"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твердое, с искусственным покрытием</w:t>
            </w:r>
          </w:p>
        </w:tc>
      </w:tr>
      <w:tr w:rsidR="00A8206C" w:rsidRPr="00687C36" w:rsidTr="004324CD">
        <w:trPr>
          <w:jc w:val="center"/>
        </w:trPr>
        <w:tc>
          <w:tcPr>
            <w:tcW w:w="2899"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Бадминтон</w:t>
            </w:r>
          </w:p>
        </w:tc>
        <w:tc>
          <w:tcPr>
            <w:tcW w:w="2902"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16,4 x 7,0</w:t>
            </w:r>
          </w:p>
        </w:tc>
        <w:tc>
          <w:tcPr>
            <w:tcW w:w="3692"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твердое, с искусственным покрытием</w:t>
            </w:r>
          </w:p>
        </w:tc>
      </w:tr>
      <w:tr w:rsidR="00A8206C" w:rsidRPr="00687C36" w:rsidTr="004324CD">
        <w:trPr>
          <w:jc w:val="center"/>
        </w:trPr>
        <w:tc>
          <w:tcPr>
            <w:tcW w:w="2899"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Волейбол</w:t>
            </w:r>
          </w:p>
        </w:tc>
        <w:tc>
          <w:tcPr>
            <w:tcW w:w="2902"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 x 14,0</w:t>
            </w:r>
          </w:p>
        </w:tc>
        <w:tc>
          <w:tcPr>
            <w:tcW w:w="3692"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твердое, с искусственным покрытием</w:t>
            </w:r>
          </w:p>
        </w:tc>
      </w:tr>
      <w:tr w:rsidR="00A8206C" w:rsidRPr="00687C36" w:rsidTr="004324CD">
        <w:trPr>
          <w:jc w:val="center"/>
        </w:trPr>
        <w:tc>
          <w:tcPr>
            <w:tcW w:w="2899"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Баскетбол</w:t>
            </w:r>
          </w:p>
        </w:tc>
        <w:tc>
          <w:tcPr>
            <w:tcW w:w="2902"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28,0 x 15,0</w:t>
            </w:r>
          </w:p>
        </w:tc>
        <w:tc>
          <w:tcPr>
            <w:tcW w:w="3692"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твердое, с искусственным покрытием</w:t>
            </w:r>
          </w:p>
        </w:tc>
      </w:tr>
      <w:tr w:rsidR="00A8206C" w:rsidRPr="00687C36" w:rsidTr="004324CD">
        <w:trPr>
          <w:jc w:val="center"/>
        </w:trPr>
        <w:tc>
          <w:tcPr>
            <w:tcW w:w="2899"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36,0 x 18,0</w:t>
            </w:r>
          </w:p>
        </w:tc>
        <w:tc>
          <w:tcPr>
            <w:tcW w:w="3692"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твердое, с искусственным покрытием</w:t>
            </w:r>
          </w:p>
        </w:tc>
      </w:tr>
    </w:tbl>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8206C" w:rsidRPr="00687C36" w:rsidRDefault="00A8206C" w:rsidP="00A8206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08" w:name="sub_270"/>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62</w:t>
      </w:r>
    </w:p>
    <w:bookmarkEnd w:id="108"/>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7700"/>
      </w:tblGrid>
      <w:tr w:rsidR="00A8206C" w:rsidRPr="00687C36" w:rsidTr="004324CD">
        <w:trPr>
          <w:jc w:val="center"/>
        </w:trPr>
        <w:tc>
          <w:tcPr>
            <w:tcW w:w="210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Игровое оборудование</w:t>
            </w:r>
          </w:p>
        </w:tc>
        <w:tc>
          <w:tcPr>
            <w:tcW w:w="770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Рекомендации</w:t>
            </w:r>
          </w:p>
        </w:tc>
      </w:tr>
      <w:tr w:rsidR="00A8206C" w:rsidRPr="00687C36" w:rsidTr="004324CD">
        <w:trPr>
          <w:jc w:val="center"/>
        </w:trPr>
        <w:tc>
          <w:tcPr>
            <w:tcW w:w="210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Качели</w:t>
            </w:r>
          </w:p>
        </w:tc>
        <w:tc>
          <w:tcPr>
            <w:tcW w:w="770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высота от уровня земли до сидения качелей в состоянии покоя должна быть не менее 350 мм и не более 635 мм. Допускается не более двух </w:t>
            </w:r>
            <w:r w:rsidRPr="00687C36">
              <w:rPr>
                <w:rFonts w:ascii="Times New Roman CYR" w:eastAsia="Times New Roman" w:hAnsi="Times New Roman CYR" w:cs="Times New Roman CYR"/>
                <w:sz w:val="24"/>
                <w:szCs w:val="24"/>
              </w:rPr>
              <w:lastRenderedPageBreak/>
              <w:t>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A8206C" w:rsidRPr="00687C36" w:rsidTr="004324CD">
        <w:trPr>
          <w:jc w:val="center"/>
        </w:trPr>
        <w:tc>
          <w:tcPr>
            <w:tcW w:w="210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Качалки, балансиры</w:t>
            </w:r>
          </w:p>
        </w:tc>
        <w:tc>
          <w:tcPr>
            <w:tcW w:w="770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A8206C" w:rsidRPr="00687C36" w:rsidTr="004324CD">
        <w:trPr>
          <w:jc w:val="center"/>
        </w:trPr>
        <w:tc>
          <w:tcPr>
            <w:tcW w:w="210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Карусели</w:t>
            </w:r>
          </w:p>
        </w:tc>
        <w:tc>
          <w:tcPr>
            <w:tcW w:w="770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A8206C" w:rsidRPr="00687C36" w:rsidTr="004324CD">
        <w:trPr>
          <w:jc w:val="center"/>
        </w:trPr>
        <w:tc>
          <w:tcPr>
            <w:tcW w:w="210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Горки, городки</w:t>
            </w:r>
          </w:p>
        </w:tc>
        <w:tc>
          <w:tcPr>
            <w:tcW w:w="770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8206C" w:rsidRPr="00687C36" w:rsidRDefault="00A8206C" w:rsidP="00A8206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09" w:name="sub_280"/>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63</w:t>
      </w:r>
    </w:p>
    <w:bookmarkEnd w:id="109"/>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3920"/>
      </w:tblGrid>
      <w:tr w:rsidR="00A8206C" w:rsidRPr="00687C36" w:rsidTr="004324CD">
        <w:trPr>
          <w:jc w:val="center"/>
        </w:trPr>
        <w:tc>
          <w:tcPr>
            <w:tcW w:w="252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Возраст</w:t>
            </w:r>
          </w:p>
        </w:tc>
        <w:tc>
          <w:tcPr>
            <w:tcW w:w="3360"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Назначение оборудования</w:t>
            </w:r>
          </w:p>
        </w:tc>
        <w:tc>
          <w:tcPr>
            <w:tcW w:w="39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Игровое и физкультурное оборудование</w:t>
            </w:r>
          </w:p>
        </w:tc>
      </w:tr>
      <w:tr w:rsidR="00A8206C" w:rsidRPr="00687C36" w:rsidTr="004324CD">
        <w:trPr>
          <w:jc w:val="center"/>
        </w:trPr>
        <w:tc>
          <w:tcPr>
            <w:tcW w:w="252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3360"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39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A8206C" w:rsidRPr="00687C36" w:rsidTr="004324CD">
        <w:trPr>
          <w:jc w:val="center"/>
        </w:trPr>
        <w:tc>
          <w:tcPr>
            <w:tcW w:w="2520" w:type="dxa"/>
            <w:vMerge w:val="restart"/>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Дети </w:t>
            </w:r>
            <w:r w:rsidRPr="00687C36">
              <w:rPr>
                <w:rFonts w:ascii="Times New Roman CYR" w:eastAsia="Times New Roman" w:hAnsi="Times New Roman CYR" w:cs="Times New Roman CYR"/>
                <w:sz w:val="24"/>
                <w:szCs w:val="24"/>
              </w:rPr>
              <w:lastRenderedPageBreak/>
              <w:t>преддошкольного возраста (1 - 3 года)</w:t>
            </w:r>
          </w:p>
        </w:tc>
        <w:tc>
          <w:tcPr>
            <w:tcW w:w="3360"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для тихих игр, тренировки </w:t>
            </w:r>
            <w:r w:rsidRPr="00687C36">
              <w:rPr>
                <w:rFonts w:ascii="Times New Roman CYR" w:eastAsia="Times New Roman" w:hAnsi="Times New Roman CYR" w:cs="Times New Roman CYR"/>
                <w:sz w:val="24"/>
                <w:szCs w:val="24"/>
              </w:rPr>
              <w:lastRenderedPageBreak/>
              <w:t>усидчивости, терпения, развития фантазии</w:t>
            </w:r>
          </w:p>
        </w:tc>
        <w:tc>
          <w:tcPr>
            <w:tcW w:w="39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песочницы открытые и с крышами, </w:t>
            </w:r>
            <w:r w:rsidRPr="00687C36">
              <w:rPr>
                <w:rFonts w:ascii="Times New Roman CYR" w:eastAsia="Times New Roman" w:hAnsi="Times New Roman CYR" w:cs="Times New Roman CYR"/>
                <w:sz w:val="24"/>
                <w:szCs w:val="24"/>
              </w:rPr>
              <w:lastRenderedPageBreak/>
              <w:t>домики</w:t>
            </w:r>
          </w:p>
        </w:tc>
      </w:tr>
      <w:tr w:rsidR="00A8206C" w:rsidRPr="00687C36" w:rsidTr="004324CD">
        <w:trPr>
          <w:jc w:val="center"/>
        </w:trPr>
        <w:tc>
          <w:tcPr>
            <w:tcW w:w="2520" w:type="dxa"/>
            <w:vMerge/>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0"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тренировки лазания, ходьбы, перешагивания, подлезания, равновесия</w:t>
            </w:r>
          </w:p>
        </w:tc>
        <w:tc>
          <w:tcPr>
            <w:tcW w:w="39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горки, пирамиды, шведские стенки, бумы, городки с пластиковыми спусками, переходами, физкультурными элементами</w:t>
            </w:r>
          </w:p>
        </w:tc>
      </w:tr>
      <w:tr w:rsidR="00A8206C" w:rsidRPr="00687C36" w:rsidTr="004324CD">
        <w:trPr>
          <w:jc w:val="center"/>
        </w:trPr>
        <w:tc>
          <w:tcPr>
            <w:tcW w:w="2520" w:type="dxa"/>
            <w:vMerge/>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0"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39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качели, балансиры, качалки на пружинках, карусели</w:t>
            </w:r>
          </w:p>
        </w:tc>
      </w:tr>
      <w:tr w:rsidR="00A8206C" w:rsidRPr="00687C36" w:rsidTr="004324CD">
        <w:trPr>
          <w:jc w:val="center"/>
        </w:trPr>
        <w:tc>
          <w:tcPr>
            <w:tcW w:w="2520" w:type="dxa"/>
            <w:vMerge w:val="restart"/>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Дети дошкольного возраста (3 - 7 лет)</w:t>
            </w:r>
          </w:p>
        </w:tc>
        <w:tc>
          <w:tcPr>
            <w:tcW w:w="3360"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обучения и совершенствования лазания, равновесия, перешагивания, перепрыгивания, спрыгивания</w:t>
            </w:r>
          </w:p>
        </w:tc>
        <w:tc>
          <w:tcPr>
            <w:tcW w:w="39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пирамиды, шведские стенки, бумы, городки с пластиковыми спусками, переходами, физкультурными элементами</w:t>
            </w:r>
          </w:p>
        </w:tc>
      </w:tr>
      <w:tr w:rsidR="00A8206C" w:rsidRPr="00687C36" w:rsidTr="004324CD">
        <w:trPr>
          <w:jc w:val="center"/>
        </w:trPr>
        <w:tc>
          <w:tcPr>
            <w:tcW w:w="2520" w:type="dxa"/>
            <w:vMerge/>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0"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развития силы, гибкости, координации движений</w:t>
            </w:r>
          </w:p>
        </w:tc>
        <w:tc>
          <w:tcPr>
            <w:tcW w:w="39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гимнастические стенки, физкультурные элементы, низкие турники</w:t>
            </w:r>
          </w:p>
        </w:tc>
      </w:tr>
      <w:tr w:rsidR="00A8206C" w:rsidRPr="00687C36" w:rsidTr="004324CD">
        <w:trPr>
          <w:jc w:val="center"/>
        </w:trPr>
        <w:tc>
          <w:tcPr>
            <w:tcW w:w="2520" w:type="dxa"/>
            <w:vMerge/>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0"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развития глазомера, точности движения, ловкости, для обучения метанию в цель</w:t>
            </w:r>
          </w:p>
        </w:tc>
        <w:tc>
          <w:tcPr>
            <w:tcW w:w="39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мишени для бросания мяча, кольцебросы, баскетбольные щиты, миниворота</w:t>
            </w:r>
          </w:p>
        </w:tc>
      </w:tr>
      <w:tr w:rsidR="00A8206C" w:rsidRPr="00687C36" w:rsidTr="004324CD">
        <w:trPr>
          <w:jc w:val="center"/>
        </w:trPr>
        <w:tc>
          <w:tcPr>
            <w:tcW w:w="252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Дети школьного возраста</w:t>
            </w:r>
          </w:p>
        </w:tc>
        <w:tc>
          <w:tcPr>
            <w:tcW w:w="3360"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общего физического развития</w:t>
            </w:r>
          </w:p>
        </w:tc>
        <w:tc>
          <w:tcPr>
            <w:tcW w:w="39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A8206C" w:rsidRPr="00687C36" w:rsidTr="004324CD">
        <w:trPr>
          <w:jc w:val="center"/>
        </w:trPr>
        <w:tc>
          <w:tcPr>
            <w:tcW w:w="252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Дети старшего </w:t>
            </w:r>
            <w:r w:rsidRPr="00687C36">
              <w:rPr>
                <w:rFonts w:ascii="Times New Roman CYR" w:eastAsia="Times New Roman" w:hAnsi="Times New Roman CYR" w:cs="Times New Roman CYR"/>
                <w:sz w:val="24"/>
                <w:szCs w:val="24"/>
              </w:rPr>
              <w:lastRenderedPageBreak/>
              <w:t>школьного возраста</w:t>
            </w:r>
          </w:p>
        </w:tc>
        <w:tc>
          <w:tcPr>
            <w:tcW w:w="3360"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для улучшения мышечной </w:t>
            </w:r>
            <w:r w:rsidRPr="00687C36">
              <w:rPr>
                <w:rFonts w:ascii="Times New Roman CYR" w:eastAsia="Times New Roman" w:hAnsi="Times New Roman CYR" w:cs="Times New Roman CYR"/>
                <w:sz w:val="24"/>
                <w:szCs w:val="24"/>
              </w:rPr>
              <w:lastRenderedPageBreak/>
              <w:t>силы, телосложения и общего физического развития</w:t>
            </w:r>
          </w:p>
        </w:tc>
        <w:tc>
          <w:tcPr>
            <w:tcW w:w="39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спортивные комплексы с </w:t>
            </w:r>
            <w:r w:rsidRPr="00687C36">
              <w:rPr>
                <w:rFonts w:ascii="Times New Roman CYR" w:eastAsia="Times New Roman" w:hAnsi="Times New Roman CYR" w:cs="Times New Roman CYR"/>
                <w:sz w:val="24"/>
                <w:szCs w:val="24"/>
              </w:rPr>
              <w:lastRenderedPageBreak/>
              <w:t>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8206C" w:rsidRPr="00687C36" w:rsidRDefault="00A8206C" w:rsidP="00A8206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10" w:name="sub_290"/>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64</w:t>
      </w:r>
    </w:p>
    <w:bookmarkEnd w:id="110"/>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A8206C" w:rsidRPr="00687C36" w:rsidTr="004324CD">
        <w:trPr>
          <w:jc w:val="center"/>
        </w:trPr>
        <w:tc>
          <w:tcPr>
            <w:tcW w:w="22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Игровое оборудование</w:t>
            </w:r>
          </w:p>
        </w:tc>
        <w:tc>
          <w:tcPr>
            <w:tcW w:w="74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Минимальное расстояние между игровыми элементами</w:t>
            </w:r>
          </w:p>
        </w:tc>
      </w:tr>
      <w:tr w:rsidR="00A8206C" w:rsidRPr="00687C36" w:rsidTr="004324CD">
        <w:trPr>
          <w:jc w:val="center"/>
        </w:trPr>
        <w:tc>
          <w:tcPr>
            <w:tcW w:w="22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Качели</w:t>
            </w:r>
          </w:p>
        </w:tc>
        <w:tc>
          <w:tcPr>
            <w:tcW w:w="74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1,5 м в стороны от боковых конструкций и не менее 2,0 м вперед (назад) от крайних точек качели в состоянии наклона</w:t>
            </w:r>
          </w:p>
        </w:tc>
      </w:tr>
      <w:tr w:rsidR="00A8206C" w:rsidRPr="00687C36" w:rsidTr="004324CD">
        <w:trPr>
          <w:jc w:val="center"/>
        </w:trPr>
        <w:tc>
          <w:tcPr>
            <w:tcW w:w="22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Качалки, балансиры</w:t>
            </w:r>
          </w:p>
        </w:tc>
        <w:tc>
          <w:tcPr>
            <w:tcW w:w="74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1,0 м в стороны от боковых конструкций и не менее 1,5 м от крайних точек качалки в состоянии наклона</w:t>
            </w:r>
          </w:p>
        </w:tc>
      </w:tr>
      <w:tr w:rsidR="00A8206C" w:rsidRPr="00687C36" w:rsidTr="004324CD">
        <w:trPr>
          <w:jc w:val="center"/>
        </w:trPr>
        <w:tc>
          <w:tcPr>
            <w:tcW w:w="22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Карусели</w:t>
            </w:r>
          </w:p>
        </w:tc>
        <w:tc>
          <w:tcPr>
            <w:tcW w:w="74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2,0 м в стороны от боковых конструкций и не менее 3,0 м вверх от нижней вращающейся поверхности карусели</w:t>
            </w:r>
          </w:p>
        </w:tc>
      </w:tr>
      <w:tr w:rsidR="00A8206C" w:rsidRPr="00687C36" w:rsidTr="004324CD">
        <w:trPr>
          <w:jc w:val="center"/>
        </w:trPr>
        <w:tc>
          <w:tcPr>
            <w:tcW w:w="22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Горки, городки</w:t>
            </w:r>
          </w:p>
        </w:tc>
        <w:tc>
          <w:tcPr>
            <w:tcW w:w="74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1,0 м от боковых сторон и 2,0 м вперед от нижнего ската горки или городка</w:t>
            </w:r>
          </w:p>
        </w:tc>
      </w:tr>
    </w:tbl>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8206C" w:rsidRPr="00687C36" w:rsidRDefault="00A8206C" w:rsidP="00A8206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65</w:t>
      </w:r>
    </w:p>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3500"/>
      </w:tblGrid>
      <w:tr w:rsidR="00A8206C" w:rsidRPr="00687C36" w:rsidTr="004324CD">
        <w:trPr>
          <w:jc w:val="center"/>
        </w:trPr>
        <w:tc>
          <w:tcPr>
            <w:tcW w:w="57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111" w:name="sub_300"/>
            <w:r w:rsidRPr="00687C36">
              <w:rPr>
                <w:rFonts w:ascii="Times New Roman CYR" w:eastAsia="Times New Roman" w:hAnsi="Times New Roman CYR" w:cs="Times New Roman CYR"/>
                <w:sz w:val="24"/>
                <w:szCs w:val="24"/>
              </w:rPr>
              <w:t>Тип площадки</w:t>
            </w:r>
          </w:p>
        </w:tc>
        <w:tc>
          <w:tcPr>
            <w:tcW w:w="350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Удельный размер площадок, кв. м/чел.</w:t>
            </w:r>
          </w:p>
        </w:tc>
      </w:tr>
      <w:tr w:rsidR="00A8206C" w:rsidRPr="00687C36" w:rsidTr="004324CD">
        <w:trPr>
          <w:jc w:val="center"/>
        </w:trPr>
        <w:tc>
          <w:tcPr>
            <w:tcW w:w="57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игр детей дошкольного и младшего школьного возраста</w:t>
            </w:r>
          </w:p>
        </w:tc>
        <w:tc>
          <w:tcPr>
            <w:tcW w:w="350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w:t>
            </w:r>
          </w:p>
        </w:tc>
      </w:tr>
      <w:tr w:rsidR="00A8206C" w:rsidRPr="00687C36" w:rsidTr="004324CD">
        <w:trPr>
          <w:jc w:val="center"/>
        </w:trPr>
        <w:tc>
          <w:tcPr>
            <w:tcW w:w="57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отдыха взрослого населения</w:t>
            </w:r>
          </w:p>
        </w:tc>
        <w:tc>
          <w:tcPr>
            <w:tcW w:w="350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w:t>
            </w:r>
          </w:p>
        </w:tc>
      </w:tr>
      <w:tr w:rsidR="00A8206C" w:rsidRPr="00687C36" w:rsidTr="004324CD">
        <w:trPr>
          <w:jc w:val="center"/>
        </w:trPr>
        <w:tc>
          <w:tcPr>
            <w:tcW w:w="57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занятий физкультурой и спортом</w:t>
            </w:r>
          </w:p>
        </w:tc>
        <w:tc>
          <w:tcPr>
            <w:tcW w:w="350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A8206C" w:rsidRPr="00687C36" w:rsidTr="004324CD">
        <w:trPr>
          <w:jc w:val="center"/>
        </w:trPr>
        <w:tc>
          <w:tcPr>
            <w:tcW w:w="57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хозяйственных целей и выгула собак</w:t>
            </w:r>
          </w:p>
        </w:tc>
        <w:tc>
          <w:tcPr>
            <w:tcW w:w="350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w:t>
            </w:r>
          </w:p>
        </w:tc>
      </w:tr>
      <w:tr w:rsidR="00A8206C" w:rsidRPr="00687C36" w:rsidTr="004324CD">
        <w:trPr>
          <w:jc w:val="center"/>
        </w:trPr>
        <w:tc>
          <w:tcPr>
            <w:tcW w:w="57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стоянки автомобилей</w:t>
            </w:r>
          </w:p>
        </w:tc>
        <w:tc>
          <w:tcPr>
            <w:tcW w:w="350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r>
    </w:tbl>
    <w:p w:rsidR="00A8206C" w:rsidRPr="00687C36" w:rsidRDefault="00A8206C" w:rsidP="00A8206C">
      <w:pPr>
        <w:widowControl w:val="0"/>
        <w:autoSpaceDE w:val="0"/>
        <w:autoSpaceDN w:val="0"/>
        <w:adjustRightInd w:val="0"/>
        <w:spacing w:after="0" w:line="240" w:lineRule="auto"/>
        <w:ind w:firstLine="698"/>
        <w:jc w:val="center"/>
        <w:rPr>
          <w:rFonts w:ascii="Times New Roman CYR" w:eastAsia="Times New Roman" w:hAnsi="Times New Roman CYR" w:cs="Times New Roman CYR"/>
          <w:bCs/>
          <w:sz w:val="24"/>
          <w:szCs w:val="24"/>
        </w:rPr>
      </w:pPr>
    </w:p>
    <w:p w:rsidR="00752BFA" w:rsidRDefault="00752BFA" w:rsidP="00A8206C">
      <w:pPr>
        <w:widowControl w:val="0"/>
        <w:autoSpaceDE w:val="0"/>
        <w:autoSpaceDN w:val="0"/>
        <w:adjustRightInd w:val="0"/>
        <w:spacing w:after="0" w:line="240" w:lineRule="auto"/>
        <w:ind w:firstLine="698"/>
        <w:jc w:val="right"/>
        <w:rPr>
          <w:rFonts w:ascii="Times New Roman CYR" w:eastAsia="Times New Roman" w:hAnsi="Times New Roman CYR" w:cs="Times New Roman CYR"/>
          <w:bCs/>
          <w:sz w:val="24"/>
          <w:szCs w:val="24"/>
        </w:rPr>
      </w:pPr>
    </w:p>
    <w:p w:rsidR="00752BFA" w:rsidRDefault="00752BFA" w:rsidP="00A8206C">
      <w:pPr>
        <w:widowControl w:val="0"/>
        <w:autoSpaceDE w:val="0"/>
        <w:autoSpaceDN w:val="0"/>
        <w:adjustRightInd w:val="0"/>
        <w:spacing w:after="0" w:line="240" w:lineRule="auto"/>
        <w:ind w:firstLine="698"/>
        <w:jc w:val="right"/>
        <w:rPr>
          <w:rFonts w:ascii="Times New Roman CYR" w:eastAsia="Times New Roman" w:hAnsi="Times New Roman CYR" w:cs="Times New Roman CYR"/>
          <w:bCs/>
          <w:sz w:val="24"/>
          <w:szCs w:val="24"/>
        </w:rPr>
      </w:pPr>
    </w:p>
    <w:p w:rsidR="00A8206C" w:rsidRPr="00687C36" w:rsidRDefault="00A8206C" w:rsidP="00A8206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lastRenderedPageBreak/>
        <w:t xml:space="preserve">Таблица </w:t>
      </w:r>
      <w:r w:rsidR="000A38B2" w:rsidRPr="00687C36">
        <w:rPr>
          <w:rFonts w:ascii="Times New Roman CYR" w:eastAsia="Times New Roman" w:hAnsi="Times New Roman CYR" w:cs="Times New Roman CYR"/>
          <w:bCs/>
          <w:sz w:val="24"/>
          <w:szCs w:val="24"/>
        </w:rPr>
        <w:t>66</w:t>
      </w:r>
    </w:p>
    <w:bookmarkEnd w:id="111"/>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640"/>
        <w:gridCol w:w="3220"/>
      </w:tblGrid>
      <w:tr w:rsidR="00A8206C" w:rsidRPr="00687C36" w:rsidTr="004324CD">
        <w:trPr>
          <w:jc w:val="center"/>
        </w:trPr>
        <w:tc>
          <w:tcPr>
            <w:tcW w:w="2660" w:type="dxa"/>
            <w:vMerge w:val="restart"/>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Группа городских и сельских населенных пунктов</w:t>
            </w:r>
          </w:p>
        </w:tc>
        <w:tc>
          <w:tcPr>
            <w:tcW w:w="6860" w:type="dxa"/>
            <w:gridSpan w:val="2"/>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Население (тыс. человек)</w:t>
            </w:r>
          </w:p>
        </w:tc>
      </w:tr>
      <w:tr w:rsidR="00A8206C" w:rsidRPr="00687C36" w:rsidTr="004324CD">
        <w:trPr>
          <w:jc w:val="center"/>
        </w:trPr>
        <w:tc>
          <w:tcPr>
            <w:tcW w:w="2660" w:type="dxa"/>
            <w:vMerge/>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40" w:type="dxa"/>
            <w:tcBorders>
              <w:top w:val="single" w:sz="4" w:space="0" w:color="auto"/>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городов и поселков, имеющих статус городских округов и городских поселений</w:t>
            </w:r>
          </w:p>
        </w:tc>
        <w:tc>
          <w:tcPr>
            <w:tcW w:w="32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сельских населенных пунктов &lt;</w:t>
            </w:r>
            <w:hyperlink w:anchor="sub_11112"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r>
      <w:tr w:rsidR="00A8206C" w:rsidRPr="00687C36" w:rsidTr="004324CD">
        <w:trPr>
          <w:jc w:val="center"/>
        </w:trPr>
        <w:tc>
          <w:tcPr>
            <w:tcW w:w="2660" w:type="dxa"/>
            <w:tcBorders>
              <w:top w:val="single" w:sz="4" w:space="0" w:color="auto"/>
              <w:bottom w:val="nil"/>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Крупнейшие</w:t>
            </w:r>
          </w:p>
        </w:tc>
        <w:tc>
          <w:tcPr>
            <w:tcW w:w="3640" w:type="dxa"/>
            <w:tcBorders>
              <w:top w:val="single" w:sz="4" w:space="0" w:color="auto"/>
              <w:left w:val="single" w:sz="4" w:space="0" w:color="auto"/>
              <w:bottom w:val="nil"/>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1000</w:t>
            </w:r>
          </w:p>
        </w:tc>
        <w:tc>
          <w:tcPr>
            <w:tcW w:w="3220" w:type="dxa"/>
            <w:tcBorders>
              <w:top w:val="single" w:sz="4" w:space="0" w:color="auto"/>
              <w:left w:val="single" w:sz="4" w:space="0" w:color="auto"/>
              <w:bottom w:val="nil"/>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w:t>
            </w:r>
          </w:p>
        </w:tc>
      </w:tr>
      <w:tr w:rsidR="00A8206C" w:rsidRPr="00687C36" w:rsidTr="004324CD">
        <w:trPr>
          <w:jc w:val="center"/>
        </w:trPr>
        <w:tc>
          <w:tcPr>
            <w:tcW w:w="2660" w:type="dxa"/>
            <w:tcBorders>
              <w:top w:val="nil"/>
              <w:bottom w:val="nil"/>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Крупные</w:t>
            </w:r>
          </w:p>
        </w:tc>
        <w:tc>
          <w:tcPr>
            <w:tcW w:w="3640" w:type="dxa"/>
            <w:tcBorders>
              <w:top w:val="nil"/>
              <w:left w:val="single" w:sz="4" w:space="0" w:color="auto"/>
              <w:bottom w:val="nil"/>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250 до 1000</w:t>
            </w:r>
          </w:p>
        </w:tc>
        <w:tc>
          <w:tcPr>
            <w:tcW w:w="3220" w:type="dxa"/>
            <w:tcBorders>
              <w:top w:val="nil"/>
              <w:left w:val="single" w:sz="4" w:space="0" w:color="auto"/>
              <w:bottom w:val="nil"/>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 до 10</w:t>
            </w:r>
          </w:p>
        </w:tc>
      </w:tr>
      <w:tr w:rsidR="00A8206C" w:rsidRPr="00687C36" w:rsidTr="004324CD">
        <w:trPr>
          <w:jc w:val="center"/>
        </w:trPr>
        <w:tc>
          <w:tcPr>
            <w:tcW w:w="2660" w:type="dxa"/>
            <w:tcBorders>
              <w:top w:val="nil"/>
              <w:bottom w:val="nil"/>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Большие</w:t>
            </w:r>
          </w:p>
        </w:tc>
        <w:tc>
          <w:tcPr>
            <w:tcW w:w="3640" w:type="dxa"/>
            <w:tcBorders>
              <w:top w:val="nil"/>
              <w:left w:val="single" w:sz="4" w:space="0" w:color="auto"/>
              <w:bottom w:val="nil"/>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100 до 250</w:t>
            </w:r>
          </w:p>
        </w:tc>
        <w:tc>
          <w:tcPr>
            <w:tcW w:w="3220" w:type="dxa"/>
            <w:tcBorders>
              <w:top w:val="nil"/>
              <w:left w:val="single" w:sz="4" w:space="0" w:color="auto"/>
              <w:bottom w:val="nil"/>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 до 5</w:t>
            </w:r>
          </w:p>
        </w:tc>
      </w:tr>
      <w:tr w:rsidR="00A8206C" w:rsidRPr="00687C36" w:rsidTr="004324CD">
        <w:trPr>
          <w:jc w:val="center"/>
        </w:trPr>
        <w:tc>
          <w:tcPr>
            <w:tcW w:w="2660" w:type="dxa"/>
            <w:tcBorders>
              <w:top w:val="nil"/>
              <w:bottom w:val="nil"/>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Средние</w:t>
            </w:r>
          </w:p>
        </w:tc>
        <w:tc>
          <w:tcPr>
            <w:tcW w:w="3640" w:type="dxa"/>
            <w:tcBorders>
              <w:top w:val="nil"/>
              <w:left w:val="single" w:sz="4" w:space="0" w:color="auto"/>
              <w:bottom w:val="nil"/>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50 до 100</w:t>
            </w:r>
          </w:p>
        </w:tc>
        <w:tc>
          <w:tcPr>
            <w:tcW w:w="3220" w:type="dxa"/>
            <w:tcBorders>
              <w:top w:val="nil"/>
              <w:left w:val="single" w:sz="4" w:space="0" w:color="auto"/>
              <w:bottom w:val="nil"/>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0,2 до 1</w:t>
            </w:r>
          </w:p>
        </w:tc>
      </w:tr>
      <w:tr w:rsidR="00A8206C" w:rsidRPr="00687C36" w:rsidTr="004324CD">
        <w:trPr>
          <w:jc w:val="center"/>
        </w:trPr>
        <w:tc>
          <w:tcPr>
            <w:tcW w:w="2660" w:type="dxa"/>
            <w:tcBorders>
              <w:top w:val="nil"/>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Малые &lt;</w:t>
            </w:r>
            <w:hyperlink w:anchor="sub_22222"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3640" w:type="dxa"/>
            <w:tcBorders>
              <w:top w:val="nil"/>
              <w:left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50</w:t>
            </w:r>
          </w:p>
        </w:tc>
        <w:tc>
          <w:tcPr>
            <w:tcW w:w="3220" w:type="dxa"/>
            <w:tcBorders>
              <w:top w:val="nil"/>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0,2</w:t>
            </w:r>
          </w:p>
        </w:tc>
      </w:tr>
    </w:tbl>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12" w:name="sub_11112"/>
      <w:r w:rsidRPr="00687C36">
        <w:rPr>
          <w:rFonts w:ascii="Times New Roman CYR" w:eastAsia="Times New Roman" w:hAnsi="Times New Roman CYR" w:cs="Times New Roman CYR"/>
          <w:sz w:val="24"/>
          <w:szCs w:val="24"/>
        </w:rPr>
        <w:t>&lt;*&gt; Сельский населенный пункт - станица, село, хутор, аул, поселок.</w:t>
      </w:r>
    </w:p>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113" w:name="sub_22222"/>
      <w:bookmarkEnd w:id="112"/>
      <w:r w:rsidRPr="00687C36">
        <w:rPr>
          <w:rFonts w:ascii="Times New Roman CYR" w:eastAsia="Times New Roman" w:hAnsi="Times New Roman CYR" w:cs="Times New Roman CYR"/>
          <w:sz w:val="24"/>
          <w:szCs w:val="24"/>
        </w:rPr>
        <w:t>&lt;**&gt; В группу малых городов включаются поселки городского типа.</w:t>
      </w:r>
    </w:p>
    <w:bookmarkEnd w:id="113"/>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8206C" w:rsidRPr="00687C36" w:rsidRDefault="00A8206C" w:rsidP="00A8206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14" w:name="sub_310"/>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67</w:t>
      </w:r>
    </w:p>
    <w:bookmarkEnd w:id="114"/>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1559"/>
        <w:gridCol w:w="1418"/>
        <w:gridCol w:w="1701"/>
        <w:gridCol w:w="41"/>
      </w:tblGrid>
      <w:tr w:rsidR="00A8206C" w:rsidRPr="00687C36" w:rsidTr="004324CD">
        <w:trPr>
          <w:jc w:val="center"/>
        </w:trPr>
        <w:tc>
          <w:tcPr>
            <w:tcW w:w="5240" w:type="dxa"/>
            <w:vMerge w:val="restart"/>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Наименование</w:t>
            </w:r>
          </w:p>
        </w:tc>
        <w:tc>
          <w:tcPr>
            <w:tcW w:w="4719" w:type="dxa"/>
            <w:gridSpan w:val="4"/>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Планируемая обеспеченность на расчетные периоды</w:t>
            </w:r>
          </w:p>
        </w:tc>
      </w:tr>
      <w:tr w:rsidR="00A8206C" w:rsidRPr="00687C36" w:rsidTr="004324CD">
        <w:trPr>
          <w:gridAfter w:val="1"/>
          <w:wAfter w:w="41" w:type="dxa"/>
          <w:jc w:val="center"/>
        </w:trPr>
        <w:tc>
          <w:tcPr>
            <w:tcW w:w="5240" w:type="dxa"/>
            <w:vMerge/>
          </w:tcPr>
          <w:p w:rsidR="00A8206C" w:rsidRPr="00687C36" w:rsidRDefault="00A8206C"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59"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2020 кв. м / чел.</w:t>
            </w:r>
          </w:p>
        </w:tc>
        <w:tc>
          <w:tcPr>
            <w:tcW w:w="1418"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2025 кв. м / чел.</w:t>
            </w:r>
          </w:p>
        </w:tc>
        <w:tc>
          <w:tcPr>
            <w:tcW w:w="1701"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2030 кв. м / чел.</w:t>
            </w:r>
          </w:p>
        </w:tc>
      </w:tr>
      <w:tr w:rsidR="00A8206C" w:rsidRPr="00687C36" w:rsidTr="004324CD">
        <w:trPr>
          <w:gridAfter w:val="1"/>
          <w:wAfter w:w="41" w:type="dxa"/>
          <w:jc w:val="center"/>
        </w:trPr>
        <w:tc>
          <w:tcPr>
            <w:tcW w:w="5240" w:type="dxa"/>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Минимальная обеспеченность общей площадью жилого помещения, в том числе:</w:t>
            </w:r>
          </w:p>
        </w:tc>
        <w:tc>
          <w:tcPr>
            <w:tcW w:w="1559"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28,4</w:t>
            </w:r>
          </w:p>
        </w:tc>
        <w:tc>
          <w:tcPr>
            <w:tcW w:w="1418"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35,0</w:t>
            </w:r>
          </w:p>
        </w:tc>
        <w:tc>
          <w:tcPr>
            <w:tcW w:w="1701"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36,2</w:t>
            </w:r>
          </w:p>
        </w:tc>
      </w:tr>
      <w:tr w:rsidR="00A8206C" w:rsidRPr="00687C36" w:rsidTr="004324CD">
        <w:trPr>
          <w:gridAfter w:val="1"/>
          <w:wAfter w:w="41" w:type="dxa"/>
          <w:jc w:val="center"/>
        </w:trPr>
        <w:tc>
          <w:tcPr>
            <w:tcW w:w="5240" w:type="dxa"/>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городского населения из них:</w:t>
            </w:r>
          </w:p>
        </w:tc>
        <w:tc>
          <w:tcPr>
            <w:tcW w:w="1559"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418"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36,0</w:t>
            </w:r>
          </w:p>
        </w:tc>
        <w:tc>
          <w:tcPr>
            <w:tcW w:w="1701"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38,4</w:t>
            </w:r>
          </w:p>
        </w:tc>
      </w:tr>
      <w:tr w:rsidR="00A8206C" w:rsidRPr="00687C36" w:rsidTr="004324CD">
        <w:trPr>
          <w:gridAfter w:val="1"/>
          <w:wAfter w:w="41" w:type="dxa"/>
          <w:jc w:val="center"/>
        </w:trPr>
        <w:tc>
          <w:tcPr>
            <w:tcW w:w="5240" w:type="dxa"/>
          </w:tcPr>
          <w:p w:rsidR="00A8206C" w:rsidRPr="00687C36" w:rsidRDefault="00A8206C"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государственное и муниципальное жилье</w:t>
            </w:r>
          </w:p>
        </w:tc>
        <w:tc>
          <w:tcPr>
            <w:tcW w:w="1559"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418"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701"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bl>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8206C" w:rsidRPr="00687C36" w:rsidRDefault="00A8206C" w:rsidP="00A8206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15" w:name="sub_320"/>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68</w:t>
      </w:r>
    </w:p>
    <w:bookmarkEnd w:id="115"/>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0"/>
      </w:tblGrid>
      <w:tr w:rsidR="00A8206C" w:rsidRPr="00687C36" w:rsidTr="004324CD">
        <w:trPr>
          <w:jc w:val="center"/>
        </w:trPr>
        <w:tc>
          <w:tcPr>
            <w:tcW w:w="43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участка при доме, кв. м</w:t>
            </w:r>
          </w:p>
        </w:tc>
        <w:tc>
          <w:tcPr>
            <w:tcW w:w="53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Расчетная площадь селитебной территории на одну квартиру, га</w:t>
            </w:r>
          </w:p>
        </w:tc>
      </w:tr>
      <w:tr w:rsidR="00A8206C" w:rsidRPr="00687C36" w:rsidTr="004324CD">
        <w:trPr>
          <w:jc w:val="center"/>
        </w:trPr>
        <w:tc>
          <w:tcPr>
            <w:tcW w:w="43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w:t>
            </w:r>
          </w:p>
        </w:tc>
        <w:tc>
          <w:tcPr>
            <w:tcW w:w="53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0,25 - 0,27</w:t>
            </w:r>
          </w:p>
        </w:tc>
      </w:tr>
      <w:tr w:rsidR="00A8206C" w:rsidRPr="00687C36" w:rsidTr="004324CD">
        <w:trPr>
          <w:jc w:val="center"/>
        </w:trPr>
        <w:tc>
          <w:tcPr>
            <w:tcW w:w="43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1500</w:t>
            </w:r>
          </w:p>
        </w:tc>
        <w:tc>
          <w:tcPr>
            <w:tcW w:w="53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0,21 - 0,23</w:t>
            </w:r>
          </w:p>
        </w:tc>
      </w:tr>
      <w:tr w:rsidR="00A8206C" w:rsidRPr="00687C36" w:rsidTr="004324CD">
        <w:trPr>
          <w:jc w:val="center"/>
        </w:trPr>
        <w:tc>
          <w:tcPr>
            <w:tcW w:w="43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1200</w:t>
            </w:r>
          </w:p>
        </w:tc>
        <w:tc>
          <w:tcPr>
            <w:tcW w:w="53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0,17 - 0,20</w:t>
            </w:r>
          </w:p>
        </w:tc>
      </w:tr>
      <w:tr w:rsidR="00A8206C" w:rsidRPr="00687C36" w:rsidTr="004324CD">
        <w:trPr>
          <w:jc w:val="center"/>
        </w:trPr>
        <w:tc>
          <w:tcPr>
            <w:tcW w:w="43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c>
          <w:tcPr>
            <w:tcW w:w="53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0,15 - 0,17</w:t>
            </w:r>
          </w:p>
        </w:tc>
      </w:tr>
      <w:tr w:rsidR="00A8206C" w:rsidRPr="00687C36" w:rsidTr="004324CD">
        <w:trPr>
          <w:jc w:val="center"/>
        </w:trPr>
        <w:tc>
          <w:tcPr>
            <w:tcW w:w="43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800</w:t>
            </w:r>
          </w:p>
        </w:tc>
        <w:tc>
          <w:tcPr>
            <w:tcW w:w="53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0,13 - 0,15</w:t>
            </w:r>
          </w:p>
        </w:tc>
      </w:tr>
      <w:tr w:rsidR="00A8206C" w:rsidRPr="00687C36" w:rsidTr="004324CD">
        <w:trPr>
          <w:jc w:val="center"/>
        </w:trPr>
        <w:tc>
          <w:tcPr>
            <w:tcW w:w="43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w:t>
            </w:r>
          </w:p>
        </w:tc>
        <w:tc>
          <w:tcPr>
            <w:tcW w:w="53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0,11 - 0,13</w:t>
            </w:r>
          </w:p>
        </w:tc>
      </w:tr>
      <w:tr w:rsidR="00A8206C" w:rsidRPr="00687C36" w:rsidTr="004324CD">
        <w:trPr>
          <w:jc w:val="center"/>
        </w:trPr>
        <w:tc>
          <w:tcPr>
            <w:tcW w:w="4340" w:type="dxa"/>
            <w:tcBorders>
              <w:top w:val="single" w:sz="4" w:space="0" w:color="auto"/>
              <w:bottom w:val="single" w:sz="4" w:space="0" w:color="auto"/>
              <w:right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5320" w:type="dxa"/>
            <w:tcBorders>
              <w:top w:val="single" w:sz="4" w:space="0" w:color="auto"/>
              <w:left w:val="single" w:sz="4" w:space="0" w:color="auto"/>
              <w:bottom w:val="single" w:sz="4" w:space="0" w:color="auto"/>
            </w:tcBorders>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0,08 - 0,11</w:t>
            </w:r>
          </w:p>
        </w:tc>
      </w:tr>
    </w:tbl>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8206C" w:rsidRPr="00687C36" w:rsidRDefault="00A8206C" w:rsidP="00A8206C">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16" w:name="sub_330"/>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69</w:t>
      </w:r>
    </w:p>
    <w:bookmarkEnd w:id="116"/>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0"/>
        <w:gridCol w:w="5320"/>
      </w:tblGrid>
      <w:tr w:rsidR="00A8206C" w:rsidRPr="00687C36" w:rsidTr="004324CD">
        <w:trPr>
          <w:jc w:val="center"/>
        </w:trPr>
        <w:tc>
          <w:tcPr>
            <w:tcW w:w="4340"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Число этажей</w:t>
            </w:r>
          </w:p>
        </w:tc>
        <w:tc>
          <w:tcPr>
            <w:tcW w:w="5320"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Расчетная площадь селитебной территории на одну квартиру, га</w:t>
            </w:r>
          </w:p>
        </w:tc>
      </w:tr>
      <w:tr w:rsidR="00A8206C" w:rsidRPr="00687C36" w:rsidTr="004324CD">
        <w:trPr>
          <w:jc w:val="center"/>
        </w:trPr>
        <w:tc>
          <w:tcPr>
            <w:tcW w:w="4340"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320"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0,04</w:t>
            </w:r>
          </w:p>
        </w:tc>
      </w:tr>
      <w:tr w:rsidR="00A8206C" w:rsidRPr="00687C36" w:rsidTr="004324CD">
        <w:trPr>
          <w:jc w:val="center"/>
        </w:trPr>
        <w:tc>
          <w:tcPr>
            <w:tcW w:w="4340"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320"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0,03</w:t>
            </w:r>
          </w:p>
        </w:tc>
      </w:tr>
      <w:tr w:rsidR="00A8206C" w:rsidRPr="00687C36" w:rsidTr="004324CD">
        <w:trPr>
          <w:jc w:val="center"/>
        </w:trPr>
        <w:tc>
          <w:tcPr>
            <w:tcW w:w="4340"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320" w:type="dxa"/>
          </w:tcPr>
          <w:p w:rsidR="00A8206C" w:rsidRPr="00687C36" w:rsidRDefault="00A8206C"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0,02</w:t>
            </w:r>
          </w:p>
        </w:tc>
      </w:tr>
    </w:tbl>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A8206C" w:rsidRPr="00687C36" w:rsidRDefault="00A8206C"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251135" w:rsidRPr="00687C36" w:rsidRDefault="00251135" w:rsidP="00A8206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251135" w:rsidRPr="00687C36" w:rsidRDefault="000A38B2" w:rsidP="002511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1.11</w:t>
      </w:r>
      <w:r w:rsidR="00251135" w:rsidRPr="00687C36">
        <w:rPr>
          <w:rFonts w:ascii="Times New Roman CYR" w:eastAsia="Times New Roman" w:hAnsi="Times New Roman CYR" w:cs="Times New Roman CYR"/>
          <w:b/>
          <w:bCs/>
          <w:sz w:val="24"/>
          <w:szCs w:val="24"/>
        </w:rPr>
        <w:t>. Нормативные показатели земельных участков общего назначения для ведения садоводства</w:t>
      </w: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540"/>
      </w:tblGrid>
      <w:tr w:rsidR="00251135" w:rsidRPr="00687C36" w:rsidTr="004324CD">
        <w:trPr>
          <w:jc w:val="center"/>
        </w:trPr>
        <w:tc>
          <w:tcPr>
            <w:tcW w:w="4760" w:type="dxa"/>
            <w:vMerge w:val="restart"/>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Объекты</w:t>
            </w:r>
          </w:p>
        </w:tc>
        <w:tc>
          <w:tcPr>
            <w:tcW w:w="4620" w:type="dxa"/>
            <w:gridSpan w:val="3"/>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251135" w:rsidRPr="00687C36" w:rsidTr="004324CD">
        <w:trPr>
          <w:jc w:val="center"/>
        </w:trPr>
        <w:tc>
          <w:tcPr>
            <w:tcW w:w="4760"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51 до 100</w:t>
            </w:r>
          </w:p>
        </w:tc>
        <w:tc>
          <w:tcPr>
            <w:tcW w:w="168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101 -300</w:t>
            </w:r>
          </w:p>
        </w:tc>
        <w:tc>
          <w:tcPr>
            <w:tcW w:w="1540"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301 и более</w:t>
            </w:r>
          </w:p>
        </w:tc>
      </w:tr>
      <w:tr w:rsidR="00251135" w:rsidRPr="00687C36" w:rsidTr="004324CD">
        <w:trPr>
          <w:jc w:val="center"/>
        </w:trPr>
        <w:tc>
          <w:tcPr>
            <w:tcW w:w="9380" w:type="dxa"/>
            <w:gridSpan w:val="4"/>
            <w:tcBorders>
              <w:top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Обязательный перечень</w:t>
            </w:r>
          </w:p>
        </w:tc>
      </w:tr>
      <w:tr w:rsidR="00251135" w:rsidRPr="00687C36" w:rsidTr="004324CD">
        <w:trPr>
          <w:jc w:val="center"/>
        </w:trPr>
        <w:tc>
          <w:tcPr>
            <w:tcW w:w="4760"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Сторожка с помещением правления</w:t>
            </w:r>
          </w:p>
        </w:tc>
        <w:tc>
          <w:tcPr>
            <w:tcW w:w="140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1,0 - 0,7</w:t>
            </w:r>
          </w:p>
        </w:tc>
        <w:tc>
          <w:tcPr>
            <w:tcW w:w="168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0,65 - 0,5</w:t>
            </w:r>
          </w:p>
        </w:tc>
        <w:tc>
          <w:tcPr>
            <w:tcW w:w="1540"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0,4 - 0,3</w:t>
            </w:r>
          </w:p>
        </w:tc>
      </w:tr>
      <w:tr w:rsidR="00251135" w:rsidRPr="00687C36" w:rsidTr="004324CD">
        <w:trPr>
          <w:jc w:val="center"/>
        </w:trPr>
        <w:tc>
          <w:tcPr>
            <w:tcW w:w="4760"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168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1540"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0,35</w:t>
            </w:r>
          </w:p>
        </w:tc>
      </w:tr>
      <w:tr w:rsidR="00251135" w:rsidRPr="00687C36" w:rsidTr="004324CD">
        <w:trPr>
          <w:jc w:val="center"/>
        </w:trPr>
        <w:tc>
          <w:tcPr>
            <w:tcW w:w="4760"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0,13</w:t>
            </w:r>
          </w:p>
        </w:tc>
        <w:tc>
          <w:tcPr>
            <w:tcW w:w="168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0,13</w:t>
            </w:r>
          </w:p>
        </w:tc>
        <w:tc>
          <w:tcPr>
            <w:tcW w:w="1540"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0,13</w:t>
            </w:r>
          </w:p>
        </w:tc>
      </w:tr>
      <w:tr w:rsidR="00251135" w:rsidRPr="00687C36" w:rsidTr="004324CD">
        <w:trPr>
          <w:jc w:val="center"/>
        </w:trPr>
        <w:tc>
          <w:tcPr>
            <w:tcW w:w="9380" w:type="dxa"/>
            <w:gridSpan w:val="4"/>
            <w:tcBorders>
              <w:top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II Дополнительный перечень</w:t>
            </w:r>
          </w:p>
        </w:tc>
      </w:tr>
      <w:tr w:rsidR="00251135" w:rsidRPr="00687C36" w:rsidTr="004324CD">
        <w:trPr>
          <w:jc w:val="center"/>
        </w:trPr>
        <w:tc>
          <w:tcPr>
            <w:tcW w:w="4760"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Детская игровая площадка</w:t>
            </w:r>
          </w:p>
        </w:tc>
        <w:tc>
          <w:tcPr>
            <w:tcW w:w="140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2,0- 1,0</w:t>
            </w:r>
          </w:p>
        </w:tc>
        <w:tc>
          <w:tcPr>
            <w:tcW w:w="168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0,9 - 0,5</w:t>
            </w:r>
          </w:p>
        </w:tc>
        <w:tc>
          <w:tcPr>
            <w:tcW w:w="1540"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0,4 - 0,3</w:t>
            </w:r>
          </w:p>
        </w:tc>
      </w:tr>
      <w:tr w:rsidR="00251135" w:rsidRPr="00687C36" w:rsidTr="004324CD">
        <w:trPr>
          <w:jc w:val="center"/>
        </w:trPr>
        <w:tc>
          <w:tcPr>
            <w:tcW w:w="4760"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Универсальная спортивная площадка</w:t>
            </w:r>
          </w:p>
        </w:tc>
        <w:tc>
          <w:tcPr>
            <w:tcW w:w="140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4,0 - 3,4</w:t>
            </w:r>
          </w:p>
        </w:tc>
        <w:tc>
          <w:tcPr>
            <w:tcW w:w="168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3,2-2,8</w:t>
            </w:r>
          </w:p>
        </w:tc>
        <w:tc>
          <w:tcPr>
            <w:tcW w:w="1540"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2,7-2,5</w:t>
            </w:r>
          </w:p>
        </w:tc>
      </w:tr>
      <w:tr w:rsidR="00251135" w:rsidRPr="00687C36" w:rsidTr="004324CD">
        <w:trPr>
          <w:jc w:val="center"/>
        </w:trPr>
        <w:tc>
          <w:tcPr>
            <w:tcW w:w="4760"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Предприятие торговли</w:t>
            </w:r>
          </w:p>
        </w:tc>
        <w:tc>
          <w:tcPr>
            <w:tcW w:w="1400" w:type="dxa"/>
            <w:tcBorders>
              <w:top w:val="single" w:sz="4" w:space="0" w:color="auto"/>
              <w:left w:val="single" w:sz="4" w:space="0" w:color="auto"/>
              <w:bottom w:val="single" w:sz="4" w:space="0" w:color="auto"/>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2-0,5</w:t>
            </w:r>
          </w:p>
        </w:tc>
        <w:tc>
          <w:tcPr>
            <w:tcW w:w="1680" w:type="dxa"/>
            <w:tcBorders>
              <w:top w:val="single" w:sz="4" w:space="0" w:color="auto"/>
              <w:left w:val="single" w:sz="4" w:space="0" w:color="auto"/>
              <w:bottom w:val="single" w:sz="4" w:space="0" w:color="auto"/>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0,45 - 0,25</w:t>
            </w:r>
          </w:p>
        </w:tc>
        <w:tc>
          <w:tcPr>
            <w:tcW w:w="154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0,2 - 0,1</w:t>
            </w:r>
          </w:p>
        </w:tc>
      </w:tr>
      <w:tr w:rsidR="00251135" w:rsidRPr="00687C36" w:rsidTr="004324CD">
        <w:trPr>
          <w:jc w:val="center"/>
        </w:trPr>
        <w:tc>
          <w:tcPr>
            <w:tcW w:w="4760"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0,9</w:t>
            </w:r>
          </w:p>
        </w:tc>
        <w:tc>
          <w:tcPr>
            <w:tcW w:w="1680" w:type="dxa"/>
            <w:tcBorders>
              <w:top w:val="single" w:sz="4" w:space="0" w:color="auto"/>
              <w:left w:val="single" w:sz="4" w:space="0" w:color="auto"/>
              <w:bottom w:val="nil"/>
              <w:right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0,8 - 0,45</w:t>
            </w:r>
          </w:p>
        </w:tc>
        <w:tc>
          <w:tcPr>
            <w:tcW w:w="1540"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0,4 - 0,3</w:t>
            </w:r>
          </w:p>
        </w:tc>
      </w:tr>
      <w:tr w:rsidR="00251135" w:rsidRPr="00687C36" w:rsidTr="004324CD">
        <w:trPr>
          <w:jc w:val="center"/>
        </w:trPr>
        <w:tc>
          <w:tcPr>
            <w:tcW w:w="4760"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Медпункт</w:t>
            </w:r>
          </w:p>
        </w:tc>
        <w:tc>
          <w:tcPr>
            <w:tcW w:w="4620" w:type="dxa"/>
            <w:gridSpan w:val="3"/>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r>
      <w:tr w:rsidR="00251135" w:rsidRPr="00687C36" w:rsidTr="004324CD">
        <w:trPr>
          <w:jc w:val="center"/>
        </w:trPr>
        <w:tc>
          <w:tcPr>
            <w:tcW w:w="4760"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Объекты досугового назначения</w:t>
            </w:r>
          </w:p>
        </w:tc>
        <w:tc>
          <w:tcPr>
            <w:tcW w:w="4620" w:type="dxa"/>
            <w:gridSpan w:val="3"/>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r>
    </w:tbl>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Площадь площадки для контейнеров твердых коммунальных отходов принимается по расчету, но не менее 10 м2.</w:t>
      </w: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1135" w:rsidRPr="00687C36" w:rsidRDefault="000A38B2" w:rsidP="0025113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1.12</w:t>
      </w:r>
      <w:r w:rsidR="00251135" w:rsidRPr="00687C36">
        <w:rPr>
          <w:rFonts w:ascii="Times New Roman CYR" w:eastAsia="Times New Roman" w:hAnsi="Times New Roman CYR" w:cs="Times New Roman CYR"/>
          <w:b/>
          <w:bCs/>
          <w:sz w:val="24"/>
          <w:szCs w:val="24"/>
        </w:rPr>
        <w:t>. Расчетные показатели объектов санаторно-курного и рекреационного назначения</w:t>
      </w:r>
    </w:p>
    <w:p w:rsidR="00251135" w:rsidRPr="00687C36" w:rsidRDefault="00251135" w:rsidP="00251135">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bookmarkStart w:id="117" w:name="sub_1190"/>
    </w:p>
    <w:p w:rsidR="00251135" w:rsidRPr="00687C36" w:rsidRDefault="000A38B2" w:rsidP="0025113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Таблица 70</w:t>
      </w:r>
    </w:p>
    <w:bookmarkEnd w:id="117"/>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3080"/>
      </w:tblGrid>
      <w:tr w:rsidR="00251135" w:rsidRPr="00687C36" w:rsidTr="004324CD">
        <w:tc>
          <w:tcPr>
            <w:tcW w:w="6580"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Нормируемый компонент ландшафта и вид его использования</w:t>
            </w:r>
          </w:p>
        </w:tc>
        <w:tc>
          <w:tcPr>
            <w:tcW w:w="308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Рекреационная нагрузка, чел./га</w:t>
            </w:r>
          </w:p>
        </w:tc>
      </w:tr>
      <w:tr w:rsidR="00251135" w:rsidRPr="00687C36" w:rsidTr="004324CD">
        <w:tc>
          <w:tcPr>
            <w:tcW w:w="6580" w:type="dxa"/>
            <w:tcBorders>
              <w:top w:val="nil"/>
              <w:bottom w:val="nil"/>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Берег и прибрежная акватория водоема (для любительского рыболовства):</w:t>
            </w:r>
          </w:p>
        </w:tc>
        <w:tc>
          <w:tcPr>
            <w:tcW w:w="3080"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10 - 20</w:t>
            </w:r>
          </w:p>
        </w:tc>
      </w:tr>
      <w:tr w:rsidR="00251135" w:rsidRPr="00687C36" w:rsidTr="004324CD">
        <w:tc>
          <w:tcPr>
            <w:tcW w:w="6580" w:type="dxa"/>
            <w:tcBorders>
              <w:top w:val="nil"/>
              <w:bottom w:val="nil"/>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ловли рыбы с лодки (2 чел. на лодку)</w:t>
            </w:r>
          </w:p>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ловли рыбы с берега</w:t>
            </w:r>
          </w:p>
        </w:tc>
        <w:tc>
          <w:tcPr>
            <w:tcW w:w="3080"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50 - 100</w:t>
            </w:r>
          </w:p>
        </w:tc>
      </w:tr>
      <w:tr w:rsidR="00251135" w:rsidRPr="00687C36" w:rsidTr="004324CD">
        <w:tc>
          <w:tcPr>
            <w:tcW w:w="6580" w:type="dxa"/>
            <w:tcBorders>
              <w:top w:val="nil"/>
              <w:bottom w:val="nil"/>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Территория для катания на лыжах</w:t>
            </w:r>
          </w:p>
        </w:tc>
        <w:tc>
          <w:tcPr>
            <w:tcW w:w="3080"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2 - 20 чел./км</w:t>
            </w:r>
          </w:p>
        </w:tc>
      </w:tr>
      <w:tr w:rsidR="00251135" w:rsidRPr="00687C36" w:rsidTr="004324CD">
        <w:tc>
          <w:tcPr>
            <w:tcW w:w="6580" w:type="dxa"/>
            <w:tcBorders>
              <w:top w:val="nil"/>
              <w:bottom w:val="nil"/>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Территория для размещения палаточных лагерей:</w:t>
            </w:r>
          </w:p>
        </w:tc>
        <w:tc>
          <w:tcPr>
            <w:tcW w:w="3080"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251135" w:rsidRPr="00687C36" w:rsidTr="004324CD">
        <w:tc>
          <w:tcPr>
            <w:tcW w:w="6580" w:type="dxa"/>
            <w:tcBorders>
              <w:top w:val="nil"/>
              <w:bottom w:val="nil"/>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глубинных участков (для равнинных, горных участков)</w:t>
            </w:r>
          </w:p>
        </w:tc>
        <w:tc>
          <w:tcPr>
            <w:tcW w:w="3080"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250 - 300</w:t>
            </w:r>
          </w:p>
        </w:tc>
      </w:tr>
      <w:tr w:rsidR="00251135" w:rsidRPr="00687C36" w:rsidTr="004324CD">
        <w:tc>
          <w:tcPr>
            <w:tcW w:w="6580" w:type="dxa"/>
            <w:tcBorders>
              <w:top w:val="nil"/>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прибрежных участков</w:t>
            </w:r>
          </w:p>
        </w:tc>
        <w:tc>
          <w:tcPr>
            <w:tcW w:w="3080" w:type="dxa"/>
            <w:tcBorders>
              <w:top w:val="nil"/>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300 - 400</w:t>
            </w:r>
          </w:p>
        </w:tc>
      </w:tr>
    </w:tbl>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752BFA" w:rsidRDefault="00752BFA" w:rsidP="00251135">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bookmarkStart w:id="118" w:name="sub_1201"/>
    </w:p>
    <w:p w:rsidR="00752BFA" w:rsidRDefault="00752BFA" w:rsidP="00251135">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p>
    <w:p w:rsidR="00752BFA" w:rsidRDefault="00752BFA" w:rsidP="00251135">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p>
    <w:p w:rsidR="00251135" w:rsidRPr="00687C36" w:rsidRDefault="00251135" w:rsidP="0025113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lastRenderedPageBreak/>
        <w:t xml:space="preserve">Таблица </w:t>
      </w:r>
      <w:r w:rsidR="000A38B2" w:rsidRPr="00687C36">
        <w:rPr>
          <w:rFonts w:ascii="Times New Roman CYR" w:eastAsia="Times New Roman" w:hAnsi="Times New Roman CYR" w:cs="Times New Roman CYR"/>
          <w:bCs/>
          <w:sz w:val="24"/>
          <w:szCs w:val="24"/>
        </w:rPr>
        <w:t>71</w:t>
      </w:r>
    </w:p>
    <w:bookmarkEnd w:id="118"/>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63"/>
        <w:gridCol w:w="3369"/>
        <w:gridCol w:w="2652"/>
      </w:tblGrid>
      <w:tr w:rsidR="00251135" w:rsidRPr="00687C36" w:rsidTr="004324CD">
        <w:trPr>
          <w:trHeight w:val="1088"/>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Наименование комплекса организаций</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Вместимость комплекса, мест</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 земельного участка, кв. м/место</w:t>
            </w:r>
          </w:p>
        </w:tc>
      </w:tr>
      <w:tr w:rsidR="00251135" w:rsidRPr="00687C36" w:rsidTr="004324CD">
        <w:trPr>
          <w:trHeight w:val="280"/>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251135" w:rsidRPr="00687C36" w:rsidTr="004324CD">
        <w:trPr>
          <w:trHeight w:val="473"/>
        </w:trPr>
        <w:tc>
          <w:tcPr>
            <w:tcW w:w="13084" w:type="dxa"/>
            <w:gridSpan w:val="3"/>
            <w:tcBorders>
              <w:top w:val="single" w:sz="4" w:space="0" w:color="auto"/>
              <w:bottom w:val="single" w:sz="4" w:space="0" w:color="auto"/>
            </w:tcBorders>
          </w:tcPr>
          <w:p w:rsidR="00251135" w:rsidRPr="00687C36" w:rsidRDefault="00251135"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Санаторное лечение</w:t>
            </w:r>
          </w:p>
        </w:tc>
      </w:tr>
      <w:tr w:rsidR="00251135" w:rsidRPr="00687C36" w:rsidTr="004324CD">
        <w:trPr>
          <w:trHeight w:val="543"/>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Комплекс санаторно-курортных организаций для взрослых</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2000 - 5000</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125 - 150</w:t>
            </w:r>
          </w:p>
        </w:tc>
      </w:tr>
      <w:tr w:rsidR="00251135" w:rsidRPr="00687C36" w:rsidTr="004324CD">
        <w:trPr>
          <w:trHeight w:val="543"/>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Комплекс санаторно-курортных организаций для детей</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1000 - 2000</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145 - 170</w:t>
            </w:r>
          </w:p>
        </w:tc>
      </w:tr>
      <w:tr w:rsidR="00251135" w:rsidRPr="00687C36" w:rsidTr="004324CD">
        <w:trPr>
          <w:trHeight w:val="262"/>
        </w:trPr>
        <w:tc>
          <w:tcPr>
            <w:tcW w:w="7063" w:type="dxa"/>
            <w:tcBorders>
              <w:top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Санаторий для взрослых</w:t>
            </w:r>
          </w:p>
        </w:tc>
        <w:tc>
          <w:tcPr>
            <w:tcW w:w="3369"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500</w:t>
            </w:r>
          </w:p>
        </w:tc>
        <w:tc>
          <w:tcPr>
            <w:tcW w:w="2651"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r>
      <w:tr w:rsidR="00251135" w:rsidRPr="00687C36" w:rsidTr="004324CD">
        <w:trPr>
          <w:trHeight w:val="280"/>
        </w:trPr>
        <w:tc>
          <w:tcPr>
            <w:tcW w:w="7063" w:type="dxa"/>
            <w:tcBorders>
              <w:top w:val="nil"/>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500 - 1000</w:t>
            </w:r>
          </w:p>
        </w:tc>
        <w:tc>
          <w:tcPr>
            <w:tcW w:w="2651" w:type="dxa"/>
            <w:tcBorders>
              <w:top w:val="nil"/>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125</w:t>
            </w:r>
          </w:p>
        </w:tc>
      </w:tr>
      <w:tr w:rsidR="00251135" w:rsidRPr="00687C36" w:rsidTr="004324CD">
        <w:trPr>
          <w:trHeight w:val="543"/>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Санаторий для туберкулезных больных</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251135" w:rsidRPr="00687C36" w:rsidTr="004324CD">
        <w:trPr>
          <w:trHeight w:val="543"/>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Комплексы детских санаториев и санаторных детских лагерей</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251135" w:rsidRPr="00687C36" w:rsidTr="004324CD">
        <w:trPr>
          <w:trHeight w:val="262"/>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Санатории для родителей с детьми</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145 - 170</w:t>
            </w:r>
          </w:p>
        </w:tc>
      </w:tr>
      <w:tr w:rsidR="00251135" w:rsidRPr="00687C36" w:rsidTr="004324CD">
        <w:trPr>
          <w:trHeight w:val="491"/>
        </w:trPr>
        <w:tc>
          <w:tcPr>
            <w:tcW w:w="13084" w:type="dxa"/>
            <w:gridSpan w:val="3"/>
            <w:tcBorders>
              <w:top w:val="single" w:sz="4" w:space="0" w:color="auto"/>
              <w:bottom w:val="single" w:sz="4" w:space="0" w:color="auto"/>
            </w:tcBorders>
          </w:tcPr>
          <w:p w:rsidR="00251135" w:rsidRPr="00687C36" w:rsidRDefault="00251135"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Круглогодичный отдых</w:t>
            </w:r>
          </w:p>
        </w:tc>
      </w:tr>
      <w:tr w:rsidR="00251135" w:rsidRPr="00687C36" w:rsidTr="004324CD">
        <w:trPr>
          <w:trHeight w:val="543"/>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Приморские комплексы организаций отдыха &lt;</w:t>
            </w:r>
            <w:hyperlink w:anchor="sub_111118"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2000 - 7000</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90 - 130</w:t>
            </w:r>
          </w:p>
        </w:tc>
      </w:tr>
      <w:tr w:rsidR="00251135" w:rsidRPr="00687C36" w:rsidTr="004324CD">
        <w:trPr>
          <w:trHeight w:val="543"/>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Лесоозерные и приречные комплексы организаций отдыха &lt;</w:t>
            </w:r>
            <w:hyperlink w:anchor="sub_111118"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3000 - 5000</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100 - 130</w:t>
            </w:r>
          </w:p>
        </w:tc>
      </w:tr>
      <w:tr w:rsidR="00251135" w:rsidRPr="00687C36" w:rsidTr="004324CD">
        <w:trPr>
          <w:trHeight w:val="262"/>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Горные комплексы организаций отдыха &lt;</w:t>
            </w:r>
            <w:hyperlink w:anchor="sub_111118"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2000 - 5000</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110 - 130</w:t>
            </w:r>
          </w:p>
        </w:tc>
      </w:tr>
      <w:tr w:rsidR="00251135" w:rsidRPr="00687C36" w:rsidTr="004324CD">
        <w:trPr>
          <w:trHeight w:val="262"/>
        </w:trPr>
        <w:tc>
          <w:tcPr>
            <w:tcW w:w="7063" w:type="dxa"/>
            <w:vMerge w:val="restart"/>
            <w:tcBorders>
              <w:top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Комплексы домов отдыха и пансионатов &lt;</w:t>
            </w:r>
            <w:hyperlink w:anchor="sub_111118"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3369"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500</w:t>
            </w:r>
          </w:p>
        </w:tc>
        <w:tc>
          <w:tcPr>
            <w:tcW w:w="2651"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130</w:t>
            </w:r>
          </w:p>
        </w:tc>
      </w:tr>
      <w:tr w:rsidR="00251135" w:rsidRPr="00687C36" w:rsidTr="004324CD">
        <w:trPr>
          <w:trHeight w:val="262"/>
        </w:trPr>
        <w:tc>
          <w:tcPr>
            <w:tcW w:w="7063" w:type="dxa"/>
            <w:vMerge/>
            <w:tcBorders>
              <w:top w:val="nil"/>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500 - 1000</w:t>
            </w:r>
          </w:p>
        </w:tc>
        <w:tc>
          <w:tcPr>
            <w:tcW w:w="2651"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w:t>
            </w:r>
          </w:p>
        </w:tc>
      </w:tr>
      <w:tr w:rsidR="00251135" w:rsidRPr="00687C36" w:rsidTr="004324CD">
        <w:trPr>
          <w:trHeight w:val="262"/>
        </w:trPr>
        <w:tc>
          <w:tcPr>
            <w:tcW w:w="7063" w:type="dxa"/>
            <w:vMerge/>
            <w:tcBorders>
              <w:top w:val="nil"/>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1000</w:t>
            </w:r>
          </w:p>
        </w:tc>
        <w:tc>
          <w:tcPr>
            <w:tcW w:w="2651" w:type="dxa"/>
            <w:tcBorders>
              <w:top w:val="nil"/>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90 - 100</w:t>
            </w:r>
          </w:p>
        </w:tc>
      </w:tr>
      <w:tr w:rsidR="00251135" w:rsidRPr="00687C36" w:rsidTr="004324CD">
        <w:trPr>
          <w:trHeight w:val="543"/>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Комплексы домов отдыха (пансионатов) для семей с детьми &lt;</w:t>
            </w:r>
            <w:hyperlink w:anchor="sub_111118"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140 - 150</w:t>
            </w:r>
          </w:p>
        </w:tc>
      </w:tr>
      <w:tr w:rsidR="00251135" w:rsidRPr="00687C36" w:rsidTr="004324CD">
        <w:trPr>
          <w:trHeight w:val="526"/>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Комплексы курортных гостиниц</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50 - 65</w:t>
            </w:r>
          </w:p>
        </w:tc>
      </w:tr>
      <w:tr w:rsidR="00251135" w:rsidRPr="00687C36" w:rsidTr="004324CD">
        <w:trPr>
          <w:trHeight w:val="543"/>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Малые гостиницы</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40 - 60</w:t>
            </w:r>
          </w:p>
        </w:tc>
      </w:tr>
      <w:tr w:rsidR="00251135" w:rsidRPr="00687C36" w:rsidTr="004324CD">
        <w:trPr>
          <w:trHeight w:val="262"/>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Мотели</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500 - 1000</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75 - 100</w:t>
            </w:r>
          </w:p>
        </w:tc>
      </w:tr>
      <w:tr w:rsidR="00251135" w:rsidRPr="00687C36" w:rsidTr="004324CD">
        <w:trPr>
          <w:trHeight w:val="543"/>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Комплексы туристических гостиниц и туристических баз</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500 - 1000</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50 - 75</w:t>
            </w:r>
          </w:p>
        </w:tc>
      </w:tr>
      <w:tr w:rsidR="00251135" w:rsidRPr="00687C36" w:rsidTr="004324CD">
        <w:trPr>
          <w:trHeight w:val="262"/>
        </w:trPr>
        <w:tc>
          <w:tcPr>
            <w:tcW w:w="7063" w:type="dxa"/>
            <w:vMerge w:val="restart"/>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Туристические гостиницы в крупных городах и общественных центрах</w:t>
            </w:r>
          </w:p>
        </w:tc>
        <w:tc>
          <w:tcPr>
            <w:tcW w:w="3369"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25 до 50</w:t>
            </w:r>
          </w:p>
        </w:tc>
        <w:tc>
          <w:tcPr>
            <w:tcW w:w="2651"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r>
      <w:tr w:rsidR="00251135" w:rsidRPr="00687C36" w:rsidTr="004324CD">
        <w:trPr>
          <w:trHeight w:val="298"/>
        </w:trPr>
        <w:tc>
          <w:tcPr>
            <w:tcW w:w="7063"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50 до 100</w:t>
            </w:r>
          </w:p>
        </w:tc>
        <w:tc>
          <w:tcPr>
            <w:tcW w:w="2651"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251135" w:rsidRPr="00687C36" w:rsidTr="004324CD">
        <w:trPr>
          <w:trHeight w:val="280"/>
        </w:trPr>
        <w:tc>
          <w:tcPr>
            <w:tcW w:w="7063"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100 до 250</w:t>
            </w:r>
          </w:p>
        </w:tc>
        <w:tc>
          <w:tcPr>
            <w:tcW w:w="2651"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251135" w:rsidRPr="00687C36" w:rsidTr="004324CD">
        <w:trPr>
          <w:trHeight w:val="280"/>
        </w:trPr>
        <w:tc>
          <w:tcPr>
            <w:tcW w:w="7063"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250 до 500</w:t>
            </w:r>
          </w:p>
        </w:tc>
        <w:tc>
          <w:tcPr>
            <w:tcW w:w="2651"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251135" w:rsidRPr="00687C36" w:rsidTr="004324CD">
        <w:trPr>
          <w:trHeight w:val="298"/>
        </w:trPr>
        <w:tc>
          <w:tcPr>
            <w:tcW w:w="7063"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500 до 700</w:t>
            </w:r>
          </w:p>
        </w:tc>
        <w:tc>
          <w:tcPr>
            <w:tcW w:w="2651"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251135" w:rsidRPr="00687C36" w:rsidTr="004324CD">
        <w:trPr>
          <w:trHeight w:val="280"/>
        </w:trPr>
        <w:tc>
          <w:tcPr>
            <w:tcW w:w="7063"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700 до 1000</w:t>
            </w:r>
          </w:p>
        </w:tc>
        <w:tc>
          <w:tcPr>
            <w:tcW w:w="2651"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251135" w:rsidRPr="00687C36" w:rsidTr="004324CD">
        <w:trPr>
          <w:trHeight w:val="280"/>
        </w:trPr>
        <w:tc>
          <w:tcPr>
            <w:tcW w:w="7063"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1000</w:t>
            </w:r>
          </w:p>
        </w:tc>
        <w:tc>
          <w:tcPr>
            <w:tcW w:w="2651" w:type="dxa"/>
            <w:tcBorders>
              <w:top w:val="nil"/>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251135" w:rsidRPr="00687C36" w:rsidTr="004324CD">
        <w:trPr>
          <w:trHeight w:val="491"/>
        </w:trPr>
        <w:tc>
          <w:tcPr>
            <w:tcW w:w="13084" w:type="dxa"/>
            <w:gridSpan w:val="3"/>
            <w:tcBorders>
              <w:top w:val="single" w:sz="4" w:space="0" w:color="auto"/>
              <w:bottom w:val="single" w:sz="4" w:space="0" w:color="auto"/>
            </w:tcBorders>
          </w:tcPr>
          <w:p w:rsidR="00251135" w:rsidRPr="00687C36" w:rsidRDefault="00251135"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Сезонный и круглогодичный отдых</w:t>
            </w:r>
          </w:p>
        </w:tc>
      </w:tr>
      <w:tr w:rsidR="00251135" w:rsidRPr="00687C36" w:rsidTr="004324CD">
        <w:trPr>
          <w:trHeight w:val="262"/>
        </w:trPr>
        <w:tc>
          <w:tcPr>
            <w:tcW w:w="7063" w:type="dxa"/>
            <w:vMerge w:val="restart"/>
            <w:tcBorders>
              <w:top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Кемпинги</w:t>
            </w:r>
          </w:p>
        </w:tc>
        <w:tc>
          <w:tcPr>
            <w:tcW w:w="3369"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500</w:t>
            </w:r>
          </w:p>
        </w:tc>
        <w:tc>
          <w:tcPr>
            <w:tcW w:w="2651"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r>
      <w:tr w:rsidR="00251135" w:rsidRPr="00687C36" w:rsidTr="004324CD">
        <w:trPr>
          <w:trHeight w:val="280"/>
        </w:trPr>
        <w:tc>
          <w:tcPr>
            <w:tcW w:w="7063" w:type="dxa"/>
            <w:vMerge/>
            <w:tcBorders>
              <w:top w:val="nil"/>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500 - 1000</w:t>
            </w:r>
          </w:p>
        </w:tc>
        <w:tc>
          <w:tcPr>
            <w:tcW w:w="2651" w:type="dxa"/>
            <w:tcBorders>
              <w:top w:val="nil"/>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135</w:t>
            </w:r>
          </w:p>
        </w:tc>
      </w:tr>
      <w:tr w:rsidR="00251135" w:rsidRPr="00687C36" w:rsidTr="004324CD">
        <w:trPr>
          <w:trHeight w:val="262"/>
        </w:trPr>
        <w:tc>
          <w:tcPr>
            <w:tcW w:w="7063" w:type="dxa"/>
            <w:vMerge w:val="restart"/>
            <w:tcBorders>
              <w:top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Летние городки и базы отдыха</w:t>
            </w:r>
          </w:p>
        </w:tc>
        <w:tc>
          <w:tcPr>
            <w:tcW w:w="3369"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500</w:t>
            </w:r>
          </w:p>
        </w:tc>
        <w:tc>
          <w:tcPr>
            <w:tcW w:w="2651"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140 - 160</w:t>
            </w:r>
          </w:p>
        </w:tc>
      </w:tr>
      <w:tr w:rsidR="00251135" w:rsidRPr="00687C36" w:rsidTr="004324CD">
        <w:trPr>
          <w:trHeight w:val="280"/>
        </w:trPr>
        <w:tc>
          <w:tcPr>
            <w:tcW w:w="7063" w:type="dxa"/>
            <w:vMerge/>
            <w:tcBorders>
              <w:top w:val="nil"/>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1000</w:t>
            </w:r>
          </w:p>
        </w:tc>
        <w:tc>
          <w:tcPr>
            <w:tcW w:w="2651"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w:t>
            </w:r>
          </w:p>
        </w:tc>
      </w:tr>
      <w:tr w:rsidR="00251135" w:rsidRPr="00687C36" w:rsidTr="004324CD">
        <w:trPr>
          <w:trHeight w:val="262"/>
        </w:trPr>
        <w:tc>
          <w:tcPr>
            <w:tcW w:w="7063" w:type="dxa"/>
            <w:vMerge/>
            <w:tcBorders>
              <w:top w:val="nil"/>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1000 - 2000</w:t>
            </w:r>
          </w:p>
        </w:tc>
        <w:tc>
          <w:tcPr>
            <w:tcW w:w="2651" w:type="dxa"/>
            <w:tcBorders>
              <w:top w:val="nil"/>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251135" w:rsidRPr="00687C36" w:rsidTr="004324CD">
        <w:trPr>
          <w:trHeight w:val="491"/>
        </w:trPr>
        <w:tc>
          <w:tcPr>
            <w:tcW w:w="13084" w:type="dxa"/>
            <w:gridSpan w:val="3"/>
            <w:tcBorders>
              <w:top w:val="single" w:sz="4" w:space="0" w:color="auto"/>
              <w:bottom w:val="single" w:sz="4" w:space="0" w:color="auto"/>
            </w:tcBorders>
          </w:tcPr>
          <w:p w:rsidR="00251135" w:rsidRPr="00687C36" w:rsidRDefault="00251135"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Детский (сезонный и круглогодичный) отдых</w:t>
            </w:r>
          </w:p>
        </w:tc>
      </w:tr>
      <w:tr w:rsidR="00251135" w:rsidRPr="00687C36" w:rsidTr="004324CD">
        <w:trPr>
          <w:trHeight w:val="262"/>
        </w:trPr>
        <w:tc>
          <w:tcPr>
            <w:tcW w:w="7063" w:type="dxa"/>
            <w:vMerge w:val="restart"/>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Детские лагеря и оздоровительные учреждения</w:t>
            </w:r>
          </w:p>
        </w:tc>
        <w:tc>
          <w:tcPr>
            <w:tcW w:w="3369"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160</w:t>
            </w:r>
          </w:p>
        </w:tc>
        <w:tc>
          <w:tcPr>
            <w:tcW w:w="2651"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251135" w:rsidRPr="00687C36" w:rsidTr="004324CD">
        <w:trPr>
          <w:trHeight w:val="280"/>
        </w:trPr>
        <w:tc>
          <w:tcPr>
            <w:tcW w:w="7063"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2651"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175</w:t>
            </w:r>
          </w:p>
        </w:tc>
      </w:tr>
      <w:tr w:rsidR="00251135" w:rsidRPr="00687C36" w:rsidTr="004324CD">
        <w:trPr>
          <w:trHeight w:val="298"/>
        </w:trPr>
        <w:tc>
          <w:tcPr>
            <w:tcW w:w="7063"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w:t>
            </w:r>
          </w:p>
        </w:tc>
        <w:tc>
          <w:tcPr>
            <w:tcW w:w="2651" w:type="dxa"/>
            <w:tcBorders>
              <w:top w:val="nil"/>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r>
      <w:tr w:rsidR="00251135" w:rsidRPr="00687C36" w:rsidTr="004324CD">
        <w:trPr>
          <w:trHeight w:val="280"/>
        </w:trPr>
        <w:tc>
          <w:tcPr>
            <w:tcW w:w="7063"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1600</w:t>
            </w:r>
          </w:p>
        </w:tc>
        <w:tc>
          <w:tcPr>
            <w:tcW w:w="2651" w:type="dxa"/>
            <w:tcBorders>
              <w:top w:val="nil"/>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135</w:t>
            </w:r>
          </w:p>
        </w:tc>
      </w:tr>
      <w:tr w:rsidR="00251135" w:rsidRPr="00687C36" w:rsidTr="004324CD">
        <w:trPr>
          <w:trHeight w:val="491"/>
        </w:trPr>
        <w:tc>
          <w:tcPr>
            <w:tcW w:w="13084" w:type="dxa"/>
            <w:gridSpan w:val="3"/>
            <w:tcBorders>
              <w:top w:val="single" w:sz="4" w:space="0" w:color="auto"/>
              <w:bottom w:val="single" w:sz="4" w:space="0" w:color="auto"/>
            </w:tcBorders>
          </w:tcPr>
          <w:p w:rsidR="00251135" w:rsidRPr="00687C36" w:rsidRDefault="00251135"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Сезонный отдых</w:t>
            </w:r>
          </w:p>
        </w:tc>
      </w:tr>
      <w:tr w:rsidR="00251135" w:rsidRPr="00687C36" w:rsidTr="004324CD">
        <w:trPr>
          <w:trHeight w:val="262"/>
        </w:trPr>
        <w:tc>
          <w:tcPr>
            <w:tcW w:w="7063" w:type="dxa"/>
            <w:vMerge w:val="restart"/>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Летние молодежные лагеря отдыха</w:t>
            </w:r>
          </w:p>
        </w:tc>
        <w:tc>
          <w:tcPr>
            <w:tcW w:w="3369"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2651"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160</w:t>
            </w:r>
          </w:p>
        </w:tc>
      </w:tr>
      <w:tr w:rsidR="00251135" w:rsidRPr="00687C36" w:rsidTr="004324CD">
        <w:trPr>
          <w:trHeight w:val="280"/>
        </w:trPr>
        <w:tc>
          <w:tcPr>
            <w:tcW w:w="7063"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69"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500 - 1000</w:t>
            </w:r>
          </w:p>
        </w:tc>
        <w:tc>
          <w:tcPr>
            <w:tcW w:w="2651" w:type="dxa"/>
            <w:tcBorders>
              <w:top w:val="nil"/>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110 - 140</w:t>
            </w:r>
          </w:p>
        </w:tc>
      </w:tr>
      <w:tr w:rsidR="00251135" w:rsidRPr="00687C36" w:rsidTr="004324CD">
        <w:trPr>
          <w:trHeight w:val="1088"/>
        </w:trPr>
        <w:tc>
          <w:tcPr>
            <w:tcW w:w="7063"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Гостевые дома для сезонного проживания отдыхающих и туристов на территориях малоэтажной жилой застройки курортов Краснодарского края</w:t>
            </w:r>
          </w:p>
        </w:tc>
        <w:tc>
          <w:tcPr>
            <w:tcW w:w="3369"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30 мест (но не более 15 номеров)</w:t>
            </w:r>
          </w:p>
        </w:tc>
        <w:tc>
          <w:tcPr>
            <w:tcW w:w="2651"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30 - 40</w:t>
            </w:r>
          </w:p>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 не менее 300 кв. м</w:t>
            </w:r>
          </w:p>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общей площади</w:t>
            </w:r>
          </w:p>
        </w:tc>
      </w:tr>
    </w:tbl>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19" w:name="sub_111118"/>
      <w:r w:rsidRPr="00687C36">
        <w:rPr>
          <w:rFonts w:ascii="Times New Roman CYR" w:eastAsia="Times New Roman" w:hAnsi="Times New Roman CYR" w:cs="Times New Roman CYR"/>
          <w:sz w:val="24"/>
          <w:szCs w:val="24"/>
        </w:rPr>
        <w:lastRenderedPageBreak/>
        <w:t>_____________________</w:t>
      </w:r>
    </w:p>
    <w:bookmarkEnd w:id="119"/>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&lt;*&gt; В том числе с лечебной базой.</w:t>
      </w: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Нормы площади земельных участков санаториев и организаций отдыха в приречных и лесоозерных районах допускается увеличивать, но не более чем на 30 процентов.</w:t>
      </w: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В горных районах допускается уменьшать норму площади зеленых насаждений общего пользования, но не более чем на 50 процентов.</w:t>
      </w: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1135" w:rsidRPr="00687C36" w:rsidRDefault="00251135" w:rsidP="0025113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20" w:name="sub_12110"/>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72</w:t>
      </w:r>
    </w:p>
    <w:bookmarkEnd w:id="120"/>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1120"/>
        <w:gridCol w:w="1120"/>
        <w:gridCol w:w="1120"/>
        <w:gridCol w:w="1120"/>
        <w:gridCol w:w="1120"/>
        <w:gridCol w:w="1120"/>
        <w:gridCol w:w="1120"/>
        <w:gridCol w:w="1120"/>
      </w:tblGrid>
      <w:tr w:rsidR="00251135" w:rsidRPr="00687C36" w:rsidTr="000A38B2">
        <w:trPr>
          <w:jc w:val="center"/>
        </w:trPr>
        <w:tc>
          <w:tcPr>
            <w:tcW w:w="2581" w:type="dxa"/>
            <w:vMerge w:val="restart"/>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Сооружение</w:t>
            </w:r>
          </w:p>
        </w:tc>
        <w:tc>
          <w:tcPr>
            <w:tcW w:w="8960" w:type="dxa"/>
            <w:gridSpan w:val="8"/>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251135" w:rsidRPr="00687C36" w:rsidTr="000A38B2">
        <w:trPr>
          <w:jc w:val="center"/>
        </w:trPr>
        <w:tc>
          <w:tcPr>
            <w:tcW w:w="2581"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 &lt;</w:t>
            </w:r>
            <w:hyperlink w:anchor="sub_111119"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120"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160 &lt;</w:t>
            </w:r>
            <w:hyperlink w:anchor="sub_111119"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120"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240 &lt;</w:t>
            </w:r>
            <w:hyperlink w:anchor="sub_111119"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120"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360 &lt;</w:t>
            </w:r>
            <w:hyperlink w:anchor="sub_111119"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120"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 &lt;</w:t>
            </w:r>
            <w:hyperlink w:anchor="sub_111119"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120"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480 &lt;</w:t>
            </w:r>
            <w:hyperlink w:anchor="sub_111119"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120" w:type="dxa"/>
            <w:tcBorders>
              <w:top w:val="single" w:sz="4" w:space="0" w:color="auto"/>
              <w:left w:val="single" w:sz="4" w:space="0" w:color="auto"/>
              <w:bottom w:val="nil"/>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560 &lt;</w:t>
            </w:r>
            <w:hyperlink w:anchor="sub_111119"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120" w:type="dxa"/>
            <w:tcBorders>
              <w:top w:val="single" w:sz="4" w:space="0" w:color="auto"/>
              <w:left w:val="single" w:sz="4" w:space="0" w:color="auto"/>
              <w:bottom w:val="nil"/>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 &lt;</w:t>
            </w:r>
            <w:hyperlink w:anchor="sub_111119"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r>
      <w:tr w:rsidR="00251135" w:rsidRPr="00687C36" w:rsidTr="000A38B2">
        <w:trPr>
          <w:jc w:val="center"/>
        </w:trPr>
        <w:tc>
          <w:tcPr>
            <w:tcW w:w="2581" w:type="dxa"/>
            <w:vMerge/>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2400</w:t>
            </w:r>
          </w:p>
        </w:tc>
        <w:tc>
          <w:tcPr>
            <w:tcW w:w="1120"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3200</w:t>
            </w:r>
          </w:p>
        </w:tc>
        <w:tc>
          <w:tcPr>
            <w:tcW w:w="1120"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4800</w:t>
            </w:r>
          </w:p>
        </w:tc>
        <w:tc>
          <w:tcPr>
            <w:tcW w:w="1120"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7200</w:t>
            </w:r>
          </w:p>
        </w:tc>
        <w:tc>
          <w:tcPr>
            <w:tcW w:w="1120"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8000</w:t>
            </w:r>
          </w:p>
        </w:tc>
        <w:tc>
          <w:tcPr>
            <w:tcW w:w="1120"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9600</w:t>
            </w:r>
          </w:p>
        </w:tc>
        <w:tc>
          <w:tcPr>
            <w:tcW w:w="1120" w:type="dxa"/>
            <w:tcBorders>
              <w:top w:val="nil"/>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11200</w:t>
            </w:r>
          </w:p>
        </w:tc>
        <w:tc>
          <w:tcPr>
            <w:tcW w:w="1120" w:type="dxa"/>
            <w:tcBorders>
              <w:top w:val="nil"/>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16000</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360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360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360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720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720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720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 1080</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 1440</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120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120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240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 360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 480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 480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 560</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 720</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72</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72</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144</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 216</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 288</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 288</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 360</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 432</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493</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493</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493</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493</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493</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493</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493</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493</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121</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121</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121</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121</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121</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121</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121</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121</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650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650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650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650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650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650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650</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650</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3000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3000</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3000</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800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1000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1000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1000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1200</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1200</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1032</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1032</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1032</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Площадка для </w:t>
            </w:r>
            <w:r w:rsidRPr="00687C36">
              <w:rPr>
                <w:rFonts w:ascii="Times New Roman CYR" w:eastAsia="Times New Roman" w:hAnsi="Times New Roman CYR" w:cs="Times New Roman CYR"/>
                <w:sz w:val="24"/>
                <w:szCs w:val="24"/>
              </w:rPr>
              <w:lastRenderedPageBreak/>
              <w:t>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558</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1116</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3225</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3225</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3225</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3225</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8500</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Футбольное поле</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2400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2400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2400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840</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840</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Теннисный корт</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648</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648</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648</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648</w:t>
            </w:r>
          </w:p>
        </w:tc>
      </w:tr>
      <w:tr w:rsidR="00251135" w:rsidRPr="00687C36" w:rsidTr="000A38B2">
        <w:trPr>
          <w:jc w:val="center"/>
        </w:trPr>
        <w:tc>
          <w:tcPr>
            <w:tcW w:w="2581"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Площадка для катания на 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400</w:t>
            </w:r>
          </w:p>
        </w:tc>
        <w:tc>
          <w:tcPr>
            <w:tcW w:w="1120" w:type="dxa"/>
            <w:tcBorders>
              <w:top w:val="single" w:sz="4" w:space="0" w:color="auto"/>
              <w:left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800</w:t>
            </w:r>
          </w:p>
        </w:tc>
        <w:tc>
          <w:tcPr>
            <w:tcW w:w="1120"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800</w:t>
            </w:r>
          </w:p>
        </w:tc>
      </w:tr>
    </w:tbl>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________________________</w:t>
      </w:r>
    </w:p>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21" w:name="sub_111119"/>
      <w:r w:rsidRPr="00687C36">
        <w:rPr>
          <w:rFonts w:ascii="Times New Roman CYR" w:eastAsia="Times New Roman" w:hAnsi="Times New Roman CYR" w:cs="Times New Roman CYR"/>
          <w:sz w:val="24"/>
          <w:szCs w:val="24"/>
        </w:rPr>
        <w:t>&lt;*&gt; В числителе - вместимость оздоровительной организации, в знаменателе - общая площадь участка оздоровительной организации.</w:t>
      </w:r>
    </w:p>
    <w:bookmarkEnd w:id="121"/>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51135" w:rsidRPr="00687C36" w:rsidRDefault="00251135" w:rsidP="00251135">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22" w:name="sub_12210"/>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73</w:t>
      </w:r>
    </w:p>
    <w:bookmarkEnd w:id="122"/>
    <w:p w:rsidR="00251135" w:rsidRPr="00687C36" w:rsidRDefault="00251135" w:rsidP="0025113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6"/>
        <w:gridCol w:w="7883"/>
      </w:tblGrid>
      <w:tr w:rsidR="00251135" w:rsidRPr="00687C36" w:rsidTr="000A38B2">
        <w:trPr>
          <w:jc w:val="center"/>
        </w:trPr>
        <w:tc>
          <w:tcPr>
            <w:tcW w:w="5416"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Вид сооружения и мероприятия</w:t>
            </w:r>
          </w:p>
        </w:tc>
        <w:tc>
          <w:tcPr>
            <w:tcW w:w="7883"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Назначение сооружения и мероприятия и условия их применения</w:t>
            </w:r>
          </w:p>
        </w:tc>
      </w:tr>
      <w:tr w:rsidR="00251135" w:rsidRPr="00687C36" w:rsidTr="000A38B2">
        <w:trPr>
          <w:jc w:val="center"/>
        </w:trPr>
        <w:tc>
          <w:tcPr>
            <w:tcW w:w="5416"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7883"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r>
      <w:tr w:rsidR="00251135" w:rsidRPr="00687C36" w:rsidTr="000A38B2">
        <w:trPr>
          <w:jc w:val="center"/>
        </w:trPr>
        <w:tc>
          <w:tcPr>
            <w:tcW w:w="13299" w:type="dxa"/>
            <w:gridSpan w:val="2"/>
            <w:tcBorders>
              <w:top w:val="single" w:sz="4" w:space="0" w:color="auto"/>
              <w:bottom w:val="single" w:sz="4" w:space="0" w:color="auto"/>
            </w:tcBorders>
          </w:tcPr>
          <w:p w:rsidR="00251135" w:rsidRPr="00687C36" w:rsidRDefault="00251135"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 xml:space="preserve"> Специальные</w:t>
            </w:r>
          </w:p>
        </w:tc>
      </w:tr>
      <w:tr w:rsidR="00251135" w:rsidRPr="00687C36" w:rsidTr="000A38B2">
        <w:trPr>
          <w:jc w:val="center"/>
        </w:trPr>
        <w:tc>
          <w:tcPr>
            <w:tcW w:w="13299" w:type="dxa"/>
            <w:gridSpan w:val="2"/>
            <w:tcBorders>
              <w:top w:val="single" w:sz="4" w:space="0" w:color="auto"/>
              <w:bottom w:val="single" w:sz="4" w:space="0" w:color="auto"/>
            </w:tcBorders>
          </w:tcPr>
          <w:p w:rsidR="00251135" w:rsidRPr="00687C36" w:rsidRDefault="00251135"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1. Струенаправляющие</w:t>
            </w:r>
          </w:p>
        </w:tc>
      </w:tr>
      <w:tr w:rsidR="00251135" w:rsidRPr="00687C36" w:rsidTr="000A38B2">
        <w:trPr>
          <w:jc w:val="center"/>
        </w:trPr>
        <w:tc>
          <w:tcPr>
            <w:tcW w:w="5416"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Струенаправляющие дамбы из каменной наброски</w:t>
            </w:r>
          </w:p>
        </w:tc>
        <w:tc>
          <w:tcPr>
            <w:tcW w:w="7883"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реках для защиты берегов рек и отклонения оси потока от размывания берега</w:t>
            </w:r>
          </w:p>
        </w:tc>
      </w:tr>
      <w:tr w:rsidR="00251135" w:rsidRPr="00687C36" w:rsidTr="000A38B2">
        <w:trPr>
          <w:jc w:val="center"/>
        </w:trPr>
        <w:tc>
          <w:tcPr>
            <w:tcW w:w="5416"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Струенаправляющие дамбы из грунта</w:t>
            </w:r>
          </w:p>
        </w:tc>
        <w:tc>
          <w:tcPr>
            <w:tcW w:w="7883"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реках с невысокими скоростями течения для отклонения оси потока</w:t>
            </w:r>
          </w:p>
        </w:tc>
      </w:tr>
      <w:tr w:rsidR="00251135" w:rsidRPr="00687C36" w:rsidTr="000A38B2">
        <w:trPr>
          <w:jc w:val="center"/>
        </w:trPr>
        <w:tc>
          <w:tcPr>
            <w:tcW w:w="5416"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Струенаправляющие массивные шпоры или полузапруды</w:t>
            </w:r>
          </w:p>
        </w:tc>
        <w:tc>
          <w:tcPr>
            <w:tcW w:w="7883"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r>
      <w:tr w:rsidR="00251135" w:rsidRPr="00687C36" w:rsidTr="000A38B2">
        <w:trPr>
          <w:jc w:val="center"/>
        </w:trPr>
        <w:tc>
          <w:tcPr>
            <w:tcW w:w="13299" w:type="dxa"/>
            <w:gridSpan w:val="2"/>
            <w:tcBorders>
              <w:top w:val="single" w:sz="4" w:space="0" w:color="auto"/>
              <w:bottom w:val="single" w:sz="4" w:space="0" w:color="auto"/>
            </w:tcBorders>
          </w:tcPr>
          <w:p w:rsidR="00251135" w:rsidRPr="00687C36" w:rsidRDefault="00251135" w:rsidP="004324C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lastRenderedPageBreak/>
              <w:t>2. Склоноукрепляющие</w:t>
            </w:r>
          </w:p>
        </w:tc>
      </w:tr>
      <w:tr w:rsidR="00251135" w:rsidRPr="00687C36" w:rsidTr="000A38B2">
        <w:trPr>
          <w:jc w:val="center"/>
        </w:trPr>
        <w:tc>
          <w:tcPr>
            <w:tcW w:w="5416" w:type="dxa"/>
            <w:tcBorders>
              <w:top w:val="single" w:sz="4" w:space="0" w:color="auto"/>
              <w:bottom w:val="single" w:sz="4" w:space="0" w:color="auto"/>
              <w:right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Искусственное закрепление грунта откосов</w:t>
            </w:r>
          </w:p>
        </w:tc>
        <w:tc>
          <w:tcPr>
            <w:tcW w:w="7883" w:type="dxa"/>
            <w:tcBorders>
              <w:top w:val="single" w:sz="4" w:space="0" w:color="auto"/>
              <w:left w:val="single" w:sz="4" w:space="0" w:color="auto"/>
              <w:bottom w:val="single" w:sz="4" w:space="0" w:color="auto"/>
            </w:tcBorders>
          </w:tcPr>
          <w:p w:rsidR="00251135" w:rsidRPr="00687C36" w:rsidRDefault="00251135"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водохранилищах, реках, откосах земляных сооружений при высоте волн до 0,5 м</w:t>
            </w:r>
          </w:p>
        </w:tc>
      </w:tr>
    </w:tbl>
    <w:p w:rsidR="00E9029A" w:rsidRPr="00687C36" w:rsidRDefault="00E9029A"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C7C6E" w:rsidRPr="00687C36" w:rsidRDefault="000A38B2" w:rsidP="005C7C6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123" w:name="sub_1106"/>
      <w:r w:rsidRPr="00687C36">
        <w:rPr>
          <w:rFonts w:ascii="Times New Roman CYR" w:eastAsia="Times New Roman" w:hAnsi="Times New Roman CYR" w:cs="Times New Roman CYR"/>
          <w:b/>
          <w:bCs/>
          <w:sz w:val="24"/>
          <w:szCs w:val="24"/>
        </w:rPr>
        <w:t>1.13</w:t>
      </w:r>
      <w:r w:rsidR="005C7C6E" w:rsidRPr="00687C36">
        <w:rPr>
          <w:rFonts w:ascii="Times New Roman CYR" w:eastAsia="Times New Roman" w:hAnsi="Times New Roman CYR" w:cs="Times New Roman CYR"/>
          <w:b/>
          <w:bCs/>
          <w:sz w:val="24"/>
          <w:szCs w:val="24"/>
        </w:rPr>
        <w:t xml:space="preserve">. </w:t>
      </w:r>
      <w:r w:rsidR="00D20F9B" w:rsidRPr="00687C36">
        <w:rPr>
          <w:rFonts w:ascii="Times New Roman CYR" w:eastAsia="Times New Roman" w:hAnsi="Times New Roman CYR" w:cs="Times New Roman CYR"/>
          <w:b/>
          <w:bCs/>
          <w:sz w:val="24"/>
          <w:szCs w:val="24"/>
        </w:rPr>
        <w:t>Нормативные п</w:t>
      </w:r>
      <w:r w:rsidR="005C7C6E" w:rsidRPr="00687C36">
        <w:rPr>
          <w:rFonts w:ascii="Times New Roman CYR" w:eastAsia="Times New Roman" w:hAnsi="Times New Roman CYR" w:cs="Times New Roman CYR"/>
          <w:b/>
          <w:bCs/>
          <w:sz w:val="24"/>
          <w:szCs w:val="24"/>
        </w:rPr>
        <w:t xml:space="preserve">оказатели </w:t>
      </w:r>
      <w:r w:rsidR="00251135" w:rsidRPr="00687C36">
        <w:rPr>
          <w:rFonts w:ascii="Times New Roman CYR" w:eastAsia="Times New Roman" w:hAnsi="Times New Roman CYR" w:cs="Times New Roman CYR"/>
          <w:b/>
          <w:bCs/>
          <w:sz w:val="24"/>
          <w:szCs w:val="24"/>
        </w:rPr>
        <w:t xml:space="preserve">минимальной </w:t>
      </w:r>
      <w:r w:rsidR="005C7C6E" w:rsidRPr="00687C36">
        <w:rPr>
          <w:rFonts w:ascii="Times New Roman CYR" w:eastAsia="Times New Roman" w:hAnsi="Times New Roman CYR" w:cs="Times New Roman CYR"/>
          <w:b/>
          <w:bCs/>
          <w:sz w:val="24"/>
          <w:szCs w:val="24"/>
        </w:rPr>
        <w:t>плотности застройки пл</w:t>
      </w:r>
      <w:r w:rsidR="00E9029A" w:rsidRPr="00687C36">
        <w:rPr>
          <w:rFonts w:ascii="Times New Roman CYR" w:eastAsia="Times New Roman" w:hAnsi="Times New Roman CYR" w:cs="Times New Roman CYR"/>
          <w:b/>
          <w:bCs/>
          <w:sz w:val="24"/>
          <w:szCs w:val="24"/>
        </w:rPr>
        <w:t>ощадок промышленных предприятий</w:t>
      </w:r>
    </w:p>
    <w:bookmarkEnd w:id="123"/>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C7C6E" w:rsidRPr="00687C36" w:rsidRDefault="0036035D" w:rsidP="005C7C6E">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24" w:name="sub_60"/>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74</w:t>
      </w:r>
    </w:p>
    <w:bookmarkEnd w:id="124"/>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60"/>
        <w:gridCol w:w="5819"/>
        <w:gridCol w:w="1276"/>
      </w:tblGrid>
      <w:tr w:rsidR="005C7C6E" w:rsidRPr="00687C36" w:rsidTr="0036035D">
        <w:trPr>
          <w:jc w:val="center"/>
        </w:trPr>
        <w:tc>
          <w:tcPr>
            <w:tcW w:w="1413"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Отрасль производства</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N</w:t>
            </w:r>
            <w:r w:rsidRPr="00687C36">
              <w:rPr>
                <w:rFonts w:ascii="Times New Roman CYR" w:eastAsia="Times New Roman" w:hAnsi="Times New Roman CYR" w:cs="Times New Roman CYR"/>
                <w:sz w:val="24"/>
                <w:szCs w:val="24"/>
              </w:rPr>
              <w:br/>
              <w:t>п/п</w:t>
            </w:r>
          </w:p>
        </w:tc>
        <w:tc>
          <w:tcPr>
            <w:tcW w:w="5819"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Предприятие (производство)</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Минимальная плотность застройки, %</w:t>
            </w:r>
          </w:p>
        </w:tc>
      </w:tr>
      <w:tr w:rsidR="005C7C6E" w:rsidRPr="00687C36" w:rsidTr="0036035D">
        <w:trPr>
          <w:jc w:val="center"/>
        </w:trPr>
        <w:tc>
          <w:tcPr>
            <w:tcW w:w="1413"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Химическая промышленность</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горно-химической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азотной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фосфатных удобрений и другой продукции неорганической химии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содовой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хлорной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прочих продуктов основной химии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вискозных волокон</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синтетических волокон</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синтетических смол и пластмасс</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изделий из пластмасс</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лакокрасочной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34</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продуктов органического синтеза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Черная металлургия</w:t>
            </w: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Обогатительные железной руды и по производству окатышей мощностью, млн. т/год:</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5 - 20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20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Дробильно-сортировочные мощностью, млн. т/год:</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3</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3</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Ремонтные и транспортные (рудников или открытом способе разработки)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Надшахтные комплексы и другие сооружения рудников при подземном способе разработки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Коксохимические:</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без обогатительной фабрики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обогатительной фабрикой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Метизные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Ферросплавные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Трубные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производству огнеупорных изделий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обжигу огнеупорного сырья и производству порошков и мертелей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разделке лома и отхода черных металлов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Цветная металлургия</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Алюминиевые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Свинцово-цинковые и титано-магниевые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Медеплавильные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Надшахтные комплексы и другие сооружения рудников при подземном способе разработки без обогатительных фабрик мощностью, млн. т/год:</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3</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3</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Надшахтные комплексы и другие сооружения рудников при подземном способе разработки, с обогатительными фабриками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Обогатительные фабрики мощностью, млн. т/год</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15</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15</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Электродные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обработке цветных металлов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Глиноземные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Целлюлозно-</w:t>
            </w:r>
            <w:r w:rsidRPr="00687C36">
              <w:rPr>
                <w:rFonts w:ascii="Times New Roman CYR" w:eastAsia="Times New Roman" w:hAnsi="Times New Roman CYR" w:cs="Times New Roman CYR"/>
                <w:sz w:val="24"/>
                <w:szCs w:val="24"/>
              </w:rPr>
              <w:lastRenderedPageBreak/>
              <w:t>бумажные производства</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целлюлозно-бумажные и целлюлозно - картонные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переделочные бумажные и картонные, работающие </w:t>
            </w:r>
            <w:r w:rsidRPr="00687C36">
              <w:rPr>
                <w:rFonts w:ascii="Times New Roman CYR" w:eastAsia="Times New Roman" w:hAnsi="Times New Roman CYR" w:cs="Times New Roman CYR"/>
                <w:sz w:val="24"/>
                <w:szCs w:val="24"/>
              </w:rPr>
              <w:lastRenderedPageBreak/>
              <w:t>на привозной целлюлозе и макулатуре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40</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Энергетическая промышленность</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электростанции мощностью более 2000 МВт:</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 без градирен:</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Атомные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ГРЭС на твердом топливе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ГРЭС на газомазутном топливе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при наличии градирен:</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Атомные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ГРЭС на твердом топливе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ГРЭС на газомазутном топливе</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Электростанции мощностью до 2000 МВт:</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 без градирен:</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Атомные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ГРЭС на твердом топливе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ГРЭС на газомазутном топливе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при наличии градирен:</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Атомные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ГРЭС на твердом топливе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ГРЭС на газомазутном топливе</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Теплоэлектроцентрали (ТЭЦ) при наличии градирен:</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 мощностью до 500 МВт:</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твердом топливе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газомазутном топливе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мощностью от 500 до 1000 МВт:</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твердом топливе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газомазутном топливе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мощностью более 1000 МВт:</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твердом топливе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газомазутном топливе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Водное хозяйство</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Эксплуатационное и ремонтно-эксплуатационные участки мелиоративных систем и сельхозводоснабжения (ЭУи РЭУ)</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Нефтяные и газовые производства</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Замерные установки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Нефтенасосные станции (дожимные)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Центральные пункты сбора и подготовки нефти, газа и воды, млн. куб. м/год:</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3</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3</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Установки компрессорного газлифта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Компрессорные станции перекачки нефтяного газа производительностью, тыс. куб. м./сут:</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Кустовые насосные станции для заводнения нефтяных пластов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Базы производственного обслуживания нефтегазодобывающих предприятий и управлений буровых работ</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Базы материально-технического снабжения нефтяной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Геофизические базы нефтяной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Машиностроение</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паровых и энергетических котлов и котельно-вспомогательного оборудования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Энергетических атомных реакторов, паровых гидравлических и газовых турбин и турбовспомогательного оборудования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дизелей, дизель-генераторов и дизельных электростанций на железнодорожном ходу</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Прокатного, доменного, сталеплавильного, агломерационного и коксового оборудования, оборудования для цветной металлургии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687C36">
              <w:rPr>
                <w:rFonts w:ascii="Times New Roman CYR" w:eastAsia="Times New Roman" w:hAnsi="Times New Roman CYR" w:cs="Times New Roman CYR"/>
                <w:sz w:val="24"/>
                <w:szCs w:val="24"/>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52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Электрических мостовых и козловых кранов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Лифтов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Тормозного оборудования для железнодорожного подвижного состава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5C7C6E" w:rsidRPr="00687C36" w:rsidTr="0036035D">
        <w:trPr>
          <w:jc w:val="center"/>
        </w:trPr>
        <w:tc>
          <w:tcPr>
            <w:tcW w:w="1413"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Железнодорожный транспорт</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ремонта подвижного состава железнодорожного транспорта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Электротехническая промышленность</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Электродвигателей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Крупных электрических машин и турбогенераторов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высоковольтной аппаратуры</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Трансформаторов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низковольтной аппаратуры и светотехнического оборудования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кабельной продукции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Электроламповые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электроизоляционных материалов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Аккумуляторные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полупроводниковых приборов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Радиотехнические производст</w:t>
            </w:r>
            <w:r w:rsidRPr="00687C36">
              <w:rPr>
                <w:rFonts w:ascii="Times New Roman CYR" w:eastAsia="Times New Roman" w:hAnsi="Times New Roman CYR" w:cs="Times New Roman CYR"/>
                <w:sz w:val="24"/>
                <w:szCs w:val="24"/>
              </w:rPr>
              <w:lastRenderedPageBreak/>
              <w:t>ва</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радиопромышленности при общей площади производственных зданий, тыс. кв. м:</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100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 предприятия, расположенные в одном здании (корпус, завод)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предприятия, расположенные в нескольких зданиях:</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Одноэтажных</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Многоэтажных</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Химическое машиностроение</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Оборудование и арматуры для нефте- и газодобывающей и целлюлозно-бумажной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Промышленной трубопроводной арматуры</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Станкостроение</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металлорежущих станков, литейного и деревообрабатывающего оборудования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кузнечно-прессового оборудования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Инструментальные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искусственных алмазов, абразивных материалов и инструментов, из них:</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Литья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поковок и штамповок</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сварных конструкций для машиностроения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изделий общемашиностроительного применения (редукторов, гидрооборудования, фильтрующих устройств, строительных деталей)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Приборостроение</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приборостроение, средств автоматизации и систем управления:</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 при общей площади производственных зданий 100 тыс. кв. м</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то же, более 100 тыс. кв. м</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при применении ртути и стекловарения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Химико-фармацевтические производства</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химико-фармацевтические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медико-инструментальные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медицинских изделий из стекла и фарфора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Автопром</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Автомобильные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Автосборочные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автомобильного моторостроения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агрегатов, узлов, запчастей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Подшипниковые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Сельскохозяйственное машиностроения</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Тракторные, сельскохозяйственных машин, тракторных и комбайновых двигателей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Агрегатов, узлов, деталей и запчастей к тракторам и сельскохозяйственным машинам</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56</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Строительное и дорожное машиностроение</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Бульдозеров, скреперов, экскаваторов и узлов для экскаваторов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Пневматического, электрического инструмента и средств малой механизации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Оборудования для мелиоративных работ, лесозаготовительной и торфяной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Коммунального машиностроения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Производство оборудования</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Технологического оборудования для легкой, текстильной, пищевой и комбикормовой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Технологического оборудования для торговли и общественного питания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Технологического оборудования для стекольной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бытовых приборов и машин</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Лесная промышленность</w:t>
            </w: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Лесозаготовительные с примыканием к железной дороге МПС:</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без переработки древесины производственной мощностью, тыс. куб. м/год:</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400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400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переработкой древесины производственной мощностью, тыс. куб. м/год:</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400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400</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Лесозаготовительные с примыканием к водным транспортным путям при отправке леса в хлыстах:</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зимним плотбищем</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без зимнего плотбища</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Лесозаготовительные с примыканием к водным транспортным путям при отправке леса в хлыстах:</w:t>
            </w:r>
          </w:p>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зимним плотбищем производственной мощностью,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w:t>
            </w:r>
          </w:p>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44</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400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400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без зимнего плотбища производственной мощностью, тыс. куб. м./год:</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400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400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Пиломатериалов, стандартных домов, комплектов деталей, столярных изделий и заготовок:</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поставке сырья и отправке продукции по железной дороге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поставке сырья по воде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Древесно-стружечных плит</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Фанеры</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Мебельные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53</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Легкая промышленность</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Хлопкоочистительные при крытом хранении хлопка-сырца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Хлопкоочистительные при 25% крытого и 75% открытого хранения хлопка-сырца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Хлопкозаготовительные пункты</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Льнозаводы</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Пенькозаводы (без полей сушки)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Первичная обработка шерсти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61</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Шелкомотальной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Текстильные комбинаты с одноэтажными главными корпусами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Текстильные фабрики, размещенные в одноэтажных </w:t>
            </w:r>
            <w:r w:rsidRPr="00687C36">
              <w:rPr>
                <w:rFonts w:ascii="Times New Roman CYR" w:eastAsia="Times New Roman" w:hAnsi="Times New Roman CYR" w:cs="Times New Roman CYR"/>
                <w:sz w:val="24"/>
                <w:szCs w:val="24"/>
              </w:rPr>
              <w:lastRenderedPageBreak/>
              <w:t>корпусах, при общей площади главного производственного корпуса:</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50 тыс. кв. м</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50 тыс. кв. м</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Текстильной галантереи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Верхнего и бельевого трикотажа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Швейно-трикотажные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Швейные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Кожевенные и первичной обработки кожсырья:</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Одноэтажные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Двухэтажные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Искусственных кож, обувных картонов и пленочных материалов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Кожгалантерейные: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Одноэтажные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Многоэтажные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Меховые и овчино-шубные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Обувные:</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Одноэтажные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Многоэтажные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Фурнитуры и других изделий для обувной, галантерейной, швейной и трикотажной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Пищевая промышленность</w:t>
            </w: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Сахарные заводы при переработке свеклы, тыс. т/сут.:</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3 (хранение свеклы на кагатных полях)</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3 до 6 (хранение свеклы в механизированных складах)</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хлеба и хлебобулочных изделий производственной мощностью, т/сут.:</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45</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45</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Кондитерских изделий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Растительного масла производственной мощностью, тонн переработки семян в сутки:</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400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400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Маргариновой продукции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Парфюмерно-косметических изделий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Виноградных вин и виноматериалов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Пива и солода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Плодоовощных консервов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Первичной обработки чайного листа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Ферментации табака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Мясо-молочная промышленность</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мяса (с цехами убоя и обескровливания)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мясных консервов, колбас, копченостей и других мясных продуктов</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переработке молока производственной мощностью, тонн в смену:</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100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Сухого обезжиренного молока производственной мощностью, тонн в смену:</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5</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Молочных консервов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Сыра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гидролизно-дрожжевые, белково-витаминных концентратов и по производству премиксов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Заготовительная промышленность</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Мелькомбинаты, крупозаводы, комбинированные кормовые заводы, элеваторы и хлебоприемные предприятия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Комбинаты хлебопродуктов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Ремонт техники</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ремонту грузовых автомобилей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ремонту тракторов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56</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ремонту шасси тракторов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54</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Станции технического обслуживания грузовых автомобилей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Станция технического обслуживания </w:t>
            </w:r>
            <w:r w:rsidRPr="00687C36">
              <w:rPr>
                <w:rFonts w:ascii="Times New Roman CYR" w:eastAsia="Times New Roman" w:hAnsi="Times New Roman CYR" w:cs="Times New Roman CYR"/>
                <w:sz w:val="24"/>
                <w:szCs w:val="24"/>
              </w:rPr>
              <w:lastRenderedPageBreak/>
              <w:t>энергонасыщенных тракторов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Базы торговые краевые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Базы прирельсовые (районные и межрайонные)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54</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Базы минеральных удобрений, известковых материалов, ядохимикатов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Склады химических средств защиты растений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Местная промышленность</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замочно-скобяных изделий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61</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художественной керамики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56</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художественных изделий из металла и камня</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Духовых музыкальных инструментов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56</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игрушек и сувениров из дерева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игрушек из металла</w:t>
            </w:r>
          </w:p>
        </w:tc>
        <w:tc>
          <w:tcPr>
            <w:tcW w:w="1276"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61</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швейных изделий:</w:t>
            </w:r>
          </w:p>
        </w:tc>
        <w:tc>
          <w:tcPr>
            <w:tcW w:w="1276"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зданиях до двух этажей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74</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зданиях более двух этажей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Промышленные предприятия службы быта при общей площади производственных зданий более 2000 кв. м., по:</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изготовлению и ремонту одежды, ремонту радиотелеаппаратуры и фабрики фоторабот</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Ремонту и изготовлению мебели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Производство строительных материалов</w:t>
            </w: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Цементные:</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сухим способом производства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мокрым способом производства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Асбестоцементных изделий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Предварительно напряженных железнодорожных шпал производственной мощностью </w:t>
            </w:r>
            <w:r w:rsidRPr="00687C36">
              <w:rPr>
                <w:rFonts w:ascii="Times New Roman CYR" w:eastAsia="Times New Roman" w:hAnsi="Times New Roman CYR" w:cs="Times New Roman CYR"/>
                <w:sz w:val="24"/>
                <w:szCs w:val="24"/>
              </w:rPr>
              <w:lastRenderedPageBreak/>
              <w:t>90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Железобетонных напорных труб производственной мощностью 60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Крупных блоков, панелей и других конструкций из ячеистого и плотного силикатобетона производственной мощностью:</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Железобетонных мостовых конструкций для железнодорожного и автодорожного строительства производственной мощностью 40 тыс. куб.м/год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Железобетонных конструкций для гидротехнического и портового строительства производственной мощностью 150 тыс. куб.м./год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Сборных железобетонных и легкобетонных конструкций для сельского производственного строительства производственной мощностью:</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Железобетонных изделий для строительства элеваторов производственной мощностью до 50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Сельские строительные комбинаты по изготовлению комплектов конструкций для производственного строительства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Обожженного глиняного кирпича и керамических блоков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Силикатного кирпича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Керамических плиток для полов, облицовочных глазурованных плиток, керамических изделий для облицовки фасадов зданий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керамических канализационных</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Керамических дренажных труб</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Гравийно-сортировочные при разработке </w:t>
            </w:r>
            <w:r w:rsidRPr="00687C36">
              <w:rPr>
                <w:rFonts w:ascii="Times New Roman CYR" w:eastAsia="Times New Roman" w:hAnsi="Times New Roman CYR" w:cs="Times New Roman CYR"/>
                <w:sz w:val="24"/>
                <w:szCs w:val="24"/>
              </w:rPr>
              <w:lastRenderedPageBreak/>
              <w:t>месторождений способом гидромеханизации производственной мощностью, тыс. куб. м./год:</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500 - 1000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 (сборно-разборные)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Гравийно-сортировочные при разработке месторождений экскаваторным способом производственной мощностью, 500-1000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Дробильно-сортировочные по переработке прочных однородных пород производственной мощностью тыс. куб. м/год:</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600 - 1600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 (сборно-разборные)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Аглопоритового гравия из зол ТЭЦ и керамзита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Вспученного перлита (с производством перлитобитумных плит) при применении в качестве топлива:</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природного газа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мазута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Минеральной ваты и изделий из нее, вермикулитовых и перлитовых тепло- и звукоизоляционных изделий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Извести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Известняковой муки и сыромолотого гипса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Стекла оконного, полированного, архитектурно-строительного, технического и стекловолокна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Обогатительные кварцевого песка производственной мощностью 150 - 300 тыс. т/год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Бутылок консервной стеклянной тары, хозяйственной стеклянной посуды и хрустальных изделий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Строительного, технического, санитарно-технического фаянса, фарфора и полуфарфора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Стальных строительных конструкций (в том числе из труб)</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Стальных конструкций для мостов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Алюминиевых строительных конструкций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Монтажных (для КИП и автоматики, сантехнических) и электромонтажных заготовок</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Технологических металлоконструкций и узлов трубопроводов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ремонту строительных машин</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Объединенные предприятия специализированных монтажных организаций:</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базой механизации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без базы механизации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Базы механизации строительства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Базы управлений производственно-технической комплектации строительных и монтажных трестов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Опорные базы общестроительных передвижных механизированных колон (ПМК)</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опорные базы специализированных передвижных механизированных колон (СПМК)</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Автотранспортные предприятия строительных организаций на 200 и 300 специализированных большегрузных автомобилей и автопоездов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Гаражи:</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150 автомобилей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250 автомобилей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Транспорт и дорожное хозяйство (услуги по обслуживанию и ремонту транспортных средств)</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капитальному ремонту грузовых автомобилей мощностью 2 - 10 тыс. капитальных ремонтов в 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ремонту агрегатов грузовых автомобилей и автобусов мощностью 10 - 60 тыс. капитальных ремонтов в 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ремонту автобусов с применением готовых агрегатов мощностью 1 - 2 тыс. ремонтов в 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ремонту агрегатов легковых автомобилей мощностью 30 - 60 тыс. капитальных ремонтов в 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Централизованного восстановления деталей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Грузовые автотранспортные на 200 автомобилей при </w:t>
            </w:r>
            <w:r w:rsidRPr="00687C36">
              <w:rPr>
                <w:rFonts w:ascii="Times New Roman CYR" w:eastAsia="Times New Roman" w:hAnsi="Times New Roman CYR" w:cs="Times New Roman CYR"/>
                <w:sz w:val="24"/>
                <w:szCs w:val="24"/>
              </w:rPr>
              <w:lastRenderedPageBreak/>
              <w:t>независимом выезде, %:</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51</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Грузовые автотранспортные на 300 и 500 автомобилей при независимом выезде, %:</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Автобусные парки при количестве автобусов:</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Таксомоторные парки при количестве автомобилей:</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56</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Грузовые автостанции при отправке грузов 500 - 1500 т/сут.</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Централизованного технического обслуживания на 1200 автомобилей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Станции технического обслуживания легковых автомобилей при количестве постов:</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Автозаправочные станции при количестве заправок в сутки:</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200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Дорожно-ремонтные пункты (ДРП)</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Дорожные участки (ДУ)</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с дорожно-ремонтным пунктом</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То же с дорожно-ремонтным пунктом технической </w:t>
            </w:r>
            <w:r w:rsidRPr="00687C36">
              <w:rPr>
                <w:rFonts w:ascii="Times New Roman CYR" w:eastAsia="Times New Roman" w:hAnsi="Times New Roman CYR" w:cs="Times New Roman CYR"/>
                <w:sz w:val="24"/>
                <w:szCs w:val="24"/>
              </w:rPr>
              <w:lastRenderedPageBreak/>
              <w:t>помощи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34</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Дорожно-строительное управление (ДСУ)</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Цементно-бетонные производительностью:</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51</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Асфальтобетонные производительностью:</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тыс. т/год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 тыс. т/год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44</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 тыс. т/год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Битумные базы:</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Прирельсовые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31</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Притрассовые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Базы песка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48</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Полигоны для изготовления железобетонных конструкций мощностью 4 тыс. куб. м/год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Рыбопереработка</w:t>
            </w: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Рыбоперерабатывающие производственной мощностью, т/сут:</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10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Рыбные порты</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Нефтехимическая промышленность</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Нефтеперерабатывающей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46</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Производства синтетического каучука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Сажевой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Шинной промышленности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Промышленности резинотехнических изделий</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Производства резиновой обуви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Геологоразведка</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Базы производственные и материально-технического снабжения геологоразведочных управлений и трестов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Производственные базы при разведке на нефть и газ с годовым объемом работ, тыс. м, до</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Производственные базы геологоразведочных экспедиций при разведке на твердые полезные ископаемые с годовым объемом работ, тыс. руб.:</w:t>
            </w:r>
          </w:p>
        </w:tc>
        <w:tc>
          <w:tcPr>
            <w:tcW w:w="1276"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500</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val="restart"/>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Производственные базы партий при разведке на твердые полезные ископаемые с годовым объемом работ, тыс. руб.:</w:t>
            </w:r>
          </w:p>
        </w:tc>
        <w:tc>
          <w:tcPr>
            <w:tcW w:w="1276" w:type="dxa"/>
            <w:vMerge w:val="restart"/>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400</w:t>
            </w:r>
          </w:p>
        </w:tc>
        <w:tc>
          <w:tcPr>
            <w:tcW w:w="1276"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c>
          <w:tcPr>
            <w:tcW w:w="1276"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Наземные комплексы разведочных шахт при подземном способе разработки без обогатительных фабрик мощностью до 200 тыс. т/год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Обогатительные мощностью до 30 тыс. т/год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Дробильно-сортировочные мощностью до 30 тыс. т/год</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Газовая промышленность</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Головные промысловые сооружения, установки комплексной подготовки газа, компрессорные станции подземных хранилищ газа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Компрессорные станции магистральных газопроводов</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Газораспределительные пункты подземных хранилищ газа</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Ремонтно-эксплуатационные пункты</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5C7C6E" w:rsidRPr="00687C36" w:rsidTr="0036035D">
        <w:trPr>
          <w:jc w:val="center"/>
        </w:trPr>
        <w:tc>
          <w:tcPr>
            <w:tcW w:w="1413"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Издательская деятельность</w:t>
            </w:r>
          </w:p>
        </w:tc>
        <w:tc>
          <w:tcPr>
            <w:tcW w:w="560" w:type="dxa"/>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Газетно-книжно-журнальные, газетно-журнальные, книжные</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5C7C6E" w:rsidRPr="00687C36" w:rsidTr="0036035D">
        <w:trPr>
          <w:jc w:val="center"/>
        </w:trPr>
        <w:tc>
          <w:tcPr>
            <w:tcW w:w="1413" w:type="dxa"/>
            <w:vMerge w:val="restart"/>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Предприятия по поставкам продукции</w:t>
            </w: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Предприятия по поставкам продукции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5C7C6E" w:rsidRPr="00687C36" w:rsidTr="0036035D">
        <w:trPr>
          <w:jc w:val="center"/>
        </w:trPr>
        <w:tc>
          <w:tcPr>
            <w:tcW w:w="1413" w:type="dxa"/>
            <w:vMerge/>
          </w:tcPr>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60"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819" w:type="dxa"/>
          </w:tcPr>
          <w:p w:rsidR="005C7C6E" w:rsidRPr="00687C36" w:rsidRDefault="005C7C6E" w:rsidP="005C7C6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Предприятия по поставкам металлопродукции</w:t>
            </w:r>
          </w:p>
        </w:tc>
        <w:tc>
          <w:tcPr>
            <w:tcW w:w="1276" w:type="dxa"/>
          </w:tcPr>
          <w:p w:rsidR="005C7C6E" w:rsidRPr="00687C36" w:rsidRDefault="005C7C6E" w:rsidP="005C7C6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bl>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1. Плотность застройки земельного участка производственного объекта определяется в процентах как отношение площади застройки к площади </w:t>
      </w:r>
      <w:r w:rsidRPr="00687C36">
        <w:rPr>
          <w:rFonts w:ascii="Times New Roman CYR" w:eastAsia="Times New Roman" w:hAnsi="Times New Roman CYR" w:cs="Times New Roman CYR"/>
          <w:sz w:val="24"/>
          <w:szCs w:val="24"/>
        </w:rPr>
        <w:lastRenderedPageBreak/>
        <w:t>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При строительстве объектов на участках с уклонами местности 2% и более минимальную плотность застройки допускается уменьшать:</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уклонах 2 - 5% с коэффициентом от 0,95 - 0,90;</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уклонах 5 - 10% с коэффициентом от 0,90 - 0,85;</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уклонах 10 - 15% с коэффициентом от 0,85 - 0,80</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уклонах 15 - 20% с коэффициентом от 0,80 - 0,70,</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r w:rsidR="000B3195" w:rsidRPr="00687C36">
        <w:rPr>
          <w:rFonts w:ascii="Times New Roman CYR" w:eastAsia="Times New Roman" w:hAnsi="Times New Roman CYR" w:cs="Times New Roman CYR"/>
          <w:sz w:val="24"/>
          <w:szCs w:val="24"/>
        </w:rPr>
        <w:t xml:space="preserve">таблице </w:t>
      </w:r>
      <w:hyperlink w:anchor="sub_60" w:history="1">
        <w:r w:rsidR="000B3195" w:rsidRPr="00687C36">
          <w:rPr>
            <w:rFonts w:ascii="Times New Roman CYR" w:eastAsia="Times New Roman" w:hAnsi="Times New Roman CYR" w:cs="Times New Roman CYR"/>
            <w:sz w:val="24"/>
            <w:szCs w:val="24"/>
          </w:rPr>
          <w:t>5</w:t>
        </w:r>
      </w:hyperlink>
      <w:r w:rsidRPr="00687C36">
        <w:rPr>
          <w:rFonts w:ascii="Times New Roman CYR" w:eastAsia="Times New Roman" w:hAnsi="Times New Roman CYR" w:cs="Times New Roman CYR"/>
          <w:sz w:val="24"/>
          <w:szCs w:val="24"/>
        </w:rPr>
        <w:t>:</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 при расширении и реконструкции объектов;</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для предприятий машиностроения, имеющих в своем заготовительные цехи (литейные, кузнечно-прессовые, копровые);</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при строительстве предприятий на участках со сложными инженерно-геологическими или другими неблагоприятными естественными условиями;</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 для предприятий по ремонту речных судов, имеющих бассейновые цехи лесопиления;</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5C7C6E" w:rsidRPr="00687C36" w:rsidRDefault="005C7C6E" w:rsidP="005C7C6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е) для объектов при необходимости строительства собственных энергетических и водозаборных сооружений.</w:t>
      </w:r>
    </w:p>
    <w:p w:rsidR="005C7C6E" w:rsidRPr="00687C36" w:rsidRDefault="005C7C6E" w:rsidP="00873612">
      <w:pPr>
        <w:pStyle w:val="afd"/>
        <w:shd w:val="clear" w:color="auto" w:fill="auto"/>
        <w:spacing w:line="240" w:lineRule="auto"/>
        <w:ind w:firstLine="851"/>
        <w:jc w:val="center"/>
        <w:rPr>
          <w:rStyle w:val="afc"/>
          <w:b/>
        </w:rPr>
      </w:pPr>
    </w:p>
    <w:p w:rsidR="00D20F9B" w:rsidRPr="00687C36" w:rsidRDefault="000A38B2" w:rsidP="00D20F9B">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125" w:name="sub_1110"/>
      <w:r w:rsidRPr="00687C36">
        <w:rPr>
          <w:rFonts w:ascii="Times New Roman CYR" w:eastAsia="Times New Roman" w:hAnsi="Times New Roman CYR" w:cs="Times New Roman CYR"/>
          <w:b/>
          <w:bCs/>
          <w:sz w:val="24"/>
          <w:szCs w:val="24"/>
        </w:rPr>
        <w:t>1.14</w:t>
      </w:r>
      <w:r w:rsidR="00D20F9B" w:rsidRPr="00687C36">
        <w:rPr>
          <w:rFonts w:ascii="Times New Roman CYR" w:eastAsia="Times New Roman" w:hAnsi="Times New Roman CYR" w:cs="Times New Roman CYR"/>
          <w:b/>
          <w:bCs/>
          <w:sz w:val="24"/>
          <w:szCs w:val="24"/>
        </w:rPr>
        <w:t>. Нормативные показатели минимальной плотности застройки площадок сельскохозяйственных предприятий</w:t>
      </w:r>
    </w:p>
    <w:bookmarkEnd w:id="125"/>
    <w:p w:rsidR="00D20F9B" w:rsidRPr="00687C36" w:rsidRDefault="00D20F9B" w:rsidP="00D20F9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20F9B" w:rsidRPr="00687C36" w:rsidRDefault="00D20F9B" w:rsidP="00D20F9B">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0A38B2" w:rsidRPr="00687C36">
        <w:rPr>
          <w:rFonts w:ascii="Times New Roman CYR" w:eastAsia="Times New Roman" w:hAnsi="Times New Roman CYR" w:cs="Times New Roman CYR"/>
          <w:bCs/>
          <w:sz w:val="24"/>
          <w:szCs w:val="24"/>
        </w:rPr>
        <w:t>75</w:t>
      </w:r>
    </w:p>
    <w:p w:rsidR="00D20F9B" w:rsidRPr="00687C36" w:rsidRDefault="00D20F9B" w:rsidP="00D20F9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460"/>
        <w:gridCol w:w="1400"/>
      </w:tblGrid>
      <w:tr w:rsidR="00D20F9B" w:rsidRPr="00687C36" w:rsidTr="00F0316F">
        <w:trPr>
          <w:tblHeader/>
          <w:jc w:val="center"/>
        </w:trPr>
        <w:tc>
          <w:tcPr>
            <w:tcW w:w="2380" w:type="dxa"/>
            <w:tcBorders>
              <w:top w:val="single" w:sz="4" w:space="0" w:color="auto"/>
              <w:bottom w:val="single" w:sz="4" w:space="0" w:color="auto"/>
              <w:right w:val="single" w:sz="4" w:space="0" w:color="auto"/>
            </w:tcBorders>
          </w:tcPr>
          <w:p w:rsidR="00D20F9B" w:rsidRPr="00F0316F"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F0316F">
              <w:rPr>
                <w:rFonts w:ascii="Times New Roman CYR" w:eastAsia="Times New Roman" w:hAnsi="Times New Roman CYR" w:cs="Times New Roman CYR"/>
                <w:sz w:val="24"/>
                <w:szCs w:val="24"/>
              </w:rPr>
              <w:t>Отрасль сельхозпроизводства</w:t>
            </w:r>
          </w:p>
        </w:tc>
        <w:tc>
          <w:tcPr>
            <w:tcW w:w="700" w:type="dxa"/>
            <w:tcBorders>
              <w:top w:val="single" w:sz="4" w:space="0" w:color="auto"/>
              <w:left w:val="single" w:sz="4" w:space="0" w:color="auto"/>
              <w:bottom w:val="single" w:sz="4" w:space="0" w:color="auto"/>
              <w:right w:val="single" w:sz="4" w:space="0" w:color="auto"/>
            </w:tcBorders>
          </w:tcPr>
          <w:p w:rsidR="00D20F9B" w:rsidRPr="00F0316F"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F0316F">
              <w:rPr>
                <w:rFonts w:ascii="Times New Roman CYR" w:eastAsia="Times New Roman" w:hAnsi="Times New Roman CYR" w:cs="Times New Roman CYR"/>
                <w:sz w:val="24"/>
                <w:szCs w:val="24"/>
              </w:rPr>
              <w:t>N</w:t>
            </w:r>
            <w:r w:rsidRPr="00F0316F">
              <w:rPr>
                <w:rFonts w:ascii="Times New Roman CYR" w:eastAsia="Times New Roman" w:hAnsi="Times New Roman CYR" w:cs="Times New Roman CYR"/>
                <w:sz w:val="24"/>
                <w:szCs w:val="24"/>
              </w:rPr>
              <w:br/>
              <w:t>п/п</w:t>
            </w:r>
          </w:p>
        </w:tc>
        <w:tc>
          <w:tcPr>
            <w:tcW w:w="5460" w:type="dxa"/>
            <w:tcBorders>
              <w:top w:val="single" w:sz="4" w:space="0" w:color="auto"/>
              <w:left w:val="single" w:sz="4" w:space="0" w:color="auto"/>
              <w:bottom w:val="single" w:sz="4" w:space="0" w:color="auto"/>
              <w:right w:val="single" w:sz="4" w:space="0" w:color="auto"/>
            </w:tcBorders>
          </w:tcPr>
          <w:p w:rsidR="00D20F9B" w:rsidRPr="00F0316F"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F0316F">
              <w:rPr>
                <w:rFonts w:ascii="Times New Roman CYR" w:eastAsia="Times New Roman" w:hAnsi="Times New Roman CYR" w:cs="Times New Roman CYR"/>
                <w:sz w:val="24"/>
                <w:szCs w:val="24"/>
              </w:rPr>
              <w:t>Предприятие</w:t>
            </w:r>
          </w:p>
        </w:tc>
        <w:tc>
          <w:tcPr>
            <w:tcW w:w="1400" w:type="dxa"/>
            <w:tcBorders>
              <w:top w:val="single" w:sz="4" w:space="0" w:color="auto"/>
              <w:left w:val="single" w:sz="4" w:space="0" w:color="auto"/>
              <w:bottom w:val="single" w:sz="4" w:space="0" w:color="auto"/>
            </w:tcBorders>
          </w:tcPr>
          <w:p w:rsidR="00D20F9B" w:rsidRPr="00F0316F"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F0316F">
              <w:rPr>
                <w:rFonts w:ascii="Times New Roman CYR" w:eastAsia="Times New Roman" w:hAnsi="Times New Roman CYR" w:cs="Times New Roman CYR"/>
                <w:sz w:val="24"/>
                <w:szCs w:val="24"/>
              </w:rPr>
              <w:t>Минимальная плотность застройки, процент</w:t>
            </w:r>
          </w:p>
        </w:tc>
      </w:tr>
      <w:tr w:rsidR="00D20F9B" w:rsidRPr="00687C36" w:rsidTr="004324CD">
        <w:trPr>
          <w:jc w:val="center"/>
        </w:trPr>
        <w:tc>
          <w:tcPr>
            <w:tcW w:w="2380" w:type="dxa"/>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r>
      <w:tr w:rsidR="00D20F9B" w:rsidRPr="00687C36" w:rsidTr="004324CD">
        <w:trPr>
          <w:jc w:val="center"/>
        </w:trPr>
        <w:tc>
          <w:tcPr>
            <w:tcW w:w="2380" w:type="dxa"/>
            <w:vMerge w:val="restart"/>
            <w:tcBorders>
              <w:top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Крупнорогатого скота</w:t>
            </w:r>
          </w:p>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 Товарные</w:t>
            </w: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Молочные при привязном содержании коров</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400 и 600 коров</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 51</w:t>
            </w:r>
          </w:p>
        </w:tc>
      </w:tr>
      <w:tr w:rsidR="00D20F9B" w:rsidRPr="00687C36" w:rsidTr="004324CD">
        <w:trPr>
          <w:jc w:val="center"/>
        </w:trPr>
        <w:tc>
          <w:tcPr>
            <w:tcW w:w="2380" w:type="dxa"/>
            <w:vMerge w:val="restart"/>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800 и 1200 коров</w:t>
            </w:r>
          </w:p>
        </w:tc>
        <w:tc>
          <w:tcPr>
            <w:tcW w:w="1400" w:type="dxa"/>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 55</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Молочные при беспривязном содержании коров</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400 и 600 коров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 51</w:t>
            </w:r>
          </w:p>
        </w:tc>
      </w:tr>
      <w:tr w:rsidR="00D20F9B" w:rsidRPr="00687C36" w:rsidTr="004324CD">
        <w:trPr>
          <w:jc w:val="center"/>
        </w:trPr>
        <w:tc>
          <w:tcPr>
            <w:tcW w:w="2380" w:type="dxa"/>
            <w:vMerge w:val="restart"/>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800 и 1200 коров</w:t>
            </w:r>
          </w:p>
        </w:tc>
        <w:tc>
          <w:tcPr>
            <w:tcW w:w="1400" w:type="dxa"/>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 55</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Мясные с полным оборотом стада и репродукторные</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400 и 600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800 и 1200 скотомест</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47</w:t>
            </w:r>
          </w:p>
        </w:tc>
      </w:tr>
      <w:tr w:rsidR="00D20F9B" w:rsidRPr="00687C36" w:rsidTr="004324CD">
        <w:trPr>
          <w:jc w:val="center"/>
        </w:trPr>
        <w:tc>
          <w:tcPr>
            <w:tcW w:w="2380" w:type="dxa"/>
            <w:vMerge w:val="restart"/>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Выращивания нетелей</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900 и 1200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51</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2000 и 3000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4500 и 6000 скотомест</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53</w:t>
            </w:r>
          </w:p>
        </w:tc>
      </w:tr>
      <w:tr w:rsidR="00D20F9B" w:rsidRPr="00687C36" w:rsidTr="004324CD">
        <w:trPr>
          <w:jc w:val="center"/>
        </w:trPr>
        <w:tc>
          <w:tcPr>
            <w:tcW w:w="2380" w:type="dxa"/>
            <w:vMerge w:val="restart"/>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Доращивания и откорма крупного рогатого скота</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6000 и 12000 скотомест</w:t>
            </w:r>
          </w:p>
        </w:tc>
        <w:tc>
          <w:tcPr>
            <w:tcW w:w="1400" w:type="dxa"/>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D20F9B" w:rsidRPr="00687C36" w:rsidTr="004324CD">
        <w:trPr>
          <w:jc w:val="center"/>
        </w:trPr>
        <w:tc>
          <w:tcPr>
            <w:tcW w:w="2380" w:type="dxa"/>
            <w:vMerge w:val="restart"/>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Выращивание телят, доращивание и откорма молодняка</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6000 и 12000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w:t>
            </w:r>
          </w:p>
        </w:tc>
      </w:tr>
      <w:tr w:rsidR="00D20F9B" w:rsidRPr="00687C36" w:rsidTr="004324CD">
        <w:trPr>
          <w:jc w:val="center"/>
        </w:trPr>
        <w:tc>
          <w:tcPr>
            <w:tcW w:w="2380" w:type="dxa"/>
            <w:vMerge w:val="restart"/>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Откормочные площадки:</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D20F9B" w:rsidRPr="00687C36" w:rsidTr="004324CD">
        <w:trPr>
          <w:jc w:val="center"/>
        </w:trPr>
        <w:tc>
          <w:tcPr>
            <w:tcW w:w="2380" w:type="dxa"/>
            <w:vMerge w:val="restart"/>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59</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10000 скотомест</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61</w:t>
            </w:r>
          </w:p>
        </w:tc>
      </w:tr>
      <w:tr w:rsidR="00D20F9B" w:rsidRPr="00687C36" w:rsidTr="004324CD">
        <w:trPr>
          <w:jc w:val="center"/>
        </w:trPr>
        <w:tc>
          <w:tcPr>
            <w:tcW w:w="2380" w:type="dxa"/>
            <w:vMerge w:val="restart"/>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Буйволоводческие:</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400 буйволиц</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54</w:t>
            </w:r>
          </w:p>
        </w:tc>
      </w:tr>
      <w:tr w:rsidR="00D20F9B" w:rsidRPr="00687C36" w:rsidTr="004324CD">
        <w:trPr>
          <w:jc w:val="center"/>
        </w:trPr>
        <w:tc>
          <w:tcPr>
            <w:tcW w:w="2380" w:type="dxa"/>
            <w:vMerge w:val="restart"/>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Племенные</w:t>
            </w: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Молочные:</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w:t>
            </w: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400 и 600 коров</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46; 52</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800 коров</w:t>
            </w:r>
          </w:p>
        </w:tc>
        <w:tc>
          <w:tcPr>
            <w:tcW w:w="1400" w:type="dxa"/>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53</w:t>
            </w:r>
          </w:p>
        </w:tc>
      </w:tr>
      <w:tr w:rsidR="00D20F9B" w:rsidRPr="00687C36" w:rsidTr="004324CD">
        <w:trPr>
          <w:jc w:val="center"/>
        </w:trPr>
        <w:tc>
          <w:tcPr>
            <w:tcW w:w="2380" w:type="dxa"/>
            <w:vMerge w:val="restart"/>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Мясные:</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400 и 600 коров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47</w:t>
            </w:r>
          </w:p>
        </w:tc>
      </w:tr>
      <w:tr w:rsidR="00D20F9B" w:rsidRPr="00687C36" w:rsidTr="004324CD">
        <w:trPr>
          <w:jc w:val="center"/>
        </w:trPr>
        <w:tc>
          <w:tcPr>
            <w:tcW w:w="2380" w:type="dxa"/>
            <w:vMerge/>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 коров</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Выращивание нетелей:</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1000 и 2000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D20F9B" w:rsidRPr="00687C36" w:rsidTr="004324CD">
        <w:trPr>
          <w:jc w:val="center"/>
        </w:trPr>
        <w:tc>
          <w:tcPr>
            <w:tcW w:w="2380" w:type="dxa"/>
            <w:tcBorders>
              <w:top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 Свиноводческие</w:t>
            </w: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Репродукторные:</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 Товарные</w:t>
            </w: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6000 голов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12000 голов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w:t>
            </w:r>
          </w:p>
        </w:tc>
      </w:tr>
      <w:tr w:rsidR="00D20F9B" w:rsidRPr="00687C36" w:rsidTr="004324CD">
        <w:trPr>
          <w:jc w:val="center"/>
        </w:trPr>
        <w:tc>
          <w:tcPr>
            <w:tcW w:w="2380" w:type="dxa"/>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w:t>
            </w: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24000 голов</w:t>
            </w:r>
          </w:p>
        </w:tc>
        <w:tc>
          <w:tcPr>
            <w:tcW w:w="1400" w:type="dxa"/>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D20F9B" w:rsidRPr="00687C36" w:rsidTr="004324CD">
        <w:trPr>
          <w:jc w:val="center"/>
        </w:trPr>
        <w:tc>
          <w:tcPr>
            <w:tcW w:w="2380"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Откормочные:</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6000 голов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12000 голов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24000 голов</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w:t>
            </w:r>
          </w:p>
        </w:tc>
      </w:tr>
      <w:tr w:rsidR="00D20F9B" w:rsidRPr="00687C36" w:rsidTr="004324CD">
        <w:trPr>
          <w:jc w:val="center"/>
        </w:trPr>
        <w:tc>
          <w:tcPr>
            <w:tcW w:w="2380" w:type="dxa"/>
            <w:vMerge w:val="restart"/>
            <w:tcBorders>
              <w:top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законченным производственным циклом:</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6000 и 12000 голов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31</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24000 и 27000 голов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54000 и 108000 голов</w:t>
            </w:r>
          </w:p>
        </w:tc>
        <w:tc>
          <w:tcPr>
            <w:tcW w:w="1400" w:type="dxa"/>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w:t>
            </w:r>
          </w:p>
        </w:tc>
      </w:tr>
      <w:tr w:rsidR="00D20F9B" w:rsidRPr="00687C36" w:rsidTr="004324CD">
        <w:trPr>
          <w:jc w:val="center"/>
        </w:trPr>
        <w:tc>
          <w:tcPr>
            <w:tcW w:w="2380" w:type="dxa"/>
            <w:vMerge w:val="restart"/>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Племенные</w:t>
            </w: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200 основных маток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34</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 основных маток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600 основных маток</w:t>
            </w:r>
          </w:p>
        </w:tc>
        <w:tc>
          <w:tcPr>
            <w:tcW w:w="1400" w:type="dxa"/>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val="restart"/>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w:t>
            </w: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Репродукторы по выращиванию ремонтных свинок для комплексов</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54000 и 108000 свиней</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 39</w:t>
            </w:r>
          </w:p>
        </w:tc>
      </w:tr>
      <w:tr w:rsidR="00D20F9B" w:rsidRPr="00687C36" w:rsidTr="004324CD">
        <w:trPr>
          <w:jc w:val="center"/>
        </w:trPr>
        <w:tc>
          <w:tcPr>
            <w:tcW w:w="2380" w:type="dxa"/>
            <w:tcBorders>
              <w:top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 Овцеводческие</w:t>
            </w: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Специализированные тонкорунные полутонкорунные</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val="restart"/>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 Размещаемые на одной площадке</w:t>
            </w: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и 6000 маток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56</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c>
          <w:tcPr>
            <w:tcW w:w="5460" w:type="dxa"/>
            <w:vMerge w:val="restart"/>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9000, 12000 и 15000 маток</w:t>
            </w:r>
          </w:p>
        </w:tc>
        <w:tc>
          <w:tcPr>
            <w:tcW w:w="1400" w:type="dxa"/>
            <w:vMerge w:val="restart"/>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62; 63; 65</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39</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6000 и 9000 голов ремонтного молодняка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56; 62</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12000 и 15000 голов ремонтного молодняка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63; 65</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Специализированные шубные и мясо-шерстно-молочные:</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500, 1000 и 2000 маток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45; 55</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и 4000 маток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41</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43</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1000, 2000 и 3000 голов ремонтного молодняка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 55; 56</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Откормочные молодняка и взрослого поголовья:</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44</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1000 и 2000 голов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53; 58</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5000, 10000 и 15000 голов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58; 60; 63</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Размещаемые на нескольких площадках</w:t>
            </w: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46</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20000, 30000 и 40000 голов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 67; 70</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Тонкорунные и полутонкорунные:</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6000, 9000 и 12000 маток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 59; 60</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51</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и 6000 маток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голов ремонтного молодняка</w:t>
            </w:r>
          </w:p>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1000, 2000 и 3000 валухов</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 53; 50</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Шубные и мясо-шерстно-молочные:</w:t>
            </w:r>
          </w:p>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1000, 2000 и 3000 маток</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53</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1000 и 2000 маток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52</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54</w:t>
            </w:r>
          </w:p>
        </w:tc>
        <w:tc>
          <w:tcPr>
            <w:tcW w:w="5460" w:type="dxa"/>
            <w:vMerge w:val="restart"/>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маток</w:t>
            </w:r>
          </w:p>
        </w:tc>
        <w:tc>
          <w:tcPr>
            <w:tcW w:w="1400" w:type="dxa"/>
            <w:vMerge w:val="restart"/>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59</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500 и 1000 голов ремонтного молодняка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 55</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Площадки для общефермерских объектов обслуживающего назначения:</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56</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6000 маток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9000 маток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58</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12000 маток</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52</w:t>
            </w:r>
          </w:p>
        </w:tc>
      </w:tr>
      <w:tr w:rsidR="00D20F9B" w:rsidRPr="00687C36" w:rsidTr="004324CD">
        <w:trPr>
          <w:jc w:val="center"/>
        </w:trPr>
        <w:tc>
          <w:tcPr>
            <w:tcW w:w="2380" w:type="dxa"/>
            <w:vMerge w:val="restart"/>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Неспециализированные, с законченным оборотом стада</w:t>
            </w: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Тонкорунные и полутонкорунные:</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59</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6000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56</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61</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9000 и 12000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 63</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Шубные и мясо-шерстно-молочные:</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62</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1000 и 2000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52</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63</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скотомест</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64</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4000 и 6000 голов откорма</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56; 57</w:t>
            </w:r>
          </w:p>
        </w:tc>
      </w:tr>
      <w:tr w:rsidR="00D20F9B" w:rsidRPr="00687C36" w:rsidTr="004324CD">
        <w:trPr>
          <w:jc w:val="center"/>
        </w:trPr>
        <w:tc>
          <w:tcPr>
            <w:tcW w:w="2380"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 Пункты зимовки</w:t>
            </w: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500, 600, 700 и 1000 маток</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 44; 46; 48</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66</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1200 и 1500 маток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 50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67</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2000 и 2400 маток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54; 56</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68</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и 4800 маток</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58; 59</w:t>
            </w:r>
          </w:p>
        </w:tc>
      </w:tr>
      <w:tr w:rsidR="00D20F9B" w:rsidRPr="00687C36" w:rsidTr="004324CD">
        <w:trPr>
          <w:jc w:val="center"/>
        </w:trPr>
        <w:tc>
          <w:tcPr>
            <w:tcW w:w="2380" w:type="dxa"/>
            <w:tcBorders>
              <w:top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 Козоводческие</w:t>
            </w: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 Пуховые</w:t>
            </w: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69</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2500 голов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D20F9B" w:rsidRPr="00687C36" w:rsidTr="004324CD">
        <w:trPr>
          <w:jc w:val="center"/>
        </w:trPr>
        <w:tc>
          <w:tcPr>
            <w:tcW w:w="2380" w:type="dxa"/>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3000 голов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w:t>
            </w:r>
          </w:p>
        </w:tc>
      </w:tr>
      <w:tr w:rsidR="00D20F9B" w:rsidRPr="00687C36" w:rsidTr="004324CD">
        <w:trPr>
          <w:jc w:val="center"/>
        </w:trPr>
        <w:tc>
          <w:tcPr>
            <w:tcW w:w="2380" w:type="dxa"/>
            <w:vMerge w:val="restart"/>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Шерстные</w:t>
            </w: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71</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3600 голов</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59</w:t>
            </w:r>
          </w:p>
        </w:tc>
      </w:tr>
      <w:tr w:rsidR="00D20F9B" w:rsidRPr="00687C36" w:rsidTr="004324CD">
        <w:trPr>
          <w:jc w:val="center"/>
        </w:trPr>
        <w:tc>
          <w:tcPr>
            <w:tcW w:w="2380"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V. Коневодческие кумысные</w:t>
            </w: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72</w:t>
            </w: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50 кобылиц</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39</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73</w:t>
            </w: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100 кобылиц</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39</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74</w:t>
            </w: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150 кобылиц</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w:t>
            </w:r>
          </w:p>
        </w:tc>
      </w:tr>
      <w:tr w:rsidR="00D20F9B" w:rsidRPr="00687C36" w:rsidTr="004324CD">
        <w:trPr>
          <w:jc w:val="center"/>
        </w:trPr>
        <w:tc>
          <w:tcPr>
            <w:tcW w:w="2380" w:type="dxa"/>
            <w:vMerge w:val="restart"/>
            <w:tcBorders>
              <w:top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VI. Птицеводческие</w:t>
            </w: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val="restart"/>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А.) Яичного направления</w:t>
            </w: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300 тыс. кур-несушек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76</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400 - 500 тыс. кур-несушек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промстада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ремонтного молодняка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родительского 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31</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инкубатория</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77</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600 тыс. кур-несушек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промстада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ремонтного молодняка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родительского 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34</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инкубатория</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34</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val="restart"/>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78</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 млн. кур-несушек</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промстада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ремонтного молодняка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родительского 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w:t>
            </w:r>
          </w:p>
        </w:tc>
      </w:tr>
      <w:tr w:rsidR="00D20F9B" w:rsidRPr="00687C36" w:rsidTr="004324CD">
        <w:trPr>
          <w:jc w:val="center"/>
        </w:trPr>
        <w:tc>
          <w:tcPr>
            <w:tcW w:w="2380" w:type="dxa"/>
            <w:vMerge/>
            <w:tcBorders>
              <w:top w:val="nil"/>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инкубатория</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w:t>
            </w:r>
          </w:p>
        </w:tc>
      </w:tr>
      <w:tr w:rsidR="00D20F9B" w:rsidRPr="00687C36" w:rsidTr="004324CD">
        <w:trPr>
          <w:jc w:val="center"/>
        </w:trPr>
        <w:tc>
          <w:tcPr>
            <w:tcW w:w="2380" w:type="dxa"/>
            <w:vMerge w:val="restart"/>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Мясного направления бройлерные</w:t>
            </w: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Куры бройлеры</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79</w:t>
            </w:r>
          </w:p>
        </w:tc>
        <w:tc>
          <w:tcPr>
            <w:tcW w:w="5460" w:type="dxa"/>
            <w:vMerge w:val="restart"/>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 млн. бройлеров</w:t>
            </w:r>
          </w:p>
        </w:tc>
        <w:tc>
          <w:tcPr>
            <w:tcW w:w="1400" w:type="dxa"/>
            <w:vMerge w:val="restart"/>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6 и 10 млн. бройлеров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промстада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ремонтного молодняка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родительского 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инкубатория</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убоя и переработки</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w:t>
            </w:r>
          </w:p>
        </w:tc>
      </w:tr>
      <w:tr w:rsidR="00D20F9B" w:rsidRPr="00687C36" w:rsidTr="004324CD">
        <w:trPr>
          <w:jc w:val="center"/>
        </w:trPr>
        <w:tc>
          <w:tcPr>
            <w:tcW w:w="2380" w:type="dxa"/>
            <w:vMerge w:val="restart"/>
            <w:tcBorders>
              <w:top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Утководческие</w:t>
            </w: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81</w:t>
            </w: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500 тыс. утят-бройлеров</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промстада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взрослой птицы</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ремонтного молодняка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инкубатория</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82</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 млн. утят-бройлеров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промстада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взрослой птицы</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ремонтного молодняка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инкубатория</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83</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 млн. утят-бройлеров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промстада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39</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взрослой птицы</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ремонтного молодняка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инкубатория</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31</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84</w:t>
            </w: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250 тыс. индюшат-бройлеров</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r>
      <w:tr w:rsidR="00D20F9B" w:rsidRPr="00687C36" w:rsidTr="004324CD">
        <w:trPr>
          <w:jc w:val="center"/>
        </w:trPr>
        <w:tc>
          <w:tcPr>
            <w:tcW w:w="2380" w:type="dxa"/>
            <w:vMerge w:val="restart"/>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Индейководческие</w:t>
            </w:r>
          </w:p>
        </w:tc>
        <w:tc>
          <w:tcPr>
            <w:tcW w:w="70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85</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500 тыс. индюшат-бройлеров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промстада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w:t>
            </w:r>
          </w:p>
        </w:tc>
      </w:tr>
      <w:tr w:rsidR="00D20F9B" w:rsidRPr="00687C36" w:rsidTr="004324CD">
        <w:trPr>
          <w:jc w:val="center"/>
        </w:trPr>
        <w:tc>
          <w:tcPr>
            <w:tcW w:w="2380" w:type="dxa"/>
            <w:vMerge/>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родительского стада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w:t>
            </w:r>
          </w:p>
        </w:tc>
      </w:tr>
      <w:tr w:rsidR="00D20F9B" w:rsidRPr="00687C36" w:rsidTr="004324CD">
        <w:trPr>
          <w:jc w:val="center"/>
        </w:trPr>
        <w:tc>
          <w:tcPr>
            <w:tcW w:w="2380" w:type="dxa"/>
            <w:vMerge/>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ремонтного молодняка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D20F9B" w:rsidRPr="00687C36" w:rsidTr="004324CD">
        <w:trPr>
          <w:jc w:val="center"/>
        </w:trPr>
        <w:tc>
          <w:tcPr>
            <w:tcW w:w="2380" w:type="dxa"/>
            <w:vMerge/>
            <w:tcBorders>
              <w:top w:val="nil"/>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инкубатория</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r>
      <w:tr w:rsidR="00D20F9B" w:rsidRPr="00687C36" w:rsidTr="004324CD">
        <w:trPr>
          <w:jc w:val="center"/>
        </w:trPr>
        <w:tc>
          <w:tcPr>
            <w:tcW w:w="2380"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Племенные</w:t>
            </w: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Яичного направления:</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86</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племзавод на 50 тыс. кур:</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87</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племзавод на 100 тыс. кур</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88</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племрепродуктор на 100 тыс. кур</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26</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89</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племрепродуктор на 200 тыс. кур</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племрепродуктор на 300 тыс. кур</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мясного направления:</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91</w:t>
            </w: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племзавод на 50 и 100 тыс. кур</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92</w:t>
            </w:r>
          </w:p>
        </w:tc>
        <w:tc>
          <w:tcPr>
            <w:tcW w:w="5460" w:type="dxa"/>
            <w:vMerge w:val="restart"/>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племрепродуктор на 200 тыс. кур</w:t>
            </w:r>
          </w:p>
        </w:tc>
        <w:tc>
          <w:tcPr>
            <w:tcW w:w="1400" w:type="dxa"/>
            <w:vMerge w:val="restart"/>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взрослой птицы</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ремонтного молодняка</w:t>
            </w:r>
          </w:p>
        </w:tc>
        <w:tc>
          <w:tcPr>
            <w:tcW w:w="1400" w:type="dxa"/>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29</w:t>
            </w:r>
          </w:p>
        </w:tc>
      </w:tr>
      <w:tr w:rsidR="00D20F9B" w:rsidRPr="00687C36" w:rsidTr="004324CD">
        <w:trPr>
          <w:jc w:val="center"/>
        </w:trPr>
        <w:tc>
          <w:tcPr>
            <w:tcW w:w="2380"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VII. Звероводческие и кролиководческие</w:t>
            </w: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Содержание животных в шедах:</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93</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звероводческие</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94</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кролиководческие</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Содержание животных в зданиях:</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95</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нутриеводческие</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96</w:t>
            </w:r>
          </w:p>
        </w:tc>
        <w:tc>
          <w:tcPr>
            <w:tcW w:w="5460" w:type="dxa"/>
            <w:vMerge w:val="restart"/>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кролиководческие</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D20F9B" w:rsidRPr="00687C36" w:rsidTr="004324CD">
        <w:trPr>
          <w:jc w:val="center"/>
        </w:trPr>
        <w:tc>
          <w:tcPr>
            <w:tcW w:w="2380"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VIII. Тепличные</w:t>
            </w: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 Многолетние теплицы общей площадью:</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97</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га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54</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98</w:t>
            </w:r>
          </w:p>
        </w:tc>
        <w:tc>
          <w:tcPr>
            <w:tcW w:w="5460" w:type="dxa"/>
            <w:vMerge w:val="restart"/>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 га</w:t>
            </w:r>
          </w:p>
        </w:tc>
        <w:tc>
          <w:tcPr>
            <w:tcW w:w="1400" w:type="dxa"/>
            <w:vMerge w:val="restart"/>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56</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99</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 24 и 30 га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48 га</w:t>
            </w:r>
          </w:p>
        </w:tc>
        <w:tc>
          <w:tcPr>
            <w:tcW w:w="1400" w:type="dxa"/>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64</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Однопролетные (ангарные) теплицы</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val="restart"/>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101</w:t>
            </w: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общей площадью до 5 га</w:t>
            </w:r>
          </w:p>
        </w:tc>
        <w:tc>
          <w:tcPr>
            <w:tcW w:w="1400" w:type="dxa"/>
            <w:vMerge w:val="restart"/>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42</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Прививочные мастерские по производству виноградных прививок и выращиванию саженцев виноградной лозы:</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 млн. в год</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2 млн. в год</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3 млн. в год</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 млн. в год</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 млн. в год</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D20F9B" w:rsidRPr="00687C36" w:rsidTr="004324CD">
        <w:trPr>
          <w:jc w:val="center"/>
        </w:trPr>
        <w:tc>
          <w:tcPr>
            <w:tcW w:w="2380"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IX. По ремонту сельскохозяйственной техники</w:t>
            </w: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 Центральные ремонтные мастерские для хозяйств с парком</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25 тракторов</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50 и 75 тракторов</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100 тракторов</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31</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150 и 200 тракторов</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 Пункты технического обслуживания бригады или отделения хозяйств с парком</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10, 20 и 30 тракторов</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40 и более тракторов</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D20F9B" w:rsidRPr="00687C36" w:rsidTr="004324CD">
        <w:trPr>
          <w:jc w:val="center"/>
        </w:trPr>
        <w:tc>
          <w:tcPr>
            <w:tcW w:w="2380"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X. Глубинные складские комплексы минеральных удобрений</w:t>
            </w:r>
          </w:p>
        </w:tc>
        <w:tc>
          <w:tcPr>
            <w:tcW w:w="700" w:type="dxa"/>
            <w:vMerge w:val="restart"/>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1600 тонн</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1600 до 3200 тонн</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3200 до 6400 тонн</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6400 тонн</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r>
      <w:tr w:rsidR="00D20F9B" w:rsidRPr="00687C36" w:rsidTr="004324CD">
        <w:trPr>
          <w:jc w:val="center"/>
        </w:trPr>
        <w:tc>
          <w:tcPr>
            <w:tcW w:w="2380"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XI. Прочие предприятия</w:t>
            </w:r>
          </w:p>
        </w:tc>
        <w:tc>
          <w:tcPr>
            <w:tcW w:w="700" w:type="dxa"/>
            <w:vMerge w:val="restart"/>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переработке или хранению сельскохозяйственной продукции</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Комбикормовые - для совхозов и колхозов</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хранению семян и зерна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обработке продовольственного и фуражного зерна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разведению и обработке тутового шелкопряда</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33</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Табакосушильные комплексы</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r>
      <w:tr w:rsidR="00D20F9B" w:rsidRPr="00687C36" w:rsidTr="004324CD">
        <w:trPr>
          <w:jc w:val="center"/>
        </w:trPr>
        <w:tc>
          <w:tcPr>
            <w:tcW w:w="2380" w:type="dxa"/>
            <w:vMerge w:val="restart"/>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XII. Фермерские (Крестьянские) хозяйства</w:t>
            </w: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производству молока</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доращиванию и откорму крупного рогатого скота</w:t>
            </w:r>
          </w:p>
        </w:tc>
        <w:tc>
          <w:tcPr>
            <w:tcW w:w="1400" w:type="dxa"/>
            <w:tcBorders>
              <w:top w:val="single" w:sz="4" w:space="0" w:color="auto"/>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val="restart"/>
            <w:tcBorders>
              <w:top w:val="single" w:sz="4" w:space="0" w:color="auto"/>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откорму свиней (с законченным производственным циклом)</w:t>
            </w:r>
          </w:p>
        </w:tc>
        <w:tc>
          <w:tcPr>
            <w:tcW w:w="1400" w:type="dxa"/>
            <w:tcBorders>
              <w:top w:val="single" w:sz="4" w:space="0" w:color="auto"/>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single" w:sz="4" w:space="0" w:color="auto"/>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Овцеводческие мясо-шерстно-молочного направлений</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Козоводческие молочного и пухового направлений</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54</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nil"/>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Птицеводческие яичного направления</w:t>
            </w:r>
          </w:p>
        </w:tc>
        <w:tc>
          <w:tcPr>
            <w:tcW w:w="1400" w:type="dxa"/>
            <w:tcBorders>
              <w:top w:val="nil"/>
              <w:left w:val="single" w:sz="4" w:space="0" w:color="auto"/>
              <w:bottom w:val="nil"/>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r>
      <w:tr w:rsidR="00D20F9B" w:rsidRPr="00687C36" w:rsidTr="004324CD">
        <w:trPr>
          <w:jc w:val="center"/>
        </w:trPr>
        <w:tc>
          <w:tcPr>
            <w:tcW w:w="2380" w:type="dxa"/>
            <w:vMerge/>
            <w:tcBorders>
              <w:top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vMerge/>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460" w:type="dxa"/>
            <w:tcBorders>
              <w:top w:val="nil"/>
              <w:left w:val="single" w:sz="4" w:space="0" w:color="auto"/>
              <w:bottom w:val="single" w:sz="4" w:space="0" w:color="auto"/>
              <w:right w:val="single" w:sz="4" w:space="0" w:color="auto"/>
            </w:tcBorders>
          </w:tcPr>
          <w:p w:rsidR="00D20F9B" w:rsidRPr="00687C36" w:rsidRDefault="00D20F9B"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Птицеводческие мясного направления</w:t>
            </w:r>
          </w:p>
        </w:tc>
        <w:tc>
          <w:tcPr>
            <w:tcW w:w="1400" w:type="dxa"/>
            <w:vMerge w:val="restart"/>
            <w:tcBorders>
              <w:top w:val="nil"/>
              <w:left w:val="single" w:sz="4" w:space="0" w:color="auto"/>
              <w:bottom w:val="single" w:sz="4" w:space="0" w:color="auto"/>
            </w:tcBorders>
          </w:tcPr>
          <w:p w:rsidR="00D20F9B" w:rsidRPr="00687C36" w:rsidRDefault="00D20F9B"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bl>
    <w:p w:rsidR="00D20F9B" w:rsidRPr="00687C36" w:rsidRDefault="00D20F9B" w:rsidP="00D20F9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D20F9B" w:rsidRPr="00687C36" w:rsidRDefault="00D20F9B" w:rsidP="00D20F9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D20F9B" w:rsidRPr="00687C36" w:rsidRDefault="00D20F9B" w:rsidP="00D20F9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26" w:name="sub_151"/>
      <w:r w:rsidRPr="00687C36">
        <w:rPr>
          <w:rFonts w:ascii="Times New Roman CYR" w:eastAsia="Times New Roman" w:hAnsi="Times New Roman CYR" w:cs="Times New Roman CYR"/>
          <w:sz w:val="24"/>
          <w:szCs w:val="24"/>
        </w:rPr>
        <w:t>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таблицей 1</w:t>
      </w:r>
      <w:hyperlink w:anchor="sub_150" w:history="1">
        <w:r w:rsidRPr="00687C36">
          <w:rPr>
            <w:rFonts w:ascii="Times New Roman CYR" w:eastAsia="Times New Roman" w:hAnsi="Times New Roman CYR" w:cs="Times New Roman CYR"/>
            <w:sz w:val="24"/>
            <w:szCs w:val="24"/>
          </w:rPr>
          <w:t>2</w:t>
        </w:r>
      </w:hyperlink>
      <w:r w:rsidRPr="00687C36">
        <w:rPr>
          <w:rFonts w:ascii="Times New Roman CYR" w:eastAsia="Times New Roman" w:hAnsi="Times New Roman CYR" w:cs="Times New Roman CYR"/>
          <w:sz w:val="24"/>
          <w:szCs w:val="24"/>
        </w:rPr>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D20F9B" w:rsidRPr="00687C36" w:rsidRDefault="00D20F9B" w:rsidP="00D20F9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27" w:name="sub_152"/>
      <w:bookmarkEnd w:id="126"/>
      <w:r w:rsidRPr="00687C36">
        <w:rPr>
          <w:rFonts w:ascii="Times New Roman CYR" w:eastAsia="Times New Roman" w:hAnsi="Times New Roman CYR" w:cs="Times New Roman CYR"/>
          <w:sz w:val="24"/>
          <w:szCs w:val="24"/>
        </w:rPr>
        <w:lastRenderedPageBreak/>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687C36">
          <w:rPr>
            <w:rFonts w:ascii="Times New Roman CYR" w:eastAsia="Times New Roman" w:hAnsi="Times New Roman CYR" w:cs="Times New Roman CYR"/>
            <w:sz w:val="24"/>
            <w:szCs w:val="24"/>
          </w:rPr>
          <w:t xml:space="preserve">таблицей </w:t>
        </w:r>
        <w:r w:rsidR="007A06A6" w:rsidRPr="00687C36">
          <w:rPr>
            <w:rFonts w:ascii="Times New Roman CYR" w:eastAsia="Times New Roman" w:hAnsi="Times New Roman CYR" w:cs="Times New Roman CYR"/>
            <w:sz w:val="24"/>
            <w:szCs w:val="24"/>
          </w:rPr>
          <w:t>75</w:t>
        </w:r>
      </w:hyperlink>
      <w:r w:rsidRPr="00687C36">
        <w:rPr>
          <w:rFonts w:ascii="Times New Roman CYR" w:eastAsia="Times New Roman" w:hAnsi="Times New Roman CYR" w:cs="Times New Roman CYR"/>
          <w:sz w:val="24"/>
          <w:szCs w:val="24"/>
        </w:rPr>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127"/>
    <w:p w:rsidR="00D20F9B" w:rsidRPr="00687C36" w:rsidRDefault="00D20F9B" w:rsidP="00D20F9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D20F9B" w:rsidRPr="00687C36" w:rsidRDefault="00D20F9B" w:rsidP="00D20F9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20F9B" w:rsidRPr="00687C36" w:rsidRDefault="00D20F9B" w:rsidP="00D20F9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20F9B" w:rsidRPr="00687C36" w:rsidRDefault="00D20F9B" w:rsidP="00D20F9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0B3195" w:rsidRPr="00687C36" w:rsidRDefault="000B3195" w:rsidP="000B319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D6A0A" w:rsidRPr="00687C36" w:rsidRDefault="002E27EF" w:rsidP="00FD6A0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1.15</w:t>
      </w:r>
      <w:r w:rsidR="004E1941" w:rsidRPr="00687C36">
        <w:rPr>
          <w:rFonts w:ascii="Times New Roman CYR" w:eastAsia="Times New Roman" w:hAnsi="Times New Roman CYR" w:cs="Times New Roman CYR"/>
          <w:b/>
          <w:bCs/>
          <w:sz w:val="24"/>
          <w:szCs w:val="24"/>
        </w:rPr>
        <w:t xml:space="preserve">. </w:t>
      </w:r>
      <w:r w:rsidR="00FD6A0A" w:rsidRPr="00687C36">
        <w:rPr>
          <w:rFonts w:ascii="Times New Roman CYR" w:eastAsia="Times New Roman" w:hAnsi="Times New Roman CYR" w:cs="Times New Roman CYR"/>
          <w:b/>
          <w:bCs/>
          <w:sz w:val="24"/>
          <w:szCs w:val="24"/>
        </w:rPr>
        <w:t xml:space="preserve">Нормативное соотношение территорий различного функционального назначения </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1540"/>
      </w:tblGrid>
      <w:tr w:rsidR="00FD6A0A" w:rsidRPr="00687C36" w:rsidTr="004E1941">
        <w:trPr>
          <w:jc w:val="center"/>
        </w:trPr>
        <w:tc>
          <w:tcPr>
            <w:tcW w:w="2240"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Территории зеленых насаждений</w:t>
            </w:r>
          </w:p>
        </w:tc>
        <w:tc>
          <w:tcPr>
            <w:tcW w:w="154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Улицы, проезды, стоянки</w:t>
            </w:r>
          </w:p>
        </w:tc>
      </w:tr>
      <w:tr w:rsidR="00FD6A0A" w:rsidRPr="00687C36" w:rsidTr="004E1941">
        <w:trPr>
          <w:jc w:val="center"/>
        </w:trPr>
        <w:tc>
          <w:tcPr>
            <w:tcW w:w="2240"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более 75</w:t>
            </w:r>
          </w:p>
        </w:tc>
        <w:tc>
          <w:tcPr>
            <w:tcW w:w="196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3,0 - 8,0</w:t>
            </w:r>
          </w:p>
        </w:tc>
        <w:tc>
          <w:tcPr>
            <w:tcW w:w="196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3,0</w:t>
            </w:r>
          </w:p>
        </w:tc>
        <w:tc>
          <w:tcPr>
            <w:tcW w:w="154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14,0 - 16,0</w:t>
            </w:r>
          </w:p>
        </w:tc>
      </w:tr>
      <w:tr w:rsidR="00FD6A0A" w:rsidRPr="00687C36" w:rsidTr="004E1941">
        <w:trPr>
          <w:jc w:val="center"/>
        </w:trPr>
        <w:tc>
          <w:tcPr>
            <w:tcW w:w="2240"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более 85</w:t>
            </w:r>
          </w:p>
        </w:tc>
        <w:tc>
          <w:tcPr>
            <w:tcW w:w="196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3,0 - 5.0</w:t>
            </w:r>
          </w:p>
        </w:tc>
        <w:tc>
          <w:tcPr>
            <w:tcW w:w="196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3,0</w:t>
            </w:r>
          </w:p>
        </w:tc>
        <w:tc>
          <w:tcPr>
            <w:tcW w:w="154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5,0 - 7,0</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28" w:name="sub_460"/>
      <w:r w:rsidRPr="00687C36">
        <w:rPr>
          <w:rFonts w:ascii="Times New Roman CYR" w:eastAsia="Times New Roman" w:hAnsi="Times New Roman CYR" w:cs="Times New Roman CYR"/>
          <w:bCs/>
          <w:sz w:val="24"/>
          <w:szCs w:val="24"/>
        </w:rPr>
        <w:t xml:space="preserve">Таблица </w:t>
      </w:r>
      <w:r w:rsidR="007A06A6" w:rsidRPr="00687C36">
        <w:rPr>
          <w:rFonts w:ascii="Times New Roman CYR" w:eastAsia="Times New Roman" w:hAnsi="Times New Roman CYR" w:cs="Times New Roman CYR"/>
          <w:bCs/>
          <w:sz w:val="24"/>
          <w:szCs w:val="24"/>
        </w:rPr>
        <w:t>76</w:t>
      </w:r>
    </w:p>
    <w:bookmarkEnd w:id="128"/>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1019"/>
        <w:gridCol w:w="1065"/>
        <w:gridCol w:w="1164"/>
        <w:gridCol w:w="1164"/>
        <w:gridCol w:w="1164"/>
        <w:gridCol w:w="1076"/>
        <w:gridCol w:w="1031"/>
        <w:gridCol w:w="114"/>
      </w:tblGrid>
      <w:tr w:rsidR="00FD6A0A" w:rsidRPr="00687C36" w:rsidTr="009E7434">
        <w:trPr>
          <w:trHeight w:val="267"/>
          <w:jc w:val="center"/>
        </w:trPr>
        <w:tc>
          <w:tcPr>
            <w:tcW w:w="2038" w:type="dxa"/>
            <w:vMerge w:val="restart"/>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Нормативный разрыв</w:t>
            </w:r>
          </w:p>
        </w:tc>
        <w:tc>
          <w:tcPr>
            <w:tcW w:w="7797" w:type="dxa"/>
            <w:gridSpan w:val="8"/>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Поголовье (шт.), не более</w:t>
            </w:r>
          </w:p>
        </w:tc>
      </w:tr>
      <w:tr w:rsidR="00FD6A0A" w:rsidRPr="00687C36" w:rsidTr="009E7434">
        <w:trPr>
          <w:gridAfter w:val="1"/>
          <w:wAfter w:w="114" w:type="dxa"/>
          <w:trHeight w:val="576"/>
          <w:jc w:val="center"/>
        </w:trPr>
        <w:tc>
          <w:tcPr>
            <w:tcW w:w="2038" w:type="dxa"/>
            <w:vMerge/>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01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свиньи</w:t>
            </w:r>
          </w:p>
        </w:tc>
        <w:tc>
          <w:tcPr>
            <w:tcW w:w="1065"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коровы, бычки</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овцы, козы</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кролики - матки</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птица</w:t>
            </w:r>
          </w:p>
        </w:tc>
        <w:tc>
          <w:tcPr>
            <w:tcW w:w="10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лошади</w:t>
            </w:r>
          </w:p>
        </w:tc>
        <w:tc>
          <w:tcPr>
            <w:tcW w:w="1031"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нутрии, песцы</w:t>
            </w:r>
          </w:p>
        </w:tc>
      </w:tr>
      <w:tr w:rsidR="00FD6A0A" w:rsidRPr="00687C36" w:rsidTr="009E7434">
        <w:trPr>
          <w:gridAfter w:val="1"/>
          <w:wAfter w:w="114" w:type="dxa"/>
          <w:trHeight w:val="288"/>
          <w:jc w:val="center"/>
        </w:trPr>
        <w:tc>
          <w:tcPr>
            <w:tcW w:w="203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м</w:t>
            </w:r>
          </w:p>
        </w:tc>
        <w:tc>
          <w:tcPr>
            <w:tcW w:w="101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065"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0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031"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FD6A0A" w:rsidRPr="00687C36" w:rsidTr="009E7434">
        <w:trPr>
          <w:gridAfter w:val="1"/>
          <w:wAfter w:w="114" w:type="dxa"/>
          <w:trHeight w:val="267"/>
          <w:jc w:val="center"/>
        </w:trPr>
        <w:tc>
          <w:tcPr>
            <w:tcW w:w="203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м</w:t>
            </w:r>
          </w:p>
        </w:tc>
        <w:tc>
          <w:tcPr>
            <w:tcW w:w="101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065"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0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031"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FD6A0A" w:rsidRPr="00687C36" w:rsidTr="009E7434">
        <w:trPr>
          <w:gridAfter w:val="1"/>
          <w:wAfter w:w="114" w:type="dxa"/>
          <w:trHeight w:val="267"/>
          <w:jc w:val="center"/>
        </w:trPr>
        <w:tc>
          <w:tcPr>
            <w:tcW w:w="203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м</w:t>
            </w:r>
          </w:p>
        </w:tc>
        <w:tc>
          <w:tcPr>
            <w:tcW w:w="101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065"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0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031"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FD6A0A" w:rsidRPr="00687C36" w:rsidTr="009E7434">
        <w:trPr>
          <w:gridAfter w:val="1"/>
          <w:wAfter w:w="114" w:type="dxa"/>
          <w:trHeight w:val="267"/>
          <w:jc w:val="center"/>
        </w:trPr>
        <w:tc>
          <w:tcPr>
            <w:tcW w:w="203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м</w:t>
            </w:r>
          </w:p>
        </w:tc>
        <w:tc>
          <w:tcPr>
            <w:tcW w:w="101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065"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16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10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031"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29" w:name="sub_47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77</w:t>
      </w:r>
    </w:p>
    <w:bookmarkEnd w:id="129"/>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060"/>
      </w:tblGrid>
      <w:tr w:rsidR="00FD6A0A" w:rsidRPr="00687C36" w:rsidTr="009E7434">
        <w:trPr>
          <w:jc w:val="center"/>
        </w:trPr>
        <w:tc>
          <w:tcPr>
            <w:tcW w:w="5180"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Количество блоков группы сараев</w:t>
            </w:r>
          </w:p>
        </w:tc>
        <w:tc>
          <w:tcPr>
            <w:tcW w:w="406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м</w:t>
            </w:r>
          </w:p>
        </w:tc>
      </w:tr>
      <w:tr w:rsidR="00FD6A0A" w:rsidRPr="00687C36" w:rsidTr="009E7434">
        <w:trPr>
          <w:jc w:val="center"/>
        </w:trPr>
        <w:tc>
          <w:tcPr>
            <w:tcW w:w="5180"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2</w:t>
            </w:r>
          </w:p>
        </w:tc>
        <w:tc>
          <w:tcPr>
            <w:tcW w:w="406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FD6A0A" w:rsidRPr="00687C36" w:rsidTr="009E7434">
        <w:trPr>
          <w:jc w:val="center"/>
        </w:trPr>
        <w:tc>
          <w:tcPr>
            <w:tcW w:w="5180"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2 до 8</w:t>
            </w:r>
          </w:p>
        </w:tc>
        <w:tc>
          <w:tcPr>
            <w:tcW w:w="406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FD6A0A" w:rsidRPr="00687C36" w:rsidTr="009E7434">
        <w:trPr>
          <w:jc w:val="center"/>
        </w:trPr>
        <w:tc>
          <w:tcPr>
            <w:tcW w:w="5180"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8 до 30</w:t>
            </w:r>
          </w:p>
        </w:tc>
        <w:tc>
          <w:tcPr>
            <w:tcW w:w="406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E7434" w:rsidRPr="00687C36" w:rsidRDefault="009E7434" w:rsidP="00FD6A0A">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bookmarkStart w:id="130" w:name="sub_480"/>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78</w:t>
      </w:r>
    </w:p>
    <w:bookmarkEnd w:id="130"/>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80"/>
        <w:gridCol w:w="3256"/>
        <w:gridCol w:w="2650"/>
      </w:tblGrid>
      <w:tr w:rsidR="009E7434" w:rsidRPr="00687C36" w:rsidTr="00C56905">
        <w:trPr>
          <w:gridAfter w:val="2"/>
          <w:wAfter w:w="5906" w:type="dxa"/>
          <w:trHeight w:val="276"/>
          <w:jc w:val="center"/>
        </w:trPr>
        <w:tc>
          <w:tcPr>
            <w:tcW w:w="6280" w:type="dxa"/>
            <w:vMerge w:val="restart"/>
            <w:tcBorders>
              <w:top w:val="single" w:sz="4" w:space="0" w:color="auto"/>
              <w:bottom w:val="single" w:sz="4" w:space="0" w:color="auto"/>
              <w:right w:val="single" w:sz="4" w:space="0" w:color="auto"/>
            </w:tcBorders>
          </w:tcPr>
          <w:p w:rsidR="009E7434" w:rsidRPr="00687C36" w:rsidRDefault="009E7434" w:rsidP="00C56905">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Тип комплексов</w:t>
            </w:r>
          </w:p>
        </w:tc>
      </w:tr>
      <w:tr w:rsidR="009E7434" w:rsidRPr="00687C36" w:rsidTr="00C56905">
        <w:trPr>
          <w:trHeight w:val="293"/>
          <w:jc w:val="center"/>
        </w:trPr>
        <w:tc>
          <w:tcPr>
            <w:tcW w:w="6280" w:type="dxa"/>
            <w:vMerge/>
            <w:tcBorders>
              <w:top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906" w:type="dxa"/>
            <w:gridSpan w:val="2"/>
            <w:tcBorders>
              <w:top w:val="single" w:sz="4" w:space="0" w:color="auto"/>
              <w:left w:val="single" w:sz="4" w:space="0" w:color="auto"/>
              <w:bottom w:val="single" w:sz="4" w:space="0" w:color="auto"/>
            </w:tcBorders>
          </w:tcPr>
          <w:p w:rsidR="009E7434" w:rsidRPr="00687C36" w:rsidRDefault="003D597E" w:rsidP="001F5BD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3D597E">
              <w:rPr>
                <w:rFonts w:ascii="Times New Roman CYR" w:eastAsia="Times New Roman" w:hAnsi="Times New Roman CYR" w:cs="Times New Roman CYR"/>
                <w:sz w:val="24"/>
                <w:szCs w:val="24"/>
              </w:rPr>
              <w:t>Плотность застройки (тыс. кв. м общ. пл./га) не менее</w:t>
            </w:r>
          </w:p>
        </w:tc>
      </w:tr>
      <w:tr w:rsidR="003D597E" w:rsidRPr="00687C36" w:rsidTr="00C56905">
        <w:trPr>
          <w:trHeight w:val="293"/>
          <w:jc w:val="center"/>
        </w:trPr>
        <w:tc>
          <w:tcPr>
            <w:tcW w:w="6280" w:type="dxa"/>
            <w:vMerge/>
            <w:tcBorders>
              <w:top w:val="single" w:sz="4" w:space="0" w:color="auto"/>
              <w:bottom w:val="single" w:sz="4" w:space="0" w:color="auto"/>
              <w:right w:val="single" w:sz="4" w:space="0" w:color="auto"/>
            </w:tcBorders>
          </w:tcPr>
          <w:p w:rsidR="003D597E" w:rsidRPr="00687C36" w:rsidRDefault="003D597E"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5906" w:type="dxa"/>
            <w:gridSpan w:val="2"/>
            <w:tcBorders>
              <w:top w:val="single" w:sz="4" w:space="0" w:color="auto"/>
              <w:left w:val="single" w:sz="4" w:space="0" w:color="auto"/>
              <w:bottom w:val="single" w:sz="4" w:space="0" w:color="auto"/>
            </w:tcBorders>
          </w:tcPr>
          <w:p w:rsidR="003D597E" w:rsidRPr="00687C36" w:rsidRDefault="003D597E" w:rsidP="001F5BD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3D597E">
              <w:rPr>
                <w:rFonts w:ascii="Times New Roman CYR" w:eastAsia="Times New Roman" w:hAnsi="Times New Roman CYR" w:cs="Times New Roman CYR"/>
                <w:sz w:val="24"/>
                <w:szCs w:val="24"/>
              </w:rPr>
              <w:t>городские поселения</w:t>
            </w:r>
          </w:p>
        </w:tc>
      </w:tr>
      <w:tr w:rsidR="009E7434" w:rsidRPr="00687C36" w:rsidTr="00C56905">
        <w:trPr>
          <w:trHeight w:val="566"/>
          <w:jc w:val="center"/>
        </w:trPr>
        <w:tc>
          <w:tcPr>
            <w:tcW w:w="6280" w:type="dxa"/>
            <w:vMerge/>
            <w:tcBorders>
              <w:top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56" w:type="dxa"/>
            <w:tcBorders>
              <w:top w:val="single" w:sz="4" w:space="0" w:color="auto"/>
              <w:left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свободных территориях</w:t>
            </w:r>
          </w:p>
        </w:tc>
        <w:tc>
          <w:tcPr>
            <w:tcW w:w="2649" w:type="dxa"/>
            <w:tcBorders>
              <w:top w:val="single" w:sz="4" w:space="0" w:color="auto"/>
              <w:left w:val="single" w:sz="4" w:space="0" w:color="auto"/>
              <w:bottom w:val="single" w:sz="4" w:space="0" w:color="auto"/>
            </w:tcBorders>
          </w:tcPr>
          <w:p w:rsidR="009E7434" w:rsidRPr="00687C36" w:rsidRDefault="009E7434"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реконструкции</w:t>
            </w:r>
          </w:p>
        </w:tc>
      </w:tr>
      <w:tr w:rsidR="009E7434" w:rsidRPr="00687C36" w:rsidTr="00C56905">
        <w:trPr>
          <w:trHeight w:val="272"/>
          <w:jc w:val="center"/>
        </w:trPr>
        <w:tc>
          <w:tcPr>
            <w:tcW w:w="6280" w:type="dxa"/>
            <w:tcBorders>
              <w:top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Общегородской центр</w:t>
            </w:r>
          </w:p>
        </w:tc>
        <w:tc>
          <w:tcPr>
            <w:tcW w:w="3256" w:type="dxa"/>
            <w:tcBorders>
              <w:top w:val="single" w:sz="4" w:space="0" w:color="auto"/>
              <w:left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2649" w:type="dxa"/>
            <w:tcBorders>
              <w:top w:val="single" w:sz="4" w:space="0" w:color="auto"/>
              <w:left w:val="single" w:sz="4" w:space="0" w:color="auto"/>
              <w:bottom w:val="single" w:sz="4" w:space="0" w:color="auto"/>
            </w:tcBorders>
          </w:tcPr>
          <w:p w:rsidR="009E7434" w:rsidRPr="00687C36" w:rsidRDefault="009E7434"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9E7434" w:rsidRPr="00687C36" w:rsidTr="00C56905">
        <w:trPr>
          <w:trHeight w:val="272"/>
          <w:jc w:val="center"/>
        </w:trPr>
        <w:tc>
          <w:tcPr>
            <w:tcW w:w="6280" w:type="dxa"/>
            <w:tcBorders>
              <w:top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Деловые комплексы</w:t>
            </w:r>
          </w:p>
        </w:tc>
        <w:tc>
          <w:tcPr>
            <w:tcW w:w="3256" w:type="dxa"/>
            <w:tcBorders>
              <w:top w:val="single" w:sz="4" w:space="0" w:color="auto"/>
              <w:left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2649" w:type="dxa"/>
            <w:tcBorders>
              <w:top w:val="single" w:sz="4" w:space="0" w:color="auto"/>
              <w:left w:val="single" w:sz="4" w:space="0" w:color="auto"/>
              <w:bottom w:val="single" w:sz="4" w:space="0" w:color="auto"/>
            </w:tcBorders>
          </w:tcPr>
          <w:p w:rsidR="009E7434" w:rsidRPr="00687C36" w:rsidRDefault="009E7434"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9E7434" w:rsidRPr="00687C36" w:rsidTr="00C56905">
        <w:trPr>
          <w:trHeight w:val="272"/>
          <w:jc w:val="center"/>
        </w:trPr>
        <w:tc>
          <w:tcPr>
            <w:tcW w:w="6280" w:type="dxa"/>
            <w:tcBorders>
              <w:top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Гостиничные комплексы</w:t>
            </w:r>
          </w:p>
        </w:tc>
        <w:tc>
          <w:tcPr>
            <w:tcW w:w="3256" w:type="dxa"/>
            <w:tcBorders>
              <w:top w:val="single" w:sz="4" w:space="0" w:color="auto"/>
              <w:left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2649" w:type="dxa"/>
            <w:tcBorders>
              <w:top w:val="single" w:sz="4" w:space="0" w:color="auto"/>
              <w:left w:val="single" w:sz="4" w:space="0" w:color="auto"/>
              <w:bottom w:val="single" w:sz="4" w:space="0" w:color="auto"/>
            </w:tcBorders>
          </w:tcPr>
          <w:p w:rsidR="009E7434" w:rsidRPr="00687C36" w:rsidRDefault="009E7434"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9E7434" w:rsidRPr="00687C36" w:rsidTr="00C56905">
        <w:trPr>
          <w:trHeight w:val="293"/>
          <w:jc w:val="center"/>
        </w:trPr>
        <w:tc>
          <w:tcPr>
            <w:tcW w:w="6280" w:type="dxa"/>
            <w:tcBorders>
              <w:top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Торговые комплексы</w:t>
            </w:r>
          </w:p>
        </w:tc>
        <w:tc>
          <w:tcPr>
            <w:tcW w:w="3256" w:type="dxa"/>
            <w:tcBorders>
              <w:top w:val="single" w:sz="4" w:space="0" w:color="auto"/>
              <w:left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2649" w:type="dxa"/>
            <w:tcBorders>
              <w:top w:val="single" w:sz="4" w:space="0" w:color="auto"/>
              <w:left w:val="single" w:sz="4" w:space="0" w:color="auto"/>
              <w:bottom w:val="single" w:sz="4" w:space="0" w:color="auto"/>
            </w:tcBorders>
          </w:tcPr>
          <w:p w:rsidR="009E7434" w:rsidRPr="00687C36" w:rsidRDefault="009E7434"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9E7434" w:rsidRPr="00687C36" w:rsidTr="00C56905">
        <w:trPr>
          <w:trHeight w:val="250"/>
          <w:jc w:val="center"/>
        </w:trPr>
        <w:tc>
          <w:tcPr>
            <w:tcW w:w="6280" w:type="dxa"/>
            <w:tcBorders>
              <w:top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Культурные досуговые комплексы</w:t>
            </w:r>
          </w:p>
        </w:tc>
        <w:tc>
          <w:tcPr>
            <w:tcW w:w="3256" w:type="dxa"/>
            <w:tcBorders>
              <w:top w:val="single" w:sz="4" w:space="0" w:color="auto"/>
              <w:left w:val="single" w:sz="4" w:space="0" w:color="auto"/>
              <w:bottom w:val="single" w:sz="4" w:space="0" w:color="auto"/>
              <w:right w:val="single" w:sz="4" w:space="0" w:color="auto"/>
            </w:tcBorders>
          </w:tcPr>
          <w:p w:rsidR="009E7434" w:rsidRPr="00687C36" w:rsidRDefault="009E7434"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2649" w:type="dxa"/>
            <w:tcBorders>
              <w:top w:val="single" w:sz="4" w:space="0" w:color="auto"/>
              <w:left w:val="single" w:sz="4" w:space="0" w:color="auto"/>
              <w:bottom w:val="single" w:sz="4" w:space="0" w:color="auto"/>
            </w:tcBorders>
          </w:tcPr>
          <w:p w:rsidR="009E7434" w:rsidRPr="00687C36" w:rsidRDefault="009E7434"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31" w:name="sub_49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79</w:t>
      </w:r>
    </w:p>
    <w:bookmarkEnd w:id="131"/>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990"/>
        <w:gridCol w:w="3730"/>
        <w:gridCol w:w="2366"/>
      </w:tblGrid>
      <w:tr w:rsidR="00FD6A0A" w:rsidRPr="00687C36" w:rsidTr="00C56905">
        <w:trPr>
          <w:trHeight w:val="1061"/>
          <w:jc w:val="center"/>
        </w:trPr>
        <w:tc>
          <w:tcPr>
            <w:tcW w:w="4990"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Наименование учреждения</w:t>
            </w:r>
          </w:p>
        </w:tc>
        <w:tc>
          <w:tcPr>
            <w:tcW w:w="3730"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Единица измерения</w:t>
            </w:r>
          </w:p>
        </w:tc>
        <w:tc>
          <w:tcPr>
            <w:tcW w:w="236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Рекомендуемый показатель на 1 тыс. жителей</w:t>
            </w:r>
          </w:p>
        </w:tc>
      </w:tr>
      <w:tr w:rsidR="00FD6A0A" w:rsidRPr="00687C36" w:rsidTr="00C56905">
        <w:trPr>
          <w:trHeight w:val="250"/>
          <w:jc w:val="center"/>
        </w:trPr>
        <w:tc>
          <w:tcPr>
            <w:tcW w:w="4990"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Больница</w:t>
            </w:r>
          </w:p>
        </w:tc>
        <w:tc>
          <w:tcPr>
            <w:tcW w:w="3730"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койка</w:t>
            </w:r>
          </w:p>
        </w:tc>
        <w:tc>
          <w:tcPr>
            <w:tcW w:w="236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FD6A0A" w:rsidRPr="00687C36" w:rsidTr="00C56905">
        <w:trPr>
          <w:trHeight w:val="270"/>
          <w:jc w:val="center"/>
        </w:trPr>
        <w:tc>
          <w:tcPr>
            <w:tcW w:w="4990"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Амбулаторно-поликлиническая сеть</w:t>
            </w:r>
          </w:p>
        </w:tc>
        <w:tc>
          <w:tcPr>
            <w:tcW w:w="3730"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посещение в смену</w:t>
            </w:r>
          </w:p>
        </w:tc>
        <w:tc>
          <w:tcPr>
            <w:tcW w:w="236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r>
      <w:tr w:rsidR="00FD6A0A" w:rsidRPr="00687C36" w:rsidTr="00C56905">
        <w:trPr>
          <w:trHeight w:val="250"/>
          <w:jc w:val="center"/>
        </w:trPr>
        <w:tc>
          <w:tcPr>
            <w:tcW w:w="4990"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Пункт скорой медицинской помощи</w:t>
            </w:r>
          </w:p>
        </w:tc>
        <w:tc>
          <w:tcPr>
            <w:tcW w:w="3730"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автомобиль</w:t>
            </w:r>
          </w:p>
        </w:tc>
        <w:tc>
          <w:tcPr>
            <w:tcW w:w="236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w:t>
            </w:r>
          </w:p>
        </w:tc>
      </w:tr>
      <w:tr w:rsidR="00FD6A0A" w:rsidRPr="00687C36" w:rsidTr="00C56905">
        <w:trPr>
          <w:trHeight w:val="540"/>
          <w:jc w:val="center"/>
        </w:trPr>
        <w:tc>
          <w:tcPr>
            <w:tcW w:w="4990"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Учреждение торговли</w:t>
            </w:r>
          </w:p>
        </w:tc>
        <w:tc>
          <w:tcPr>
            <w:tcW w:w="3730"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торговой площади</w:t>
            </w:r>
          </w:p>
        </w:tc>
        <w:tc>
          <w:tcPr>
            <w:tcW w:w="236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w:t>
            </w:r>
          </w:p>
        </w:tc>
      </w:tr>
      <w:tr w:rsidR="00FD6A0A" w:rsidRPr="00687C36" w:rsidTr="00C56905">
        <w:trPr>
          <w:trHeight w:val="250"/>
          <w:jc w:val="center"/>
        </w:trPr>
        <w:tc>
          <w:tcPr>
            <w:tcW w:w="4990"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Учреждение бытового обслуживания</w:t>
            </w:r>
          </w:p>
        </w:tc>
        <w:tc>
          <w:tcPr>
            <w:tcW w:w="3730"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рабочее место</w:t>
            </w:r>
          </w:p>
        </w:tc>
        <w:tc>
          <w:tcPr>
            <w:tcW w:w="236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80</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4"/>
        <w:gridCol w:w="1832"/>
        <w:gridCol w:w="1832"/>
        <w:gridCol w:w="3177"/>
        <w:gridCol w:w="3299"/>
      </w:tblGrid>
      <w:tr w:rsidR="00FD6A0A" w:rsidRPr="00687C36" w:rsidTr="00C204D4">
        <w:trPr>
          <w:trHeight w:val="597"/>
          <w:tblHeader/>
          <w:jc w:val="center"/>
        </w:trPr>
        <w:tc>
          <w:tcPr>
            <w:tcW w:w="3664" w:type="dxa"/>
            <w:vMerge w:val="restart"/>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(земельные участки) организаций обслуживания</w:t>
            </w:r>
          </w:p>
        </w:tc>
        <w:tc>
          <w:tcPr>
            <w:tcW w:w="10140" w:type="dxa"/>
            <w:gridSpan w:val="4"/>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от зданий (границ участков) организаций обслуживания, м</w:t>
            </w:r>
          </w:p>
        </w:tc>
      </w:tr>
      <w:tr w:rsidR="00FD6A0A" w:rsidRPr="00687C36" w:rsidTr="00C204D4">
        <w:trPr>
          <w:trHeight w:val="1660"/>
          <w:jc w:val="center"/>
        </w:trPr>
        <w:tc>
          <w:tcPr>
            <w:tcW w:w="3664" w:type="dxa"/>
            <w:vMerge/>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64" w:type="dxa"/>
            <w:gridSpan w:val="2"/>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красной линии магистральных улиц</w:t>
            </w:r>
          </w:p>
        </w:tc>
        <w:tc>
          <w:tcPr>
            <w:tcW w:w="3177" w:type="dxa"/>
            <w:vMerge w:val="restart"/>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стен жилых домов</w:t>
            </w:r>
          </w:p>
        </w:tc>
        <w:tc>
          <w:tcPr>
            <w:tcW w:w="3298" w:type="dxa"/>
            <w:vMerge w:val="restart"/>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зданий общеобразовательных школ, дошкольных образовательных и лечебных учреждений</w:t>
            </w:r>
          </w:p>
        </w:tc>
      </w:tr>
      <w:tr w:rsidR="00FD6A0A" w:rsidRPr="00687C36" w:rsidTr="00C204D4">
        <w:trPr>
          <w:trHeight w:val="550"/>
          <w:jc w:val="center"/>
        </w:trPr>
        <w:tc>
          <w:tcPr>
            <w:tcW w:w="3664" w:type="dxa"/>
            <w:vMerge/>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32" w:type="dxa"/>
          </w:tcPr>
          <w:p w:rsidR="00FD6A0A" w:rsidRPr="00687C36" w:rsidRDefault="00FD6A0A" w:rsidP="00C569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городских поселениях</w:t>
            </w:r>
          </w:p>
        </w:tc>
        <w:tc>
          <w:tcPr>
            <w:tcW w:w="183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сельских поселениях</w:t>
            </w:r>
          </w:p>
        </w:tc>
        <w:tc>
          <w:tcPr>
            <w:tcW w:w="3177" w:type="dxa"/>
            <w:vMerge/>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C204D4">
        <w:trPr>
          <w:trHeight w:val="1262"/>
          <w:jc w:val="center"/>
        </w:trPr>
        <w:tc>
          <w:tcPr>
            <w:tcW w:w="3664"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Дошкольные образовательные учреждения и общеобразовательные школы (стены здания)</w:t>
            </w:r>
          </w:p>
        </w:tc>
        <w:tc>
          <w:tcPr>
            <w:tcW w:w="183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83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317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нормам инсоляции, освещенности и противопожарным требованиям</w:t>
            </w:r>
          </w:p>
        </w:tc>
        <w:tc>
          <w:tcPr>
            <w:tcW w:w="3298"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нормам инсоляции, освещенности и противопожарным требованиям</w:t>
            </w:r>
          </w:p>
        </w:tc>
      </w:tr>
      <w:tr w:rsidR="00FD6A0A" w:rsidRPr="00687C36" w:rsidTr="00C204D4">
        <w:trPr>
          <w:trHeight w:val="827"/>
          <w:jc w:val="center"/>
        </w:trPr>
        <w:tc>
          <w:tcPr>
            <w:tcW w:w="3664"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Приемные пункты вторичного сырья</w:t>
            </w:r>
          </w:p>
        </w:tc>
        <w:tc>
          <w:tcPr>
            <w:tcW w:w="183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83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3177"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32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FD6A0A" w:rsidRPr="00687C36" w:rsidTr="00C204D4">
        <w:trPr>
          <w:trHeight w:val="1861"/>
          <w:jc w:val="center"/>
        </w:trPr>
        <w:tc>
          <w:tcPr>
            <w:tcW w:w="3664"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Пожарные депо</w:t>
            </w:r>
          </w:p>
        </w:tc>
        <w:tc>
          <w:tcPr>
            <w:tcW w:w="183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(15 - для депо I типа)</w:t>
            </w:r>
          </w:p>
        </w:tc>
        <w:tc>
          <w:tcPr>
            <w:tcW w:w="183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(15 - для депо I типа)</w:t>
            </w:r>
          </w:p>
        </w:tc>
        <w:tc>
          <w:tcPr>
            <w:tcW w:w="3177" w:type="dxa"/>
          </w:tcPr>
          <w:p w:rsidR="00FD6A0A" w:rsidRPr="00687C36" w:rsidRDefault="00415760"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hyperlink r:id="rId48" w:history="1">
              <w:r w:rsidR="00FD6A0A" w:rsidRPr="00687C36">
                <w:rPr>
                  <w:rFonts w:ascii="Times New Roman CYR" w:eastAsia="Times New Roman" w:hAnsi="Times New Roman CYR" w:cs="Times New Roman CYR"/>
                  <w:sz w:val="24"/>
                  <w:szCs w:val="24"/>
                </w:rPr>
                <w:t>Федеральный закон</w:t>
              </w:r>
            </w:hyperlink>
            <w:r w:rsidR="00FD6A0A" w:rsidRPr="00687C36">
              <w:rPr>
                <w:rFonts w:ascii="Times New Roman CYR" w:eastAsia="Times New Roman" w:hAnsi="Times New Roman CYR" w:cs="Times New Roman CYR"/>
                <w:sz w:val="24"/>
                <w:szCs w:val="24"/>
              </w:rPr>
              <w:t xml:space="preserve"> от 22 июля 2008 года N 123-ФЗ "Технический регламент о требованиях пожарной безопасности" и </w:t>
            </w:r>
            <w:hyperlink r:id="rId49" w:history="1">
              <w:r w:rsidR="00FD6A0A" w:rsidRPr="00687C36">
                <w:rPr>
                  <w:rFonts w:ascii="Times New Roman CYR" w:eastAsia="Times New Roman" w:hAnsi="Times New Roman CYR" w:cs="Times New Roman CYR"/>
                  <w:sz w:val="24"/>
                  <w:szCs w:val="24"/>
                </w:rPr>
                <w:t>СП 11.13130.2009</w:t>
              </w:r>
            </w:hyperlink>
          </w:p>
        </w:tc>
        <w:tc>
          <w:tcPr>
            <w:tcW w:w="3298" w:type="dxa"/>
          </w:tcPr>
          <w:p w:rsidR="00FD6A0A" w:rsidRPr="00687C36" w:rsidRDefault="00415760"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hyperlink r:id="rId50" w:history="1">
              <w:r w:rsidR="00FD6A0A" w:rsidRPr="00687C36">
                <w:rPr>
                  <w:rFonts w:ascii="Times New Roman CYR" w:eastAsia="Times New Roman" w:hAnsi="Times New Roman CYR" w:cs="Times New Roman CYR"/>
                  <w:sz w:val="24"/>
                  <w:szCs w:val="24"/>
                </w:rPr>
                <w:t>Федеральный закон</w:t>
              </w:r>
            </w:hyperlink>
            <w:r w:rsidR="00FD6A0A" w:rsidRPr="00687C36">
              <w:rPr>
                <w:rFonts w:ascii="Times New Roman CYR" w:eastAsia="Times New Roman" w:hAnsi="Times New Roman CYR" w:cs="Times New Roman CYR"/>
                <w:sz w:val="24"/>
                <w:szCs w:val="24"/>
              </w:rPr>
              <w:t xml:space="preserve"> от 22 июля 2008 года N 123-ФЗ "Технический регламент о требованиях пожарной безопасности" и </w:t>
            </w:r>
            <w:hyperlink r:id="rId51" w:history="1">
              <w:r w:rsidR="00FD6A0A" w:rsidRPr="00687C36">
                <w:rPr>
                  <w:rFonts w:ascii="Times New Roman CYR" w:eastAsia="Times New Roman" w:hAnsi="Times New Roman CYR" w:cs="Times New Roman CYR"/>
                  <w:sz w:val="24"/>
                  <w:szCs w:val="24"/>
                </w:rPr>
                <w:t>СП 11.13130.2009</w:t>
              </w:r>
            </w:hyperlink>
          </w:p>
        </w:tc>
      </w:tr>
      <w:tr w:rsidR="00FD6A0A" w:rsidRPr="00687C36" w:rsidTr="00C204D4">
        <w:trPr>
          <w:trHeight w:val="561"/>
          <w:jc w:val="center"/>
        </w:trPr>
        <w:tc>
          <w:tcPr>
            <w:tcW w:w="3664"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Кладбища традиционного захоронения и крематории</w:t>
            </w:r>
          </w:p>
        </w:tc>
        <w:tc>
          <w:tcPr>
            <w:tcW w:w="183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183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3177"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32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r>
      <w:tr w:rsidR="00FD6A0A" w:rsidRPr="00687C36" w:rsidTr="00C204D4">
        <w:trPr>
          <w:trHeight w:val="703"/>
          <w:jc w:val="center"/>
        </w:trPr>
        <w:tc>
          <w:tcPr>
            <w:tcW w:w="3664"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Кладбища для погребения после кремации</w:t>
            </w:r>
          </w:p>
        </w:tc>
        <w:tc>
          <w:tcPr>
            <w:tcW w:w="183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183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3177"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32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Участки дошкольных образовательных учреждений не должны примыкать непосредственно к магистральным улицам.</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сельских поселениях и сложившихся районах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Участки вновь размещаемых больниц не должны примыкать непосредственно к магистральным улицам.</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земельном участке больницы необходимо предусматривать отдельные въезды:</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хозяйственную зону;</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в лечебную зону, в том числе для инфекционных больных;</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патологоанатомическое отделение.</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32" w:name="sub_51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81</w:t>
      </w:r>
    </w:p>
    <w:bookmarkEnd w:id="132"/>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7"/>
        <w:gridCol w:w="1709"/>
        <w:gridCol w:w="1651"/>
        <w:gridCol w:w="1836"/>
        <w:gridCol w:w="2018"/>
        <w:gridCol w:w="2203"/>
      </w:tblGrid>
      <w:tr w:rsidR="00FD6A0A" w:rsidRPr="00687C36" w:rsidTr="00C204D4">
        <w:trPr>
          <w:trHeight w:val="255"/>
          <w:jc w:val="center"/>
        </w:trPr>
        <w:tc>
          <w:tcPr>
            <w:tcW w:w="3487" w:type="dxa"/>
            <w:vMerge w:val="restart"/>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Соотношение: работающие (тыс. чел.) / жители (тыс. чел.)</w:t>
            </w:r>
          </w:p>
        </w:tc>
        <w:tc>
          <w:tcPr>
            <w:tcW w:w="1709"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Коэффициент</w:t>
            </w:r>
          </w:p>
        </w:tc>
        <w:tc>
          <w:tcPr>
            <w:tcW w:w="7708" w:type="dxa"/>
            <w:gridSpan w:val="4"/>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Расчетный показатель (на 1000 жителей)</w:t>
            </w:r>
          </w:p>
        </w:tc>
      </w:tr>
      <w:tr w:rsidR="00FD6A0A" w:rsidRPr="00687C36" w:rsidTr="00C204D4">
        <w:trPr>
          <w:trHeight w:val="550"/>
          <w:jc w:val="center"/>
        </w:trPr>
        <w:tc>
          <w:tcPr>
            <w:tcW w:w="3487" w:type="dxa"/>
            <w:vMerge/>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9" w:type="dxa"/>
            <w:vMerge/>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487" w:type="dxa"/>
            <w:gridSpan w:val="2"/>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Торговля (кв. м торговой площади)</w:t>
            </w:r>
          </w:p>
        </w:tc>
        <w:tc>
          <w:tcPr>
            <w:tcW w:w="2018"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Общественное питание (мест)</w:t>
            </w:r>
          </w:p>
        </w:tc>
        <w:tc>
          <w:tcPr>
            <w:tcW w:w="2202" w:type="dxa"/>
            <w:vMerge w:val="restart"/>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Бытовое обслуживание (рабочих мест)</w:t>
            </w:r>
          </w:p>
        </w:tc>
      </w:tr>
      <w:tr w:rsidR="00FD6A0A" w:rsidRPr="00687C36" w:rsidTr="00C204D4">
        <w:trPr>
          <w:trHeight w:val="550"/>
          <w:jc w:val="center"/>
        </w:trPr>
        <w:tc>
          <w:tcPr>
            <w:tcW w:w="3487" w:type="dxa"/>
            <w:vMerge/>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709" w:type="dxa"/>
            <w:vMerge/>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51"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продукты</w:t>
            </w:r>
          </w:p>
        </w:tc>
        <w:tc>
          <w:tcPr>
            <w:tcW w:w="1835"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промтовары</w:t>
            </w:r>
          </w:p>
        </w:tc>
        <w:tc>
          <w:tcPr>
            <w:tcW w:w="2018" w:type="dxa"/>
            <w:vMerge/>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202" w:type="dxa"/>
            <w:vMerge/>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C204D4">
        <w:trPr>
          <w:trHeight w:val="275"/>
          <w:jc w:val="center"/>
        </w:trPr>
        <w:tc>
          <w:tcPr>
            <w:tcW w:w="3487"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1709"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651"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1835"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2018"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2202"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r>
      <w:tr w:rsidR="00FD6A0A" w:rsidRPr="00687C36" w:rsidTr="00C204D4">
        <w:trPr>
          <w:trHeight w:val="275"/>
          <w:jc w:val="center"/>
        </w:trPr>
        <w:tc>
          <w:tcPr>
            <w:tcW w:w="348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70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651"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140</w:t>
            </w:r>
          </w:p>
        </w:tc>
        <w:tc>
          <w:tcPr>
            <w:tcW w:w="1835"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2018"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c>
          <w:tcPr>
            <w:tcW w:w="2202"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r>
      <w:tr w:rsidR="00FD6A0A" w:rsidRPr="00687C36" w:rsidTr="00C204D4">
        <w:trPr>
          <w:trHeight w:val="255"/>
          <w:jc w:val="center"/>
        </w:trPr>
        <w:tc>
          <w:tcPr>
            <w:tcW w:w="3487"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709"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651"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210</w:t>
            </w:r>
          </w:p>
        </w:tc>
        <w:tc>
          <w:tcPr>
            <w:tcW w:w="1835"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w:t>
            </w:r>
          </w:p>
        </w:tc>
        <w:tc>
          <w:tcPr>
            <w:tcW w:w="2018"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c>
          <w:tcPr>
            <w:tcW w:w="220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33" w:name="sub_520"/>
      <w:r w:rsidRPr="00687C36">
        <w:rPr>
          <w:rFonts w:ascii="Times New Roman CYR" w:eastAsia="Times New Roman" w:hAnsi="Times New Roman CYR" w:cs="Times New Roman CYR"/>
          <w:bCs/>
          <w:sz w:val="24"/>
          <w:szCs w:val="24"/>
        </w:rPr>
        <w:t>Таблица</w:t>
      </w:r>
      <w:r w:rsidR="00C204D4" w:rsidRPr="00687C36">
        <w:rPr>
          <w:rFonts w:ascii="Times New Roman CYR" w:eastAsia="Times New Roman" w:hAnsi="Times New Roman CYR" w:cs="Times New Roman CYR"/>
          <w:bCs/>
          <w:sz w:val="24"/>
          <w:szCs w:val="24"/>
        </w:rPr>
        <w:t xml:space="preserve"> </w:t>
      </w:r>
      <w:r w:rsidR="000D7696" w:rsidRPr="00687C36">
        <w:rPr>
          <w:rFonts w:ascii="Times New Roman CYR" w:eastAsia="Times New Roman" w:hAnsi="Times New Roman CYR" w:cs="Times New Roman CYR"/>
          <w:bCs/>
          <w:sz w:val="24"/>
          <w:szCs w:val="24"/>
        </w:rPr>
        <w:t>82</w:t>
      </w:r>
    </w:p>
    <w:bookmarkEnd w:id="133"/>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0"/>
        <w:gridCol w:w="2571"/>
        <w:gridCol w:w="2204"/>
        <w:gridCol w:w="2389"/>
        <w:gridCol w:w="2205"/>
      </w:tblGrid>
      <w:tr w:rsidR="00FD6A0A" w:rsidRPr="00687C36" w:rsidTr="00C204D4">
        <w:trPr>
          <w:trHeight w:val="253"/>
          <w:jc w:val="center"/>
        </w:trPr>
        <w:tc>
          <w:tcPr>
            <w:tcW w:w="3490" w:type="dxa"/>
            <w:vMerge w:val="restart"/>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Озелененная территория общего пользования</w:t>
            </w:r>
          </w:p>
        </w:tc>
        <w:tc>
          <w:tcPr>
            <w:tcW w:w="9369" w:type="dxa"/>
            <w:gridSpan w:val="4"/>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озелененных территорий (кв. м/чел.)</w:t>
            </w:r>
          </w:p>
        </w:tc>
      </w:tr>
      <w:tr w:rsidR="00FD6A0A" w:rsidRPr="00687C36" w:rsidTr="00C204D4">
        <w:trPr>
          <w:trHeight w:val="292"/>
          <w:jc w:val="center"/>
        </w:trPr>
        <w:tc>
          <w:tcPr>
            <w:tcW w:w="3490" w:type="dxa"/>
            <w:vMerge/>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164" w:type="dxa"/>
            <w:gridSpan w:val="3"/>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городских поселений</w:t>
            </w:r>
          </w:p>
        </w:tc>
        <w:tc>
          <w:tcPr>
            <w:tcW w:w="2204" w:type="dxa"/>
            <w:vMerge w:val="restart"/>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сельских поселений</w:t>
            </w:r>
          </w:p>
        </w:tc>
      </w:tr>
      <w:tr w:rsidR="00FD6A0A" w:rsidRPr="00687C36" w:rsidTr="00C204D4">
        <w:trPr>
          <w:trHeight w:val="546"/>
          <w:jc w:val="center"/>
        </w:trPr>
        <w:tc>
          <w:tcPr>
            <w:tcW w:w="3490" w:type="dxa"/>
            <w:vMerge/>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71"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крупных и больших</w:t>
            </w:r>
          </w:p>
        </w:tc>
        <w:tc>
          <w:tcPr>
            <w:tcW w:w="220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средних</w:t>
            </w:r>
          </w:p>
        </w:tc>
        <w:tc>
          <w:tcPr>
            <w:tcW w:w="238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малых</w:t>
            </w:r>
          </w:p>
        </w:tc>
        <w:tc>
          <w:tcPr>
            <w:tcW w:w="2204" w:type="dxa"/>
            <w:vMerge/>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C204D4">
        <w:trPr>
          <w:trHeight w:val="253"/>
          <w:jc w:val="center"/>
        </w:trPr>
        <w:tc>
          <w:tcPr>
            <w:tcW w:w="3490"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Общегородские</w:t>
            </w:r>
          </w:p>
        </w:tc>
        <w:tc>
          <w:tcPr>
            <w:tcW w:w="2571"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2204"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2388"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(10) &lt;</w:t>
            </w:r>
            <w:hyperlink w:anchor="sub_11113"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2204"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FD6A0A" w:rsidRPr="00687C36" w:rsidTr="00C204D4">
        <w:trPr>
          <w:trHeight w:val="253"/>
          <w:jc w:val="center"/>
        </w:trPr>
        <w:tc>
          <w:tcPr>
            <w:tcW w:w="3490"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Жилых районов</w:t>
            </w:r>
          </w:p>
        </w:tc>
        <w:tc>
          <w:tcPr>
            <w:tcW w:w="2571"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2204"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2388"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204"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34" w:name="sub_11113"/>
      <w:r w:rsidRPr="00687C36">
        <w:rPr>
          <w:rFonts w:ascii="Times New Roman CYR" w:eastAsia="Times New Roman" w:hAnsi="Times New Roman CYR" w:cs="Times New Roman CYR"/>
          <w:sz w:val="24"/>
          <w:szCs w:val="24"/>
        </w:rPr>
        <w:t>&lt;*&gt; В скобках приведены размеры для малых городов и поселков городского типа с численностью населения до 20 тысяч человек.</w:t>
      </w:r>
    </w:p>
    <w:bookmarkEnd w:id="134"/>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FD6A0A" w:rsidRPr="00687C36" w:rsidRDefault="000D0B68"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r w:rsidR="00FD6A0A" w:rsidRPr="00687C36">
        <w:rPr>
          <w:rFonts w:ascii="Times New Roman CYR" w:eastAsia="Times New Roman" w:hAnsi="Times New Roman CYR" w:cs="Times New Roman CYR"/>
          <w:sz w:val="24"/>
          <w:szCs w:val="24"/>
        </w:rPr>
        <w:t>. 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FD6A0A" w:rsidRPr="00687C36" w:rsidRDefault="001A68C9"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r w:rsidR="00FD6A0A" w:rsidRPr="00687C36">
        <w:rPr>
          <w:rFonts w:ascii="Times New Roman CYR" w:eastAsia="Times New Roman" w:hAnsi="Times New Roman CYR" w:cs="Times New Roman CYR"/>
          <w:sz w:val="24"/>
          <w:szCs w:val="24"/>
        </w:rPr>
        <w:t>. На территориях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35" w:name="sub_53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83</w:t>
      </w:r>
    </w:p>
    <w:bookmarkEnd w:id="135"/>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3394"/>
        <w:gridCol w:w="3194"/>
        <w:gridCol w:w="3196"/>
      </w:tblGrid>
      <w:tr w:rsidR="00FD6A0A" w:rsidRPr="00687C36" w:rsidTr="00C204D4">
        <w:trPr>
          <w:trHeight w:val="260"/>
          <w:jc w:val="center"/>
        </w:trPr>
        <w:tc>
          <w:tcPr>
            <w:tcW w:w="2795" w:type="dxa"/>
            <w:vMerge w:val="restart"/>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бульвара, м</w:t>
            </w:r>
          </w:p>
        </w:tc>
        <w:tc>
          <w:tcPr>
            <w:tcW w:w="9784" w:type="dxa"/>
            <w:gridSpan w:val="3"/>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Элемент территории (% от общей площади)</w:t>
            </w:r>
          </w:p>
        </w:tc>
      </w:tr>
      <w:tr w:rsidR="00FD6A0A" w:rsidRPr="00687C36" w:rsidTr="00C204D4">
        <w:trPr>
          <w:trHeight w:val="840"/>
          <w:jc w:val="center"/>
        </w:trPr>
        <w:tc>
          <w:tcPr>
            <w:tcW w:w="2795" w:type="dxa"/>
            <w:vMerge/>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39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территории зеленых насаждений и водоемов</w:t>
            </w:r>
          </w:p>
        </w:tc>
        <w:tc>
          <w:tcPr>
            <w:tcW w:w="319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аллеи, дорожки, площадки</w:t>
            </w:r>
          </w:p>
        </w:tc>
        <w:tc>
          <w:tcPr>
            <w:tcW w:w="319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сооружения и застройка</w:t>
            </w:r>
          </w:p>
        </w:tc>
      </w:tr>
      <w:tr w:rsidR="00FD6A0A" w:rsidRPr="00687C36" w:rsidTr="00C204D4">
        <w:trPr>
          <w:trHeight w:val="260"/>
          <w:jc w:val="center"/>
        </w:trPr>
        <w:tc>
          <w:tcPr>
            <w:tcW w:w="2795"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18 - 25</w:t>
            </w:r>
          </w:p>
        </w:tc>
        <w:tc>
          <w:tcPr>
            <w:tcW w:w="339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70 - 75</w:t>
            </w:r>
          </w:p>
        </w:tc>
        <w:tc>
          <w:tcPr>
            <w:tcW w:w="319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30 - 25</w:t>
            </w:r>
          </w:p>
        </w:tc>
        <w:tc>
          <w:tcPr>
            <w:tcW w:w="319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FD6A0A" w:rsidRPr="00687C36" w:rsidTr="00C204D4">
        <w:trPr>
          <w:trHeight w:val="280"/>
          <w:jc w:val="center"/>
        </w:trPr>
        <w:tc>
          <w:tcPr>
            <w:tcW w:w="2795"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25 - 50</w:t>
            </w:r>
          </w:p>
        </w:tc>
        <w:tc>
          <w:tcPr>
            <w:tcW w:w="339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75 - 80</w:t>
            </w:r>
          </w:p>
        </w:tc>
        <w:tc>
          <w:tcPr>
            <w:tcW w:w="319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23 - 17</w:t>
            </w:r>
          </w:p>
        </w:tc>
        <w:tc>
          <w:tcPr>
            <w:tcW w:w="319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2 - 3</w:t>
            </w:r>
          </w:p>
        </w:tc>
      </w:tr>
      <w:tr w:rsidR="00FD6A0A" w:rsidRPr="00687C36" w:rsidTr="00C204D4">
        <w:trPr>
          <w:trHeight w:val="260"/>
          <w:jc w:val="center"/>
        </w:trPr>
        <w:tc>
          <w:tcPr>
            <w:tcW w:w="2795"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50</w:t>
            </w:r>
          </w:p>
        </w:tc>
        <w:tc>
          <w:tcPr>
            <w:tcW w:w="339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65 - 70</w:t>
            </w:r>
          </w:p>
        </w:tc>
        <w:tc>
          <w:tcPr>
            <w:tcW w:w="319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30 - 25</w:t>
            </w:r>
          </w:p>
        </w:tc>
        <w:tc>
          <w:tcPr>
            <w:tcW w:w="3194"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более 5</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36" w:name="sub_54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84</w:t>
      </w:r>
    </w:p>
    <w:bookmarkEnd w:id="136"/>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6"/>
        <w:gridCol w:w="4446"/>
        <w:gridCol w:w="4077"/>
      </w:tblGrid>
      <w:tr w:rsidR="00FD6A0A" w:rsidRPr="00687C36" w:rsidTr="00C204D4">
        <w:trPr>
          <w:trHeight w:val="260"/>
          <w:jc w:val="center"/>
        </w:trPr>
        <w:tc>
          <w:tcPr>
            <w:tcW w:w="4076" w:type="dxa"/>
            <w:vMerge w:val="restart"/>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Место размещения скверов</w:t>
            </w:r>
          </w:p>
        </w:tc>
        <w:tc>
          <w:tcPr>
            <w:tcW w:w="8523" w:type="dxa"/>
            <w:gridSpan w:val="2"/>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Элемент территории (% от общей площади)</w:t>
            </w:r>
          </w:p>
        </w:tc>
      </w:tr>
      <w:tr w:rsidR="00FD6A0A" w:rsidRPr="00687C36" w:rsidTr="00C204D4">
        <w:trPr>
          <w:trHeight w:val="560"/>
          <w:jc w:val="center"/>
        </w:trPr>
        <w:tc>
          <w:tcPr>
            <w:tcW w:w="4076" w:type="dxa"/>
            <w:vMerge/>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444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территории зеленых насаждений и водоемов</w:t>
            </w:r>
          </w:p>
        </w:tc>
        <w:tc>
          <w:tcPr>
            <w:tcW w:w="40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аллеи, дорожки, площадки, малые формы</w:t>
            </w:r>
          </w:p>
        </w:tc>
      </w:tr>
      <w:tr w:rsidR="00FD6A0A" w:rsidRPr="00687C36" w:rsidTr="00C204D4">
        <w:trPr>
          <w:trHeight w:val="540"/>
          <w:jc w:val="center"/>
        </w:trPr>
        <w:tc>
          <w:tcPr>
            <w:tcW w:w="4076" w:type="dxa"/>
          </w:tcPr>
          <w:p w:rsidR="00FD6A0A" w:rsidRPr="00687C36" w:rsidRDefault="00FD6A0A" w:rsidP="001A68C9">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улицах и площадях</w:t>
            </w:r>
          </w:p>
        </w:tc>
        <w:tc>
          <w:tcPr>
            <w:tcW w:w="444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60 - 75</w:t>
            </w:r>
          </w:p>
        </w:tc>
        <w:tc>
          <w:tcPr>
            <w:tcW w:w="40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40 - 25</w:t>
            </w:r>
          </w:p>
        </w:tc>
      </w:tr>
      <w:tr w:rsidR="00FD6A0A" w:rsidRPr="00687C36" w:rsidTr="00C204D4">
        <w:trPr>
          <w:trHeight w:val="1100"/>
          <w:jc w:val="center"/>
        </w:trPr>
        <w:tc>
          <w:tcPr>
            <w:tcW w:w="4076"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жилых районах, на жилых улицах, между домами, перед отдельными зданиями</w:t>
            </w:r>
          </w:p>
        </w:tc>
        <w:tc>
          <w:tcPr>
            <w:tcW w:w="444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70 - 80</w:t>
            </w:r>
          </w:p>
        </w:tc>
        <w:tc>
          <w:tcPr>
            <w:tcW w:w="40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30 - 20</w:t>
            </w:r>
          </w:p>
        </w:tc>
      </w:tr>
    </w:tbl>
    <w:p w:rsidR="00F0316F" w:rsidRDefault="00F0316F" w:rsidP="00FD6A0A">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bookmarkStart w:id="137" w:name="sub_550"/>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85</w:t>
      </w:r>
    </w:p>
    <w:bookmarkEnd w:id="137"/>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7"/>
        <w:gridCol w:w="2892"/>
        <w:gridCol w:w="2700"/>
      </w:tblGrid>
      <w:tr w:rsidR="00FD6A0A" w:rsidRPr="00687C36" w:rsidTr="00C204D4">
        <w:trPr>
          <w:trHeight w:val="845"/>
          <w:jc w:val="center"/>
        </w:trPr>
        <w:tc>
          <w:tcPr>
            <w:tcW w:w="7327" w:type="dxa"/>
            <w:vMerge w:val="restart"/>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Здание, сооружение</w:t>
            </w:r>
          </w:p>
        </w:tc>
        <w:tc>
          <w:tcPr>
            <w:tcW w:w="5592" w:type="dxa"/>
            <w:gridSpan w:val="2"/>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(м) от здания, сооружения, объекта до оси</w:t>
            </w:r>
          </w:p>
        </w:tc>
      </w:tr>
      <w:tr w:rsidR="00FD6A0A" w:rsidRPr="00687C36" w:rsidTr="00C204D4">
        <w:trPr>
          <w:trHeight w:val="438"/>
          <w:jc w:val="center"/>
        </w:trPr>
        <w:tc>
          <w:tcPr>
            <w:tcW w:w="7327" w:type="dxa"/>
            <w:vMerge/>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89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ствола дерева</w:t>
            </w:r>
          </w:p>
        </w:tc>
        <w:tc>
          <w:tcPr>
            <w:tcW w:w="269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кустарника</w:t>
            </w:r>
          </w:p>
        </w:tc>
      </w:tr>
      <w:tr w:rsidR="00FD6A0A" w:rsidRPr="00687C36" w:rsidTr="00C204D4">
        <w:trPr>
          <w:trHeight w:val="438"/>
          <w:jc w:val="center"/>
        </w:trPr>
        <w:tc>
          <w:tcPr>
            <w:tcW w:w="732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Наружная стена здания и сооружения</w:t>
            </w:r>
          </w:p>
        </w:tc>
        <w:tc>
          <w:tcPr>
            <w:tcW w:w="289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269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FD6A0A" w:rsidRPr="00687C36" w:rsidTr="00C204D4">
        <w:trPr>
          <w:trHeight w:val="407"/>
          <w:jc w:val="center"/>
        </w:trPr>
        <w:tc>
          <w:tcPr>
            <w:tcW w:w="732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Край тротуара и садовой дорожки</w:t>
            </w:r>
          </w:p>
        </w:tc>
        <w:tc>
          <w:tcPr>
            <w:tcW w:w="289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w:t>
            </w:r>
          </w:p>
        </w:tc>
        <w:tc>
          <w:tcPr>
            <w:tcW w:w="269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r>
      <w:tr w:rsidR="00FD6A0A" w:rsidRPr="00687C36" w:rsidTr="00C204D4">
        <w:trPr>
          <w:trHeight w:val="438"/>
          <w:jc w:val="center"/>
        </w:trPr>
        <w:tc>
          <w:tcPr>
            <w:tcW w:w="732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Край проезжей части улиц, кромка укрепленной полосы обочины дороги или бровка канавы</w:t>
            </w:r>
          </w:p>
        </w:tc>
        <w:tc>
          <w:tcPr>
            <w:tcW w:w="289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269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FD6A0A" w:rsidRPr="00687C36" w:rsidTr="00C204D4">
        <w:trPr>
          <w:trHeight w:val="574"/>
          <w:jc w:val="center"/>
        </w:trPr>
        <w:tc>
          <w:tcPr>
            <w:tcW w:w="732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Мачта и опора осветительной сети, мостовая опора и эстакада</w:t>
            </w:r>
          </w:p>
        </w:tc>
        <w:tc>
          <w:tcPr>
            <w:tcW w:w="289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69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FD6A0A" w:rsidRPr="00687C36" w:rsidTr="00C204D4">
        <w:trPr>
          <w:trHeight w:val="438"/>
          <w:jc w:val="center"/>
        </w:trPr>
        <w:tc>
          <w:tcPr>
            <w:tcW w:w="732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Подошва откоса, террасы и другие</w:t>
            </w:r>
          </w:p>
        </w:tc>
        <w:tc>
          <w:tcPr>
            <w:tcW w:w="289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269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r>
      <w:tr w:rsidR="00FD6A0A" w:rsidRPr="00687C36" w:rsidTr="00C204D4">
        <w:trPr>
          <w:trHeight w:val="817"/>
          <w:jc w:val="center"/>
        </w:trPr>
        <w:tc>
          <w:tcPr>
            <w:tcW w:w="732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Подошва или внутренняя грань подпорной стенки</w:t>
            </w:r>
          </w:p>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Подземные сети:</w:t>
            </w:r>
          </w:p>
        </w:tc>
        <w:tc>
          <w:tcPr>
            <w:tcW w:w="289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269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FD6A0A" w:rsidRPr="00687C36" w:rsidTr="00C204D4">
        <w:trPr>
          <w:trHeight w:val="407"/>
          <w:jc w:val="center"/>
        </w:trPr>
        <w:tc>
          <w:tcPr>
            <w:tcW w:w="732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газопровод, канализация</w:t>
            </w:r>
          </w:p>
        </w:tc>
        <w:tc>
          <w:tcPr>
            <w:tcW w:w="289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269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FD6A0A" w:rsidRPr="00687C36" w:rsidTr="00C204D4">
        <w:trPr>
          <w:trHeight w:val="848"/>
          <w:jc w:val="center"/>
        </w:trPr>
        <w:tc>
          <w:tcPr>
            <w:tcW w:w="732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тепловая сеть (стенка канала, тоннеля или оболочка при бесканальной прокладке)</w:t>
            </w:r>
          </w:p>
        </w:tc>
        <w:tc>
          <w:tcPr>
            <w:tcW w:w="289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269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FD6A0A" w:rsidRPr="00687C36" w:rsidTr="00C204D4">
        <w:trPr>
          <w:trHeight w:val="438"/>
          <w:jc w:val="center"/>
        </w:trPr>
        <w:tc>
          <w:tcPr>
            <w:tcW w:w="732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водопровод, дренаж</w:t>
            </w:r>
          </w:p>
        </w:tc>
        <w:tc>
          <w:tcPr>
            <w:tcW w:w="289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269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FD6A0A" w:rsidRPr="00687C36" w:rsidTr="00C204D4">
        <w:trPr>
          <w:trHeight w:val="407"/>
          <w:jc w:val="center"/>
        </w:trPr>
        <w:tc>
          <w:tcPr>
            <w:tcW w:w="732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силовой кабель и кабель связи</w:t>
            </w:r>
          </w:p>
        </w:tc>
        <w:tc>
          <w:tcPr>
            <w:tcW w:w="2892"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2699"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Деревья, высаживаемые у зданий, не должны препятствовать инсоляции и освещенности жилых и общественных помещений.</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38" w:name="sub_56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86</w:t>
      </w:r>
    </w:p>
    <w:bookmarkEnd w:id="138"/>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7"/>
        <w:gridCol w:w="3498"/>
        <w:gridCol w:w="3676"/>
      </w:tblGrid>
      <w:tr w:rsidR="00FD6A0A" w:rsidRPr="00687C36" w:rsidTr="00C204D4">
        <w:trPr>
          <w:trHeight w:val="775"/>
          <w:jc w:val="center"/>
        </w:trPr>
        <w:tc>
          <w:tcPr>
            <w:tcW w:w="5907"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Организация, сооружение</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Единица измерения</w:t>
            </w: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Обеспеченность на 1000 отдыхающих</w:t>
            </w:r>
          </w:p>
        </w:tc>
      </w:tr>
      <w:tr w:rsidR="00FD6A0A" w:rsidRPr="00687C36" w:rsidTr="00C204D4">
        <w:trPr>
          <w:trHeight w:val="775"/>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Организации общественного питания: (кафе, закусочные, столовые рестораны)</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посадочное место</w:t>
            </w: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r>
      <w:tr w:rsidR="00FD6A0A" w:rsidRPr="00687C36" w:rsidTr="00C204D4">
        <w:trPr>
          <w:trHeight w:val="804"/>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Очаги самостоятельного приготовления пищи</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шт.</w:t>
            </w: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FD6A0A" w:rsidRPr="00687C36" w:rsidTr="00C204D4">
        <w:trPr>
          <w:trHeight w:val="402"/>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Магазины:</w:t>
            </w:r>
          </w:p>
        </w:tc>
        <w:tc>
          <w:tcPr>
            <w:tcW w:w="3498" w:type="dxa"/>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76" w:type="dxa"/>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C204D4">
        <w:trPr>
          <w:trHeight w:val="402"/>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продовольственные</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рабочее место</w:t>
            </w: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1 - 1,5</w:t>
            </w:r>
          </w:p>
        </w:tc>
      </w:tr>
      <w:tr w:rsidR="00FD6A0A" w:rsidRPr="00687C36" w:rsidTr="00C204D4">
        <w:trPr>
          <w:trHeight w:val="402"/>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непродовольственные</w:t>
            </w:r>
          </w:p>
        </w:tc>
        <w:tc>
          <w:tcPr>
            <w:tcW w:w="3498" w:type="dxa"/>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0,5 - 0,8</w:t>
            </w:r>
          </w:p>
        </w:tc>
      </w:tr>
      <w:tr w:rsidR="00FD6A0A" w:rsidRPr="00687C36" w:rsidTr="00C204D4">
        <w:trPr>
          <w:trHeight w:val="373"/>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Пункты проката</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рабочее место</w:t>
            </w: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w:t>
            </w:r>
          </w:p>
        </w:tc>
      </w:tr>
      <w:tr w:rsidR="00FD6A0A" w:rsidRPr="00687C36" w:rsidTr="00C204D4">
        <w:trPr>
          <w:trHeight w:val="402"/>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Киноплощадки</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зрительское место</w:t>
            </w: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FD6A0A" w:rsidRPr="00687C36" w:rsidTr="00C204D4">
        <w:trPr>
          <w:trHeight w:val="402"/>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Танцевальные площадки</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w:t>
            </w: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20 - 35</w:t>
            </w:r>
          </w:p>
        </w:tc>
      </w:tr>
      <w:tr w:rsidR="00FD6A0A" w:rsidRPr="00687C36" w:rsidTr="00C204D4">
        <w:trPr>
          <w:trHeight w:val="402"/>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Спортгородки</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w:t>
            </w: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3800 - 4000</w:t>
            </w:r>
          </w:p>
        </w:tc>
      </w:tr>
      <w:tr w:rsidR="00FD6A0A" w:rsidRPr="00687C36" w:rsidTr="00C204D4">
        <w:trPr>
          <w:trHeight w:val="402"/>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Лодочные станции</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лодки, шт.</w:t>
            </w: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FD6A0A" w:rsidRPr="00687C36" w:rsidTr="00C204D4">
        <w:trPr>
          <w:trHeight w:val="373"/>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Бассейн</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кв. м водного зеркала</w:t>
            </w: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r>
      <w:tr w:rsidR="00FD6A0A" w:rsidRPr="00687C36" w:rsidTr="00C204D4">
        <w:trPr>
          <w:trHeight w:val="402"/>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Вело-лыжные станции</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место</w:t>
            </w: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FD6A0A" w:rsidRPr="00687C36" w:rsidTr="00C204D4">
        <w:trPr>
          <w:trHeight w:val="402"/>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Автостоянки-паркинги</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место</w:t>
            </w: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r>
      <w:tr w:rsidR="00FD6A0A" w:rsidRPr="00687C36" w:rsidTr="00C204D4">
        <w:trPr>
          <w:trHeight w:val="402"/>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Общественные туалеты:</w:t>
            </w:r>
          </w:p>
        </w:tc>
        <w:tc>
          <w:tcPr>
            <w:tcW w:w="349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прибор</w:t>
            </w:r>
          </w:p>
        </w:tc>
        <w:tc>
          <w:tcPr>
            <w:tcW w:w="3676" w:type="dxa"/>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C204D4">
        <w:trPr>
          <w:trHeight w:val="373"/>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Парк (лесопарк)</w:t>
            </w:r>
          </w:p>
        </w:tc>
        <w:tc>
          <w:tcPr>
            <w:tcW w:w="3498" w:type="dxa"/>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FD6A0A" w:rsidRPr="00687C36" w:rsidTr="00C204D4">
        <w:trPr>
          <w:trHeight w:val="402"/>
          <w:jc w:val="center"/>
        </w:trPr>
        <w:tc>
          <w:tcPr>
            <w:tcW w:w="5907"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Пляж</w:t>
            </w:r>
          </w:p>
        </w:tc>
        <w:tc>
          <w:tcPr>
            <w:tcW w:w="3498" w:type="dxa"/>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67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bookmarkStart w:id="139" w:name="sub_57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87</w:t>
      </w:r>
    </w:p>
    <w:bookmarkEnd w:id="139"/>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23"/>
        <w:gridCol w:w="1418"/>
        <w:gridCol w:w="1820"/>
        <w:gridCol w:w="1820"/>
      </w:tblGrid>
      <w:tr w:rsidR="00FD6A0A" w:rsidRPr="00687C36" w:rsidTr="00D956AD">
        <w:trPr>
          <w:jc w:val="center"/>
        </w:trPr>
        <w:tc>
          <w:tcPr>
            <w:tcW w:w="2800" w:type="dxa"/>
            <w:vMerge w:val="restart"/>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Склад</w:t>
            </w:r>
          </w:p>
        </w:tc>
        <w:tc>
          <w:tcPr>
            <w:tcW w:w="3041" w:type="dxa"/>
            <w:gridSpan w:val="2"/>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складов, кв. м</w:t>
            </w:r>
          </w:p>
        </w:tc>
        <w:tc>
          <w:tcPr>
            <w:tcW w:w="3640" w:type="dxa"/>
            <w:gridSpan w:val="2"/>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 земельного участка, кв. м</w:t>
            </w:r>
          </w:p>
        </w:tc>
      </w:tr>
      <w:tr w:rsidR="00FD6A0A" w:rsidRPr="00687C36" w:rsidTr="00D956AD">
        <w:trPr>
          <w:jc w:val="center"/>
        </w:trPr>
        <w:tc>
          <w:tcPr>
            <w:tcW w:w="2800" w:type="dxa"/>
            <w:vMerge/>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23" w:type="dxa"/>
            <w:tcBorders>
              <w:top w:val="single" w:sz="4" w:space="0" w:color="auto"/>
              <w:left w:val="single" w:sz="4" w:space="0" w:color="auto"/>
              <w:bottom w:val="single" w:sz="4" w:space="0" w:color="auto"/>
              <w:right w:val="single" w:sz="4" w:space="0" w:color="auto"/>
            </w:tcBorders>
          </w:tcPr>
          <w:p w:rsidR="00FD6A0A" w:rsidRPr="00687C36" w:rsidRDefault="00FD6A0A" w:rsidP="00D956A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городских поселений</w:t>
            </w:r>
          </w:p>
        </w:tc>
        <w:tc>
          <w:tcPr>
            <w:tcW w:w="141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сельских поселений</w:t>
            </w:r>
          </w:p>
        </w:tc>
        <w:tc>
          <w:tcPr>
            <w:tcW w:w="1820" w:type="dxa"/>
            <w:tcBorders>
              <w:top w:val="single" w:sz="4" w:space="0" w:color="auto"/>
              <w:left w:val="single" w:sz="4" w:space="0" w:color="auto"/>
              <w:bottom w:val="single" w:sz="4" w:space="0" w:color="auto"/>
              <w:right w:val="single" w:sz="4" w:space="0" w:color="auto"/>
            </w:tcBorders>
          </w:tcPr>
          <w:p w:rsidR="00FD6A0A" w:rsidRPr="00687C36" w:rsidRDefault="00FD6A0A" w:rsidP="00D956A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городских поселений</w:t>
            </w:r>
          </w:p>
        </w:tc>
        <w:tc>
          <w:tcPr>
            <w:tcW w:w="182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сельских поселений</w:t>
            </w:r>
          </w:p>
        </w:tc>
      </w:tr>
      <w:tr w:rsidR="00FD6A0A" w:rsidRPr="00687C36" w:rsidTr="00D956AD">
        <w:trPr>
          <w:jc w:val="center"/>
        </w:trPr>
        <w:tc>
          <w:tcPr>
            <w:tcW w:w="2800"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Продовольственных товаров</w:t>
            </w:r>
          </w:p>
        </w:tc>
        <w:tc>
          <w:tcPr>
            <w:tcW w:w="1623"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77</w:t>
            </w:r>
          </w:p>
        </w:tc>
        <w:tc>
          <w:tcPr>
            <w:tcW w:w="1418"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w:t>
            </w:r>
          </w:p>
        </w:tc>
        <w:tc>
          <w:tcPr>
            <w:tcW w:w="1820"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310 &lt;</w:t>
            </w:r>
            <w:hyperlink w:anchor="sub_11114"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 / 210</w:t>
            </w:r>
          </w:p>
        </w:tc>
        <w:tc>
          <w:tcPr>
            <w:tcW w:w="1820"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FD6A0A" w:rsidRPr="00687C36" w:rsidTr="00D956AD">
        <w:trPr>
          <w:jc w:val="center"/>
        </w:trPr>
        <w:tc>
          <w:tcPr>
            <w:tcW w:w="2800"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Непродовольственных товаров</w:t>
            </w:r>
          </w:p>
        </w:tc>
        <w:tc>
          <w:tcPr>
            <w:tcW w:w="1623"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217</w:t>
            </w:r>
          </w:p>
        </w:tc>
        <w:tc>
          <w:tcPr>
            <w:tcW w:w="1418"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193</w:t>
            </w:r>
          </w:p>
        </w:tc>
        <w:tc>
          <w:tcPr>
            <w:tcW w:w="1820"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740 &lt;</w:t>
            </w:r>
            <w:hyperlink w:anchor="sub_11114"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 / 490</w:t>
            </w:r>
          </w:p>
        </w:tc>
        <w:tc>
          <w:tcPr>
            <w:tcW w:w="1820"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580</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40" w:name="sub_11114"/>
      <w:r w:rsidRPr="00687C36">
        <w:rPr>
          <w:rFonts w:ascii="Times New Roman CYR" w:eastAsia="Times New Roman" w:hAnsi="Times New Roman CYR" w:cs="Times New Roman CYR"/>
          <w:sz w:val="24"/>
          <w:szCs w:val="24"/>
        </w:rPr>
        <w:t>&lt;*&gt; В числителе приведены нормы для одноэтажных складов, в знаменателе - для многоэтажных (при средней высоте этажей 6 м).</w:t>
      </w:r>
    </w:p>
    <w:bookmarkEnd w:id="140"/>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41" w:name="sub_58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88</w:t>
      </w:r>
    </w:p>
    <w:bookmarkEnd w:id="141"/>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6"/>
        <w:gridCol w:w="2078"/>
        <w:gridCol w:w="2079"/>
        <w:gridCol w:w="2286"/>
        <w:gridCol w:w="2079"/>
      </w:tblGrid>
      <w:tr w:rsidR="00FD6A0A" w:rsidRPr="00687C36" w:rsidTr="00F2740A">
        <w:trPr>
          <w:trHeight w:val="540"/>
          <w:jc w:val="center"/>
        </w:trPr>
        <w:tc>
          <w:tcPr>
            <w:tcW w:w="5196" w:type="dxa"/>
            <w:vMerge w:val="restart"/>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Склад</w:t>
            </w:r>
          </w:p>
        </w:tc>
        <w:tc>
          <w:tcPr>
            <w:tcW w:w="4157" w:type="dxa"/>
            <w:gridSpan w:val="2"/>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Вместимость складов, т</w:t>
            </w:r>
          </w:p>
        </w:tc>
        <w:tc>
          <w:tcPr>
            <w:tcW w:w="4365" w:type="dxa"/>
            <w:gridSpan w:val="2"/>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 земельного участка, кв. м</w:t>
            </w:r>
          </w:p>
        </w:tc>
      </w:tr>
      <w:tr w:rsidR="00FD6A0A" w:rsidRPr="00687C36" w:rsidTr="00F0316F">
        <w:trPr>
          <w:trHeight w:val="823"/>
          <w:jc w:val="center"/>
        </w:trPr>
        <w:tc>
          <w:tcPr>
            <w:tcW w:w="5196" w:type="dxa"/>
            <w:vMerge/>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078" w:type="dxa"/>
          </w:tcPr>
          <w:p w:rsidR="00FD6A0A" w:rsidRPr="00687C36" w:rsidRDefault="00FD6A0A" w:rsidP="00F274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городских поселений</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сельских поселений</w:t>
            </w:r>
          </w:p>
        </w:tc>
        <w:tc>
          <w:tcPr>
            <w:tcW w:w="2286" w:type="dxa"/>
          </w:tcPr>
          <w:p w:rsidR="00FD6A0A" w:rsidRPr="00687C36" w:rsidRDefault="00FD6A0A" w:rsidP="00F274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городских поселений</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для сельских поселений</w:t>
            </w:r>
          </w:p>
        </w:tc>
      </w:tr>
      <w:tr w:rsidR="00FD6A0A" w:rsidRPr="00687C36" w:rsidTr="00F2740A">
        <w:trPr>
          <w:trHeight w:val="1326"/>
          <w:jc w:val="center"/>
        </w:trPr>
        <w:tc>
          <w:tcPr>
            <w:tcW w:w="5196"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27</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228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190 / 70</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FD6A0A" w:rsidRPr="00687C36" w:rsidTr="00F2740A">
        <w:trPr>
          <w:trHeight w:val="260"/>
          <w:jc w:val="center"/>
        </w:trPr>
        <w:tc>
          <w:tcPr>
            <w:tcW w:w="5196"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Фруктохранилища</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28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FD6A0A" w:rsidRPr="00687C36" w:rsidTr="00F2740A">
        <w:trPr>
          <w:trHeight w:val="560"/>
          <w:jc w:val="center"/>
        </w:trPr>
        <w:tc>
          <w:tcPr>
            <w:tcW w:w="5196"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Овощехранилища</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54</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w:t>
            </w:r>
          </w:p>
        </w:tc>
        <w:tc>
          <w:tcPr>
            <w:tcW w:w="228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1300 &lt;</w:t>
            </w:r>
            <w:hyperlink w:anchor="sub_11115"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 / 610</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380</w:t>
            </w:r>
          </w:p>
        </w:tc>
      </w:tr>
      <w:tr w:rsidR="00FD6A0A" w:rsidRPr="00687C36" w:rsidTr="00F2740A">
        <w:trPr>
          <w:trHeight w:val="260"/>
          <w:jc w:val="center"/>
        </w:trPr>
        <w:tc>
          <w:tcPr>
            <w:tcW w:w="5196" w:type="dxa"/>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Картофелехранилища</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57</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286"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078" w:type="dxa"/>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42" w:name="sub_11115"/>
      <w:r w:rsidRPr="00687C36">
        <w:rPr>
          <w:rFonts w:ascii="Times New Roman CYR" w:eastAsia="Times New Roman" w:hAnsi="Times New Roman CYR" w:cs="Times New Roman CYR"/>
          <w:sz w:val="24"/>
          <w:szCs w:val="24"/>
        </w:rPr>
        <w:t>&lt;*&gt; В числителе приведены нормы для одноэтажных складов, в знаменателе - для многоэтажных.</w:t>
      </w:r>
    </w:p>
    <w:bookmarkEnd w:id="142"/>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43" w:name="sub_69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89</w:t>
      </w:r>
    </w:p>
    <w:bookmarkEnd w:id="143"/>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138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7"/>
        <w:gridCol w:w="3514"/>
        <w:gridCol w:w="2894"/>
        <w:gridCol w:w="2895"/>
      </w:tblGrid>
      <w:tr w:rsidR="00FD6A0A" w:rsidRPr="00687C36" w:rsidTr="002916D0">
        <w:trPr>
          <w:trHeight w:val="1086"/>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Наименование объекта</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Единица измерения</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Расчетный показатель</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участка на единицу измерения</w:t>
            </w:r>
          </w:p>
        </w:tc>
      </w:tr>
      <w:tr w:rsidR="00FD6A0A" w:rsidRPr="00687C36" w:rsidTr="002916D0">
        <w:trPr>
          <w:trHeight w:val="542"/>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Отделение почтовой связи (на микрорайон)</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 на 9 - 25 тысяч жителей</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на микрорайон</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600 - 1000 кв. м</w:t>
            </w:r>
          </w:p>
        </w:tc>
      </w:tr>
      <w:tr w:rsidR="00FD6A0A" w:rsidRPr="00687C36" w:rsidTr="002916D0">
        <w:trPr>
          <w:trHeight w:val="542"/>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Межрайонный почтамт</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 на 50 - 70 опорных станций</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0,6 - 1 га</w:t>
            </w:r>
          </w:p>
        </w:tc>
      </w:tr>
      <w:tr w:rsidR="00FD6A0A" w:rsidRPr="00687C36" w:rsidTr="002916D0">
        <w:trPr>
          <w:trHeight w:val="542"/>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АТС (из расчета 600 номеров на 1000 жителей)</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 на 10 - 40 тысяч номеров</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0,25 га на объект</w:t>
            </w:r>
          </w:p>
        </w:tc>
      </w:tr>
      <w:tr w:rsidR="00FD6A0A" w:rsidRPr="00687C36" w:rsidTr="002916D0">
        <w:trPr>
          <w:trHeight w:val="542"/>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Узловая АТС (из расчета 1 узел на 10 АТС)</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 га на объект</w:t>
            </w:r>
          </w:p>
        </w:tc>
      </w:tr>
      <w:tr w:rsidR="00FD6A0A" w:rsidRPr="00687C36" w:rsidTr="002916D0">
        <w:trPr>
          <w:trHeight w:val="542"/>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Концентратор</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 на 1,0 - 5,0 тысяч номеров</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40 - 100 кв. м</w:t>
            </w:r>
          </w:p>
        </w:tc>
      </w:tr>
      <w:tr w:rsidR="00FD6A0A" w:rsidRPr="00687C36" w:rsidTr="002916D0">
        <w:trPr>
          <w:trHeight w:val="542"/>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Опорно-усилительная станция (из расчета</w:t>
            </w:r>
          </w:p>
        </w:tc>
        <w:tc>
          <w:tcPr>
            <w:tcW w:w="3514"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w:t>
            </w:r>
          </w:p>
        </w:tc>
        <w:tc>
          <w:tcPr>
            <w:tcW w:w="2894"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2894"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0,1 - 0,15 га на</w:t>
            </w:r>
          </w:p>
        </w:tc>
      </w:tr>
      <w:tr w:rsidR="00FD6A0A" w:rsidRPr="00687C36" w:rsidTr="002916D0">
        <w:trPr>
          <w:trHeight w:val="280"/>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60 - 120 тыс. абонентов)</w:t>
            </w:r>
          </w:p>
        </w:tc>
        <w:tc>
          <w:tcPr>
            <w:tcW w:w="3514"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894"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894"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w:t>
            </w:r>
          </w:p>
        </w:tc>
      </w:tr>
      <w:tr w:rsidR="00FD6A0A" w:rsidRPr="00687C36" w:rsidTr="002916D0">
        <w:trPr>
          <w:trHeight w:val="806"/>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Блок станция проводного вещания (из расчета 30 - 60 тыс. абонентов)</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0,05 - 0,1 га на объект</w:t>
            </w:r>
          </w:p>
        </w:tc>
      </w:tr>
      <w:tr w:rsidR="00FD6A0A" w:rsidRPr="00687C36" w:rsidTr="002916D0">
        <w:trPr>
          <w:trHeight w:val="1086"/>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Звуковые трансформаторные подстанции (из расчета на 10 - 12 тысяч абонентов)</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50 - 70 кв. м на объект</w:t>
            </w:r>
          </w:p>
        </w:tc>
      </w:tr>
      <w:tr w:rsidR="00FD6A0A" w:rsidRPr="00687C36" w:rsidTr="002916D0">
        <w:trPr>
          <w:trHeight w:val="542"/>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Технический центр кабельного телевидения</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на жилой район</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0,3 - 0,5 га на объект</w:t>
            </w:r>
          </w:p>
        </w:tc>
      </w:tr>
      <w:tr w:rsidR="00FD6A0A" w:rsidRPr="00687C36" w:rsidTr="002916D0">
        <w:trPr>
          <w:trHeight w:val="771"/>
        </w:trPr>
        <w:tc>
          <w:tcPr>
            <w:tcW w:w="13850" w:type="dxa"/>
            <w:gridSpan w:val="4"/>
            <w:tcBorders>
              <w:top w:val="single" w:sz="4" w:space="0" w:color="auto"/>
              <w:bottom w:val="single" w:sz="4" w:space="0" w:color="auto"/>
            </w:tcBorders>
          </w:tcPr>
          <w:p w:rsidR="00FD6A0A" w:rsidRPr="00687C36" w:rsidRDefault="00FD6A0A" w:rsidP="00FD6A0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Объекты коммунального хозяйства по обслуживанию инженерных коммуникаций (общих коллекторов)</w:t>
            </w:r>
          </w:p>
        </w:tc>
      </w:tr>
      <w:tr w:rsidR="00FD6A0A" w:rsidRPr="00687C36" w:rsidTr="002916D0">
        <w:trPr>
          <w:trHeight w:val="806"/>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Диспетчерский пункт (из расчета 1 объект на 5 км городских коллекторов)</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одноэтажный объект</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 кв. м (0,04 - 0,05 га)</w:t>
            </w:r>
          </w:p>
        </w:tc>
      </w:tr>
      <w:tr w:rsidR="00FD6A0A" w:rsidRPr="00687C36" w:rsidTr="002916D0">
        <w:trPr>
          <w:trHeight w:val="1367"/>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Центральный диспетчерский пункт (из расчета 1 объект на каждые 5 км коммуникационных коллекторов)</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 двухэтажный объект</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350 кв. м (0,1 - 0,2 га)</w:t>
            </w:r>
          </w:p>
        </w:tc>
      </w:tr>
      <w:tr w:rsidR="00FD6A0A" w:rsidRPr="00687C36" w:rsidTr="002916D0">
        <w:trPr>
          <w:trHeight w:val="1367"/>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Ремонтно-производственная база (из расчета 1 объект на каждые 100 км городских коллекторов)</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Этажность объекта по проекту</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1500 кв. м (1,0 га на объект)</w:t>
            </w:r>
          </w:p>
        </w:tc>
      </w:tr>
      <w:tr w:rsidR="00FD6A0A" w:rsidRPr="00687C36" w:rsidTr="002916D0">
        <w:trPr>
          <w:trHeight w:val="1384"/>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Диспетчерский пункт (из расчета 1 объект на 1,5 - 6 км внутриквартальных коллекторов)</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одноэтажный объект</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кв. м (0,04 - 0,05 га)</w:t>
            </w:r>
          </w:p>
        </w:tc>
      </w:tr>
      <w:tr w:rsidR="00FD6A0A" w:rsidRPr="00687C36" w:rsidTr="002916D0">
        <w:trPr>
          <w:trHeight w:val="1910"/>
        </w:trPr>
        <w:tc>
          <w:tcPr>
            <w:tcW w:w="454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Производственное помещение для обслуживания внутриквартирных коллекторов (из расчета 1 объект на каждый административный округ)</w:t>
            </w:r>
          </w:p>
        </w:tc>
        <w:tc>
          <w:tcPr>
            <w:tcW w:w="351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w:t>
            </w:r>
          </w:p>
        </w:tc>
        <w:tc>
          <w:tcPr>
            <w:tcW w:w="289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расчету</w:t>
            </w:r>
          </w:p>
        </w:tc>
        <w:tc>
          <w:tcPr>
            <w:tcW w:w="289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500 - 700 кв. м (0,25 - 0,3 га)</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44" w:name="sub_70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90</w:t>
      </w:r>
    </w:p>
    <w:bookmarkEnd w:id="144"/>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7"/>
        <w:gridCol w:w="4308"/>
      </w:tblGrid>
      <w:tr w:rsidR="00FD6A0A" w:rsidRPr="00687C36" w:rsidTr="00265375">
        <w:trPr>
          <w:trHeight w:val="544"/>
        </w:trPr>
        <w:tc>
          <w:tcPr>
            <w:tcW w:w="943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Сооружение связи</w:t>
            </w:r>
          </w:p>
        </w:tc>
        <w:tc>
          <w:tcPr>
            <w:tcW w:w="4308"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 земельного участка, га</w:t>
            </w:r>
          </w:p>
        </w:tc>
      </w:tr>
      <w:tr w:rsidR="00FD6A0A" w:rsidRPr="00687C36" w:rsidTr="00265375">
        <w:trPr>
          <w:trHeight w:val="492"/>
        </w:trPr>
        <w:tc>
          <w:tcPr>
            <w:tcW w:w="13745" w:type="dxa"/>
            <w:gridSpan w:val="2"/>
            <w:tcBorders>
              <w:top w:val="single" w:sz="4" w:space="0" w:color="auto"/>
              <w:bottom w:val="single" w:sz="4" w:space="0" w:color="auto"/>
            </w:tcBorders>
          </w:tcPr>
          <w:p w:rsidR="00FD6A0A" w:rsidRPr="00687C36" w:rsidRDefault="00FD6A0A" w:rsidP="00FD6A0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Кабельные линии</w:t>
            </w:r>
          </w:p>
        </w:tc>
      </w:tr>
      <w:tr w:rsidR="00FD6A0A" w:rsidRPr="00687C36" w:rsidTr="00265375">
        <w:trPr>
          <w:trHeight w:val="544"/>
        </w:trPr>
        <w:tc>
          <w:tcPr>
            <w:tcW w:w="9437"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Необслуживаемые усилительные пункты в металлических цистернах:</w:t>
            </w:r>
          </w:p>
        </w:tc>
        <w:tc>
          <w:tcPr>
            <w:tcW w:w="4308"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265375">
        <w:trPr>
          <w:trHeight w:val="263"/>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уровне грунтовых вод на глубине до 0,4 м</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0,021</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на глубине от 0,4 до 1,3 м</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0,013</w:t>
            </w:r>
          </w:p>
        </w:tc>
      </w:tr>
      <w:tr w:rsidR="00FD6A0A" w:rsidRPr="00687C36" w:rsidTr="00265375">
        <w:trPr>
          <w:trHeight w:val="281"/>
        </w:trPr>
        <w:tc>
          <w:tcPr>
            <w:tcW w:w="9437"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на глубине более 1,3 м</w:t>
            </w:r>
          </w:p>
        </w:tc>
        <w:tc>
          <w:tcPr>
            <w:tcW w:w="4308"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0,006</w:t>
            </w:r>
          </w:p>
        </w:tc>
      </w:tr>
      <w:tr w:rsidR="00FD6A0A" w:rsidRPr="00687C36" w:rsidTr="00265375">
        <w:trPr>
          <w:trHeight w:val="263"/>
        </w:trPr>
        <w:tc>
          <w:tcPr>
            <w:tcW w:w="943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Необслуживаемые усилительные пункты в контейнерах</w:t>
            </w:r>
          </w:p>
        </w:tc>
        <w:tc>
          <w:tcPr>
            <w:tcW w:w="4308"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0,001</w:t>
            </w:r>
          </w:p>
        </w:tc>
      </w:tr>
      <w:tr w:rsidR="00FD6A0A" w:rsidRPr="00687C36" w:rsidTr="00265375">
        <w:trPr>
          <w:trHeight w:val="544"/>
        </w:trPr>
        <w:tc>
          <w:tcPr>
            <w:tcW w:w="943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Обслуживаемые усилительные пункты и сетевые узлы выделения</w:t>
            </w:r>
          </w:p>
        </w:tc>
        <w:tc>
          <w:tcPr>
            <w:tcW w:w="4308"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0,29</w:t>
            </w:r>
          </w:p>
        </w:tc>
      </w:tr>
      <w:tr w:rsidR="00FD6A0A" w:rsidRPr="00687C36" w:rsidTr="00265375">
        <w:trPr>
          <w:trHeight w:val="263"/>
        </w:trPr>
        <w:tc>
          <w:tcPr>
            <w:tcW w:w="943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Вспомогательные осевые узлы выделения</w:t>
            </w:r>
          </w:p>
        </w:tc>
        <w:tc>
          <w:tcPr>
            <w:tcW w:w="4308"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1,55</w:t>
            </w:r>
          </w:p>
        </w:tc>
      </w:tr>
      <w:tr w:rsidR="00FD6A0A" w:rsidRPr="00687C36" w:rsidTr="00265375">
        <w:trPr>
          <w:trHeight w:val="544"/>
        </w:trPr>
        <w:tc>
          <w:tcPr>
            <w:tcW w:w="9437"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Сетевые узлы управления и коммутации с заглубленными зданиями площадью (кв. м):</w:t>
            </w:r>
          </w:p>
        </w:tc>
        <w:tc>
          <w:tcPr>
            <w:tcW w:w="4308"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1,98</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r>
      <w:tr w:rsidR="00FD6A0A" w:rsidRPr="00687C36" w:rsidTr="00265375">
        <w:trPr>
          <w:trHeight w:val="263"/>
        </w:trPr>
        <w:tc>
          <w:tcPr>
            <w:tcW w:w="9437"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9000</w:t>
            </w:r>
          </w:p>
        </w:tc>
        <w:tc>
          <w:tcPr>
            <w:tcW w:w="4308"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4,10</w:t>
            </w:r>
          </w:p>
        </w:tc>
      </w:tr>
      <w:tr w:rsidR="00FD6A0A" w:rsidRPr="00687C36" w:rsidTr="00265375">
        <w:trPr>
          <w:trHeight w:val="281"/>
        </w:trPr>
        <w:tc>
          <w:tcPr>
            <w:tcW w:w="943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Технические службы кабельных участков</w:t>
            </w:r>
          </w:p>
        </w:tc>
        <w:tc>
          <w:tcPr>
            <w:tcW w:w="4308"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0,15</w:t>
            </w:r>
          </w:p>
        </w:tc>
      </w:tr>
      <w:tr w:rsidR="00FD6A0A" w:rsidRPr="00687C36" w:rsidTr="00265375">
        <w:trPr>
          <w:trHeight w:val="527"/>
        </w:trPr>
        <w:tc>
          <w:tcPr>
            <w:tcW w:w="943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Службы районов технической эксплуатации кабельных и радиорелейных магистралей</w:t>
            </w:r>
          </w:p>
        </w:tc>
        <w:tc>
          <w:tcPr>
            <w:tcW w:w="4308"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0,37</w:t>
            </w:r>
          </w:p>
        </w:tc>
      </w:tr>
      <w:tr w:rsidR="00FD6A0A" w:rsidRPr="00687C36" w:rsidTr="00265375">
        <w:trPr>
          <w:trHeight w:val="492"/>
        </w:trPr>
        <w:tc>
          <w:tcPr>
            <w:tcW w:w="13745" w:type="dxa"/>
            <w:gridSpan w:val="2"/>
            <w:tcBorders>
              <w:top w:val="single" w:sz="4" w:space="0" w:color="auto"/>
              <w:bottom w:val="single" w:sz="4" w:space="0" w:color="auto"/>
            </w:tcBorders>
          </w:tcPr>
          <w:p w:rsidR="00FD6A0A" w:rsidRPr="00687C36" w:rsidRDefault="00FD6A0A" w:rsidP="00FD6A0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Воздушные линии</w:t>
            </w:r>
          </w:p>
        </w:tc>
      </w:tr>
      <w:tr w:rsidR="00FD6A0A" w:rsidRPr="00687C36" w:rsidTr="00265375">
        <w:trPr>
          <w:trHeight w:val="263"/>
        </w:trPr>
        <w:tc>
          <w:tcPr>
            <w:tcW w:w="943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Основные усилительные пункты</w:t>
            </w:r>
          </w:p>
        </w:tc>
        <w:tc>
          <w:tcPr>
            <w:tcW w:w="4308"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0,29</w:t>
            </w:r>
          </w:p>
        </w:tc>
      </w:tr>
      <w:tr w:rsidR="00FD6A0A" w:rsidRPr="00687C36" w:rsidTr="00265375">
        <w:trPr>
          <w:trHeight w:val="281"/>
        </w:trPr>
        <w:tc>
          <w:tcPr>
            <w:tcW w:w="943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Дополнительные усилительные пункты</w:t>
            </w:r>
          </w:p>
        </w:tc>
        <w:tc>
          <w:tcPr>
            <w:tcW w:w="4308"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0,06</w:t>
            </w:r>
          </w:p>
        </w:tc>
      </w:tr>
      <w:tr w:rsidR="00FD6A0A" w:rsidRPr="00687C36" w:rsidTr="00265375">
        <w:trPr>
          <w:trHeight w:val="544"/>
        </w:trPr>
        <w:tc>
          <w:tcPr>
            <w:tcW w:w="9437"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Вспомогательные усилительные пункты (со служебной жилой площадью)</w:t>
            </w:r>
          </w:p>
        </w:tc>
        <w:tc>
          <w:tcPr>
            <w:tcW w:w="4308"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заданию на проектирование</w:t>
            </w:r>
          </w:p>
        </w:tc>
      </w:tr>
      <w:tr w:rsidR="00FD6A0A" w:rsidRPr="00687C36" w:rsidTr="00265375">
        <w:trPr>
          <w:trHeight w:val="474"/>
        </w:trPr>
        <w:tc>
          <w:tcPr>
            <w:tcW w:w="13745" w:type="dxa"/>
            <w:gridSpan w:val="2"/>
            <w:tcBorders>
              <w:top w:val="single" w:sz="4" w:space="0" w:color="auto"/>
              <w:bottom w:val="single" w:sz="4" w:space="0" w:color="auto"/>
            </w:tcBorders>
          </w:tcPr>
          <w:p w:rsidR="00FD6A0A" w:rsidRPr="00687C36" w:rsidRDefault="00FD6A0A" w:rsidP="00FD6A0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Радиорелейные линии</w:t>
            </w:r>
          </w:p>
        </w:tc>
      </w:tr>
      <w:tr w:rsidR="00FD6A0A" w:rsidRPr="00687C36" w:rsidTr="00265375">
        <w:trPr>
          <w:trHeight w:val="544"/>
        </w:trPr>
        <w:tc>
          <w:tcPr>
            <w:tcW w:w="9437"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Узловые радиорелейные станции с мачтой или башней высотой (м):</w:t>
            </w:r>
          </w:p>
        </w:tc>
        <w:tc>
          <w:tcPr>
            <w:tcW w:w="4308"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0,80 / 0,30</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 0,40</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 / 0,45</w:t>
            </w:r>
          </w:p>
        </w:tc>
      </w:tr>
      <w:tr w:rsidR="00FD6A0A" w:rsidRPr="00687C36" w:rsidTr="00265375">
        <w:trPr>
          <w:trHeight w:val="263"/>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1,30 / 0,50</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1,40 / 0,55</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 / 0,60</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1,65 / 0,70</w:t>
            </w:r>
          </w:p>
        </w:tc>
      </w:tr>
      <w:tr w:rsidR="00FD6A0A" w:rsidRPr="00687C36" w:rsidTr="00265375">
        <w:trPr>
          <w:trHeight w:val="263"/>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1,90 / 0,80</w:t>
            </w:r>
          </w:p>
        </w:tc>
      </w:tr>
      <w:tr w:rsidR="00FD6A0A" w:rsidRPr="00687C36" w:rsidTr="00265375">
        <w:trPr>
          <w:trHeight w:val="281"/>
        </w:trPr>
        <w:tc>
          <w:tcPr>
            <w:tcW w:w="9437"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w:t>
            </w:r>
          </w:p>
        </w:tc>
        <w:tc>
          <w:tcPr>
            <w:tcW w:w="4308"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2,10 / 0,90</w:t>
            </w:r>
          </w:p>
        </w:tc>
      </w:tr>
      <w:tr w:rsidR="00FD6A0A" w:rsidRPr="00687C36" w:rsidTr="00265375">
        <w:trPr>
          <w:trHeight w:val="544"/>
        </w:trPr>
        <w:tc>
          <w:tcPr>
            <w:tcW w:w="9437"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Промежуточные радиорелейные станции с мачтой или башней высотой (м):</w:t>
            </w:r>
          </w:p>
        </w:tc>
        <w:tc>
          <w:tcPr>
            <w:tcW w:w="4308"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0,80 / 0,40</w:t>
            </w:r>
          </w:p>
        </w:tc>
      </w:tr>
      <w:tr w:rsidR="00FD6A0A" w:rsidRPr="00687C36" w:rsidTr="00265375">
        <w:trPr>
          <w:trHeight w:val="263"/>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0,85 / 0,45</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 / 0,50</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 / 0,55</w:t>
            </w:r>
          </w:p>
        </w:tc>
      </w:tr>
      <w:tr w:rsidR="00FD6A0A" w:rsidRPr="00687C36" w:rsidTr="00265375">
        <w:trPr>
          <w:trHeight w:val="263"/>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1,30 / 0,60</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1,40 / 0,65</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 / 0,70</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1,65 / 0,80</w:t>
            </w:r>
          </w:p>
        </w:tc>
      </w:tr>
      <w:tr w:rsidR="00FD6A0A" w:rsidRPr="00687C36" w:rsidTr="00265375">
        <w:trPr>
          <w:trHeight w:val="263"/>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1,90 / 0,90</w:t>
            </w:r>
          </w:p>
        </w:tc>
      </w:tr>
      <w:tr w:rsidR="00FD6A0A" w:rsidRPr="00687C36" w:rsidTr="00265375">
        <w:trPr>
          <w:trHeight w:val="281"/>
        </w:trPr>
        <w:tc>
          <w:tcPr>
            <w:tcW w:w="9437"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w:t>
            </w:r>
          </w:p>
        </w:tc>
        <w:tc>
          <w:tcPr>
            <w:tcW w:w="4308"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2,10 / 1,00</w:t>
            </w:r>
          </w:p>
        </w:tc>
      </w:tr>
      <w:tr w:rsidR="00FD6A0A" w:rsidRPr="00687C36" w:rsidTr="00265375">
        <w:trPr>
          <w:trHeight w:val="263"/>
        </w:trPr>
        <w:tc>
          <w:tcPr>
            <w:tcW w:w="9437"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Аварийно-профилактические службы</w:t>
            </w:r>
          </w:p>
        </w:tc>
        <w:tc>
          <w:tcPr>
            <w:tcW w:w="4308"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Размеры земельных участков определяются в соответствии с проектами:</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высоте мачты или башни более 120 м, при уклонах рельефа местности более 0,05, а также при пересеченной местности;</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при размещении вспомогательных сетевых узлов выделения и сетевых узлов управления и коммутации на участках с уровнем грунтовых вод на </w:t>
      </w:r>
      <w:r w:rsidRPr="00687C36">
        <w:rPr>
          <w:rFonts w:ascii="Times New Roman CYR" w:eastAsia="Times New Roman" w:hAnsi="Times New Roman CYR" w:cs="Times New Roman CYR"/>
          <w:sz w:val="24"/>
          <w:szCs w:val="24"/>
        </w:rPr>
        <w:lastRenderedPageBreak/>
        <w:t>глубине менее 3,5 м, а также на участках с уклоном рельефа местности более 0,001.</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45" w:name="sub_71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91</w:t>
      </w:r>
    </w:p>
    <w:bookmarkEnd w:id="145"/>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139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6"/>
        <w:gridCol w:w="5816"/>
        <w:gridCol w:w="4362"/>
      </w:tblGrid>
      <w:tr w:rsidR="00FD6A0A" w:rsidRPr="00687C36" w:rsidTr="00265375">
        <w:trPr>
          <w:trHeight w:val="273"/>
        </w:trPr>
        <w:tc>
          <w:tcPr>
            <w:tcW w:w="3816"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Наименование объектов</w:t>
            </w:r>
          </w:p>
        </w:tc>
        <w:tc>
          <w:tcPr>
            <w:tcW w:w="5816"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Основные параметры зоны</w:t>
            </w:r>
          </w:p>
        </w:tc>
        <w:tc>
          <w:tcPr>
            <w:tcW w:w="4362"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Вид использования</w:t>
            </w:r>
          </w:p>
        </w:tc>
      </w:tr>
      <w:tr w:rsidR="00FD6A0A" w:rsidRPr="00687C36" w:rsidTr="00265375">
        <w:trPr>
          <w:trHeight w:val="1077"/>
        </w:trPr>
        <w:tc>
          <w:tcPr>
            <w:tcW w:w="3816"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Общие коллекторы для подземных коммуникаций</w:t>
            </w:r>
          </w:p>
        </w:tc>
        <w:tc>
          <w:tcPr>
            <w:tcW w:w="5816"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охранная зона городского коллектора - по 5 м в каждую сторону от края коллектора охранная зона оголовка вентшахты коллектора - в радиусе 15 м</w:t>
            </w:r>
          </w:p>
        </w:tc>
        <w:tc>
          <w:tcPr>
            <w:tcW w:w="4362"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озеленение, проезды, площадки</w:t>
            </w:r>
          </w:p>
        </w:tc>
      </w:tr>
      <w:tr w:rsidR="00FD6A0A" w:rsidRPr="00687C36" w:rsidTr="00265375">
        <w:trPr>
          <w:trHeight w:val="547"/>
        </w:trPr>
        <w:tc>
          <w:tcPr>
            <w:tcW w:w="3816"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Радиорелейные линии связи</w:t>
            </w:r>
          </w:p>
        </w:tc>
        <w:tc>
          <w:tcPr>
            <w:tcW w:w="5816"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охранная зона 50 м в обе стороны луча</w:t>
            </w:r>
          </w:p>
        </w:tc>
        <w:tc>
          <w:tcPr>
            <w:tcW w:w="4362"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мертвая зона</w:t>
            </w:r>
          </w:p>
        </w:tc>
      </w:tr>
      <w:tr w:rsidR="00FD6A0A" w:rsidRPr="00687C36" w:rsidTr="00265375">
        <w:trPr>
          <w:trHeight w:val="292"/>
        </w:trPr>
        <w:tc>
          <w:tcPr>
            <w:tcW w:w="3816"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Объекты телевидения</w:t>
            </w:r>
          </w:p>
        </w:tc>
        <w:tc>
          <w:tcPr>
            <w:tcW w:w="5816" w:type="dxa"/>
            <w:vMerge w:val="restart"/>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охранная зона d - 500 м</w:t>
            </w:r>
          </w:p>
        </w:tc>
        <w:tc>
          <w:tcPr>
            <w:tcW w:w="4362" w:type="dxa"/>
            <w:vMerge w:val="restart"/>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озеленение</w:t>
            </w:r>
          </w:p>
        </w:tc>
      </w:tr>
      <w:tr w:rsidR="00FD6A0A" w:rsidRPr="00687C36" w:rsidTr="00265375">
        <w:trPr>
          <w:trHeight w:val="529"/>
        </w:trPr>
        <w:tc>
          <w:tcPr>
            <w:tcW w:w="3816"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Автоматические телефонные станции</w:t>
            </w:r>
          </w:p>
        </w:tc>
        <w:tc>
          <w:tcPr>
            <w:tcW w:w="5816"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расстояние от АТС до жилых домов - 30 м</w:t>
            </w:r>
          </w:p>
        </w:tc>
        <w:tc>
          <w:tcPr>
            <w:tcW w:w="436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3"/>
                <w:szCs w:val="23"/>
              </w:rPr>
            </w:pPr>
            <w:r w:rsidRPr="00687C36">
              <w:rPr>
                <w:rFonts w:ascii="Times New Roman CYR" w:eastAsia="Times New Roman" w:hAnsi="Times New Roman CYR" w:cs="Times New Roman CYR"/>
                <w:sz w:val="23"/>
                <w:szCs w:val="23"/>
              </w:rPr>
              <w:t>проезды, площадки, озеленение</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Примечание.</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случае применения электронного коммутационного оборудования.</w:t>
      </w: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46" w:name="sub_72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92</w:t>
      </w:r>
    </w:p>
    <w:bookmarkEnd w:id="146"/>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9"/>
        <w:gridCol w:w="1319"/>
        <w:gridCol w:w="1484"/>
        <w:gridCol w:w="1484"/>
        <w:gridCol w:w="1320"/>
        <w:gridCol w:w="1319"/>
        <w:gridCol w:w="1319"/>
        <w:gridCol w:w="1484"/>
        <w:gridCol w:w="1319"/>
        <w:gridCol w:w="1488"/>
      </w:tblGrid>
      <w:tr w:rsidR="00FD6A0A" w:rsidRPr="00687C36" w:rsidTr="00953DEB">
        <w:trPr>
          <w:trHeight w:val="263"/>
        </w:trPr>
        <w:tc>
          <w:tcPr>
            <w:tcW w:w="2309" w:type="dxa"/>
            <w:vMerge w:val="restart"/>
            <w:tcBorders>
              <w:top w:val="single" w:sz="4" w:space="0" w:color="auto"/>
              <w:bottom w:val="single" w:sz="4" w:space="0" w:color="auto"/>
              <w:right w:val="single" w:sz="4" w:space="0" w:color="auto"/>
            </w:tcBorders>
          </w:tcPr>
          <w:p w:rsidR="00FD6A0A" w:rsidRPr="00687C36" w:rsidRDefault="00265375"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w:t>
            </w:r>
            <w:r w:rsidR="00FD6A0A" w:rsidRPr="00687C36">
              <w:rPr>
                <w:rFonts w:ascii="Times New Roman CYR" w:eastAsia="Times New Roman" w:hAnsi="Times New Roman CYR" w:cs="Times New Roman CYR"/>
                <w:sz w:val="24"/>
                <w:szCs w:val="24"/>
              </w:rPr>
              <w:t>нженерные сети</w:t>
            </w:r>
          </w:p>
        </w:tc>
        <w:tc>
          <w:tcPr>
            <w:tcW w:w="12536" w:type="dxa"/>
            <w:gridSpan w:val="9"/>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м, по горизонтали (в свету) от подземных сетей до</w:t>
            </w:r>
          </w:p>
        </w:tc>
      </w:tr>
      <w:tr w:rsidR="00FD6A0A" w:rsidRPr="00687C36" w:rsidTr="00953DEB">
        <w:trPr>
          <w:trHeight w:val="263"/>
        </w:trPr>
        <w:tc>
          <w:tcPr>
            <w:tcW w:w="2309" w:type="dxa"/>
            <w:vMerge/>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19"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Фундаментов зданий и сооружений</w:t>
            </w:r>
          </w:p>
        </w:tc>
        <w:tc>
          <w:tcPr>
            <w:tcW w:w="1484"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Фундаментов ограждений предприятий эстакад, опор контактной сети и связи, железных дорог</w:t>
            </w:r>
          </w:p>
        </w:tc>
        <w:tc>
          <w:tcPr>
            <w:tcW w:w="2804" w:type="dxa"/>
            <w:gridSpan w:val="2"/>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оси крайнего пути</w:t>
            </w:r>
          </w:p>
        </w:tc>
        <w:tc>
          <w:tcPr>
            <w:tcW w:w="1319"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бортового камня улицы, дороги (кромки проезжей части, укрепленной полосы обочины)</w:t>
            </w:r>
          </w:p>
        </w:tc>
        <w:tc>
          <w:tcPr>
            <w:tcW w:w="1319"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наружной бровки кювета или подошвы насыпи дороги</w:t>
            </w:r>
          </w:p>
        </w:tc>
        <w:tc>
          <w:tcPr>
            <w:tcW w:w="4288" w:type="dxa"/>
            <w:gridSpan w:val="3"/>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фундаментов опор воздушных линий электропередачи напряжением</w:t>
            </w:r>
          </w:p>
        </w:tc>
      </w:tr>
      <w:tr w:rsidR="00FD6A0A" w:rsidRPr="00687C36" w:rsidTr="00953DEB">
        <w:trPr>
          <w:trHeight w:val="263"/>
        </w:trPr>
        <w:tc>
          <w:tcPr>
            <w:tcW w:w="2309" w:type="dxa"/>
            <w:vMerge/>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19" w:type="dxa"/>
            <w:vMerge/>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84" w:type="dxa"/>
            <w:vMerge/>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железных дорог колеи 1520 мм, но не менее глубины траншей до подошвы насыпи и бровки </w:t>
            </w:r>
            <w:r w:rsidRPr="00687C36">
              <w:rPr>
                <w:rFonts w:ascii="Times New Roman CYR" w:eastAsia="Times New Roman" w:hAnsi="Times New Roman CYR" w:cs="Times New Roman CYR"/>
                <w:sz w:val="24"/>
                <w:szCs w:val="24"/>
              </w:rPr>
              <w:lastRenderedPageBreak/>
              <w:t>выемки</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железных дорог колеи 750 мм</w:t>
            </w:r>
          </w:p>
        </w:tc>
        <w:tc>
          <w:tcPr>
            <w:tcW w:w="1319" w:type="dxa"/>
            <w:vMerge/>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19" w:type="dxa"/>
            <w:vMerge/>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 кВ наружного освещения, контактной сети троллейбусов</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 до 35 кВ</w:t>
            </w:r>
          </w:p>
        </w:tc>
        <w:tc>
          <w:tcPr>
            <w:tcW w:w="148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35 до 110 кВ и выше</w:t>
            </w:r>
          </w:p>
        </w:tc>
      </w:tr>
      <w:tr w:rsidR="00FD6A0A" w:rsidRPr="00687C36" w:rsidTr="00953DEB">
        <w:trPr>
          <w:trHeight w:val="281"/>
        </w:trPr>
        <w:tc>
          <w:tcPr>
            <w:tcW w:w="230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148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FD6A0A" w:rsidRPr="00687C36" w:rsidTr="00953DEB">
        <w:trPr>
          <w:trHeight w:val="810"/>
        </w:trPr>
        <w:tc>
          <w:tcPr>
            <w:tcW w:w="230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Водопровод и напорная канализация</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8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FD6A0A" w:rsidRPr="00687C36" w:rsidTr="00953DEB">
        <w:trPr>
          <w:trHeight w:val="1109"/>
        </w:trPr>
        <w:tc>
          <w:tcPr>
            <w:tcW w:w="230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Самотечная канализация (бытовая и дождевая)</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8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FD6A0A" w:rsidRPr="00687C36" w:rsidTr="00953DEB">
        <w:trPr>
          <w:trHeight w:val="263"/>
        </w:trPr>
        <w:tc>
          <w:tcPr>
            <w:tcW w:w="230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Дренаж</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8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FD6A0A" w:rsidRPr="00687C36" w:rsidTr="00953DEB">
        <w:trPr>
          <w:trHeight w:val="545"/>
        </w:trPr>
        <w:tc>
          <w:tcPr>
            <w:tcW w:w="230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Сопутствующий дренаж</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48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FD6A0A" w:rsidRPr="00687C36" w:rsidTr="00953DEB">
        <w:trPr>
          <w:trHeight w:val="827"/>
        </w:trPr>
        <w:tc>
          <w:tcPr>
            <w:tcW w:w="2309"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Газопроводы горючих газов давления, МПа:</w:t>
            </w:r>
          </w:p>
        </w:tc>
        <w:tc>
          <w:tcPr>
            <w:tcW w:w="1319"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84"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84"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19"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19"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19"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84"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19"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84"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953DEB">
        <w:trPr>
          <w:trHeight w:val="263"/>
        </w:trPr>
        <w:tc>
          <w:tcPr>
            <w:tcW w:w="2309"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низкого до 0,005</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84"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84"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FD6A0A" w:rsidRPr="00687C36" w:rsidTr="00953DEB">
        <w:trPr>
          <w:trHeight w:val="281"/>
        </w:trPr>
        <w:tc>
          <w:tcPr>
            <w:tcW w:w="2309"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среднего - свыше 0,005 до 0,3 высокого:</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484"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4,8</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84"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FD6A0A" w:rsidRPr="00687C36" w:rsidTr="00953DEB">
        <w:trPr>
          <w:trHeight w:val="281"/>
        </w:trPr>
        <w:tc>
          <w:tcPr>
            <w:tcW w:w="2309"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0,3 до 0,6</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1484"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7,8</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84"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FD6A0A" w:rsidRPr="00687C36" w:rsidTr="00953DEB">
        <w:trPr>
          <w:trHeight w:val="281"/>
        </w:trPr>
        <w:tc>
          <w:tcPr>
            <w:tcW w:w="2309"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0,6 до 1,2</w:t>
            </w:r>
          </w:p>
        </w:tc>
        <w:tc>
          <w:tcPr>
            <w:tcW w:w="1319"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484"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10,8</w:t>
            </w:r>
          </w:p>
        </w:tc>
        <w:tc>
          <w:tcPr>
            <w:tcW w:w="1319"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c>
          <w:tcPr>
            <w:tcW w:w="1319"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319"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84"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19"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1484"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FD6A0A" w:rsidRPr="00687C36" w:rsidTr="00953DEB">
        <w:trPr>
          <w:trHeight w:val="263"/>
        </w:trPr>
        <w:tc>
          <w:tcPr>
            <w:tcW w:w="2309"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Тепловые сети:</w:t>
            </w:r>
          </w:p>
        </w:tc>
        <w:tc>
          <w:tcPr>
            <w:tcW w:w="1319"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84"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84"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19"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19"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19"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84"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19"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84"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953DEB">
        <w:trPr>
          <w:trHeight w:val="827"/>
        </w:trPr>
        <w:tc>
          <w:tcPr>
            <w:tcW w:w="2309"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наружной стенки канала, тоннеля</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84"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484"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19"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84"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FD6A0A" w:rsidRPr="00687C36" w:rsidTr="00953DEB">
        <w:trPr>
          <w:trHeight w:val="1109"/>
        </w:trPr>
        <w:tc>
          <w:tcPr>
            <w:tcW w:w="2309"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оболочки бесканальной прокладки</w:t>
            </w:r>
          </w:p>
        </w:tc>
        <w:tc>
          <w:tcPr>
            <w:tcW w:w="1319"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5 (смотри </w:t>
            </w:r>
            <w:hyperlink w:anchor="sub_22224" w:history="1">
              <w:r w:rsidRPr="00687C36">
                <w:rPr>
                  <w:rFonts w:ascii="Times New Roman CYR" w:eastAsia="Times New Roman" w:hAnsi="Times New Roman CYR" w:cs="Times New Roman CYR"/>
                  <w:sz w:val="24"/>
                  <w:szCs w:val="24"/>
                </w:rPr>
                <w:t>примечание 2</w:t>
              </w:r>
            </w:hyperlink>
            <w:r w:rsidRPr="00687C36">
              <w:rPr>
                <w:rFonts w:ascii="Times New Roman CYR" w:eastAsia="Times New Roman" w:hAnsi="Times New Roman CYR" w:cs="Times New Roman CYR"/>
                <w:sz w:val="24"/>
                <w:szCs w:val="24"/>
              </w:rPr>
              <w:t>)</w:t>
            </w:r>
          </w:p>
        </w:tc>
        <w:tc>
          <w:tcPr>
            <w:tcW w:w="1484"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484"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319"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1319"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319"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19"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84"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FD6A0A" w:rsidRPr="00687C36" w:rsidTr="00953DEB">
        <w:trPr>
          <w:trHeight w:val="1092"/>
        </w:trPr>
        <w:tc>
          <w:tcPr>
            <w:tcW w:w="230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Кабели силовые всех напряжений и кабели связи</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0,6</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3,2</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 &lt;</w:t>
            </w:r>
            <w:hyperlink w:anchor="sub_11118"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&lt;</w:t>
            </w:r>
            <w:hyperlink w:anchor="sub_11118"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48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&lt;</w:t>
            </w:r>
            <w:hyperlink w:anchor="sub_11118"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r>
      <w:tr w:rsidR="00FD6A0A" w:rsidRPr="00687C36" w:rsidTr="00953DEB">
        <w:trPr>
          <w:trHeight w:val="827"/>
        </w:trPr>
        <w:tc>
          <w:tcPr>
            <w:tcW w:w="230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Каналы, коммуникационные тоннели</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8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&lt;</w:t>
            </w:r>
            <w:hyperlink w:anchor="sub_11118"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r>
      <w:tr w:rsidR="00FD6A0A" w:rsidRPr="00687C36" w:rsidTr="00953DEB">
        <w:trPr>
          <w:trHeight w:val="810"/>
        </w:trPr>
        <w:tc>
          <w:tcPr>
            <w:tcW w:w="230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Наружные пневмомусоропроводы</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3,8</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2,8</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484"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319"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484"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47" w:name="sub_11118"/>
      <w:r w:rsidRPr="00687C36">
        <w:rPr>
          <w:rFonts w:ascii="Times New Roman CYR" w:eastAsia="Times New Roman" w:hAnsi="Times New Roman CYR" w:cs="Times New Roman CYR"/>
          <w:sz w:val="24"/>
          <w:szCs w:val="24"/>
        </w:rPr>
        <w:t>&lt;*&gt; Относится только к расстояниям от силовых кабелей.</w:t>
      </w:r>
    </w:p>
    <w:bookmarkEnd w:id="147"/>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48" w:name="sub_22224"/>
      <w:r w:rsidRPr="00687C36">
        <w:rPr>
          <w:rFonts w:ascii="Times New Roman CYR" w:eastAsia="Times New Roman" w:hAnsi="Times New Roman CYR" w:cs="Times New Roman CYR"/>
          <w:sz w:val="24"/>
          <w:szCs w:val="24"/>
        </w:rPr>
        <w:t xml:space="preserve">2. Расстояния от тепловых сетей при бесканальной прокладке до зданий и сооружений следует принимать по </w:t>
      </w:r>
      <w:hyperlink r:id="rId52" w:history="1">
        <w:r w:rsidRPr="00687C36">
          <w:rPr>
            <w:rFonts w:ascii="Times New Roman CYR" w:eastAsia="Times New Roman" w:hAnsi="Times New Roman CYR" w:cs="Times New Roman CYR"/>
            <w:sz w:val="24"/>
            <w:szCs w:val="24"/>
          </w:rPr>
          <w:t>таблице Б.3</w:t>
        </w:r>
      </w:hyperlink>
      <w:r w:rsidRPr="00687C36">
        <w:rPr>
          <w:rFonts w:ascii="Times New Roman CYR" w:eastAsia="Times New Roman" w:hAnsi="Times New Roman CYR" w:cs="Times New Roman CYR"/>
          <w:sz w:val="24"/>
          <w:szCs w:val="24"/>
        </w:rPr>
        <w:t xml:space="preserve"> </w:t>
      </w:r>
      <w:hyperlink r:id="rId53" w:history="1">
        <w:r w:rsidRPr="00687C36">
          <w:rPr>
            <w:rFonts w:ascii="Times New Roman CYR" w:eastAsia="Times New Roman" w:hAnsi="Times New Roman CYR" w:cs="Times New Roman CYR"/>
            <w:sz w:val="24"/>
            <w:szCs w:val="24"/>
          </w:rPr>
          <w:t>СНиП 41-02-2003</w:t>
        </w:r>
      </w:hyperlink>
      <w:r w:rsidRPr="00687C36">
        <w:rPr>
          <w:rFonts w:ascii="Times New Roman CYR" w:eastAsia="Times New Roman" w:hAnsi="Times New Roman CYR" w:cs="Times New Roman CYR"/>
          <w:sz w:val="24"/>
          <w:szCs w:val="24"/>
        </w:rPr>
        <w:t>.</w:t>
      </w:r>
    </w:p>
    <w:bookmarkEnd w:id="148"/>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м - от газопровода низкого и среднего давления, а также от водопроводов, канализации, водостоков и трубопроводов горючих жидкостей;</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м - от газопроводов высокого давления (до 0,6 МПа), теплопроводов, хозяйственно-бытовой и дождевой канализации;</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 м - от силовых кабелей и кабелей связи.</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49" w:name="sub_730"/>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93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9"/>
        <w:gridCol w:w="998"/>
        <w:gridCol w:w="998"/>
        <w:gridCol w:w="998"/>
        <w:gridCol w:w="998"/>
        <w:gridCol w:w="832"/>
        <w:gridCol w:w="832"/>
        <w:gridCol w:w="832"/>
        <w:gridCol w:w="998"/>
        <w:gridCol w:w="998"/>
        <w:gridCol w:w="998"/>
        <w:gridCol w:w="832"/>
        <w:gridCol w:w="998"/>
        <w:gridCol w:w="836"/>
      </w:tblGrid>
      <w:tr w:rsidR="00FD6A0A" w:rsidRPr="00687C36" w:rsidTr="0076533F">
        <w:trPr>
          <w:trHeight w:val="263"/>
        </w:trPr>
        <w:tc>
          <w:tcPr>
            <w:tcW w:w="2329" w:type="dxa"/>
            <w:vMerge w:val="restart"/>
            <w:tcBorders>
              <w:top w:val="single" w:sz="4" w:space="0" w:color="auto"/>
              <w:bottom w:val="single" w:sz="4" w:space="0" w:color="auto"/>
              <w:right w:val="single" w:sz="4" w:space="0" w:color="auto"/>
            </w:tcBorders>
          </w:tcPr>
          <w:bookmarkEnd w:id="149"/>
          <w:p w:rsidR="00FD6A0A" w:rsidRPr="00687C36" w:rsidRDefault="0076533F"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w:t>
            </w:r>
            <w:r w:rsidR="00FD6A0A" w:rsidRPr="00687C36">
              <w:rPr>
                <w:rFonts w:ascii="Times New Roman CYR" w:eastAsia="Times New Roman" w:hAnsi="Times New Roman CYR" w:cs="Times New Roman CYR"/>
                <w:sz w:val="24"/>
                <w:szCs w:val="24"/>
              </w:rPr>
              <w:t>нженерные сети</w:t>
            </w:r>
          </w:p>
        </w:tc>
        <w:tc>
          <w:tcPr>
            <w:tcW w:w="12148" w:type="dxa"/>
            <w:gridSpan w:val="13"/>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(м) по горизонтали (в свету) до</w:t>
            </w:r>
          </w:p>
        </w:tc>
      </w:tr>
      <w:tr w:rsidR="00FD6A0A" w:rsidRPr="00687C36" w:rsidTr="0076533F">
        <w:trPr>
          <w:trHeight w:val="263"/>
        </w:trPr>
        <w:tc>
          <w:tcPr>
            <w:tcW w:w="2329" w:type="dxa"/>
            <w:vMerge/>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водопровода</w:t>
            </w:r>
          </w:p>
        </w:tc>
        <w:tc>
          <w:tcPr>
            <w:tcW w:w="998"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канализации бытовой</w:t>
            </w:r>
          </w:p>
        </w:tc>
        <w:tc>
          <w:tcPr>
            <w:tcW w:w="998"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дренажа и дождевой канализации</w:t>
            </w:r>
          </w:p>
        </w:tc>
        <w:tc>
          <w:tcPr>
            <w:tcW w:w="3494" w:type="dxa"/>
            <w:gridSpan w:val="4"/>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газопроводов давления, МПа (кгс/кв. см)</w:t>
            </w:r>
          </w:p>
        </w:tc>
        <w:tc>
          <w:tcPr>
            <w:tcW w:w="998"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кабелей силовых всех напряжений</w:t>
            </w:r>
          </w:p>
        </w:tc>
        <w:tc>
          <w:tcPr>
            <w:tcW w:w="998"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кабелей связи</w:t>
            </w:r>
          </w:p>
        </w:tc>
        <w:tc>
          <w:tcPr>
            <w:tcW w:w="1830" w:type="dxa"/>
            <w:gridSpan w:val="2"/>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тепловых сетей</w:t>
            </w:r>
          </w:p>
        </w:tc>
        <w:tc>
          <w:tcPr>
            <w:tcW w:w="998"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каналов, тоннелей</w:t>
            </w:r>
          </w:p>
        </w:tc>
        <w:tc>
          <w:tcPr>
            <w:tcW w:w="832" w:type="dxa"/>
            <w:vMerge w:val="restart"/>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наружных пневмомусоропроводов</w:t>
            </w:r>
          </w:p>
        </w:tc>
      </w:tr>
      <w:tr w:rsidR="00FD6A0A" w:rsidRPr="00687C36" w:rsidTr="0076533F">
        <w:trPr>
          <w:trHeight w:val="263"/>
        </w:trPr>
        <w:tc>
          <w:tcPr>
            <w:tcW w:w="2329" w:type="dxa"/>
            <w:vMerge/>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низкого до 0,005</w:t>
            </w:r>
          </w:p>
        </w:tc>
        <w:tc>
          <w:tcPr>
            <w:tcW w:w="832"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среднего св. 0,005 до 0,3</w:t>
            </w:r>
          </w:p>
        </w:tc>
        <w:tc>
          <w:tcPr>
            <w:tcW w:w="1664" w:type="dxa"/>
            <w:gridSpan w:val="2"/>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высокого</w:t>
            </w:r>
          </w:p>
        </w:tc>
        <w:tc>
          <w:tcPr>
            <w:tcW w:w="998" w:type="dxa"/>
            <w:vMerge/>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наружная стенка канала, тоннеля</w:t>
            </w:r>
          </w:p>
        </w:tc>
        <w:tc>
          <w:tcPr>
            <w:tcW w:w="832" w:type="dxa"/>
            <w:vMerge w:val="restart"/>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оболочка бесканальной прокладки</w:t>
            </w:r>
          </w:p>
        </w:tc>
        <w:tc>
          <w:tcPr>
            <w:tcW w:w="998" w:type="dxa"/>
            <w:vMerge/>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32" w:type="dxa"/>
            <w:vMerge/>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76533F">
        <w:trPr>
          <w:trHeight w:val="263"/>
        </w:trPr>
        <w:tc>
          <w:tcPr>
            <w:tcW w:w="2329" w:type="dxa"/>
            <w:vMerge/>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32" w:type="dxa"/>
            <w:vMerge/>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0,3 до 0,6</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0,6 до 1,2</w:t>
            </w:r>
          </w:p>
        </w:tc>
        <w:tc>
          <w:tcPr>
            <w:tcW w:w="998" w:type="dxa"/>
            <w:vMerge/>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32" w:type="dxa"/>
            <w:vMerge/>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vMerge/>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32" w:type="dxa"/>
            <w:vMerge/>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76533F">
        <w:trPr>
          <w:trHeight w:val="263"/>
        </w:trPr>
        <w:tc>
          <w:tcPr>
            <w:tcW w:w="232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c>
          <w:tcPr>
            <w:tcW w:w="832"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r>
      <w:tr w:rsidR="00FD6A0A" w:rsidRPr="00687C36" w:rsidTr="0076533F">
        <w:trPr>
          <w:trHeight w:val="544"/>
        </w:trPr>
        <w:tc>
          <w:tcPr>
            <w:tcW w:w="232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Водопровод</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см. </w:t>
            </w:r>
            <w:hyperlink w:anchor="sub_11119" w:history="1">
              <w:r w:rsidRPr="00687C36">
                <w:rPr>
                  <w:rFonts w:ascii="Times New Roman CYR" w:eastAsia="Times New Roman" w:hAnsi="Times New Roman CYR" w:cs="Times New Roman CYR"/>
                  <w:sz w:val="24"/>
                  <w:szCs w:val="24"/>
                </w:rPr>
                <w:t>примечание 1</w:t>
              </w:r>
            </w:hyperlink>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&lt;</w:t>
            </w:r>
            <w:hyperlink w:anchor="sub_111110"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3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r w:rsidR="00FD6A0A" w:rsidRPr="00687C36" w:rsidTr="0076533F">
        <w:trPr>
          <w:trHeight w:val="1090"/>
        </w:trPr>
        <w:tc>
          <w:tcPr>
            <w:tcW w:w="232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Канализация бытовая</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см. </w:t>
            </w:r>
            <w:hyperlink w:anchor="sub_11119" w:history="1">
              <w:r w:rsidRPr="00687C36">
                <w:rPr>
                  <w:rFonts w:ascii="Times New Roman CYR" w:eastAsia="Times New Roman" w:hAnsi="Times New Roman CYR" w:cs="Times New Roman CYR"/>
                  <w:sz w:val="24"/>
                  <w:szCs w:val="24"/>
                </w:rPr>
                <w:t>примечание 1</w:t>
              </w:r>
            </w:hyperlink>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&lt;</w:t>
            </w:r>
            <w:hyperlink w:anchor="sub_111110"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r w:rsidR="00FD6A0A" w:rsidRPr="00687C36" w:rsidTr="0076533F">
        <w:trPr>
          <w:trHeight w:val="544"/>
        </w:trPr>
        <w:tc>
          <w:tcPr>
            <w:tcW w:w="232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Дождевая канализация</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0,4</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&lt;</w:t>
            </w:r>
            <w:hyperlink w:anchor="sub_111110"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r w:rsidR="00FD6A0A" w:rsidRPr="00687C36" w:rsidTr="0076533F">
        <w:trPr>
          <w:trHeight w:val="825"/>
        </w:trPr>
        <w:tc>
          <w:tcPr>
            <w:tcW w:w="232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Газопроводы давления, МПа: низкого до 0,005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r w:rsidR="00FD6A0A" w:rsidRPr="00687C36" w:rsidTr="0076533F">
        <w:trPr>
          <w:trHeight w:val="544"/>
        </w:trPr>
        <w:tc>
          <w:tcPr>
            <w:tcW w:w="232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среднего свыше 0,005 до 0,3</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FD6A0A" w:rsidRPr="00687C36" w:rsidTr="0076533F">
        <w:trPr>
          <w:trHeight w:val="263"/>
        </w:trPr>
        <w:tc>
          <w:tcPr>
            <w:tcW w:w="2329"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высокого:</w:t>
            </w:r>
          </w:p>
        </w:tc>
        <w:tc>
          <w:tcPr>
            <w:tcW w:w="998"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32"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32"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32"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32"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98" w:type="dxa"/>
            <w:tcBorders>
              <w:top w:val="single" w:sz="4" w:space="0" w:color="auto"/>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32"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76533F">
        <w:trPr>
          <w:trHeight w:val="281"/>
        </w:trPr>
        <w:tc>
          <w:tcPr>
            <w:tcW w:w="2329"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0,3 до 0,6</w:t>
            </w:r>
          </w:p>
        </w:tc>
        <w:tc>
          <w:tcPr>
            <w:tcW w:w="998"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98"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832"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832"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832"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98"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98" w:type="dxa"/>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r>
      <w:tr w:rsidR="00FD6A0A" w:rsidRPr="00687C36" w:rsidTr="0076533F">
        <w:trPr>
          <w:trHeight w:val="281"/>
        </w:trPr>
        <w:tc>
          <w:tcPr>
            <w:tcW w:w="2329"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0,6 до 1,2</w:t>
            </w:r>
          </w:p>
        </w:tc>
        <w:tc>
          <w:tcPr>
            <w:tcW w:w="998"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998"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998"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832"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832"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832"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98"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832"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nil"/>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83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r>
      <w:tr w:rsidR="00FD6A0A" w:rsidRPr="00687C36" w:rsidTr="0076533F">
        <w:trPr>
          <w:trHeight w:val="808"/>
        </w:trPr>
        <w:tc>
          <w:tcPr>
            <w:tcW w:w="232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Кабели силовые всех напряжений</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&lt;</w:t>
            </w:r>
            <w:hyperlink w:anchor="sub_111110"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&lt;</w:t>
            </w:r>
            <w:hyperlink w:anchor="sub_111110"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&lt;</w:t>
            </w:r>
            <w:hyperlink w:anchor="sub_111110"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0,1 - 0,5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FD6A0A" w:rsidRPr="00687C36" w:rsidTr="0076533F">
        <w:trPr>
          <w:trHeight w:val="281"/>
        </w:trPr>
        <w:tc>
          <w:tcPr>
            <w:tcW w:w="232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Кабели связи</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r w:rsidR="00FD6A0A" w:rsidRPr="00687C36" w:rsidTr="0076533F">
        <w:trPr>
          <w:trHeight w:val="1090"/>
        </w:trPr>
        <w:tc>
          <w:tcPr>
            <w:tcW w:w="232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Тепловые сети: от наружной стенки канала, тоннеля</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r w:rsidR="00FD6A0A" w:rsidRPr="00687C36" w:rsidTr="0076533F">
        <w:trPr>
          <w:trHeight w:val="825"/>
        </w:trPr>
        <w:tc>
          <w:tcPr>
            <w:tcW w:w="232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оболочки бесканальной прокладки</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r w:rsidR="00FD6A0A" w:rsidRPr="00687C36" w:rsidTr="0076533F">
        <w:trPr>
          <w:trHeight w:val="263"/>
        </w:trPr>
        <w:tc>
          <w:tcPr>
            <w:tcW w:w="232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Каналы, тоннели</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83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r w:rsidR="00FD6A0A" w:rsidRPr="00687C36" w:rsidTr="0076533F">
        <w:trPr>
          <w:trHeight w:val="808"/>
        </w:trPr>
        <w:tc>
          <w:tcPr>
            <w:tcW w:w="232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Наружные пневмомусоропроводы</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998"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832"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50" w:name="sub_111110"/>
      <w:r w:rsidRPr="00687C36">
        <w:rPr>
          <w:rFonts w:ascii="Times New Roman CYR" w:eastAsia="Times New Roman" w:hAnsi="Times New Roman CYR" w:cs="Times New Roman CYR"/>
          <w:sz w:val="24"/>
          <w:szCs w:val="24"/>
        </w:rPr>
        <w:t xml:space="preserve">&lt;*&gt; Допускается уменьшать указанные расстояния до 0,5 м при соблюдении требований </w:t>
      </w:r>
      <w:hyperlink r:id="rId54" w:history="1">
        <w:r w:rsidRPr="00687C36">
          <w:rPr>
            <w:rFonts w:ascii="Times New Roman CYR" w:eastAsia="Times New Roman" w:hAnsi="Times New Roman CYR" w:cs="Times New Roman CYR"/>
            <w:sz w:val="24"/>
            <w:szCs w:val="24"/>
          </w:rPr>
          <w:t>раздела 2.3</w:t>
        </w:r>
      </w:hyperlink>
      <w:r w:rsidRPr="00687C36">
        <w:rPr>
          <w:rFonts w:ascii="Times New Roman CYR" w:eastAsia="Times New Roman" w:hAnsi="Times New Roman CYR" w:cs="Times New Roman CYR"/>
          <w:sz w:val="24"/>
          <w:szCs w:val="24"/>
        </w:rPr>
        <w:t xml:space="preserve"> ПУЭ</w:t>
      </w:r>
    </w:p>
    <w:bookmarkEnd w:id="150"/>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Примечание.</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51" w:name="sub_11119"/>
      <w:r w:rsidRPr="00687C36">
        <w:rPr>
          <w:rFonts w:ascii="Times New Roman CYR" w:eastAsia="Times New Roman" w:hAnsi="Times New Roman CYR" w:cs="Times New Roman CYR"/>
          <w:sz w:val="24"/>
          <w:szCs w:val="24"/>
        </w:rPr>
        <w:t>1. Расстояние от бытовой канализации до хозяйственно-питьевого водопровода следует принимать:</w:t>
      </w:r>
    </w:p>
    <w:bookmarkEnd w:id="151"/>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водопровода из железобетонных и асбестоцементных труб - 5 м;</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водопровода из чугунных труб диаметром:</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200 мм - 1,5 м;</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200 мм - 3 м;</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водопровода из пластмассовых труб - 1,5 м.</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3. В </w:t>
      </w:r>
      <w:hyperlink w:anchor="sub_730" w:history="1">
        <w:r w:rsidRPr="00687C36">
          <w:rPr>
            <w:rFonts w:ascii="Times New Roman CYR" w:eastAsia="Times New Roman" w:hAnsi="Times New Roman CYR" w:cs="Times New Roman CYR"/>
            <w:sz w:val="24"/>
            <w:szCs w:val="24"/>
          </w:rPr>
          <w:t xml:space="preserve">таблице </w:t>
        </w:r>
        <w:r w:rsidR="000D7696" w:rsidRPr="00687C36">
          <w:rPr>
            <w:rFonts w:ascii="Times New Roman CYR" w:eastAsia="Times New Roman" w:hAnsi="Times New Roman CYR" w:cs="Times New Roman CYR"/>
            <w:sz w:val="24"/>
            <w:szCs w:val="24"/>
          </w:rPr>
          <w:t>94</w:t>
        </w:r>
      </w:hyperlink>
      <w:r w:rsidRPr="00687C36">
        <w:rPr>
          <w:rFonts w:ascii="Times New Roman CYR" w:eastAsia="Times New Roman" w:hAnsi="Times New Roman CYR" w:cs="Times New Roman CYR"/>
          <w:sz w:val="24"/>
          <w:szCs w:val="24"/>
        </w:rPr>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55" w:history="1">
        <w:r w:rsidR="00CB1307" w:rsidRPr="00687C36">
          <w:rPr>
            <w:rFonts w:ascii="Times New Roman CYR" w:eastAsia="Times New Roman" w:hAnsi="Times New Roman CYR" w:cs="Times New Roman CYR"/>
            <w:sz w:val="24"/>
            <w:szCs w:val="24"/>
          </w:rPr>
          <w:t>С</w:t>
        </w:r>
        <w:r w:rsidRPr="00687C36">
          <w:rPr>
            <w:rFonts w:ascii="Times New Roman CYR" w:eastAsia="Times New Roman" w:hAnsi="Times New Roman CYR" w:cs="Times New Roman CYR"/>
            <w:sz w:val="24"/>
            <w:szCs w:val="24"/>
          </w:rPr>
          <w:t xml:space="preserve">П </w:t>
        </w:r>
        <w:r w:rsidR="00C8232F" w:rsidRPr="00687C36">
          <w:rPr>
            <w:rFonts w:ascii="Times New Roman CYR" w:eastAsia="Times New Roman" w:hAnsi="Times New Roman CYR" w:cs="Times New Roman CYR"/>
            <w:sz w:val="24"/>
            <w:szCs w:val="24"/>
          </w:rPr>
          <w:t>62.13330.2011</w:t>
        </w:r>
      </w:hyperlink>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E0566" w:rsidRPr="00687C36" w:rsidRDefault="009E0566" w:rsidP="009E0566">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0D7696" w:rsidRPr="00687C36">
        <w:rPr>
          <w:rFonts w:ascii="Times New Roman CYR" w:eastAsia="Times New Roman" w:hAnsi="Times New Roman CYR" w:cs="Times New Roman CYR"/>
          <w:bCs/>
          <w:sz w:val="24"/>
          <w:szCs w:val="24"/>
        </w:rPr>
        <w:t>94</w:t>
      </w: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8"/>
        <w:gridCol w:w="1960"/>
        <w:gridCol w:w="2800"/>
      </w:tblGrid>
      <w:tr w:rsidR="009E0566" w:rsidRPr="00687C36" w:rsidTr="004324CD">
        <w:tc>
          <w:tcPr>
            <w:tcW w:w="9918"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Предприятия, здания и сооружения</w:t>
            </w:r>
          </w:p>
        </w:tc>
        <w:tc>
          <w:tcPr>
            <w:tcW w:w="196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Высота ограждения, м</w:t>
            </w:r>
          </w:p>
        </w:tc>
        <w:tc>
          <w:tcPr>
            <w:tcW w:w="280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Рекомендуемый вид ограждения</w:t>
            </w:r>
          </w:p>
        </w:tc>
      </w:tr>
      <w:tr w:rsidR="009E0566" w:rsidRPr="00687C36" w:rsidTr="004324CD">
        <w:tc>
          <w:tcPr>
            <w:tcW w:w="9918"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80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9E0566" w:rsidRPr="00687C36" w:rsidTr="004324CD">
        <w:tc>
          <w:tcPr>
            <w:tcW w:w="9918"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96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c>
          <w:tcPr>
            <w:tcW w:w="280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 или железобетонное решетчатое</w:t>
            </w:r>
          </w:p>
        </w:tc>
      </w:tr>
      <w:tr w:rsidR="009E0566" w:rsidRPr="00687C36" w:rsidTr="004324CD">
        <w:tc>
          <w:tcPr>
            <w:tcW w:w="9918"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96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1,6</w:t>
            </w:r>
          </w:p>
        </w:tc>
        <w:tc>
          <w:tcPr>
            <w:tcW w:w="280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 с цоколем или железобетонное решетчатое с цоколем</w:t>
            </w:r>
          </w:p>
        </w:tc>
      </w:tr>
      <w:tr w:rsidR="009E0566" w:rsidRPr="00687C36" w:rsidTr="004324CD">
        <w:tc>
          <w:tcPr>
            <w:tcW w:w="9918" w:type="dxa"/>
            <w:tcBorders>
              <w:top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96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1,6</w:t>
            </w:r>
          </w:p>
        </w:tc>
        <w:tc>
          <w:tcPr>
            <w:tcW w:w="2800" w:type="dxa"/>
            <w:vMerge w:val="restart"/>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 или железобетонное решетчатое железобетонное сплошное</w:t>
            </w:r>
          </w:p>
        </w:tc>
      </w:tr>
      <w:tr w:rsidR="009E0566" w:rsidRPr="00687C36" w:rsidTr="004324CD">
        <w:tc>
          <w:tcPr>
            <w:tcW w:w="9918" w:type="dxa"/>
            <w:tcBorders>
              <w:top w:val="nil"/>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особо ценных материалов, оборудования и продукции (драгоценные металлы, камни и т.п.)</w:t>
            </w:r>
          </w:p>
        </w:tc>
        <w:tc>
          <w:tcPr>
            <w:tcW w:w="196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800" w:type="dxa"/>
            <w:vMerge/>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E0566" w:rsidRPr="00687C36" w:rsidTr="004324CD">
        <w:tc>
          <w:tcPr>
            <w:tcW w:w="9918" w:type="dxa"/>
            <w:tcBorders>
              <w:top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96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1,6</w:t>
            </w:r>
          </w:p>
        </w:tc>
        <w:tc>
          <w:tcPr>
            <w:tcW w:w="2800" w:type="dxa"/>
            <w:tcBorders>
              <w:top w:val="single" w:sz="4" w:space="0" w:color="auto"/>
              <w:left w:val="single" w:sz="4" w:space="0" w:color="auto"/>
              <w:bottom w:val="nil"/>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 или железобетонное решетчатое</w:t>
            </w:r>
          </w:p>
        </w:tc>
      </w:tr>
      <w:tr w:rsidR="009E0566" w:rsidRPr="00687C36" w:rsidTr="004324CD">
        <w:tc>
          <w:tcPr>
            <w:tcW w:w="9918" w:type="dxa"/>
            <w:tcBorders>
              <w:top w:val="nil"/>
              <w:bottom w:val="nil"/>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вне населенных пунктов</w:t>
            </w:r>
          </w:p>
        </w:tc>
        <w:tc>
          <w:tcPr>
            <w:tcW w:w="1960" w:type="dxa"/>
            <w:tcBorders>
              <w:top w:val="nil"/>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1,6</w:t>
            </w:r>
          </w:p>
        </w:tc>
        <w:tc>
          <w:tcPr>
            <w:tcW w:w="2800" w:type="dxa"/>
            <w:tcBorders>
              <w:top w:val="nil"/>
              <w:left w:val="single" w:sz="4" w:space="0" w:color="auto"/>
              <w:bottom w:val="nil"/>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колючая проволока</w:t>
            </w:r>
          </w:p>
        </w:tc>
      </w:tr>
      <w:tr w:rsidR="009E0566" w:rsidRPr="00687C36" w:rsidTr="004324CD">
        <w:tc>
          <w:tcPr>
            <w:tcW w:w="9918" w:type="dxa"/>
            <w:tcBorders>
              <w:top w:val="nil"/>
              <w:bottom w:val="nil"/>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То же на территории предприятий</w:t>
            </w:r>
          </w:p>
        </w:tc>
        <w:tc>
          <w:tcPr>
            <w:tcW w:w="1960" w:type="dxa"/>
            <w:tcBorders>
              <w:top w:val="nil"/>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1,2</w:t>
            </w:r>
          </w:p>
        </w:tc>
        <w:tc>
          <w:tcPr>
            <w:tcW w:w="2800" w:type="dxa"/>
            <w:tcBorders>
              <w:top w:val="nil"/>
              <w:left w:val="single" w:sz="4" w:space="0" w:color="auto"/>
              <w:bottom w:val="nil"/>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w:t>
            </w:r>
          </w:p>
        </w:tc>
      </w:tr>
      <w:tr w:rsidR="009E0566" w:rsidRPr="00687C36" w:rsidTr="004324CD">
        <w:tc>
          <w:tcPr>
            <w:tcW w:w="9918" w:type="dxa"/>
            <w:tcBorders>
              <w:top w:val="nil"/>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96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1,2</w:t>
            </w:r>
          </w:p>
        </w:tc>
        <w:tc>
          <w:tcPr>
            <w:tcW w:w="2800" w:type="dxa"/>
            <w:tcBorders>
              <w:top w:val="nil"/>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 колючая проволока (вне населенных пунктов)</w:t>
            </w:r>
          </w:p>
        </w:tc>
      </w:tr>
      <w:tr w:rsidR="009E0566" w:rsidRPr="00687C36" w:rsidTr="004324CD">
        <w:tc>
          <w:tcPr>
            <w:tcW w:w="9918"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Сельскохозяйственные предприятия, ограждаемые по ветеринарным или санитарным требованиям</w:t>
            </w:r>
          </w:p>
        </w:tc>
        <w:tc>
          <w:tcPr>
            <w:tcW w:w="196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1,6</w:t>
            </w:r>
          </w:p>
        </w:tc>
        <w:tc>
          <w:tcPr>
            <w:tcW w:w="280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 с цоколем или железобетонное решетчатое с цоколем</w:t>
            </w:r>
          </w:p>
        </w:tc>
      </w:tr>
      <w:tr w:rsidR="009E0566" w:rsidRPr="00687C36" w:rsidTr="004324CD">
        <w:tc>
          <w:tcPr>
            <w:tcW w:w="9918" w:type="dxa"/>
            <w:tcBorders>
              <w:top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 Больницы (кроме инфекционных и психиатрических)</w:t>
            </w:r>
          </w:p>
        </w:tc>
        <w:tc>
          <w:tcPr>
            <w:tcW w:w="196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1,6</w:t>
            </w:r>
          </w:p>
        </w:tc>
        <w:tc>
          <w:tcPr>
            <w:tcW w:w="2800" w:type="dxa"/>
            <w:tcBorders>
              <w:top w:val="single" w:sz="4" w:space="0" w:color="auto"/>
              <w:left w:val="single" w:sz="4" w:space="0" w:color="auto"/>
              <w:bottom w:val="nil"/>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 или железобетонное решетчатое</w:t>
            </w:r>
          </w:p>
        </w:tc>
      </w:tr>
      <w:tr w:rsidR="009E0566" w:rsidRPr="00687C36" w:rsidTr="004324CD">
        <w:tc>
          <w:tcPr>
            <w:tcW w:w="9918" w:type="dxa"/>
            <w:tcBorders>
              <w:top w:val="nil"/>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Инфекционные и психиатрические больницы</w:t>
            </w:r>
          </w:p>
        </w:tc>
        <w:tc>
          <w:tcPr>
            <w:tcW w:w="196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800" w:type="dxa"/>
            <w:tcBorders>
              <w:top w:val="nil"/>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железобетонное сплошное</w:t>
            </w:r>
          </w:p>
        </w:tc>
      </w:tr>
      <w:tr w:rsidR="009E0566" w:rsidRPr="00687C36" w:rsidTr="004324CD">
        <w:tc>
          <w:tcPr>
            <w:tcW w:w="9918"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Дома отдыха, санатории, пионерские лагеря</w:t>
            </w:r>
          </w:p>
        </w:tc>
        <w:tc>
          <w:tcPr>
            <w:tcW w:w="196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1,2</w:t>
            </w:r>
          </w:p>
        </w:tc>
        <w:tc>
          <w:tcPr>
            <w:tcW w:w="280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живая изгородь, стальная сетка или ограда из гладкой проволоки, устанавливаемая между рядами живой изгороди</w:t>
            </w:r>
          </w:p>
        </w:tc>
      </w:tr>
      <w:tr w:rsidR="009E0566" w:rsidRPr="00687C36" w:rsidTr="004324CD">
        <w:tc>
          <w:tcPr>
            <w:tcW w:w="9918"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 Общеобразовательные школы и профессионально-технические училища</w:t>
            </w:r>
          </w:p>
        </w:tc>
        <w:tc>
          <w:tcPr>
            <w:tcW w:w="196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1,2</w:t>
            </w:r>
          </w:p>
        </w:tc>
        <w:tc>
          <w:tcPr>
            <w:tcW w:w="280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 (живая изгородь для участков внутри микрорайонов)</w:t>
            </w:r>
          </w:p>
        </w:tc>
      </w:tr>
      <w:tr w:rsidR="009E0566" w:rsidRPr="00687C36" w:rsidTr="004324CD">
        <w:tc>
          <w:tcPr>
            <w:tcW w:w="9918"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 Детские ясли-сады</w:t>
            </w:r>
          </w:p>
        </w:tc>
        <w:tc>
          <w:tcPr>
            <w:tcW w:w="196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1,6</w:t>
            </w:r>
          </w:p>
        </w:tc>
        <w:tc>
          <w:tcPr>
            <w:tcW w:w="280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 или железобетонное решетчатое</w:t>
            </w:r>
          </w:p>
        </w:tc>
      </w:tr>
      <w:tr w:rsidR="009E0566" w:rsidRPr="00687C36" w:rsidTr="004324CD">
        <w:tc>
          <w:tcPr>
            <w:tcW w:w="9918" w:type="dxa"/>
            <w:tcBorders>
              <w:top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 Спортивные комплексы, стадионы, катки, открытые бассейны и другие спортивные сооружения (при контролируемом входе посетителей)</w:t>
            </w:r>
          </w:p>
        </w:tc>
        <w:tc>
          <w:tcPr>
            <w:tcW w:w="1960" w:type="dxa"/>
            <w:tcBorders>
              <w:top w:val="single" w:sz="4" w:space="0" w:color="auto"/>
              <w:left w:val="single" w:sz="4" w:space="0" w:color="auto"/>
              <w:bottom w:val="nil"/>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800" w:type="dxa"/>
            <w:tcBorders>
              <w:top w:val="single" w:sz="4" w:space="0" w:color="auto"/>
              <w:left w:val="single" w:sz="4" w:space="0" w:color="auto"/>
              <w:bottom w:val="nil"/>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 сварные или литые металлические секции, железобетонное решетчатое</w:t>
            </w:r>
          </w:p>
        </w:tc>
      </w:tr>
      <w:tr w:rsidR="009E0566" w:rsidRPr="00687C36" w:rsidTr="004324CD">
        <w:tc>
          <w:tcPr>
            <w:tcW w:w="9918" w:type="dxa"/>
            <w:tcBorders>
              <w:top w:val="nil"/>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Открытые спортивные площадки в жилых зонах</w:t>
            </w:r>
          </w:p>
        </w:tc>
        <w:tc>
          <w:tcPr>
            <w:tcW w:w="1960" w:type="dxa"/>
            <w:tcBorders>
              <w:top w:val="nil"/>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2 - 4,5</w:t>
            </w:r>
          </w:p>
        </w:tc>
        <w:tc>
          <w:tcPr>
            <w:tcW w:w="2800" w:type="dxa"/>
            <w:tcBorders>
              <w:top w:val="nil"/>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сварная или плетеная сетка повышенного эстетического уровня</w:t>
            </w:r>
          </w:p>
        </w:tc>
      </w:tr>
      <w:tr w:rsidR="009E0566" w:rsidRPr="00687C36" w:rsidTr="004324CD">
        <w:tc>
          <w:tcPr>
            <w:tcW w:w="9918"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 Летние сооружения в парках при контролируемом входе посетителей (танцевальные площадки аттракционы и т.п.)</w:t>
            </w:r>
          </w:p>
        </w:tc>
        <w:tc>
          <w:tcPr>
            <w:tcW w:w="196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c>
          <w:tcPr>
            <w:tcW w:w="280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стальная сетка (при необходимости охраны) </w:t>
            </w:r>
            <w:r w:rsidRPr="00687C36">
              <w:rPr>
                <w:rFonts w:ascii="Times New Roman CYR" w:eastAsia="Times New Roman" w:hAnsi="Times New Roman CYR" w:cs="Times New Roman CYR"/>
                <w:sz w:val="24"/>
                <w:szCs w:val="24"/>
              </w:rPr>
              <w:lastRenderedPageBreak/>
              <w:t>или живая изгородь</w:t>
            </w:r>
          </w:p>
        </w:tc>
      </w:tr>
      <w:tr w:rsidR="009E0566" w:rsidRPr="00687C36" w:rsidTr="004324CD">
        <w:tc>
          <w:tcPr>
            <w:tcW w:w="9918"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13. Ботанические и зоологические сады</w:t>
            </w:r>
          </w:p>
        </w:tc>
        <w:tc>
          <w:tcPr>
            <w:tcW w:w="196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c>
          <w:tcPr>
            <w:tcW w:w="280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 или железобетонное решетчатое</w:t>
            </w:r>
          </w:p>
        </w:tc>
      </w:tr>
      <w:tr w:rsidR="009E0566" w:rsidRPr="00687C36" w:rsidTr="004324CD">
        <w:tc>
          <w:tcPr>
            <w:tcW w:w="9918"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 Охраняемые объекты радиовещания и телевидения</w:t>
            </w:r>
          </w:p>
        </w:tc>
        <w:tc>
          <w:tcPr>
            <w:tcW w:w="196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80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стальная сетка</w:t>
            </w:r>
          </w:p>
        </w:tc>
      </w:tr>
      <w:tr w:rsidR="009E0566" w:rsidRPr="00687C36" w:rsidTr="004324CD">
        <w:tc>
          <w:tcPr>
            <w:tcW w:w="9918" w:type="dxa"/>
            <w:tcBorders>
              <w:top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960" w:type="dxa"/>
            <w:tcBorders>
              <w:top w:val="single" w:sz="4" w:space="0" w:color="auto"/>
              <w:left w:val="single" w:sz="4" w:space="0" w:color="auto"/>
              <w:bottom w:val="single" w:sz="4" w:space="0" w:color="auto"/>
              <w:right w:val="single" w:sz="4" w:space="0" w:color="auto"/>
            </w:tcBorders>
          </w:tcPr>
          <w:p w:rsidR="009E0566" w:rsidRPr="00687C36" w:rsidRDefault="009E0566"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c>
          <w:tcPr>
            <w:tcW w:w="2800" w:type="dxa"/>
            <w:tcBorders>
              <w:top w:val="single" w:sz="4" w:space="0" w:color="auto"/>
              <w:left w:val="single" w:sz="4" w:space="0" w:color="auto"/>
              <w:bottom w:val="single" w:sz="4" w:space="0" w:color="auto"/>
            </w:tcBorders>
          </w:tcPr>
          <w:p w:rsidR="009E0566" w:rsidRPr="00687C36" w:rsidRDefault="009E0566"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живая изгородь, стальная сетка (при необходимости охраны)</w:t>
            </w:r>
          </w:p>
        </w:tc>
      </w:tr>
    </w:tbl>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2.Применение кирпичной кладки допускается для доборных элементов ограждений, входов и въездов.</w:t>
      </w: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Живая изгородь представляет собой рядовую (1 - 3 ряда) посадку кустарников и деревьев специальных пород.</w:t>
      </w:r>
    </w:p>
    <w:p w:rsidR="009E0566" w:rsidRPr="00687C36" w:rsidRDefault="009E0566" w:rsidP="009E056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Выбор пород кустарников и деревьев для живых изгородей следует производить с учетом почвенно-климатических условий.</w:t>
      </w:r>
    </w:p>
    <w:p w:rsidR="002E27EF" w:rsidRPr="00687C36" w:rsidRDefault="009E0566" w:rsidP="002E27E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4. Устройство оград следует выполнять в соответствии со </w:t>
      </w:r>
      <w:hyperlink r:id="rId56" w:history="1">
        <w:r w:rsidRPr="00687C36">
          <w:rPr>
            <w:rFonts w:ascii="Times New Roman CYR" w:eastAsia="Times New Roman" w:hAnsi="Times New Roman CYR" w:cs="Times New Roman CYR"/>
            <w:sz w:val="24"/>
            <w:szCs w:val="24"/>
          </w:rPr>
          <w:t>Свод</w:t>
        </w:r>
      </w:hyperlink>
      <w:r w:rsidRPr="00687C36">
        <w:rPr>
          <w:rFonts w:ascii="Times New Roman CYR" w:eastAsia="Times New Roman" w:hAnsi="Times New Roman CYR" w:cs="Times New Roman CYR"/>
          <w:sz w:val="24"/>
          <w:szCs w:val="24"/>
        </w:rPr>
        <w:t xml:space="preserve"> правил СП 82.13330.201</w:t>
      </w:r>
      <w:r w:rsidR="002E27EF" w:rsidRPr="00687C36">
        <w:rPr>
          <w:rFonts w:ascii="Times New Roman CYR" w:eastAsia="Times New Roman" w:hAnsi="Times New Roman CYR" w:cs="Times New Roman CYR"/>
          <w:sz w:val="24"/>
          <w:szCs w:val="24"/>
        </w:rPr>
        <w:t>6 "Благоустройство территорий".</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2E27EF" w:rsidRPr="00687C36">
        <w:rPr>
          <w:rFonts w:ascii="Times New Roman CYR" w:eastAsia="Times New Roman" w:hAnsi="Times New Roman CYR" w:cs="Times New Roman CYR"/>
          <w:bCs/>
          <w:sz w:val="24"/>
          <w:szCs w:val="24"/>
        </w:rPr>
        <w:t>95</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9"/>
        <w:gridCol w:w="1540"/>
        <w:gridCol w:w="1260"/>
        <w:gridCol w:w="1540"/>
        <w:gridCol w:w="2100"/>
      </w:tblGrid>
      <w:tr w:rsidR="00FD6A0A" w:rsidRPr="00687C36" w:rsidTr="002E27EF">
        <w:trPr>
          <w:jc w:val="center"/>
        </w:trPr>
        <w:tc>
          <w:tcPr>
            <w:tcW w:w="4849" w:type="dxa"/>
            <w:vMerge w:val="restart"/>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Склады</w:t>
            </w:r>
          </w:p>
        </w:tc>
        <w:tc>
          <w:tcPr>
            <w:tcW w:w="1540" w:type="dxa"/>
            <w:vMerge w:val="restart"/>
            <w:tcBorders>
              <w:top w:val="single" w:sz="4" w:space="0" w:color="auto"/>
              <w:left w:val="single" w:sz="4" w:space="0" w:color="auto"/>
              <w:bottom w:val="nil"/>
              <w:right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Вместимость складов, т</w:t>
            </w:r>
          </w:p>
        </w:tc>
        <w:tc>
          <w:tcPr>
            <w:tcW w:w="4900" w:type="dxa"/>
            <w:gridSpan w:val="3"/>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м, при степени огнестойкости и классе конструктивной пожарной опасности</w:t>
            </w:r>
          </w:p>
        </w:tc>
      </w:tr>
      <w:tr w:rsidR="00FD6A0A" w:rsidRPr="00687C36" w:rsidTr="002E27EF">
        <w:trPr>
          <w:jc w:val="center"/>
        </w:trPr>
        <w:tc>
          <w:tcPr>
            <w:tcW w:w="4849" w:type="dxa"/>
            <w:vMerge/>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vMerge/>
            <w:tcBorders>
              <w:top w:val="nil"/>
              <w:left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nil"/>
              <w:right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и И, III и IV класса СО</w:t>
            </w:r>
          </w:p>
        </w:tc>
        <w:tc>
          <w:tcPr>
            <w:tcW w:w="1540" w:type="dxa"/>
            <w:tcBorders>
              <w:top w:val="single" w:sz="4" w:space="0" w:color="auto"/>
              <w:left w:val="single" w:sz="4" w:space="0" w:color="auto"/>
              <w:bottom w:val="nil"/>
              <w:right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 класса С1</w:t>
            </w:r>
          </w:p>
        </w:tc>
        <w:tc>
          <w:tcPr>
            <w:tcW w:w="2100"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 классов С2 и СЗ, IV классов С1, С2 и СЗ, V</w:t>
            </w:r>
          </w:p>
        </w:tc>
      </w:tr>
      <w:tr w:rsidR="00FD6A0A" w:rsidRPr="00687C36" w:rsidTr="002E27EF">
        <w:trPr>
          <w:jc w:val="center"/>
        </w:trPr>
        <w:tc>
          <w:tcPr>
            <w:tcW w:w="484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нормируется</w:t>
            </w:r>
          </w:p>
        </w:tc>
        <w:tc>
          <w:tcPr>
            <w:tcW w:w="1260" w:type="dxa"/>
            <w:tcBorders>
              <w:top w:val="single" w:sz="4" w:space="0" w:color="auto"/>
              <w:left w:val="single" w:sz="4" w:space="0" w:color="auto"/>
              <w:bottom w:val="single" w:sz="4" w:space="0" w:color="auto"/>
              <w:right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c>
          <w:tcPr>
            <w:tcW w:w="1540" w:type="dxa"/>
            <w:tcBorders>
              <w:top w:val="single" w:sz="4" w:space="0" w:color="auto"/>
              <w:left w:val="single" w:sz="4" w:space="0" w:color="auto"/>
              <w:bottom w:val="single" w:sz="4" w:space="0" w:color="auto"/>
              <w:right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36</w:t>
            </w:r>
          </w:p>
        </w:tc>
        <w:tc>
          <w:tcPr>
            <w:tcW w:w="210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48</w:t>
            </w:r>
          </w:p>
        </w:tc>
      </w:tr>
      <w:tr w:rsidR="00FD6A0A" w:rsidRPr="00687C36" w:rsidTr="002E27EF">
        <w:trPr>
          <w:jc w:val="center"/>
        </w:trPr>
        <w:tc>
          <w:tcPr>
            <w:tcW w:w="4849"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25</w:t>
            </w:r>
          </w:p>
        </w:tc>
        <w:tc>
          <w:tcPr>
            <w:tcW w:w="1260" w:type="dxa"/>
            <w:tcBorders>
              <w:top w:val="single" w:sz="4" w:space="0" w:color="auto"/>
              <w:left w:val="single" w:sz="4" w:space="0" w:color="auto"/>
              <w:bottom w:val="single" w:sz="4" w:space="0" w:color="auto"/>
              <w:right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540" w:type="dxa"/>
            <w:tcBorders>
              <w:top w:val="single" w:sz="4" w:space="0" w:color="auto"/>
              <w:left w:val="single" w:sz="4" w:space="0" w:color="auto"/>
              <w:bottom w:val="single" w:sz="4" w:space="0" w:color="auto"/>
              <w:right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210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24</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3. Расстояния от складов указанного в настоящей таблице назначения до зданий и сооружений категорий А, Б и Г увеличиваются на 25%.</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Расстояние от указанных в настоящей таблице складов открытого хранения до границ лесного массива следует принимать равным 100 м.</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6. Расстояния от складов, не указанных в настоящей таблице, следует принимать в соответствии с </w:t>
      </w:r>
      <w:hyperlink r:id="rId57" w:history="1">
        <w:r w:rsidRPr="00687C36">
          <w:rPr>
            <w:rFonts w:ascii="Times New Roman CYR" w:eastAsia="Times New Roman" w:hAnsi="Times New Roman CYR" w:cs="Times New Roman CYR"/>
            <w:sz w:val="24"/>
            <w:szCs w:val="24"/>
          </w:rPr>
          <w:t>СП 18.13330</w:t>
        </w:r>
      </w:hyperlink>
      <w:r w:rsidRPr="00687C36">
        <w:rPr>
          <w:rFonts w:ascii="Times New Roman CYR" w:eastAsia="Times New Roman" w:hAnsi="Times New Roman CYR" w:cs="Times New Roman CYR"/>
          <w:sz w:val="24"/>
          <w:szCs w:val="24"/>
        </w:rPr>
        <w:t>.</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52" w:name="sub_1140"/>
      <w:r w:rsidRPr="00687C36">
        <w:rPr>
          <w:rFonts w:ascii="Times New Roman CYR" w:eastAsia="Times New Roman" w:hAnsi="Times New Roman CYR" w:cs="Times New Roman CYR"/>
          <w:bCs/>
          <w:sz w:val="24"/>
          <w:szCs w:val="24"/>
        </w:rPr>
        <w:t xml:space="preserve">Таблица </w:t>
      </w:r>
      <w:r w:rsidR="002E27EF" w:rsidRPr="00687C36">
        <w:rPr>
          <w:rFonts w:ascii="Times New Roman CYR" w:eastAsia="Times New Roman" w:hAnsi="Times New Roman CYR" w:cs="Times New Roman CYR"/>
          <w:bCs/>
          <w:sz w:val="24"/>
          <w:szCs w:val="24"/>
        </w:rPr>
        <w:t>96</w:t>
      </w:r>
    </w:p>
    <w:bookmarkEnd w:id="152"/>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6"/>
        <w:gridCol w:w="2520"/>
      </w:tblGrid>
      <w:tr w:rsidR="00FD6A0A" w:rsidRPr="00687C36" w:rsidTr="002E27EF">
        <w:trPr>
          <w:jc w:val="center"/>
        </w:trPr>
        <w:tc>
          <w:tcPr>
            <w:tcW w:w="9526"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Полоса</w:t>
            </w:r>
          </w:p>
        </w:tc>
        <w:tc>
          <w:tcPr>
            <w:tcW w:w="252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Ширина полосы, м, не менее</w:t>
            </w:r>
          </w:p>
        </w:tc>
      </w:tr>
      <w:tr w:rsidR="00FD6A0A" w:rsidRPr="00687C36" w:rsidTr="002E27EF">
        <w:trPr>
          <w:jc w:val="center"/>
        </w:trPr>
        <w:tc>
          <w:tcPr>
            <w:tcW w:w="9526"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Газон с рядовой посадкой деревьев или деревьев в одном ряду с кустарниками:</w:t>
            </w:r>
          </w:p>
        </w:tc>
        <w:tc>
          <w:tcPr>
            <w:tcW w:w="2520"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2E27EF">
        <w:trPr>
          <w:jc w:val="center"/>
        </w:trPr>
        <w:tc>
          <w:tcPr>
            <w:tcW w:w="9526"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однорядная посадка</w:t>
            </w:r>
          </w:p>
        </w:tc>
        <w:tc>
          <w:tcPr>
            <w:tcW w:w="252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r>
      <w:tr w:rsidR="00FD6A0A" w:rsidRPr="00687C36" w:rsidTr="002E27EF">
        <w:trPr>
          <w:jc w:val="center"/>
        </w:trPr>
        <w:tc>
          <w:tcPr>
            <w:tcW w:w="9526"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двухрядная посадка</w:t>
            </w:r>
          </w:p>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Газон с однорядной посадкой кустарников высотой, м:</w:t>
            </w:r>
          </w:p>
        </w:tc>
        <w:tc>
          <w:tcPr>
            <w:tcW w:w="252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FD6A0A" w:rsidRPr="00687C36" w:rsidTr="002E27EF">
        <w:trPr>
          <w:jc w:val="center"/>
        </w:trPr>
        <w:tc>
          <w:tcPr>
            <w:tcW w:w="9526"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1,8</w:t>
            </w:r>
          </w:p>
        </w:tc>
        <w:tc>
          <w:tcPr>
            <w:tcW w:w="252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FD6A0A" w:rsidRPr="00687C36" w:rsidTr="002E27EF">
        <w:trPr>
          <w:jc w:val="center"/>
        </w:trPr>
        <w:tc>
          <w:tcPr>
            <w:tcW w:w="9526"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1,2 до 1,8</w:t>
            </w:r>
          </w:p>
        </w:tc>
        <w:tc>
          <w:tcPr>
            <w:tcW w:w="252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r w:rsidR="00FD6A0A" w:rsidRPr="00687C36" w:rsidTr="002E27EF">
        <w:trPr>
          <w:jc w:val="center"/>
        </w:trPr>
        <w:tc>
          <w:tcPr>
            <w:tcW w:w="9526"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1,2</w:t>
            </w:r>
          </w:p>
        </w:tc>
        <w:tc>
          <w:tcPr>
            <w:tcW w:w="252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r>
      <w:tr w:rsidR="00FD6A0A" w:rsidRPr="00687C36" w:rsidTr="002E27EF">
        <w:trPr>
          <w:jc w:val="center"/>
        </w:trPr>
        <w:tc>
          <w:tcPr>
            <w:tcW w:w="9526"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Газон с групповой или куртинной посадкой деревьев</w:t>
            </w:r>
          </w:p>
        </w:tc>
        <w:tc>
          <w:tcPr>
            <w:tcW w:w="252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FD6A0A" w:rsidRPr="00687C36" w:rsidTr="002E27EF">
        <w:trPr>
          <w:jc w:val="center"/>
        </w:trPr>
        <w:tc>
          <w:tcPr>
            <w:tcW w:w="9526"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Газон с групповой или куртинной посадкой кустарников</w:t>
            </w:r>
          </w:p>
        </w:tc>
        <w:tc>
          <w:tcPr>
            <w:tcW w:w="252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FD6A0A" w:rsidRPr="00687C36" w:rsidTr="002E27EF">
        <w:trPr>
          <w:jc w:val="center"/>
        </w:trPr>
        <w:tc>
          <w:tcPr>
            <w:tcW w:w="9526"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Газон</w:t>
            </w:r>
          </w:p>
        </w:tc>
        <w:tc>
          <w:tcPr>
            <w:tcW w:w="2520"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FE079E" w:rsidRPr="00687C36">
        <w:rPr>
          <w:rFonts w:ascii="Times New Roman CYR" w:eastAsia="Times New Roman" w:hAnsi="Times New Roman CYR" w:cs="Times New Roman CYR"/>
          <w:bCs/>
          <w:sz w:val="24"/>
          <w:szCs w:val="24"/>
        </w:rPr>
        <w:t>9</w:t>
      </w:r>
      <w:r w:rsidR="002E27EF" w:rsidRPr="00687C36">
        <w:rPr>
          <w:rFonts w:ascii="Times New Roman CYR" w:eastAsia="Times New Roman" w:hAnsi="Times New Roman CYR" w:cs="Times New Roman CYR"/>
          <w:bCs/>
          <w:sz w:val="24"/>
          <w:szCs w:val="24"/>
        </w:rPr>
        <w:t>7</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25"/>
        <w:gridCol w:w="1820"/>
        <w:gridCol w:w="2100"/>
      </w:tblGrid>
      <w:tr w:rsidR="00FD6A0A" w:rsidRPr="00687C36" w:rsidTr="002E27EF">
        <w:trPr>
          <w:jc w:val="center"/>
        </w:trPr>
        <w:tc>
          <w:tcPr>
            <w:tcW w:w="7825" w:type="dxa"/>
            <w:vMerge w:val="restart"/>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w:t>
            </w:r>
          </w:p>
        </w:tc>
        <w:tc>
          <w:tcPr>
            <w:tcW w:w="3920" w:type="dxa"/>
            <w:gridSpan w:val="2"/>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м</w:t>
            </w:r>
          </w:p>
        </w:tc>
      </w:tr>
      <w:tr w:rsidR="00FD6A0A" w:rsidRPr="00687C36" w:rsidTr="002E27EF">
        <w:trPr>
          <w:jc w:val="center"/>
        </w:trPr>
        <w:tc>
          <w:tcPr>
            <w:tcW w:w="7825" w:type="dxa"/>
            <w:vMerge/>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колея 1520 мм</w:t>
            </w:r>
          </w:p>
        </w:tc>
        <w:tc>
          <w:tcPr>
            <w:tcW w:w="210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колея 750 мм</w:t>
            </w:r>
          </w:p>
        </w:tc>
      </w:tr>
      <w:tr w:rsidR="00FD6A0A" w:rsidRPr="00687C36" w:rsidTr="002E27EF">
        <w:trPr>
          <w:jc w:val="center"/>
        </w:trPr>
        <w:tc>
          <w:tcPr>
            <w:tcW w:w="7825"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Наружные грани стен или выступающих частей здания - пилястр, контрфорсов, тамбуров, лестниц и прочего: при отсутствии выходов из зданий</w:t>
            </w:r>
          </w:p>
        </w:tc>
        <w:tc>
          <w:tcPr>
            <w:tcW w:w="3920" w:type="dxa"/>
            <w:gridSpan w:val="2"/>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 габариту приближения строений к железнодорожным путям (</w:t>
            </w:r>
            <w:hyperlink r:id="rId58" w:history="1">
              <w:r w:rsidRPr="00687C36">
                <w:rPr>
                  <w:rFonts w:ascii="Times New Roman CYR" w:eastAsia="Times New Roman" w:hAnsi="Times New Roman CYR" w:cs="Times New Roman CYR"/>
                  <w:sz w:val="24"/>
                  <w:szCs w:val="24"/>
                </w:rPr>
                <w:t>ГОСТ 9238-2013</w:t>
              </w:r>
            </w:hyperlink>
            <w:r w:rsidRPr="00687C36">
              <w:rPr>
                <w:rFonts w:ascii="Times New Roman CYR" w:eastAsia="Times New Roman" w:hAnsi="Times New Roman CYR" w:cs="Times New Roman CYR"/>
                <w:sz w:val="24"/>
                <w:szCs w:val="24"/>
              </w:rPr>
              <w:t xml:space="preserve">, </w:t>
            </w:r>
            <w:hyperlink r:id="rId59" w:history="1">
              <w:r w:rsidRPr="00687C36">
                <w:rPr>
                  <w:rFonts w:ascii="Times New Roman CYR" w:eastAsia="Times New Roman" w:hAnsi="Times New Roman CYR" w:cs="Times New Roman CYR"/>
                  <w:sz w:val="24"/>
                  <w:szCs w:val="24"/>
                </w:rPr>
                <w:t>ГОСТ 9720-76</w:t>
              </w:r>
            </w:hyperlink>
            <w:r w:rsidRPr="00687C36">
              <w:rPr>
                <w:rFonts w:ascii="Times New Roman CYR" w:eastAsia="Times New Roman" w:hAnsi="Times New Roman CYR" w:cs="Times New Roman CYR"/>
                <w:sz w:val="24"/>
                <w:szCs w:val="24"/>
              </w:rPr>
              <w:t>)</w:t>
            </w:r>
          </w:p>
        </w:tc>
      </w:tr>
      <w:tr w:rsidR="00FD6A0A" w:rsidRPr="00687C36" w:rsidTr="002E27EF">
        <w:trPr>
          <w:jc w:val="center"/>
        </w:trPr>
        <w:tc>
          <w:tcPr>
            <w:tcW w:w="7825"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210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r>
      <w:tr w:rsidR="00FD6A0A" w:rsidRPr="00687C36" w:rsidTr="002E27EF">
        <w:trPr>
          <w:jc w:val="center"/>
        </w:trPr>
        <w:tc>
          <w:tcPr>
            <w:tcW w:w="7825"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4,1</w:t>
            </w:r>
          </w:p>
        </w:tc>
        <w:tc>
          <w:tcPr>
            <w:tcW w:w="210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r>
      <w:tr w:rsidR="00FD6A0A" w:rsidRPr="00687C36" w:rsidTr="002E27EF">
        <w:trPr>
          <w:jc w:val="center"/>
        </w:trPr>
        <w:tc>
          <w:tcPr>
            <w:tcW w:w="7825"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Отдельно стоящие колонны, бункеры, эстакады и т.п.; погрузочные сооружения, платформы, рампы, тарные хранилища, сливные устройства, </w:t>
            </w:r>
            <w:r w:rsidRPr="00687C36">
              <w:rPr>
                <w:rFonts w:ascii="Times New Roman CYR" w:eastAsia="Times New Roman" w:hAnsi="Times New Roman CYR" w:cs="Times New Roman CYR"/>
                <w:sz w:val="24"/>
                <w:szCs w:val="24"/>
              </w:rPr>
              <w:lastRenderedPageBreak/>
              <w:t>ссыпные пункты и т.п.</w:t>
            </w:r>
          </w:p>
        </w:tc>
        <w:tc>
          <w:tcPr>
            <w:tcW w:w="3920" w:type="dxa"/>
            <w:gridSpan w:val="2"/>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по габариту приближения строений к путям (</w:t>
            </w:r>
            <w:hyperlink r:id="rId60" w:history="1">
              <w:r w:rsidRPr="00687C36">
                <w:rPr>
                  <w:rFonts w:ascii="Times New Roman CYR" w:eastAsia="Times New Roman" w:hAnsi="Times New Roman CYR" w:cs="Times New Roman CYR"/>
                  <w:sz w:val="24"/>
                  <w:szCs w:val="24"/>
                </w:rPr>
                <w:t>ГОСТ 9238-2013</w:t>
              </w:r>
            </w:hyperlink>
            <w:r w:rsidRPr="00687C36">
              <w:rPr>
                <w:rFonts w:ascii="Times New Roman CYR" w:eastAsia="Times New Roman" w:hAnsi="Times New Roman CYR" w:cs="Times New Roman CYR"/>
                <w:sz w:val="24"/>
                <w:szCs w:val="24"/>
              </w:rPr>
              <w:t xml:space="preserve">, </w:t>
            </w:r>
            <w:hyperlink r:id="rId61" w:history="1">
              <w:r w:rsidRPr="00687C36">
                <w:rPr>
                  <w:rFonts w:ascii="Times New Roman CYR" w:eastAsia="Times New Roman" w:hAnsi="Times New Roman CYR" w:cs="Times New Roman CYR"/>
                  <w:sz w:val="24"/>
                  <w:szCs w:val="24"/>
                </w:rPr>
                <w:t xml:space="preserve">ГОСТ </w:t>
              </w:r>
              <w:r w:rsidRPr="00687C36">
                <w:rPr>
                  <w:rFonts w:ascii="Times New Roman CYR" w:eastAsia="Times New Roman" w:hAnsi="Times New Roman CYR" w:cs="Times New Roman CYR"/>
                  <w:sz w:val="24"/>
                  <w:szCs w:val="24"/>
                </w:rPr>
                <w:lastRenderedPageBreak/>
                <w:t>9720-76</w:t>
              </w:r>
            </w:hyperlink>
            <w:r w:rsidRPr="00687C36">
              <w:rPr>
                <w:rFonts w:ascii="Times New Roman CYR" w:eastAsia="Times New Roman" w:hAnsi="Times New Roman CYR" w:cs="Times New Roman CYR"/>
                <w:sz w:val="24"/>
                <w:szCs w:val="24"/>
              </w:rPr>
              <w:t>)</w:t>
            </w:r>
          </w:p>
        </w:tc>
      </w:tr>
      <w:tr w:rsidR="00FD6A0A" w:rsidRPr="00687C36" w:rsidTr="002E27EF">
        <w:trPr>
          <w:jc w:val="center"/>
        </w:trPr>
        <w:tc>
          <w:tcPr>
            <w:tcW w:w="7825"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Ограждения, опоры путепроводов, контактной сети, воздушных линий связи и СЦБ, воздушные трубопроводы</w:t>
            </w:r>
          </w:p>
        </w:tc>
        <w:tc>
          <w:tcPr>
            <w:tcW w:w="3920" w:type="dxa"/>
            <w:gridSpan w:val="2"/>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r>
      <w:tr w:rsidR="00FD6A0A" w:rsidRPr="00687C36" w:rsidTr="002E27EF">
        <w:trPr>
          <w:jc w:val="center"/>
        </w:trPr>
        <w:tc>
          <w:tcPr>
            <w:tcW w:w="7825"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в условиях реконструкции на перегонах</w:t>
            </w:r>
          </w:p>
        </w:tc>
        <w:tc>
          <w:tcPr>
            <w:tcW w:w="3920" w:type="dxa"/>
            <w:gridSpan w:val="2"/>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r>
      <w:tr w:rsidR="00FD6A0A" w:rsidRPr="00687C36" w:rsidTr="002E27EF">
        <w:trPr>
          <w:jc w:val="center"/>
        </w:trPr>
        <w:tc>
          <w:tcPr>
            <w:tcW w:w="7825"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в условиях реконструкции на станциях</w:t>
            </w:r>
          </w:p>
        </w:tc>
        <w:tc>
          <w:tcPr>
            <w:tcW w:w="3920" w:type="dxa"/>
            <w:gridSpan w:val="2"/>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r>
      <w:tr w:rsidR="00FD6A0A" w:rsidRPr="00687C36" w:rsidTr="002E27EF">
        <w:trPr>
          <w:jc w:val="center"/>
        </w:trPr>
        <w:tc>
          <w:tcPr>
            <w:tcW w:w="7825"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210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Примечание.</w:t>
      </w:r>
    </w:p>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rsidR="00FD6A0A" w:rsidRPr="00687C36" w:rsidRDefault="00FD6A0A" w:rsidP="00FD6A0A">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53" w:name="sub_1160"/>
      <w:r w:rsidRPr="00687C36">
        <w:rPr>
          <w:rFonts w:ascii="Times New Roman CYR" w:eastAsia="Times New Roman" w:hAnsi="Times New Roman CYR" w:cs="Times New Roman CYR"/>
          <w:bCs/>
          <w:sz w:val="24"/>
          <w:szCs w:val="24"/>
        </w:rPr>
        <w:t xml:space="preserve">Таблица </w:t>
      </w:r>
      <w:r w:rsidR="002E27EF" w:rsidRPr="00687C36">
        <w:rPr>
          <w:rFonts w:ascii="Times New Roman CYR" w:eastAsia="Times New Roman" w:hAnsi="Times New Roman CYR" w:cs="Times New Roman CYR"/>
          <w:bCs/>
          <w:sz w:val="24"/>
          <w:szCs w:val="24"/>
        </w:rPr>
        <w:t>98</w:t>
      </w:r>
    </w:p>
    <w:bookmarkEnd w:id="153"/>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25"/>
        <w:gridCol w:w="1960"/>
      </w:tblGrid>
      <w:tr w:rsidR="00FD6A0A" w:rsidRPr="00687C36" w:rsidTr="002E27EF">
        <w:trPr>
          <w:jc w:val="center"/>
        </w:trPr>
        <w:tc>
          <w:tcPr>
            <w:tcW w:w="7825" w:type="dxa"/>
            <w:tcBorders>
              <w:top w:val="single" w:sz="4" w:space="0" w:color="auto"/>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w:t>
            </w:r>
          </w:p>
        </w:tc>
        <w:tc>
          <w:tcPr>
            <w:tcW w:w="1960" w:type="dxa"/>
            <w:tcBorders>
              <w:top w:val="single" w:sz="4" w:space="0" w:color="auto"/>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м</w:t>
            </w:r>
          </w:p>
        </w:tc>
      </w:tr>
      <w:tr w:rsidR="00FD6A0A" w:rsidRPr="00687C36" w:rsidTr="002E27EF">
        <w:trPr>
          <w:jc w:val="center"/>
        </w:trPr>
        <w:tc>
          <w:tcPr>
            <w:tcW w:w="7825" w:type="dxa"/>
            <w:tcBorders>
              <w:top w:val="single" w:sz="4" w:space="0" w:color="auto"/>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Наружные грани стен зданий:</w:t>
            </w:r>
          </w:p>
        </w:tc>
        <w:tc>
          <w:tcPr>
            <w:tcW w:w="1960" w:type="dxa"/>
            <w:tcBorders>
              <w:top w:val="single" w:sz="4" w:space="0" w:color="auto"/>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FD6A0A" w:rsidRPr="00687C36" w:rsidTr="002E27EF">
        <w:trPr>
          <w:jc w:val="center"/>
        </w:trPr>
        <w:tc>
          <w:tcPr>
            <w:tcW w:w="7825"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отсутствии въезда в здание и при длине здания до 20 м</w:t>
            </w:r>
          </w:p>
        </w:tc>
        <w:tc>
          <w:tcPr>
            <w:tcW w:w="196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FD6A0A" w:rsidRPr="00687C36" w:rsidTr="002E27EF">
        <w:trPr>
          <w:jc w:val="center"/>
        </w:trPr>
        <w:tc>
          <w:tcPr>
            <w:tcW w:w="7825"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 более 20 м</w:t>
            </w:r>
          </w:p>
        </w:tc>
        <w:tc>
          <w:tcPr>
            <w:tcW w:w="196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FD6A0A" w:rsidRPr="00687C36" w:rsidTr="002E27EF">
        <w:trPr>
          <w:jc w:val="center"/>
        </w:trPr>
        <w:tc>
          <w:tcPr>
            <w:tcW w:w="7825"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наличии въезда в здание для электрокаров, автокаров, автопогрузчиков и двухосных автомобилей</w:t>
            </w:r>
          </w:p>
        </w:tc>
        <w:tc>
          <w:tcPr>
            <w:tcW w:w="196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FD6A0A" w:rsidRPr="00687C36" w:rsidTr="002E27EF">
        <w:trPr>
          <w:jc w:val="center"/>
        </w:trPr>
        <w:tc>
          <w:tcPr>
            <w:tcW w:w="7825"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наличии въезда в здание трехосных автомобилей</w:t>
            </w:r>
          </w:p>
        </w:tc>
        <w:tc>
          <w:tcPr>
            <w:tcW w:w="196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FD6A0A" w:rsidRPr="00687C36" w:rsidTr="002E27EF">
        <w:trPr>
          <w:jc w:val="center"/>
        </w:trPr>
        <w:tc>
          <w:tcPr>
            <w:tcW w:w="7825"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Ограждения площадок предприятия</w:t>
            </w:r>
          </w:p>
        </w:tc>
        <w:tc>
          <w:tcPr>
            <w:tcW w:w="196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FD6A0A" w:rsidRPr="00687C36" w:rsidTr="002E27EF">
        <w:trPr>
          <w:jc w:val="center"/>
        </w:trPr>
        <w:tc>
          <w:tcPr>
            <w:tcW w:w="7825"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Ограждения опор эстакад, осветительных столбов, мачт и других сооружений</w:t>
            </w:r>
          </w:p>
        </w:tc>
        <w:tc>
          <w:tcPr>
            <w:tcW w:w="196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w:t>
            </w:r>
          </w:p>
        </w:tc>
      </w:tr>
      <w:tr w:rsidR="00FD6A0A" w:rsidRPr="00687C36" w:rsidTr="002E27EF">
        <w:trPr>
          <w:jc w:val="center"/>
        </w:trPr>
        <w:tc>
          <w:tcPr>
            <w:tcW w:w="7825" w:type="dxa"/>
            <w:tcBorders>
              <w:top w:val="nil"/>
              <w:bottom w:val="nil"/>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Ограждения охраняемой части предприятия</w:t>
            </w:r>
          </w:p>
        </w:tc>
        <w:tc>
          <w:tcPr>
            <w:tcW w:w="1960" w:type="dxa"/>
            <w:tcBorders>
              <w:top w:val="nil"/>
              <w:left w:val="single" w:sz="4" w:space="0" w:color="auto"/>
              <w:bottom w:val="nil"/>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FD6A0A" w:rsidRPr="00687C36" w:rsidTr="002E27EF">
        <w:trPr>
          <w:jc w:val="center"/>
        </w:trPr>
        <w:tc>
          <w:tcPr>
            <w:tcW w:w="7825" w:type="dxa"/>
            <w:tcBorders>
              <w:top w:val="nil"/>
              <w:bottom w:val="single" w:sz="4" w:space="0" w:color="auto"/>
              <w:right w:val="single" w:sz="4" w:space="0" w:color="auto"/>
            </w:tcBorders>
          </w:tcPr>
          <w:p w:rsidR="00FD6A0A" w:rsidRPr="00687C36" w:rsidRDefault="00FD6A0A" w:rsidP="00FD6A0A">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Оси параллельно расположенных путей колеи 1520 мм</w:t>
            </w:r>
          </w:p>
        </w:tc>
        <w:tc>
          <w:tcPr>
            <w:tcW w:w="1960" w:type="dxa"/>
            <w:tcBorders>
              <w:top w:val="nil"/>
              <w:left w:val="single" w:sz="4" w:space="0" w:color="auto"/>
              <w:bottom w:val="single" w:sz="4" w:space="0" w:color="auto"/>
            </w:tcBorders>
          </w:tcPr>
          <w:p w:rsidR="00FD6A0A" w:rsidRPr="00687C36" w:rsidRDefault="00FD6A0A" w:rsidP="00FD6A0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3,75</w:t>
            </w:r>
          </w:p>
        </w:tc>
      </w:tr>
    </w:tbl>
    <w:p w:rsidR="00FD6A0A" w:rsidRPr="00687C36" w:rsidRDefault="00FD6A0A"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E27EF" w:rsidRPr="00687C36" w:rsidRDefault="002E27EF" w:rsidP="00FD6A0A">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B15E1F" w:rsidRPr="00687C36" w:rsidRDefault="00584700" w:rsidP="00B15E1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1.16</w:t>
      </w:r>
      <w:r w:rsidR="00B15E1F" w:rsidRPr="00687C36">
        <w:rPr>
          <w:rFonts w:ascii="Times New Roman CYR" w:eastAsia="Times New Roman" w:hAnsi="Times New Roman CYR" w:cs="Times New Roman CYR"/>
          <w:b/>
          <w:bCs/>
          <w:sz w:val="24"/>
          <w:szCs w:val="24"/>
        </w:rPr>
        <w:t>. Класс основных гидротехнических сооружений в зависимости от их социально-экономической ответственности и условий эксплуатации</w:t>
      </w:r>
    </w:p>
    <w:p w:rsidR="00B15E1F" w:rsidRPr="00687C36" w:rsidRDefault="00B15E1F" w:rsidP="00B15E1F">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54" w:name="sub_80"/>
      <w:r w:rsidRPr="00687C36">
        <w:rPr>
          <w:rFonts w:ascii="Times New Roman CYR" w:eastAsia="Times New Roman" w:hAnsi="Times New Roman CYR" w:cs="Times New Roman CYR"/>
          <w:bCs/>
          <w:sz w:val="24"/>
          <w:szCs w:val="24"/>
        </w:rPr>
        <w:t xml:space="preserve">Таблица </w:t>
      </w:r>
      <w:r w:rsidR="00584700" w:rsidRPr="00687C36">
        <w:rPr>
          <w:rFonts w:ascii="Times New Roman CYR" w:eastAsia="Times New Roman" w:hAnsi="Times New Roman CYR" w:cs="Times New Roman CYR"/>
          <w:bCs/>
          <w:sz w:val="24"/>
          <w:szCs w:val="24"/>
        </w:rPr>
        <w:t>99</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7000"/>
        <w:gridCol w:w="1680"/>
      </w:tblGrid>
      <w:tr w:rsidR="00B15E1F" w:rsidRPr="00687C36" w:rsidTr="004324CD">
        <w:trPr>
          <w:jc w:val="center"/>
        </w:trPr>
        <w:tc>
          <w:tcPr>
            <w:tcW w:w="840" w:type="dxa"/>
            <w:tcBorders>
              <w:top w:val="single" w:sz="4" w:space="0" w:color="auto"/>
              <w:bottom w:val="single" w:sz="4" w:space="0" w:color="auto"/>
              <w:right w:val="single" w:sz="4" w:space="0" w:color="auto"/>
            </w:tcBorders>
          </w:tcPr>
          <w:bookmarkEnd w:id="154"/>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N</w:t>
            </w:r>
            <w:r w:rsidRPr="00687C36">
              <w:rPr>
                <w:rFonts w:ascii="Times New Roman CYR" w:eastAsia="Times New Roman" w:hAnsi="Times New Roman CYR" w:cs="Times New Roman CYR"/>
                <w:sz w:val="24"/>
                <w:szCs w:val="24"/>
              </w:rPr>
              <w:br/>
              <w:t>п/п</w:t>
            </w:r>
          </w:p>
        </w:tc>
        <w:tc>
          <w:tcPr>
            <w:tcW w:w="700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Объекты гидротехнического строительства</w:t>
            </w:r>
          </w:p>
        </w:tc>
        <w:tc>
          <w:tcPr>
            <w:tcW w:w="1680" w:type="dxa"/>
            <w:tcBorders>
              <w:top w:val="single" w:sz="4" w:space="0" w:color="auto"/>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Класс сооружений</w:t>
            </w:r>
          </w:p>
        </w:tc>
      </w:tr>
      <w:tr w:rsidR="00B15E1F" w:rsidRPr="00687C36" w:rsidTr="004324CD">
        <w:trPr>
          <w:jc w:val="center"/>
        </w:trPr>
        <w:tc>
          <w:tcPr>
            <w:tcW w:w="8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700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680" w:type="dxa"/>
            <w:tcBorders>
              <w:top w:val="single" w:sz="4" w:space="0" w:color="auto"/>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B15E1F" w:rsidRPr="00687C36" w:rsidTr="004324CD">
        <w:trPr>
          <w:jc w:val="center"/>
        </w:trPr>
        <w:tc>
          <w:tcPr>
            <w:tcW w:w="8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155" w:name="sub_8017"/>
            <w:r w:rsidRPr="00687C36">
              <w:rPr>
                <w:rFonts w:ascii="Times New Roman CYR" w:eastAsia="Times New Roman" w:hAnsi="Times New Roman CYR" w:cs="Times New Roman CYR"/>
                <w:sz w:val="24"/>
                <w:szCs w:val="24"/>
              </w:rPr>
              <w:t>1</w:t>
            </w:r>
            <w:bookmarkEnd w:id="155"/>
          </w:p>
        </w:tc>
        <w:tc>
          <w:tcPr>
            <w:tcW w:w="700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Берегоукрепительные гидротехнические сооружения</w:t>
            </w:r>
          </w:p>
        </w:tc>
        <w:tc>
          <w:tcPr>
            <w:tcW w:w="1680" w:type="dxa"/>
            <w:tcBorders>
              <w:top w:val="single" w:sz="4" w:space="0" w:color="auto"/>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w:t>
            </w:r>
          </w:p>
        </w:tc>
      </w:tr>
    </w:tbl>
    <w:p w:rsidR="00B15E1F" w:rsidRPr="00687C36" w:rsidRDefault="00B15E1F" w:rsidP="00B15E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15E1F" w:rsidRPr="00687C36" w:rsidRDefault="00B15E1F" w:rsidP="00B15E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lastRenderedPageBreak/>
        <w:t>Примечания</w:t>
      </w:r>
      <w:r w:rsidRPr="00687C36">
        <w:rPr>
          <w:rFonts w:ascii="Times New Roman CYR" w:eastAsia="Times New Roman" w:hAnsi="Times New Roman CYR" w:cs="Times New Roman CYR"/>
          <w:sz w:val="24"/>
          <w:szCs w:val="24"/>
        </w:rPr>
        <w:t>:</w:t>
      </w:r>
    </w:p>
    <w:p w:rsidR="00B15E1F" w:rsidRPr="00687C36" w:rsidRDefault="00B15E1F" w:rsidP="00B15E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Класс гидротехнических сооружений повышается на единицу в случае, если повреждения берегоукрепительных гидротехнических сооружений могут привести к возникновению чрезвычайных ситуаций федерального, межрегионального и регионального характера.</w:t>
      </w:r>
    </w:p>
    <w:p w:rsidR="00B15E1F" w:rsidRPr="00687C36" w:rsidRDefault="00B15E1F" w:rsidP="00B15E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15E1F" w:rsidRPr="00687C36" w:rsidRDefault="00B15E1F" w:rsidP="00B15E1F">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56" w:name="sub_90"/>
      <w:r w:rsidRPr="00687C36">
        <w:rPr>
          <w:rFonts w:ascii="Times New Roman CYR" w:eastAsia="Times New Roman" w:hAnsi="Times New Roman CYR" w:cs="Times New Roman CYR"/>
          <w:bCs/>
          <w:sz w:val="24"/>
          <w:szCs w:val="24"/>
        </w:rPr>
        <w:t xml:space="preserve">Таблица </w:t>
      </w:r>
      <w:r w:rsidR="00584700" w:rsidRPr="00687C36">
        <w:rPr>
          <w:rFonts w:ascii="Times New Roman CYR" w:eastAsia="Times New Roman" w:hAnsi="Times New Roman CYR" w:cs="Times New Roman CYR"/>
          <w:bCs/>
          <w:sz w:val="24"/>
          <w:szCs w:val="24"/>
        </w:rPr>
        <w:t>100</w:t>
      </w:r>
    </w:p>
    <w:bookmarkEnd w:id="156"/>
    <w:p w:rsidR="00B15E1F" w:rsidRPr="00687C36" w:rsidRDefault="00B15E1F" w:rsidP="00B15E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15E1F" w:rsidRPr="00687C36" w:rsidRDefault="00B15E1F" w:rsidP="00B15E1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Класс защитных сооружений</w:t>
      </w:r>
    </w:p>
    <w:p w:rsidR="00B15E1F" w:rsidRPr="00687C36" w:rsidRDefault="00B15E1F" w:rsidP="00B15E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1260"/>
        <w:gridCol w:w="1260"/>
        <w:gridCol w:w="1260"/>
        <w:gridCol w:w="1260"/>
      </w:tblGrid>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Защищаемые территории и объекты</w:t>
            </w:r>
          </w:p>
        </w:tc>
        <w:tc>
          <w:tcPr>
            <w:tcW w:w="5040" w:type="dxa"/>
            <w:gridSpan w:val="4"/>
            <w:tcBorders>
              <w:top w:val="single" w:sz="4" w:space="0" w:color="auto"/>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Максимальный расчетный напор (м) на водоподпорное сооружение при классе защитного сооружения</w:t>
            </w:r>
          </w:p>
        </w:tc>
      </w:tr>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w:t>
            </w:r>
          </w:p>
        </w:tc>
        <w:tc>
          <w:tcPr>
            <w:tcW w:w="12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w:t>
            </w:r>
          </w:p>
        </w:tc>
        <w:tc>
          <w:tcPr>
            <w:tcW w:w="12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w:t>
            </w:r>
          </w:p>
        </w:tc>
        <w:tc>
          <w:tcPr>
            <w:tcW w:w="1260" w:type="dxa"/>
            <w:tcBorders>
              <w:top w:val="single" w:sz="4" w:space="0" w:color="auto"/>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w:t>
            </w:r>
          </w:p>
        </w:tc>
      </w:tr>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157" w:name="sub_91"/>
            <w:r w:rsidRPr="00687C36">
              <w:rPr>
                <w:rFonts w:ascii="Times New Roman CYR" w:eastAsia="Times New Roman" w:hAnsi="Times New Roman CYR" w:cs="Times New Roman CYR"/>
                <w:sz w:val="24"/>
                <w:szCs w:val="24"/>
              </w:rPr>
              <w:t>1. 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157"/>
          </w:p>
        </w:tc>
        <w:tc>
          <w:tcPr>
            <w:tcW w:w="1260" w:type="dxa"/>
            <w:tcBorders>
              <w:top w:val="single" w:sz="4" w:space="0" w:color="auto"/>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nil"/>
            </w:tcBorders>
          </w:tcPr>
          <w:p w:rsidR="00B15E1F" w:rsidRPr="00687C36" w:rsidRDefault="00B15E1F"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2500</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3 до 5</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3</w:t>
            </w:r>
          </w:p>
        </w:tc>
        <w:tc>
          <w:tcPr>
            <w:tcW w:w="1260" w:type="dxa"/>
            <w:tcBorders>
              <w:top w:val="nil"/>
              <w:left w:val="single" w:sz="4" w:space="0" w:color="auto"/>
              <w:bottom w:val="nil"/>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2100 до 2500</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8</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5 до 8</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2 до 5</w:t>
            </w:r>
          </w:p>
        </w:tc>
        <w:tc>
          <w:tcPr>
            <w:tcW w:w="1260" w:type="dxa"/>
            <w:tcBorders>
              <w:top w:val="nil"/>
              <w:left w:val="single" w:sz="4" w:space="0" w:color="auto"/>
              <w:bottom w:val="nil"/>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2</w:t>
            </w:r>
          </w:p>
        </w:tc>
      </w:tr>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1800 до 2100</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8 до 10</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5 до 8</w:t>
            </w:r>
          </w:p>
        </w:tc>
        <w:tc>
          <w:tcPr>
            <w:tcW w:w="1260" w:type="dxa"/>
            <w:tcBorders>
              <w:top w:val="nil"/>
              <w:left w:val="single" w:sz="4" w:space="0" w:color="auto"/>
              <w:bottom w:val="nil"/>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w:t>
            </w:r>
          </w:p>
        </w:tc>
      </w:tr>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менее 1800</w:t>
            </w:r>
          </w:p>
        </w:tc>
        <w:tc>
          <w:tcPr>
            <w:tcW w:w="1260" w:type="dxa"/>
            <w:tcBorders>
              <w:top w:val="nil"/>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15</w:t>
            </w:r>
          </w:p>
        </w:tc>
        <w:tc>
          <w:tcPr>
            <w:tcW w:w="1260" w:type="dxa"/>
            <w:tcBorders>
              <w:top w:val="nil"/>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10 до 15</w:t>
            </w:r>
          </w:p>
        </w:tc>
        <w:tc>
          <w:tcPr>
            <w:tcW w:w="1260" w:type="dxa"/>
            <w:tcBorders>
              <w:top w:val="nil"/>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8 до 10</w:t>
            </w:r>
          </w:p>
        </w:tc>
        <w:tc>
          <w:tcPr>
            <w:tcW w:w="1260" w:type="dxa"/>
            <w:tcBorders>
              <w:top w:val="nil"/>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8</w:t>
            </w:r>
          </w:p>
        </w:tc>
      </w:tr>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2. Объекты оздоровительно-рекреационного и санитарного назначения (не указанные в </w:t>
            </w:r>
            <w:hyperlink w:anchor="sub_91" w:history="1">
              <w:r w:rsidRPr="00687C36">
                <w:rPr>
                  <w:rFonts w:ascii="Times New Roman CYR" w:eastAsia="Times New Roman" w:hAnsi="Times New Roman CYR" w:cs="Times New Roman CYR"/>
                  <w:sz w:val="24"/>
                  <w:szCs w:val="24"/>
                </w:rPr>
                <w:t>пункте 1</w:t>
              </w:r>
            </w:hyperlink>
            <w:r w:rsidRPr="00687C36">
              <w:rPr>
                <w:rFonts w:ascii="Times New Roman CYR" w:eastAsia="Times New Roman" w:hAnsi="Times New Roman CYR" w:cs="Times New Roman CY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15</w:t>
            </w:r>
          </w:p>
        </w:tc>
        <w:tc>
          <w:tcPr>
            <w:tcW w:w="12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10 до 15</w:t>
            </w:r>
          </w:p>
        </w:tc>
        <w:tc>
          <w:tcPr>
            <w:tcW w:w="1260" w:type="dxa"/>
            <w:tcBorders>
              <w:top w:val="single" w:sz="4" w:space="0" w:color="auto"/>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менее 10</w:t>
            </w:r>
          </w:p>
        </w:tc>
      </w:tr>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Borders>
              <w:top w:val="single" w:sz="4" w:space="0" w:color="auto"/>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nil"/>
            </w:tcBorders>
          </w:tcPr>
          <w:p w:rsidR="00B15E1F" w:rsidRPr="00687C36" w:rsidRDefault="00B15E1F"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5</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2 до 5</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2</w:t>
            </w:r>
          </w:p>
        </w:tc>
        <w:tc>
          <w:tcPr>
            <w:tcW w:w="1260" w:type="dxa"/>
            <w:tcBorders>
              <w:top w:val="nil"/>
              <w:left w:val="single" w:sz="4" w:space="0" w:color="auto"/>
              <w:bottom w:val="nil"/>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 до 5</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8</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3 до 5</w:t>
            </w:r>
          </w:p>
        </w:tc>
        <w:tc>
          <w:tcPr>
            <w:tcW w:w="1260" w:type="dxa"/>
            <w:tcBorders>
              <w:top w:val="nil"/>
              <w:left w:val="single" w:sz="4" w:space="0" w:color="auto"/>
              <w:bottom w:val="nil"/>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2 до 3</w:t>
            </w:r>
          </w:p>
        </w:tc>
        <w:tc>
          <w:tcPr>
            <w:tcW w:w="1260" w:type="dxa"/>
            <w:tcBorders>
              <w:top w:val="nil"/>
              <w:left w:val="single" w:sz="4" w:space="0" w:color="auto"/>
              <w:bottom w:val="nil"/>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2</w:t>
            </w:r>
          </w:p>
        </w:tc>
      </w:tr>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менее 1</w:t>
            </w:r>
          </w:p>
        </w:tc>
        <w:tc>
          <w:tcPr>
            <w:tcW w:w="1260" w:type="dxa"/>
            <w:tcBorders>
              <w:top w:val="nil"/>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8</w:t>
            </w:r>
          </w:p>
        </w:tc>
        <w:tc>
          <w:tcPr>
            <w:tcW w:w="1260" w:type="dxa"/>
            <w:tcBorders>
              <w:top w:val="nil"/>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5 до 8</w:t>
            </w:r>
          </w:p>
        </w:tc>
        <w:tc>
          <w:tcPr>
            <w:tcW w:w="1260" w:type="dxa"/>
            <w:tcBorders>
              <w:top w:val="nil"/>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3 до 5</w:t>
            </w:r>
          </w:p>
        </w:tc>
        <w:tc>
          <w:tcPr>
            <w:tcW w:w="1260" w:type="dxa"/>
            <w:tcBorders>
              <w:top w:val="nil"/>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3</w:t>
            </w:r>
          </w:p>
        </w:tc>
      </w:tr>
      <w:tr w:rsidR="00B15E1F" w:rsidRPr="00687C36" w:rsidTr="004324CD">
        <w:trPr>
          <w:jc w:val="center"/>
        </w:trPr>
        <w:tc>
          <w:tcPr>
            <w:tcW w:w="434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4. Памятники культуры и природы</w:t>
            </w:r>
          </w:p>
        </w:tc>
        <w:tc>
          <w:tcPr>
            <w:tcW w:w="12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3</w:t>
            </w:r>
          </w:p>
        </w:tc>
        <w:tc>
          <w:tcPr>
            <w:tcW w:w="12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3</w:t>
            </w:r>
          </w:p>
        </w:tc>
        <w:tc>
          <w:tcPr>
            <w:tcW w:w="12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260" w:type="dxa"/>
            <w:tcBorders>
              <w:top w:val="single" w:sz="4" w:space="0" w:color="auto"/>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bl>
    <w:p w:rsidR="00B15E1F" w:rsidRPr="00687C36" w:rsidRDefault="00B15E1F" w:rsidP="00B15E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15E1F" w:rsidRPr="00687C36" w:rsidRDefault="00B15E1F" w:rsidP="00B15E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15E1F" w:rsidRPr="00687C36" w:rsidRDefault="00B15E1F" w:rsidP="00B15E1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Класс гидротехнических сооружений в зависимости от последствий возможных гидродинамических аварий</w:t>
      </w:r>
    </w:p>
    <w:p w:rsidR="00B15E1F" w:rsidRPr="00687C36" w:rsidRDefault="00B15E1F" w:rsidP="00B15E1F">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bookmarkStart w:id="158" w:name="sub_100"/>
      <w:r w:rsidRPr="00687C36">
        <w:rPr>
          <w:rFonts w:ascii="Times New Roman CYR" w:eastAsia="Times New Roman" w:hAnsi="Times New Roman CYR" w:cs="Times New Roman CYR"/>
          <w:bCs/>
          <w:sz w:val="24"/>
          <w:szCs w:val="24"/>
        </w:rPr>
        <w:t xml:space="preserve">Таблица </w:t>
      </w:r>
      <w:r w:rsidR="00584700" w:rsidRPr="00687C36">
        <w:rPr>
          <w:rFonts w:ascii="Times New Roman CYR" w:eastAsia="Times New Roman" w:hAnsi="Times New Roman CYR" w:cs="Times New Roman CYR"/>
          <w:bCs/>
          <w:sz w:val="24"/>
          <w:szCs w:val="24"/>
        </w:rPr>
        <w:t>101</w:t>
      </w:r>
    </w:p>
    <w:bookmarkEnd w:id="158"/>
    <w:p w:rsidR="00B15E1F" w:rsidRPr="00687C36" w:rsidRDefault="00B15E1F" w:rsidP="00B15E1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p>
    <w:p w:rsidR="00B15E1F" w:rsidRPr="00687C36" w:rsidRDefault="00B15E1F" w:rsidP="00B15E1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2494"/>
      </w:tblGrid>
      <w:tr w:rsidR="00B15E1F" w:rsidRPr="00687C36" w:rsidTr="004324CD">
        <w:trPr>
          <w:jc w:val="center"/>
        </w:trPr>
        <w:tc>
          <w:tcPr>
            <w:tcW w:w="112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Размер возможного материального ущерба без учета убытков владельца гидротехнического сооружения, млн. рублей</w:t>
            </w:r>
          </w:p>
        </w:tc>
        <w:tc>
          <w:tcPr>
            <w:tcW w:w="2494" w:type="dxa"/>
            <w:tcBorders>
              <w:top w:val="single" w:sz="4" w:space="0" w:color="auto"/>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Характеристика территории распространения чрезвычайной ситуации, возникшей в результате аварии гидротехнического сооружения</w:t>
            </w:r>
          </w:p>
        </w:tc>
      </w:tr>
      <w:tr w:rsidR="00B15E1F" w:rsidRPr="00687C36" w:rsidTr="004324CD">
        <w:trPr>
          <w:jc w:val="center"/>
        </w:trPr>
        <w:tc>
          <w:tcPr>
            <w:tcW w:w="112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w:t>
            </w:r>
          </w:p>
        </w:tc>
        <w:tc>
          <w:tcPr>
            <w:tcW w:w="19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3000</w:t>
            </w:r>
          </w:p>
        </w:tc>
        <w:tc>
          <w:tcPr>
            <w:tcW w:w="19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20000</w:t>
            </w:r>
          </w:p>
        </w:tc>
        <w:tc>
          <w:tcPr>
            <w:tcW w:w="210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более 5000</w:t>
            </w:r>
          </w:p>
        </w:tc>
        <w:tc>
          <w:tcPr>
            <w:tcW w:w="2494" w:type="dxa"/>
            <w:tcBorders>
              <w:top w:val="single" w:sz="4" w:space="0" w:color="auto"/>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пределах территории двух и более субъектов Российской Федерации</w:t>
            </w:r>
          </w:p>
        </w:tc>
      </w:tr>
      <w:tr w:rsidR="00B15E1F" w:rsidRPr="00687C36" w:rsidTr="004324CD">
        <w:trPr>
          <w:jc w:val="center"/>
        </w:trPr>
        <w:tc>
          <w:tcPr>
            <w:tcW w:w="112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w:t>
            </w:r>
          </w:p>
        </w:tc>
        <w:tc>
          <w:tcPr>
            <w:tcW w:w="19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500 до 3000</w:t>
            </w:r>
          </w:p>
        </w:tc>
        <w:tc>
          <w:tcPr>
            <w:tcW w:w="19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2000 до 20000</w:t>
            </w:r>
          </w:p>
        </w:tc>
        <w:tc>
          <w:tcPr>
            <w:tcW w:w="210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1000 до 5000</w:t>
            </w:r>
          </w:p>
        </w:tc>
        <w:tc>
          <w:tcPr>
            <w:tcW w:w="2494" w:type="dxa"/>
            <w:tcBorders>
              <w:top w:val="single" w:sz="4" w:space="0" w:color="auto"/>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пределах территории Краснодарского края (двух и более муниципальных образований)</w:t>
            </w:r>
          </w:p>
        </w:tc>
      </w:tr>
      <w:tr w:rsidR="00B15E1F" w:rsidRPr="00687C36" w:rsidTr="004324CD">
        <w:trPr>
          <w:jc w:val="center"/>
        </w:trPr>
        <w:tc>
          <w:tcPr>
            <w:tcW w:w="112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w:t>
            </w:r>
          </w:p>
        </w:tc>
        <w:tc>
          <w:tcPr>
            <w:tcW w:w="19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500</w:t>
            </w:r>
          </w:p>
        </w:tc>
        <w:tc>
          <w:tcPr>
            <w:tcW w:w="19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2000</w:t>
            </w:r>
          </w:p>
        </w:tc>
        <w:tc>
          <w:tcPr>
            <w:tcW w:w="210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100 до 1000</w:t>
            </w:r>
          </w:p>
        </w:tc>
        <w:tc>
          <w:tcPr>
            <w:tcW w:w="2494" w:type="dxa"/>
            <w:tcBorders>
              <w:top w:val="single" w:sz="4" w:space="0" w:color="auto"/>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пределах территории одного муниципального образования</w:t>
            </w:r>
          </w:p>
        </w:tc>
      </w:tr>
      <w:tr w:rsidR="00B15E1F" w:rsidRPr="00687C36" w:rsidTr="004324CD">
        <w:trPr>
          <w:jc w:val="center"/>
        </w:trPr>
        <w:tc>
          <w:tcPr>
            <w:tcW w:w="1120" w:type="dxa"/>
            <w:tcBorders>
              <w:top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w:t>
            </w:r>
          </w:p>
        </w:tc>
        <w:tc>
          <w:tcPr>
            <w:tcW w:w="19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rsidR="00B15E1F" w:rsidRPr="00687C36" w:rsidRDefault="00B15E1F" w:rsidP="004324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менее 100</w:t>
            </w:r>
          </w:p>
        </w:tc>
        <w:tc>
          <w:tcPr>
            <w:tcW w:w="2494" w:type="dxa"/>
            <w:tcBorders>
              <w:top w:val="single" w:sz="4" w:space="0" w:color="auto"/>
              <w:left w:val="single" w:sz="4" w:space="0" w:color="auto"/>
              <w:bottom w:val="single" w:sz="4" w:space="0" w:color="auto"/>
            </w:tcBorders>
          </w:tcPr>
          <w:p w:rsidR="00B15E1F" w:rsidRPr="00687C36" w:rsidRDefault="00B15E1F" w:rsidP="004324C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в пределах территории одного муниципального </w:t>
            </w:r>
            <w:r w:rsidRPr="00687C36">
              <w:rPr>
                <w:rFonts w:ascii="Times New Roman CYR" w:eastAsia="Times New Roman" w:hAnsi="Times New Roman CYR" w:cs="Times New Roman CYR"/>
                <w:sz w:val="24"/>
                <w:szCs w:val="24"/>
              </w:rPr>
              <w:lastRenderedPageBreak/>
              <w:t>образования</w:t>
            </w:r>
          </w:p>
        </w:tc>
      </w:tr>
    </w:tbl>
    <w:p w:rsidR="001331AC" w:rsidRDefault="001331AC" w:rsidP="000710D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p>
    <w:p w:rsidR="000710D8" w:rsidRPr="00687C36" w:rsidRDefault="00322FCB" w:rsidP="000710D8">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1.1</w:t>
      </w:r>
      <w:r w:rsidR="00584700" w:rsidRPr="00687C36">
        <w:rPr>
          <w:rFonts w:ascii="Times New Roman CYR" w:eastAsia="Times New Roman" w:hAnsi="Times New Roman CYR" w:cs="Times New Roman CYR"/>
          <w:b/>
          <w:bCs/>
          <w:sz w:val="24"/>
          <w:szCs w:val="24"/>
        </w:rPr>
        <w:t>7</w:t>
      </w:r>
      <w:r w:rsidR="000710D8" w:rsidRPr="00687C36">
        <w:rPr>
          <w:rFonts w:ascii="Times New Roman CYR" w:eastAsia="Times New Roman" w:hAnsi="Times New Roman CYR" w:cs="Times New Roman CYR"/>
          <w:b/>
          <w:bCs/>
          <w:sz w:val="24"/>
          <w:szCs w:val="24"/>
        </w:rPr>
        <w:t>. Расчетные показатели сейсмостойкости</w:t>
      </w:r>
    </w:p>
    <w:p w:rsidR="000710D8" w:rsidRPr="00687C36" w:rsidRDefault="000710D8" w:rsidP="00905971">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1C465E" w:rsidRPr="00687C36">
        <w:rPr>
          <w:rFonts w:ascii="Times New Roman CYR" w:eastAsia="Times New Roman" w:hAnsi="Times New Roman CYR" w:cs="Times New Roman CYR"/>
          <w:bCs/>
          <w:sz w:val="24"/>
          <w:szCs w:val="24"/>
        </w:rPr>
        <w:t>10</w:t>
      </w:r>
      <w:r w:rsidR="00584700" w:rsidRPr="00687C36">
        <w:rPr>
          <w:rFonts w:ascii="Times New Roman CYR" w:eastAsia="Times New Roman" w:hAnsi="Times New Roman CYR" w:cs="Times New Roman CYR"/>
          <w:bCs/>
          <w:sz w:val="24"/>
          <w:szCs w:val="24"/>
        </w:rPr>
        <w:t>2</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0710D8">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Классы сейсмостойкости</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27"/>
        <w:gridCol w:w="1960"/>
      </w:tblGrid>
      <w:tr w:rsidR="00905971" w:rsidRPr="00687C36" w:rsidTr="000710D8">
        <w:trPr>
          <w:jc w:val="center"/>
        </w:trPr>
        <w:tc>
          <w:tcPr>
            <w:tcW w:w="11227"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Характеристика зданий и сооружений</w:t>
            </w:r>
          </w:p>
        </w:tc>
        <w:tc>
          <w:tcPr>
            <w:tcW w:w="196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Условное обозначение классов сейсмостойкости</w:t>
            </w:r>
          </w:p>
        </w:tc>
      </w:tr>
      <w:tr w:rsidR="00905971" w:rsidRPr="00687C36" w:rsidTr="000710D8">
        <w:trPr>
          <w:jc w:val="center"/>
        </w:trPr>
        <w:tc>
          <w:tcPr>
            <w:tcW w:w="11227"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аварийной категории технического состояния. Не рассчитанные на сейсмические воздействия здания и сооружения категории ограниченно работоспособного технического состояния</w:t>
            </w:r>
          </w:p>
        </w:tc>
        <w:tc>
          <w:tcPr>
            <w:tcW w:w="196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С5</w:t>
            </w:r>
          </w:p>
        </w:tc>
      </w:tr>
      <w:tr w:rsidR="00905971" w:rsidRPr="00687C36" w:rsidTr="000710D8">
        <w:trPr>
          <w:jc w:val="center"/>
        </w:trPr>
        <w:tc>
          <w:tcPr>
            <w:tcW w:w="11227"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категории не ниже работоспособного технического состояния со стенами из местных строительных материалов: глинобитные без каркаса; саманные или из сырцового кирпича без фундамента; выполненные из окатанного или рваного камня на глиняном растворе и без регулярной (из кирпича или камня правильной формы) кладки в углах и т.п.</w:t>
            </w:r>
          </w:p>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категории ограниченно работоспособного технического состояния: саманные армированные с фундаментом, деревянные, рубленные "в лапу" или "в обло", из глиняного кирпича, тесаного камня или бетонных блоков на известковом, цементном или сложном растворе.</w:t>
            </w:r>
          </w:p>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не рассчитанные на сейсмические воздействия, категории не ниже работоспособного технического состояния. Здания и сооружения категории ограниченно работоспособного технического состояния всех видов (кирпичные, блочные, каркасные, панельные, бетонные, деревянные, щитовые и др.) с антисейсмическими мероприятиями для расчетной сейсмичности 7 и 8 баллов</w:t>
            </w:r>
          </w:p>
        </w:tc>
        <w:tc>
          <w:tcPr>
            <w:tcW w:w="196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С6</w:t>
            </w:r>
          </w:p>
        </w:tc>
      </w:tr>
      <w:tr w:rsidR="00905971" w:rsidRPr="00687C36" w:rsidTr="000710D8">
        <w:trPr>
          <w:jc w:val="center"/>
        </w:trPr>
        <w:tc>
          <w:tcPr>
            <w:tcW w:w="11227"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категории не ниже работоспособного технического состояния: саманные армированные с фундаментом, деревянные, рубленные "в лапу" или "в обло", из жженного кирпича, тесаного камня или бетонных блоков на известковом, цементном или сложном растворе.</w:t>
            </w:r>
          </w:p>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категории не ниже работоспособного технического состояния всех видов (кирпичные, блочные, каркасные, панельные, бетонные, деревянные, щитовые и др.) с антисейсмическими мероприятиями для расчетной сейсмичности 7 баллов.</w:t>
            </w:r>
          </w:p>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Здания и сооружения категории ограниченно работоспособного технического состояния всех видов </w:t>
            </w:r>
            <w:r w:rsidRPr="00687C36">
              <w:rPr>
                <w:rFonts w:ascii="Times New Roman CYR" w:eastAsia="Times New Roman" w:hAnsi="Times New Roman CYR" w:cs="Times New Roman CYR"/>
                <w:sz w:val="24"/>
                <w:szCs w:val="24"/>
              </w:rPr>
              <w:lastRenderedPageBreak/>
              <w:t>(кирпичные, блочные, каркасные, панельные, бетонные, деревянные, щитовые и др.) с антисейсмическими мероприятиями для расчетной сейсмичности 8 и 9 баллов</w:t>
            </w:r>
          </w:p>
        </w:tc>
        <w:tc>
          <w:tcPr>
            <w:tcW w:w="19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С7</w:t>
            </w:r>
          </w:p>
        </w:tc>
      </w:tr>
      <w:tr w:rsidR="00905971" w:rsidRPr="00687C36" w:rsidTr="000710D8">
        <w:trPr>
          <w:jc w:val="center"/>
        </w:trPr>
        <w:tc>
          <w:tcPr>
            <w:tcW w:w="11227"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категории не ниже работоспособного технического состояния всех видов с проведением антисейсмических мероприятий, рассчитанных на воздействие 8 баллов.</w:t>
            </w:r>
          </w:p>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категории ограниченно работоспособного технического состояния всех видов (кирпичные, блочные, каркасные, панельные, бетонные, деревянные, щитовые и др.) с антисейсмическими мероприятиями для расчетной сейсмичности 9 и 10 баллов</w:t>
            </w:r>
          </w:p>
        </w:tc>
        <w:tc>
          <w:tcPr>
            <w:tcW w:w="196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С8</w:t>
            </w:r>
          </w:p>
        </w:tc>
      </w:tr>
      <w:tr w:rsidR="00905971" w:rsidRPr="00687C36" w:rsidTr="000710D8">
        <w:trPr>
          <w:jc w:val="center"/>
        </w:trPr>
        <w:tc>
          <w:tcPr>
            <w:tcW w:w="11227"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категории не ниже работоспособного технического состояния с проведением антисейсмических мероприятий, рассчитанных на воздействие 9 баллов.</w:t>
            </w:r>
          </w:p>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категории ограниченно работоспособного технического состояния всех видов с антисейсмическими мероприятиями для расчетной сейсмичности 10 баллов</w:t>
            </w:r>
          </w:p>
        </w:tc>
        <w:tc>
          <w:tcPr>
            <w:tcW w:w="196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С9</w:t>
            </w:r>
          </w:p>
        </w:tc>
      </w:tr>
      <w:tr w:rsidR="00905971" w:rsidRPr="00687C36" w:rsidTr="000710D8">
        <w:trPr>
          <w:jc w:val="center"/>
        </w:trPr>
        <w:tc>
          <w:tcPr>
            <w:tcW w:w="11227"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категории не ниже работоспособного технического состояния с проведением антисейсмических мероприятий, рассчитанных на воздействие 10 баллов</w:t>
            </w:r>
          </w:p>
        </w:tc>
        <w:tc>
          <w:tcPr>
            <w:tcW w:w="19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С10</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Примечание</w:t>
      </w:r>
      <w:r w:rsidRPr="00687C36">
        <w:rPr>
          <w:rFonts w:ascii="Times New Roman CYR" w:eastAsia="Times New Roman" w:hAnsi="Times New Roman CYR" w:cs="Times New Roman CYR"/>
          <w:sz w:val="24"/>
          <w:szCs w:val="24"/>
        </w:rPr>
        <w:t xml:space="preserve"> - Класс сейсмостойкости при ограниченно работоспособной категории технического состояния устанавливают в соответствии с </w:t>
      </w:r>
      <w:hyperlink r:id="rId62" w:history="1">
        <w:r w:rsidRPr="00687C36">
          <w:rPr>
            <w:rFonts w:ascii="Times New Roman CYR" w:eastAsia="Times New Roman" w:hAnsi="Times New Roman CYR" w:cs="Times New Roman CYR"/>
            <w:sz w:val="24"/>
            <w:szCs w:val="24"/>
          </w:rPr>
          <w:t>разделом 7</w:t>
        </w:r>
      </w:hyperlink>
      <w:r w:rsidRPr="00687C36">
        <w:rPr>
          <w:rFonts w:ascii="Times New Roman CYR" w:eastAsia="Times New Roman" w:hAnsi="Times New Roman CYR" w:cs="Times New Roman CYR"/>
          <w:sz w:val="24"/>
          <w:szCs w:val="24"/>
        </w:rPr>
        <w:t xml:space="preserve"> СП 442.1325800.2019.</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C80DEE"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 xml:space="preserve">Таблица </w:t>
      </w:r>
      <w:r w:rsidR="001C465E" w:rsidRPr="00687C36">
        <w:rPr>
          <w:rFonts w:ascii="Times New Roman CYR" w:eastAsia="Times New Roman" w:hAnsi="Times New Roman CYR" w:cs="Times New Roman CYR"/>
          <w:bCs/>
          <w:sz w:val="24"/>
          <w:szCs w:val="24"/>
        </w:rPr>
        <w:t>10</w:t>
      </w:r>
      <w:r w:rsidR="00584700" w:rsidRPr="00687C36">
        <w:rPr>
          <w:rFonts w:ascii="Times New Roman CYR" w:eastAsia="Times New Roman" w:hAnsi="Times New Roman CYR" w:cs="Times New Roman CYR"/>
          <w:bCs/>
          <w:sz w:val="24"/>
          <w:szCs w:val="24"/>
        </w:rPr>
        <w:t>3</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C80DEE">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rPr>
      </w:pPr>
      <w:r w:rsidRPr="00687C36">
        <w:rPr>
          <w:rFonts w:ascii="Times New Roman CYR" w:eastAsia="Times New Roman" w:hAnsi="Times New Roman CYR" w:cs="Times New Roman CYR"/>
          <w:b/>
          <w:sz w:val="24"/>
          <w:szCs w:val="24"/>
        </w:rPr>
        <w:t>Расчетная сейсмичность площадки строительства</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847"/>
        <w:gridCol w:w="2126"/>
        <w:gridCol w:w="700"/>
        <w:gridCol w:w="560"/>
        <w:gridCol w:w="560"/>
        <w:gridCol w:w="560"/>
        <w:gridCol w:w="842"/>
        <w:gridCol w:w="40"/>
      </w:tblGrid>
      <w:tr w:rsidR="00905971" w:rsidRPr="00687C36" w:rsidTr="00C80DEE">
        <w:trPr>
          <w:gridAfter w:val="1"/>
          <w:wAfter w:w="40" w:type="dxa"/>
          <w:jc w:val="center"/>
        </w:trPr>
        <w:tc>
          <w:tcPr>
            <w:tcW w:w="112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Категория грунта по сейсмическим свойствам</w:t>
            </w:r>
          </w:p>
        </w:tc>
        <w:tc>
          <w:tcPr>
            <w:tcW w:w="6847" w:type="dxa"/>
            <w:vMerge w:val="restart"/>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Грунты</w:t>
            </w:r>
          </w:p>
        </w:tc>
        <w:tc>
          <w:tcPr>
            <w:tcW w:w="2126" w:type="dxa"/>
            <w:vMerge w:val="restart"/>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Скорость поперечных волн </w:t>
            </w:r>
            <w:r w:rsidRPr="00687C36">
              <w:rPr>
                <w:rFonts w:ascii="Times New Roman CYR" w:eastAsia="Times New Roman" w:hAnsi="Times New Roman CYR" w:cs="Times New Roman CYR"/>
                <w:noProof/>
                <w:sz w:val="24"/>
                <w:szCs w:val="24"/>
              </w:rPr>
              <w:drawing>
                <wp:inline distT="0" distB="0" distL="0" distR="0" wp14:anchorId="4CF6D33C" wp14:editId="34129172">
                  <wp:extent cx="267335" cy="189865"/>
                  <wp:effectExtent l="0" t="0" r="0"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7335" cy="189865"/>
                          </a:xfrm>
                          <a:prstGeom prst="rect">
                            <a:avLst/>
                          </a:prstGeom>
                          <a:noFill/>
                          <a:ln>
                            <a:noFill/>
                          </a:ln>
                        </pic:spPr>
                      </pic:pic>
                    </a:graphicData>
                  </a:graphic>
                </wp:inline>
              </w:drawing>
            </w:r>
            <w:r w:rsidRPr="00687C36">
              <w:rPr>
                <w:rFonts w:ascii="Times New Roman CYR" w:eastAsia="Times New Roman" w:hAnsi="Times New Roman CYR" w:cs="Times New Roman CYR"/>
                <w:sz w:val="24"/>
                <w:szCs w:val="24"/>
              </w:rPr>
              <w:t>, м/с</w:t>
            </w:r>
          </w:p>
        </w:tc>
        <w:tc>
          <w:tcPr>
            <w:tcW w:w="3222" w:type="dxa"/>
            <w:gridSpan w:val="5"/>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Нормативная сейсмичность района расположения площадки, баллы</w:t>
            </w:r>
          </w:p>
        </w:tc>
      </w:tr>
      <w:tr w:rsidR="00905971" w:rsidRPr="00687C36" w:rsidTr="00C80DEE">
        <w:trPr>
          <w:gridAfter w:val="1"/>
          <w:wAfter w:w="40" w:type="dxa"/>
          <w:jc w:val="center"/>
        </w:trPr>
        <w:tc>
          <w:tcPr>
            <w:tcW w:w="11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6847" w:type="dxa"/>
            <w:vMerge/>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26" w:type="dxa"/>
            <w:vMerge/>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700"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60"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60"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60"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842"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&gt;9</w:t>
            </w:r>
          </w:p>
        </w:tc>
      </w:tr>
      <w:tr w:rsidR="00905971" w:rsidRPr="00687C36" w:rsidTr="00C80DEE">
        <w:trPr>
          <w:gridAfter w:val="1"/>
          <w:wAfter w:w="40" w:type="dxa"/>
          <w:jc w:val="center"/>
        </w:trPr>
        <w:tc>
          <w:tcPr>
            <w:tcW w:w="11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6847" w:type="dxa"/>
            <w:vMerge/>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26" w:type="dxa"/>
            <w:vMerge/>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2" w:type="dxa"/>
            <w:gridSpan w:val="5"/>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Расчетная сейсмичность площадки</w:t>
            </w:r>
          </w:p>
        </w:tc>
      </w:tr>
      <w:tr w:rsidR="00905971" w:rsidRPr="00687C36" w:rsidTr="00C80DEE">
        <w:trPr>
          <w:gridAfter w:val="1"/>
          <w:wAfter w:w="40" w:type="dxa"/>
          <w:jc w:val="center"/>
        </w:trPr>
        <w:tc>
          <w:tcPr>
            <w:tcW w:w="11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w:t>
            </w:r>
          </w:p>
        </w:tc>
        <w:tc>
          <w:tcPr>
            <w:tcW w:w="6847" w:type="dxa"/>
            <w:tcBorders>
              <w:top w:val="single" w:sz="4" w:space="0" w:color="auto"/>
              <w:left w:val="single" w:sz="4" w:space="0" w:color="auto"/>
              <w:bottom w:val="single" w:sz="4" w:space="0" w:color="auto"/>
              <w:right w:val="nil"/>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Скальные грунты (в том числе многолетнемерзлые и многолетнемерзлые оттаявшие) невыветрелые и слабовыветрелые; крупнообломочные грунты плотные, маловлажные из магматических пород, содержащие до 30% песчано-глинистого заполнителя; выветрелые и сильновыветрелые скальные и дисперсные твердомерзлые </w:t>
            </w:r>
            <w:r w:rsidRPr="00687C36">
              <w:rPr>
                <w:rFonts w:ascii="Times New Roman CYR" w:eastAsia="Times New Roman" w:hAnsi="Times New Roman CYR" w:cs="Times New Roman CYR"/>
                <w:sz w:val="24"/>
                <w:szCs w:val="24"/>
              </w:rPr>
              <w:lastRenderedPageBreak/>
              <w:t>(многолетнемерзлые) грунты при температуре минус 2°С и ниже при строительстве и эксплуатации с сохранением грунтов основания в мерзлом состоянии</w:t>
            </w:r>
          </w:p>
        </w:tc>
        <w:tc>
          <w:tcPr>
            <w:tcW w:w="2126" w:type="dxa"/>
            <w:tcBorders>
              <w:top w:val="single" w:sz="4" w:space="0" w:color="auto"/>
              <w:left w:val="single" w:sz="4" w:space="0" w:color="auto"/>
              <w:bottom w:val="single" w:sz="4" w:space="0" w:color="auto"/>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lastRenderedPageBreak/>
              <w:drawing>
                <wp:inline distT="0" distB="0" distL="0" distR="0" wp14:anchorId="4762846D" wp14:editId="297F246A">
                  <wp:extent cx="267335" cy="189865"/>
                  <wp:effectExtent l="0" t="0" r="0" b="63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67335" cy="189865"/>
                          </a:xfrm>
                          <a:prstGeom prst="rect">
                            <a:avLst/>
                          </a:prstGeom>
                          <a:noFill/>
                          <a:ln>
                            <a:noFill/>
                          </a:ln>
                        </pic:spPr>
                      </pic:pic>
                    </a:graphicData>
                  </a:graphic>
                </wp:inline>
              </w:drawing>
            </w:r>
            <w:r w:rsidRPr="00687C36">
              <w:rPr>
                <w:rFonts w:ascii="Times New Roman CYR" w:eastAsia="Times New Roman" w:hAnsi="Times New Roman CYR" w:cs="Times New Roman CYR"/>
                <w:sz w:val="24"/>
                <w:szCs w:val="24"/>
              </w:rPr>
              <w:t xml:space="preserve"> &gt;= 800</w:t>
            </w:r>
          </w:p>
        </w:tc>
        <w:tc>
          <w:tcPr>
            <w:tcW w:w="700" w:type="dxa"/>
            <w:tcBorders>
              <w:top w:val="single" w:sz="4" w:space="0" w:color="auto"/>
              <w:left w:val="single" w:sz="4" w:space="0" w:color="auto"/>
              <w:bottom w:val="single" w:sz="4" w:space="0" w:color="auto"/>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c>
          <w:tcPr>
            <w:tcW w:w="560" w:type="dxa"/>
            <w:tcBorders>
              <w:top w:val="single" w:sz="4" w:space="0" w:color="auto"/>
              <w:left w:val="single" w:sz="4" w:space="0" w:color="auto"/>
              <w:bottom w:val="single" w:sz="4" w:space="0" w:color="auto"/>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60" w:type="dxa"/>
            <w:tcBorders>
              <w:top w:val="single" w:sz="4" w:space="0" w:color="auto"/>
              <w:left w:val="single" w:sz="4" w:space="0" w:color="auto"/>
              <w:bottom w:val="single" w:sz="4" w:space="0" w:color="auto"/>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60" w:type="dxa"/>
            <w:tcBorders>
              <w:top w:val="single" w:sz="4" w:space="0" w:color="auto"/>
              <w:left w:val="single" w:sz="4" w:space="0" w:color="auto"/>
              <w:bottom w:val="single" w:sz="4" w:space="0" w:color="auto"/>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842"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r>
      <w:tr w:rsidR="00905971" w:rsidRPr="00687C36" w:rsidTr="00C80DEE">
        <w:trPr>
          <w:gridAfter w:val="1"/>
          <w:wAfter w:w="40" w:type="dxa"/>
          <w:jc w:val="center"/>
        </w:trPr>
        <w:tc>
          <w:tcPr>
            <w:tcW w:w="11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w:t>
            </w:r>
          </w:p>
        </w:tc>
        <w:tc>
          <w:tcPr>
            <w:tcW w:w="6847" w:type="dxa"/>
            <w:tcBorders>
              <w:top w:val="single" w:sz="4" w:space="0" w:color="auto"/>
              <w:left w:val="single" w:sz="4" w:space="0" w:color="auto"/>
              <w:bottom w:val="single" w:sz="4" w:space="0" w:color="auto"/>
              <w:right w:val="nil"/>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Скальные грунты выветрелые и сильновыветрелые, в том числе многолетнемерзлые, кроме отнесенных к категории I; крупнообломочные грунты, за исключением отнесенных к категории I,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Il&lt; = 0,5 при коэффициенте пористости е &lt; 0,9 для глин и суглинков и е &lt; 0,7 - для супесей; многолетнемерзлые нескальные грунты пластично-мерзлые или сыпучемерзлые, а также твердомерзлые при температуре выше минус 2°С при строительстве и эксплуатации с сохранением грунтов основания в мерзлом состоянии</w:t>
            </w:r>
          </w:p>
        </w:tc>
        <w:tc>
          <w:tcPr>
            <w:tcW w:w="2126" w:type="dxa"/>
            <w:tcBorders>
              <w:top w:val="single" w:sz="4" w:space="0" w:color="auto"/>
              <w:left w:val="single" w:sz="4" w:space="0" w:color="auto"/>
              <w:bottom w:val="single" w:sz="4" w:space="0" w:color="auto"/>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800 &gt; С,,зо &gt;= 300</w:t>
            </w:r>
          </w:p>
        </w:tc>
        <w:tc>
          <w:tcPr>
            <w:tcW w:w="700" w:type="dxa"/>
            <w:tcBorders>
              <w:top w:val="single" w:sz="4" w:space="0" w:color="auto"/>
              <w:left w:val="single" w:sz="4" w:space="0" w:color="auto"/>
              <w:bottom w:val="single" w:sz="4" w:space="0" w:color="auto"/>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560" w:type="dxa"/>
            <w:tcBorders>
              <w:top w:val="single" w:sz="4" w:space="0" w:color="auto"/>
              <w:left w:val="single" w:sz="4" w:space="0" w:color="auto"/>
              <w:bottom w:val="single" w:sz="4" w:space="0" w:color="auto"/>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60" w:type="dxa"/>
            <w:tcBorders>
              <w:top w:val="single" w:sz="4" w:space="0" w:color="auto"/>
              <w:left w:val="single" w:sz="4" w:space="0" w:color="auto"/>
              <w:bottom w:val="single" w:sz="4" w:space="0" w:color="auto"/>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60" w:type="dxa"/>
            <w:tcBorders>
              <w:top w:val="single" w:sz="4" w:space="0" w:color="auto"/>
              <w:left w:val="single" w:sz="4" w:space="0" w:color="auto"/>
              <w:bottom w:val="single" w:sz="4" w:space="0" w:color="auto"/>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842"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&gt;9</w:t>
            </w:r>
          </w:p>
        </w:tc>
      </w:tr>
      <w:tr w:rsidR="00905971" w:rsidRPr="00687C36" w:rsidTr="00C80DEE">
        <w:trPr>
          <w:gridAfter w:val="1"/>
          <w:wAfter w:w="40" w:type="dxa"/>
          <w:jc w:val="center"/>
        </w:trPr>
        <w:tc>
          <w:tcPr>
            <w:tcW w:w="11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w:t>
            </w:r>
          </w:p>
        </w:tc>
        <w:tc>
          <w:tcPr>
            <w:tcW w:w="6847"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Пески рыхлые независимо от степени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II &gt; 0,5; глинистые грунты с показателем консистенции Il &lt;= 0,5 при коэффициенте пористости е &gt;= 0,9 - для глин и суглинков и е &gt;= 0,7 - для супесей; многолетнемерзлые дисперсные грунты при строительстве и эксплуатации с учетом оттаивания грунтов основания</w:t>
            </w:r>
          </w:p>
        </w:tc>
        <w:tc>
          <w:tcPr>
            <w:tcW w:w="2126"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300 &gt; </w:t>
            </w:r>
            <w:r w:rsidRPr="00687C36">
              <w:rPr>
                <w:rFonts w:ascii="Times New Roman CYR" w:eastAsia="Times New Roman" w:hAnsi="Times New Roman CYR" w:cs="Times New Roman CYR"/>
                <w:noProof/>
                <w:sz w:val="24"/>
                <w:szCs w:val="24"/>
              </w:rPr>
              <w:drawing>
                <wp:inline distT="0" distB="0" distL="0" distR="0" wp14:anchorId="0DA4AFAE" wp14:editId="01F47065">
                  <wp:extent cx="267335" cy="189865"/>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7335" cy="189865"/>
                          </a:xfrm>
                          <a:prstGeom prst="rect">
                            <a:avLst/>
                          </a:prstGeom>
                          <a:noFill/>
                          <a:ln>
                            <a:noFill/>
                          </a:ln>
                        </pic:spPr>
                      </pic:pic>
                    </a:graphicData>
                  </a:graphic>
                </wp:inline>
              </w:drawing>
            </w:r>
            <w:r w:rsidRPr="00687C36">
              <w:rPr>
                <w:rFonts w:ascii="Times New Roman CYR" w:eastAsia="Times New Roman" w:hAnsi="Times New Roman CYR" w:cs="Times New Roman CYR"/>
                <w:sz w:val="24"/>
                <w:szCs w:val="24"/>
              </w:rPr>
              <w:t xml:space="preserve"> &gt;=100</w:t>
            </w:r>
          </w:p>
        </w:tc>
        <w:tc>
          <w:tcPr>
            <w:tcW w:w="700"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560"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560"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560"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&gt;9</w:t>
            </w:r>
          </w:p>
        </w:tc>
        <w:tc>
          <w:tcPr>
            <w:tcW w:w="842"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&gt;9</w:t>
            </w:r>
          </w:p>
        </w:tc>
      </w:tr>
      <w:tr w:rsidR="00905971" w:rsidRPr="00687C36" w:rsidTr="00C80DEE">
        <w:trPr>
          <w:gridAfter w:val="1"/>
          <w:wAfter w:w="40" w:type="dxa"/>
          <w:jc w:val="center"/>
        </w:trPr>
        <w:tc>
          <w:tcPr>
            <w:tcW w:w="11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w:t>
            </w:r>
          </w:p>
        </w:tc>
        <w:tc>
          <w:tcPr>
            <w:tcW w:w="6847"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Наиболее динамически неустойчивые разновидности песчано-глинистых грунтов, указанные в категории III, склонные к разжижению при сейсмических воздействиях</w:t>
            </w:r>
          </w:p>
        </w:tc>
        <w:tc>
          <w:tcPr>
            <w:tcW w:w="2126"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19887F6D" wp14:editId="248D3CF0">
                  <wp:extent cx="267335" cy="189865"/>
                  <wp:effectExtent l="0" t="0" r="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67335" cy="189865"/>
                          </a:xfrm>
                          <a:prstGeom prst="rect">
                            <a:avLst/>
                          </a:prstGeom>
                          <a:noFill/>
                          <a:ln>
                            <a:noFill/>
                          </a:ln>
                        </pic:spPr>
                      </pic:pic>
                    </a:graphicData>
                  </a:graphic>
                </wp:inline>
              </w:drawing>
            </w:r>
            <w:r w:rsidRPr="00687C36">
              <w:rPr>
                <w:rFonts w:ascii="Times New Roman CYR" w:eastAsia="Times New Roman" w:hAnsi="Times New Roman CYR" w:cs="Times New Roman CYR"/>
                <w:sz w:val="24"/>
                <w:szCs w:val="24"/>
              </w:rPr>
              <w:t xml:space="preserve"> &lt;100</w:t>
            </w:r>
          </w:p>
        </w:tc>
        <w:tc>
          <w:tcPr>
            <w:tcW w:w="700"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 &lt;*&gt;</w:t>
            </w:r>
          </w:p>
        </w:tc>
        <w:tc>
          <w:tcPr>
            <w:tcW w:w="560"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&lt;*&gt;</w:t>
            </w:r>
          </w:p>
        </w:tc>
        <w:tc>
          <w:tcPr>
            <w:tcW w:w="560"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 &lt;*&gt;</w:t>
            </w:r>
          </w:p>
        </w:tc>
        <w:tc>
          <w:tcPr>
            <w:tcW w:w="560" w:type="dxa"/>
            <w:tcBorders>
              <w:top w:val="single" w:sz="4" w:space="0" w:color="auto"/>
              <w:left w:val="single" w:sz="4" w:space="0" w:color="auto"/>
              <w:bottom w:val="nil"/>
              <w:right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&gt;9 &lt;*&gt;</w:t>
            </w:r>
          </w:p>
        </w:tc>
        <w:tc>
          <w:tcPr>
            <w:tcW w:w="842"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&gt;9 &lt;*&gt;</w:t>
            </w:r>
          </w:p>
        </w:tc>
      </w:tr>
      <w:tr w:rsidR="00905971" w:rsidRPr="00687C36" w:rsidTr="00C80DEE">
        <w:trPr>
          <w:jc w:val="center"/>
        </w:trPr>
        <w:tc>
          <w:tcPr>
            <w:tcW w:w="13355" w:type="dxa"/>
            <w:gridSpan w:val="9"/>
            <w:tcBorders>
              <w:top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&lt;*&gt; Грунты с большей вероятностью склонны к разжижению и потере несущей способности при землетрясениях интенсивностью более 6 баллов.</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59" w:name="sub_12411"/>
      <w:r w:rsidRPr="00687C36">
        <w:rPr>
          <w:rFonts w:ascii="Times New Roman CYR" w:eastAsia="Times New Roman" w:hAnsi="Times New Roman CYR" w:cs="Times New Roman CYR"/>
          <w:sz w:val="24"/>
          <w:szCs w:val="24"/>
        </w:rPr>
        <w:t>* Грунты с большей вероятностью склонны к разжижению и потере несущей способности при землетрясениях интенсивностью более 6 баллов</w:t>
      </w:r>
    </w:p>
    <w:bookmarkEnd w:id="159"/>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 При отсутствии данных о консистенции, влажности, скорости V.s глинистые и песчаные грунты при положении уровня грунтовых вод выше 5 м относятся к категории III или IV по сейсмическим свойствам.</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При прогнозировании подъема уровня грунтовых вод и обводнения грунтов (в том числе просадочных) категорию грунтов следует определять в зависимости от свойств грунта в замоченном состоянии.</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При строительстве на многолетнемерзлых грунтах их следует рассматривать по фактическому состоянию после оттаивания.</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4) Если по результатам инженерных изысканий на площадке, расположенной в районе с нормативной сейсмичностью 6 баллов по карте ОСР-2016, грунты по их описанию соответствуют грунтам категории III или IV по сейсмическим свойствам, расчетную сейсмичность площадки следует определять по результатам СМР, выполняемого в составе инженерных изысканий с учетом требований </w:t>
      </w:r>
      <w:hyperlink r:id="rId67" w:history="1">
        <w:r w:rsidRPr="00687C36">
          <w:rPr>
            <w:rFonts w:ascii="Times New Roman CYR" w:eastAsia="Times New Roman" w:hAnsi="Times New Roman CYR" w:cs="Times New Roman CYR"/>
            <w:sz w:val="24"/>
            <w:szCs w:val="24"/>
          </w:rPr>
          <w:t>5.7</w:t>
        </w:r>
      </w:hyperlink>
      <w:r w:rsidRPr="00687C36">
        <w:rPr>
          <w:rFonts w:ascii="Times New Roman CYR" w:eastAsia="Times New Roman" w:hAnsi="Times New Roman CYR" w:cs="Times New Roman CYR"/>
          <w:sz w:val="24"/>
          <w:szCs w:val="24"/>
        </w:rPr>
        <w:t xml:space="preserve"> СП 14.13330. На площадках в районе с нормативной сейсмичностью 6 баллов, сложенных грунтами категорий по сейсмическим свойствам I или II, установленным по результатам инженерных изысканий, выполнение СМР не требуется, если это не предусмотрено иными нормативными документами.</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5) Скорость </w:t>
      </w:r>
      <w:r w:rsidRPr="00687C36">
        <w:rPr>
          <w:rFonts w:ascii="Times New Roman CYR" w:eastAsia="Times New Roman" w:hAnsi="Times New Roman CYR" w:cs="Times New Roman CYR"/>
          <w:noProof/>
          <w:sz w:val="24"/>
          <w:szCs w:val="24"/>
        </w:rPr>
        <w:drawing>
          <wp:inline distT="0" distB="0" distL="0" distR="0" wp14:anchorId="5967807A" wp14:editId="72B8B87C">
            <wp:extent cx="323215" cy="2228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3215" cy="222885"/>
                    </a:xfrm>
                    <a:prstGeom prst="rect">
                      <a:avLst/>
                    </a:prstGeom>
                    <a:noFill/>
                    <a:ln>
                      <a:noFill/>
                    </a:ln>
                  </pic:spPr>
                </pic:pic>
              </a:graphicData>
            </a:graphic>
          </wp:inline>
        </w:drawing>
      </w:r>
      <w:r w:rsidRPr="00687C36">
        <w:rPr>
          <w:rFonts w:ascii="Times New Roman CYR" w:eastAsia="Times New Roman" w:hAnsi="Times New Roman CYR" w:cs="Times New Roman CYR"/>
          <w:sz w:val="24"/>
          <w:szCs w:val="24"/>
        </w:rPr>
        <w:t xml:space="preserve"> является средневзвешенным значением для 30-метровой толщи, считая от планировочной отметки. При отсутствии данных о значении Изо и многослойном строении грунтовой толщи, установленных по результатам изысканий, грунт относят к более неблагоприятной категории, если в пределах верхней 30-метровой толщи (считая от планировочной отметки) слои, относящиеся по описанию к этой категории, составляют 50% и более ее мощности с учетом глубины залегания кровли грунтов категории I (5 м и более при глубине кровли скального основания 10 м; 10 м и более при глубине кровли скального основания 20 м; 15 м и более при глубине кровли скального основания 30 м и более) или имеют суммарную мощность более 10 м и залегают выше слоев, относящихся по описанию к более благоприятной категории.</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84700" w:rsidRPr="00687C36" w:rsidRDefault="00584700" w:rsidP="0058470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160" w:name="sub_1290"/>
      <w:r w:rsidRPr="00687C36">
        <w:rPr>
          <w:rFonts w:ascii="Times New Roman CYR" w:eastAsia="Times New Roman" w:hAnsi="Times New Roman CYR" w:cs="Times New Roman CYR"/>
          <w:b/>
          <w:bCs/>
          <w:sz w:val="24"/>
          <w:szCs w:val="24"/>
        </w:rPr>
        <w:t>1.18. Расчетные показатели шума</w:t>
      </w: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Таблица 1</w:t>
      </w:r>
      <w:r w:rsidR="00C21CD8" w:rsidRPr="00687C36">
        <w:rPr>
          <w:rFonts w:ascii="Times New Roman CYR" w:eastAsia="Times New Roman" w:hAnsi="Times New Roman CYR" w:cs="Times New Roman CYR"/>
          <w:bCs/>
          <w:sz w:val="24"/>
          <w:szCs w:val="24"/>
        </w:rPr>
        <w:t>0</w:t>
      </w:r>
      <w:r w:rsidR="00584700" w:rsidRPr="00687C36">
        <w:rPr>
          <w:rFonts w:ascii="Times New Roman CYR" w:eastAsia="Times New Roman" w:hAnsi="Times New Roman CYR" w:cs="Times New Roman CYR"/>
          <w:bCs/>
          <w:sz w:val="24"/>
          <w:szCs w:val="24"/>
        </w:rPr>
        <w:t>4</w:t>
      </w:r>
    </w:p>
    <w:bookmarkEnd w:id="160"/>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298"/>
        <w:gridCol w:w="1960"/>
        <w:gridCol w:w="1820"/>
        <w:gridCol w:w="1680"/>
      </w:tblGrid>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N</w:t>
            </w:r>
            <w:r w:rsidRPr="00687C36">
              <w:rPr>
                <w:rFonts w:ascii="Times New Roman CYR" w:eastAsia="Times New Roman" w:hAnsi="Times New Roman CYR" w:cs="Times New Roman CYR"/>
                <w:sz w:val="24"/>
                <w:szCs w:val="24"/>
              </w:rPr>
              <w:br/>
              <w:t>п/п</w:t>
            </w:r>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Назначение помещений или территорий</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Время суток, ч</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Эквивалентный уровень звука L, дБА Амакс</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Максимальный уровень звука L, дБА Амакс</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161" w:name="sub_1291"/>
            <w:r w:rsidRPr="00687C36">
              <w:rPr>
                <w:rFonts w:ascii="Times New Roman CYR" w:eastAsia="Times New Roman" w:hAnsi="Times New Roman CYR" w:cs="Times New Roman CYR"/>
                <w:sz w:val="24"/>
                <w:szCs w:val="24"/>
              </w:rPr>
              <w:t>1</w:t>
            </w:r>
            <w:bookmarkEnd w:id="161"/>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Рабочие помещения </w:t>
            </w:r>
            <w:r w:rsidRPr="00687C36">
              <w:rPr>
                <w:rFonts w:ascii="Times New Roman CYR" w:eastAsia="Times New Roman" w:hAnsi="Times New Roman CYR" w:cs="Times New Roman CYR"/>
                <w:sz w:val="24"/>
                <w:szCs w:val="24"/>
              </w:rPr>
              <w:lastRenderedPageBreak/>
              <w:t>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90</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687C36">
                <w:rPr>
                  <w:rFonts w:ascii="Times New Roman CYR" w:eastAsia="Times New Roman" w:hAnsi="Times New Roman CYR" w:cs="Times New Roman CYR"/>
                  <w:sz w:val="24"/>
                  <w:szCs w:val="24"/>
                </w:rPr>
                <w:t>пунктах 1 - 3</w:t>
              </w:r>
            </w:hyperlink>
            <w:r w:rsidRPr="00687C36">
              <w:rPr>
                <w:rFonts w:ascii="Times New Roman CYR" w:eastAsia="Times New Roman" w:hAnsi="Times New Roman CYR" w:cs="Times New Roman CYR"/>
                <w:sz w:val="24"/>
                <w:szCs w:val="24"/>
              </w:rPr>
              <w:t>)</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95</w:t>
            </w:r>
          </w:p>
        </w:tc>
      </w:tr>
      <w:tr w:rsidR="00905971" w:rsidRPr="00687C36" w:rsidTr="00C21CD8">
        <w:trPr>
          <w:jc w:val="center"/>
        </w:trPr>
        <w:tc>
          <w:tcPr>
            <w:tcW w:w="70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162" w:name="sub_1295"/>
            <w:r w:rsidRPr="00687C36">
              <w:rPr>
                <w:rFonts w:ascii="Times New Roman CYR" w:eastAsia="Times New Roman" w:hAnsi="Times New Roman CYR" w:cs="Times New Roman CYR"/>
                <w:sz w:val="24"/>
                <w:szCs w:val="24"/>
              </w:rPr>
              <w:t>5</w:t>
            </w:r>
            <w:bookmarkEnd w:id="162"/>
          </w:p>
        </w:tc>
        <w:tc>
          <w:tcPr>
            <w:tcW w:w="3298"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Палаты больниц и санаториев</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05971" w:rsidRPr="00687C36" w:rsidTr="00C21CD8">
        <w:trPr>
          <w:jc w:val="center"/>
        </w:trPr>
        <w:tc>
          <w:tcPr>
            <w:tcW w:w="70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Операционные больниц, кабинеты врачей больниц, поликлиник, санаториев</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w:t>
            </w:r>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w:t>
            </w:r>
            <w:r w:rsidRPr="00687C36">
              <w:rPr>
                <w:rFonts w:ascii="Times New Roman CYR" w:eastAsia="Times New Roman" w:hAnsi="Times New Roman CYR" w:cs="Times New Roman CYR"/>
                <w:sz w:val="24"/>
                <w:szCs w:val="24"/>
              </w:rPr>
              <w:lastRenderedPageBreak/>
              <w:t>заседаний, культовые здания, зрительные залы с обычным оборудованием</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Музыкальные классы</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05971" w:rsidRPr="00687C36" w:rsidTr="00C21CD8">
        <w:trPr>
          <w:jc w:val="center"/>
        </w:trPr>
        <w:tc>
          <w:tcPr>
            <w:tcW w:w="70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bookmarkStart w:id="163" w:name="sub_1299"/>
            <w:r w:rsidRPr="00687C36">
              <w:rPr>
                <w:rFonts w:ascii="Times New Roman CYR" w:eastAsia="Times New Roman" w:hAnsi="Times New Roman CYR" w:cs="Times New Roman CYR"/>
                <w:sz w:val="24"/>
                <w:szCs w:val="24"/>
              </w:rPr>
              <w:t>9</w:t>
            </w:r>
            <w:bookmarkEnd w:id="163"/>
          </w:p>
        </w:tc>
        <w:tc>
          <w:tcPr>
            <w:tcW w:w="3298"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комнаты квартир</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905971" w:rsidRPr="00687C36" w:rsidTr="00C21CD8">
        <w:trPr>
          <w:jc w:val="center"/>
        </w:trPr>
        <w:tc>
          <w:tcPr>
            <w:tcW w:w="70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905971" w:rsidRPr="00687C36" w:rsidTr="00C21CD8">
        <w:trPr>
          <w:jc w:val="center"/>
        </w:trPr>
        <w:tc>
          <w:tcPr>
            <w:tcW w:w="70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3298"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комнаты общежитий</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905971" w:rsidRPr="00687C36" w:rsidTr="00C21CD8">
        <w:trPr>
          <w:jc w:val="center"/>
        </w:trPr>
        <w:tc>
          <w:tcPr>
            <w:tcW w:w="70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11</w:t>
            </w:r>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Номера гостиниц:</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05971" w:rsidRPr="00687C36" w:rsidTr="00C21CD8">
        <w:trPr>
          <w:jc w:val="center"/>
        </w:trPr>
        <w:tc>
          <w:tcPr>
            <w:tcW w:w="70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гостиницы, имеющие по международной классификации пять и четыре звезды</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05971" w:rsidRPr="00687C36" w:rsidTr="00C21CD8">
        <w:trPr>
          <w:jc w:val="center"/>
        </w:trPr>
        <w:tc>
          <w:tcPr>
            <w:tcW w:w="70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905971" w:rsidRPr="00687C36" w:rsidTr="00C21CD8">
        <w:trPr>
          <w:jc w:val="center"/>
        </w:trPr>
        <w:tc>
          <w:tcPr>
            <w:tcW w:w="70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гостиницы, имеющие по международной классификации три звезды</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905971" w:rsidRPr="00687C36" w:rsidTr="00C21CD8">
        <w:trPr>
          <w:jc w:val="center"/>
        </w:trPr>
        <w:tc>
          <w:tcPr>
            <w:tcW w:w="70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905971" w:rsidRPr="00687C36" w:rsidTr="00C21CD8">
        <w:trPr>
          <w:jc w:val="center"/>
        </w:trPr>
        <w:tc>
          <w:tcPr>
            <w:tcW w:w="70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гостиницы, имеющие по международной классификации менее трех звезд</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905971" w:rsidRPr="00687C36" w:rsidTr="00C21CD8">
        <w:trPr>
          <w:jc w:val="center"/>
        </w:trPr>
        <w:tc>
          <w:tcPr>
            <w:tcW w:w="70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05971" w:rsidRPr="00687C36" w:rsidTr="00C21CD8">
        <w:trPr>
          <w:jc w:val="center"/>
        </w:trPr>
        <w:tc>
          <w:tcPr>
            <w:tcW w:w="70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3298"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r>
      <w:tr w:rsidR="00905971" w:rsidRPr="00687C36" w:rsidTr="00C21CD8">
        <w:trPr>
          <w:jc w:val="center"/>
        </w:trPr>
        <w:tc>
          <w:tcPr>
            <w:tcW w:w="70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Помещения офисов, административных зданий, конструкторских, проектных и научно-исследовательских организаций:</w:t>
            </w:r>
          </w:p>
        </w:tc>
        <w:tc>
          <w:tcPr>
            <w:tcW w:w="196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14</w:t>
            </w:r>
          </w:p>
        </w:tc>
        <w:tc>
          <w:tcPr>
            <w:tcW w:w="3298"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Залы кафе, ресторанов</w:t>
            </w:r>
          </w:p>
        </w:tc>
        <w:tc>
          <w:tcPr>
            <w:tcW w:w="196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3298"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Фойе театров и концертных </w:t>
            </w:r>
            <w:r w:rsidRPr="00687C36">
              <w:rPr>
                <w:rFonts w:ascii="Times New Roman CYR" w:eastAsia="Times New Roman" w:hAnsi="Times New Roman CYR" w:cs="Times New Roman CYR"/>
                <w:sz w:val="24"/>
                <w:szCs w:val="24"/>
              </w:rPr>
              <w:lastRenderedPageBreak/>
              <w:t>залов</w:t>
            </w:r>
          </w:p>
        </w:tc>
        <w:tc>
          <w:tcPr>
            <w:tcW w:w="196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не </w:t>
            </w:r>
            <w:r w:rsidRPr="00687C36">
              <w:rPr>
                <w:rFonts w:ascii="Times New Roman CYR" w:eastAsia="Times New Roman" w:hAnsi="Times New Roman CYR" w:cs="Times New Roman CYR"/>
                <w:sz w:val="24"/>
                <w:szCs w:val="24"/>
              </w:rPr>
              <w:lastRenderedPageBreak/>
              <w:t>нормируется</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16</w:t>
            </w:r>
          </w:p>
        </w:tc>
        <w:tc>
          <w:tcPr>
            <w:tcW w:w="3298"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Зрительные залы театров и концертных залов</w:t>
            </w:r>
          </w:p>
        </w:tc>
        <w:tc>
          <w:tcPr>
            <w:tcW w:w="196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нормируется</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w:t>
            </w:r>
          </w:p>
        </w:tc>
        <w:tc>
          <w:tcPr>
            <w:tcW w:w="3298"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Многоцелевые залы</w:t>
            </w:r>
          </w:p>
        </w:tc>
        <w:tc>
          <w:tcPr>
            <w:tcW w:w="196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нормируется</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c>
          <w:tcPr>
            <w:tcW w:w="3298"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Кинотеатры с оборудованием "Долби"</w:t>
            </w:r>
          </w:p>
        </w:tc>
        <w:tc>
          <w:tcPr>
            <w:tcW w:w="196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w:t>
            </w:r>
          </w:p>
        </w:tc>
        <w:tc>
          <w:tcPr>
            <w:tcW w:w="3298"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Спортивные залы</w:t>
            </w:r>
          </w:p>
        </w:tc>
        <w:tc>
          <w:tcPr>
            <w:tcW w:w="196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нормируется</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Торговые залы магазинов, пассажирские залы вокзалов и аэровокзалов</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r>
      <w:tr w:rsidR="00905971" w:rsidRPr="00687C36" w:rsidTr="00C21CD8">
        <w:trPr>
          <w:jc w:val="center"/>
        </w:trPr>
        <w:tc>
          <w:tcPr>
            <w:tcW w:w="70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21</w:t>
            </w:r>
          </w:p>
        </w:tc>
        <w:tc>
          <w:tcPr>
            <w:tcW w:w="3298"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Территории, непосредственно прилегающие к зданиям больниц и санаториев</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905971" w:rsidRPr="00687C36" w:rsidTr="00C21CD8">
        <w:trPr>
          <w:jc w:val="center"/>
        </w:trPr>
        <w:tc>
          <w:tcPr>
            <w:tcW w:w="70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05971" w:rsidRPr="00687C36" w:rsidTr="00C21CD8">
        <w:trPr>
          <w:jc w:val="center"/>
        </w:trPr>
        <w:tc>
          <w:tcPr>
            <w:tcW w:w="70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c>
          <w:tcPr>
            <w:tcW w:w="3298"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Территории, непосредственно прилегающие к жилым зданиям, домам отдыха, домам-интернатам для престарелых и инвалидов</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7.00 - 23.00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r>
      <w:tr w:rsidR="00905971" w:rsidRPr="00687C36" w:rsidTr="00C21CD8">
        <w:trPr>
          <w:jc w:val="center"/>
        </w:trPr>
        <w:tc>
          <w:tcPr>
            <w:tcW w:w="70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98"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23.00 - 7.00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r>
      <w:tr w:rsidR="00905971" w:rsidRPr="00687C36" w:rsidTr="00C21CD8">
        <w:trPr>
          <w:jc w:val="center"/>
        </w:trPr>
        <w:tc>
          <w:tcPr>
            <w:tcW w:w="7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23</w:t>
            </w:r>
          </w:p>
        </w:tc>
        <w:tc>
          <w:tcPr>
            <w:tcW w:w="3298"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1. Допустимые уровни шума в помещениях, приведенные в </w:t>
      </w:r>
      <w:hyperlink w:anchor="sub_1291" w:history="1">
        <w:r w:rsidRPr="00687C36">
          <w:rPr>
            <w:rFonts w:ascii="Times New Roman CYR" w:eastAsia="Times New Roman" w:hAnsi="Times New Roman CYR" w:cs="Times New Roman CYR"/>
            <w:sz w:val="24"/>
            <w:szCs w:val="24"/>
          </w:rPr>
          <w:t>поз. 1</w:t>
        </w:r>
      </w:hyperlink>
      <w:r w:rsidRPr="00687C36">
        <w:rPr>
          <w:rFonts w:ascii="Times New Roman CYR" w:eastAsia="Times New Roman" w:hAnsi="Times New Roman CYR" w:cs="Times New Roman CYR"/>
          <w:sz w:val="24"/>
          <w:szCs w:val="24"/>
        </w:rPr>
        <w:t xml:space="preserve">, </w:t>
      </w:r>
      <w:hyperlink w:anchor="sub_1295" w:history="1">
        <w:r w:rsidRPr="00687C36">
          <w:rPr>
            <w:rFonts w:ascii="Times New Roman CYR" w:eastAsia="Times New Roman" w:hAnsi="Times New Roman CYR" w:cs="Times New Roman CYR"/>
            <w:sz w:val="24"/>
            <w:szCs w:val="24"/>
          </w:rPr>
          <w:t>5 - 13</w:t>
        </w:r>
      </w:hyperlink>
      <w:r w:rsidRPr="00687C36">
        <w:rPr>
          <w:rFonts w:ascii="Times New Roman CYR" w:eastAsia="Times New Roman" w:hAnsi="Times New Roman CYR" w:cs="Times New Roman CYR"/>
          <w:sz w:val="24"/>
          <w:szCs w:val="24"/>
        </w:rPr>
        <w:t>, относятся только к шуму, проникающему из других помещений и извне.</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2. Допустимые уровни шума от внешних источников в помещениях, приведенные в </w:t>
      </w:r>
      <w:hyperlink w:anchor="sub_1295" w:history="1">
        <w:r w:rsidRPr="00687C36">
          <w:rPr>
            <w:rFonts w:ascii="Times New Roman CYR" w:eastAsia="Times New Roman" w:hAnsi="Times New Roman CYR" w:cs="Times New Roman CYR"/>
            <w:sz w:val="24"/>
            <w:szCs w:val="24"/>
          </w:rPr>
          <w:t>поз. 5 - 12</w:t>
        </w:r>
      </w:hyperlink>
      <w:r w:rsidRPr="00687C36">
        <w:rPr>
          <w:rFonts w:ascii="Times New Roman CYR" w:eastAsia="Times New Roman" w:hAnsi="Times New Roman CYR" w:cs="Times New Roman CYR"/>
          <w:sz w:val="24"/>
          <w:szCs w:val="24"/>
        </w:rPr>
        <w:t xml:space="preserve">, установлены при условии обеспечения </w:t>
      </w:r>
      <w:r w:rsidRPr="00687C36">
        <w:rPr>
          <w:rFonts w:ascii="Times New Roman CYR" w:eastAsia="Times New Roman" w:hAnsi="Times New Roman CYR" w:cs="Times New Roman CYR"/>
          <w:sz w:val="24"/>
          <w:szCs w:val="24"/>
        </w:rPr>
        <w:lastRenderedPageBreak/>
        <w:t>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687C36">
          <w:rPr>
            <w:rFonts w:ascii="Times New Roman CYR" w:eastAsia="Times New Roman" w:hAnsi="Times New Roman CYR" w:cs="Times New Roman CYR"/>
            <w:sz w:val="24"/>
            <w:szCs w:val="24"/>
          </w:rPr>
          <w:t xml:space="preserve">таблице </w:t>
        </w:r>
        <w:r w:rsidR="00584700" w:rsidRPr="00687C36">
          <w:rPr>
            <w:rFonts w:ascii="Times New Roman CYR" w:eastAsia="Times New Roman" w:hAnsi="Times New Roman CYR" w:cs="Times New Roman CYR"/>
            <w:sz w:val="24"/>
            <w:szCs w:val="24"/>
          </w:rPr>
          <w:t>104</w:t>
        </w:r>
      </w:hyperlink>
      <w:r w:rsidRPr="00687C36">
        <w:rPr>
          <w:rFonts w:ascii="Times New Roman CYR" w:eastAsia="Times New Roman" w:hAnsi="Times New Roman CYR" w:cs="Times New Roman CYR"/>
          <w:sz w:val="24"/>
          <w:szCs w:val="24"/>
        </w:rPr>
        <w:t xml:space="preserve">, за исключением </w:t>
      </w:r>
      <w:hyperlink w:anchor="sub_1299" w:history="1">
        <w:r w:rsidRPr="00687C36">
          <w:rPr>
            <w:rFonts w:ascii="Times New Roman CYR" w:eastAsia="Times New Roman" w:hAnsi="Times New Roman CYR" w:cs="Times New Roman CYR"/>
            <w:sz w:val="24"/>
            <w:szCs w:val="24"/>
          </w:rPr>
          <w:t>поз. 9 - 12</w:t>
        </w:r>
      </w:hyperlink>
      <w:r w:rsidRPr="00687C36">
        <w:rPr>
          <w:rFonts w:ascii="Times New Roman CYR" w:eastAsia="Times New Roman" w:hAnsi="Times New Roman CYR" w:cs="Times New Roman CYR"/>
          <w:sz w:val="24"/>
          <w:szCs w:val="24"/>
        </w:rPr>
        <w:t xml:space="preserve"> (для ночного времени суток). При этом поправку на тональность шума не учитывают.</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64" w:name="sub_1301"/>
      <w:r w:rsidRPr="00687C36">
        <w:rPr>
          <w:rFonts w:ascii="Times New Roman CYR" w:eastAsia="Times New Roman" w:hAnsi="Times New Roman CYR" w:cs="Times New Roman CYR"/>
          <w:bCs/>
          <w:sz w:val="24"/>
          <w:szCs w:val="24"/>
        </w:rPr>
        <w:t>Таблица 1</w:t>
      </w:r>
      <w:r w:rsidR="00C21CD8" w:rsidRPr="00687C36">
        <w:rPr>
          <w:rFonts w:ascii="Times New Roman CYR" w:eastAsia="Times New Roman" w:hAnsi="Times New Roman CYR" w:cs="Times New Roman CYR"/>
          <w:bCs/>
          <w:sz w:val="24"/>
          <w:szCs w:val="24"/>
        </w:rPr>
        <w:t>0</w:t>
      </w:r>
      <w:r w:rsidR="00584700" w:rsidRPr="00687C36">
        <w:rPr>
          <w:rFonts w:ascii="Times New Roman CYR" w:eastAsia="Times New Roman" w:hAnsi="Times New Roman CYR" w:cs="Times New Roman CYR"/>
          <w:bCs/>
          <w:sz w:val="24"/>
          <w:szCs w:val="24"/>
        </w:rPr>
        <w:t>5</w:t>
      </w:r>
    </w:p>
    <w:bookmarkEnd w:id="164"/>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380"/>
      </w:tblGrid>
      <w:tr w:rsidR="00905971" w:rsidRPr="00687C36" w:rsidTr="00584700">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Время суток</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Эквивалентный уровень звука</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L, дБ(А)</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Аэкв</w:t>
            </w:r>
          </w:p>
        </w:tc>
        <w:tc>
          <w:tcPr>
            <w:tcW w:w="23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Максимальный уровень звука при единичном воздействии</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L, дБ(А)</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Амакс</w:t>
            </w:r>
          </w:p>
        </w:tc>
      </w:tr>
      <w:tr w:rsidR="00905971" w:rsidRPr="00687C36" w:rsidTr="00584700">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День (с 7.00 до 23.00 ч)</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c>
          <w:tcPr>
            <w:tcW w:w="23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85</w:t>
            </w:r>
          </w:p>
        </w:tc>
      </w:tr>
      <w:tr w:rsidR="00905971" w:rsidRPr="00687C36" w:rsidTr="00584700">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Ночь (с 23.00 до 7.00 ч)</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c>
          <w:tcPr>
            <w:tcW w:w="23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65" w:name="sub_1310"/>
      <w:r w:rsidRPr="00687C36">
        <w:rPr>
          <w:rFonts w:ascii="Times New Roman CYR" w:eastAsia="Times New Roman" w:hAnsi="Times New Roman CYR" w:cs="Times New Roman CYR"/>
          <w:bCs/>
          <w:sz w:val="24"/>
          <w:szCs w:val="24"/>
        </w:rPr>
        <w:t>Таблица 1</w:t>
      </w:r>
      <w:r w:rsidR="00C21CD8" w:rsidRPr="00687C36">
        <w:rPr>
          <w:rFonts w:ascii="Times New Roman CYR" w:eastAsia="Times New Roman" w:hAnsi="Times New Roman CYR" w:cs="Times New Roman CYR"/>
          <w:bCs/>
          <w:sz w:val="24"/>
          <w:szCs w:val="24"/>
        </w:rPr>
        <w:t>0</w:t>
      </w:r>
      <w:r w:rsidR="00584700" w:rsidRPr="00687C36">
        <w:rPr>
          <w:rFonts w:ascii="Times New Roman CYR" w:eastAsia="Times New Roman" w:hAnsi="Times New Roman CYR" w:cs="Times New Roman CYR"/>
          <w:bCs/>
          <w:sz w:val="24"/>
          <w:szCs w:val="24"/>
        </w:rPr>
        <w:t>6</w:t>
      </w:r>
    </w:p>
    <w:bookmarkEnd w:id="165"/>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1680"/>
      </w:tblGrid>
      <w:tr w:rsidR="00905971" w:rsidRPr="00687C36" w:rsidTr="00584700">
        <w:trPr>
          <w:jc w:val="center"/>
        </w:trPr>
        <w:tc>
          <w:tcPr>
            <w:tcW w:w="224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Диапазон частот</w:t>
            </w:r>
          </w:p>
        </w:tc>
        <w:tc>
          <w:tcPr>
            <w:tcW w:w="12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30 - 300 кГц</w:t>
            </w:r>
          </w:p>
        </w:tc>
        <w:tc>
          <w:tcPr>
            <w:tcW w:w="12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0,3 - 3 МГц</w:t>
            </w:r>
          </w:p>
        </w:tc>
        <w:tc>
          <w:tcPr>
            <w:tcW w:w="12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3 - 30 МГц</w:t>
            </w:r>
          </w:p>
        </w:tc>
        <w:tc>
          <w:tcPr>
            <w:tcW w:w="12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30 - 300 МГц</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0,3 - 300 ГГц</w:t>
            </w:r>
          </w:p>
        </w:tc>
      </w:tr>
      <w:tr w:rsidR="00905971" w:rsidRPr="00687C36" w:rsidTr="00584700">
        <w:trPr>
          <w:jc w:val="center"/>
        </w:trPr>
        <w:tc>
          <w:tcPr>
            <w:tcW w:w="224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напряженность электрического поля, Е (В/м)</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Плотность потока энергии, </w:t>
            </w:r>
            <w:r w:rsidRPr="00687C36">
              <w:rPr>
                <w:rFonts w:ascii="Times New Roman CYR" w:eastAsia="Times New Roman" w:hAnsi="Times New Roman CYR" w:cs="Times New Roman CYR"/>
                <w:sz w:val="24"/>
                <w:szCs w:val="24"/>
              </w:rPr>
              <w:lastRenderedPageBreak/>
              <w:t>мкВт/кв. см</w:t>
            </w:r>
          </w:p>
        </w:tc>
      </w:tr>
      <w:tr w:rsidR="00905971" w:rsidRPr="00687C36" w:rsidTr="00584700">
        <w:trPr>
          <w:jc w:val="center"/>
        </w:trPr>
        <w:tc>
          <w:tcPr>
            <w:tcW w:w="224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&lt;</w:t>
            </w:r>
            <w:hyperlink w:anchor="sub_111120"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 &lt;</w:t>
            </w:r>
            <w:hyperlink w:anchor="sub_22227"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____________________</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66" w:name="sub_111120"/>
      <w:r w:rsidRPr="00687C36">
        <w:rPr>
          <w:rFonts w:ascii="Times New Roman CYR" w:eastAsia="Times New Roman" w:hAnsi="Times New Roman CYR" w:cs="Times New Roman CYR"/>
          <w:sz w:val="24"/>
          <w:szCs w:val="24"/>
        </w:rPr>
        <w:t>&lt;*&gt; Кроме средств радио- и телевизионного вещания (диапазон частот 48,5 - 108; 174 - 230 МГц).</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67" w:name="sub_22227"/>
      <w:bookmarkEnd w:id="166"/>
      <w:r w:rsidRPr="00687C36">
        <w:rPr>
          <w:rFonts w:ascii="Times New Roman CYR" w:eastAsia="Times New Roman" w:hAnsi="Times New Roman CYR" w:cs="Times New Roman CYR"/>
          <w:sz w:val="24"/>
          <w:szCs w:val="24"/>
        </w:rPr>
        <w:t>&lt;**&gt; Для случаев облучения от антенн, работающих в режиме кругового обзора или сканирования.</w:t>
      </w:r>
    </w:p>
    <w:bookmarkEnd w:id="167"/>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1. Диапазоны, приведенные в </w:t>
      </w:r>
      <w:hyperlink w:anchor="sub_1310" w:history="1">
        <w:r w:rsidRPr="00687C36">
          <w:rPr>
            <w:rFonts w:ascii="Times New Roman CYR" w:eastAsia="Times New Roman" w:hAnsi="Times New Roman CYR" w:cs="Times New Roman CYR"/>
            <w:sz w:val="24"/>
            <w:szCs w:val="24"/>
          </w:rPr>
          <w:t>таблице 1</w:t>
        </w:r>
        <w:r w:rsidR="00C21CD8" w:rsidRPr="00687C36">
          <w:rPr>
            <w:rFonts w:ascii="Times New Roman CYR" w:eastAsia="Times New Roman" w:hAnsi="Times New Roman CYR" w:cs="Times New Roman CYR"/>
            <w:sz w:val="24"/>
            <w:szCs w:val="24"/>
          </w:rPr>
          <w:t>0</w:t>
        </w:r>
        <w:r w:rsidR="00584700" w:rsidRPr="00687C36">
          <w:rPr>
            <w:rFonts w:ascii="Times New Roman CYR" w:eastAsia="Times New Roman" w:hAnsi="Times New Roman CYR" w:cs="Times New Roman CYR"/>
            <w:sz w:val="24"/>
            <w:szCs w:val="24"/>
          </w:rPr>
          <w:t>6</w:t>
        </w:r>
      </w:hyperlink>
      <w:r w:rsidRPr="00687C36">
        <w:rPr>
          <w:rFonts w:ascii="Times New Roman CYR" w:eastAsia="Times New Roman" w:hAnsi="Times New Roman CYR" w:cs="Times New Roman CYR"/>
          <w:sz w:val="24"/>
          <w:szCs w:val="24"/>
        </w:rPr>
        <w:t xml:space="preserve"> настоящих Нормативов, исключают нижний и включают верхний предел частоты.</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Представленные ПДУ для населения распространяются также на другие источники электромагнитного поля радиочастотного диапазона.</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84700" w:rsidRPr="00687C36" w:rsidRDefault="00584700" w:rsidP="00905971">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bookmarkStart w:id="168" w:name="sub_1320"/>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Таблица 1</w:t>
      </w:r>
      <w:r w:rsidR="00C21CD8" w:rsidRPr="00687C36">
        <w:rPr>
          <w:rFonts w:ascii="Times New Roman CYR" w:eastAsia="Times New Roman" w:hAnsi="Times New Roman CYR" w:cs="Times New Roman CYR"/>
          <w:bCs/>
          <w:sz w:val="24"/>
          <w:szCs w:val="24"/>
        </w:rPr>
        <w:t>0</w:t>
      </w:r>
      <w:r w:rsidR="00584700" w:rsidRPr="00687C36">
        <w:rPr>
          <w:rFonts w:ascii="Times New Roman CYR" w:eastAsia="Times New Roman" w:hAnsi="Times New Roman CYR" w:cs="Times New Roman CYR"/>
          <w:bCs/>
          <w:sz w:val="24"/>
          <w:szCs w:val="24"/>
        </w:rPr>
        <w:t>7</w:t>
      </w:r>
    </w:p>
    <w:bookmarkEnd w:id="168"/>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192"/>
      </w:tblGrid>
      <w:tr w:rsidR="00905971" w:rsidRPr="00687C36" w:rsidTr="00C21CD8">
        <w:trPr>
          <w:jc w:val="center"/>
        </w:trPr>
        <w:tc>
          <w:tcPr>
            <w:tcW w:w="2245"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w:t>
            </w:r>
          </w:p>
        </w:tc>
        <w:tc>
          <w:tcPr>
            <w:tcW w:w="1725"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Максимальный уровень электромагнитного излучения от радиотехнических объектов</w:t>
            </w:r>
          </w:p>
        </w:tc>
        <w:tc>
          <w:tcPr>
            <w:tcW w:w="2192"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Загрязненность сточных вод</w:t>
            </w:r>
          </w:p>
        </w:tc>
      </w:tr>
      <w:tr w:rsidR="00905971" w:rsidRPr="00687C36" w:rsidTr="00C21CD8">
        <w:trPr>
          <w:jc w:val="center"/>
        </w:trPr>
        <w:tc>
          <w:tcPr>
            <w:tcW w:w="2245"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725"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75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756"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2192"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905971" w:rsidRPr="00687C36" w:rsidTr="00C21CD8">
        <w:trPr>
          <w:jc w:val="center"/>
        </w:trPr>
        <w:tc>
          <w:tcPr>
            <w:tcW w:w="2245" w:type="dxa"/>
            <w:tcBorders>
              <w:top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зоны: усадебная застройка</w:t>
            </w:r>
          </w:p>
        </w:tc>
        <w:tc>
          <w:tcPr>
            <w:tcW w:w="1725"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c>
          <w:tcPr>
            <w:tcW w:w="175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 ПДК</w:t>
            </w:r>
          </w:p>
        </w:tc>
        <w:tc>
          <w:tcPr>
            <w:tcW w:w="1756"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ПДУ</w:t>
            </w:r>
          </w:p>
        </w:tc>
        <w:tc>
          <w:tcPr>
            <w:tcW w:w="2192"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нормативно очищенные на локальных очистных сооружениях;</w:t>
            </w:r>
          </w:p>
        </w:tc>
      </w:tr>
      <w:tr w:rsidR="00905971" w:rsidRPr="00687C36" w:rsidTr="00C21CD8">
        <w:trPr>
          <w:jc w:val="center"/>
        </w:trPr>
        <w:tc>
          <w:tcPr>
            <w:tcW w:w="2245" w:type="dxa"/>
            <w:tcBorders>
              <w:top w:val="nil"/>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многоэтажная застройка</w:t>
            </w:r>
          </w:p>
        </w:tc>
        <w:tc>
          <w:tcPr>
            <w:tcW w:w="1725" w:type="dxa"/>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55</w:t>
            </w:r>
          </w:p>
        </w:tc>
        <w:tc>
          <w:tcPr>
            <w:tcW w:w="1750" w:type="dxa"/>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ПДК</w:t>
            </w:r>
          </w:p>
        </w:tc>
        <w:tc>
          <w:tcPr>
            <w:tcW w:w="1756" w:type="dxa"/>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92" w:type="dxa"/>
            <w:tcBorders>
              <w:top w:val="nil"/>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выпуск в городской коллектор с последующей очисткой на городских </w:t>
            </w:r>
            <w:r w:rsidRPr="00687C36">
              <w:rPr>
                <w:rFonts w:ascii="Times New Roman CYR" w:eastAsia="Times New Roman" w:hAnsi="Times New Roman CYR" w:cs="Times New Roman CYR"/>
                <w:sz w:val="24"/>
                <w:szCs w:val="24"/>
              </w:rPr>
              <w:lastRenderedPageBreak/>
              <w:t>канализационных очистных сооружениях (КОС)</w:t>
            </w:r>
          </w:p>
        </w:tc>
      </w:tr>
      <w:tr w:rsidR="00905971" w:rsidRPr="00687C36" w:rsidTr="00C21CD8">
        <w:trPr>
          <w:jc w:val="center"/>
        </w:trPr>
        <w:tc>
          <w:tcPr>
            <w:tcW w:w="2245"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175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1756"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2192"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r>
      <w:tr w:rsidR="00905971" w:rsidRPr="00687C36" w:rsidTr="00C21CD8">
        <w:trPr>
          <w:jc w:val="center"/>
        </w:trPr>
        <w:tc>
          <w:tcPr>
            <w:tcW w:w="2245"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нормируется по границе объединенной СЗЗ 1 ПДУ</w:t>
            </w:r>
          </w:p>
        </w:tc>
        <w:tc>
          <w:tcPr>
            <w:tcW w:w="2192"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нормативно очищенные стоки на локальных сооружениях, очистных сооружениях с самостоятельным или централизованным выпуском</w:t>
            </w:r>
          </w:p>
        </w:tc>
      </w:tr>
      <w:tr w:rsidR="00905971" w:rsidRPr="00687C36" w:rsidTr="00C21CD8">
        <w:trPr>
          <w:jc w:val="center"/>
        </w:trPr>
        <w:tc>
          <w:tcPr>
            <w:tcW w:w="2245"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c>
          <w:tcPr>
            <w:tcW w:w="175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 ПДК</w:t>
            </w:r>
          </w:p>
        </w:tc>
        <w:tc>
          <w:tcPr>
            <w:tcW w:w="1756"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ПДУ</w:t>
            </w:r>
          </w:p>
        </w:tc>
        <w:tc>
          <w:tcPr>
            <w:tcW w:w="2192"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нормативно очищенные стоки на локальных сооружениях с возможным самостоятельным выпуском</w:t>
            </w:r>
          </w:p>
        </w:tc>
      </w:tr>
      <w:tr w:rsidR="00905971" w:rsidRPr="00687C36" w:rsidTr="00C21CD8">
        <w:trPr>
          <w:jc w:val="center"/>
        </w:trPr>
        <w:tc>
          <w:tcPr>
            <w:tcW w:w="2245"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65</w:t>
            </w:r>
          </w:p>
        </w:tc>
        <w:tc>
          <w:tcPr>
            <w:tcW w:w="175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нормируется</w:t>
            </w:r>
          </w:p>
        </w:tc>
        <w:tc>
          <w:tcPr>
            <w:tcW w:w="1756"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нормируется</w:t>
            </w:r>
          </w:p>
        </w:tc>
        <w:tc>
          <w:tcPr>
            <w:tcW w:w="2192"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нормируется</w:t>
            </w:r>
          </w:p>
        </w:tc>
      </w:tr>
      <w:tr w:rsidR="00905971" w:rsidRPr="00687C36" w:rsidTr="00C21CD8">
        <w:trPr>
          <w:jc w:val="center"/>
        </w:trPr>
        <w:tc>
          <w:tcPr>
            <w:tcW w:w="2245"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175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1756"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c>
          <w:tcPr>
            <w:tcW w:w="2192"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 же</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Примечание</w:t>
      </w:r>
      <w:r w:rsidRPr="00687C36">
        <w:rPr>
          <w:rFonts w:ascii="Times New Roman CYR" w:eastAsia="Times New Roman" w:hAnsi="Times New Roman CYR" w:cs="Times New Roman CYR"/>
          <w:sz w:val="24"/>
          <w:szCs w:val="24"/>
        </w:rPr>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69" w:name="sub_1330"/>
      <w:r w:rsidRPr="00687C36">
        <w:rPr>
          <w:rFonts w:ascii="Times New Roman CYR" w:eastAsia="Times New Roman" w:hAnsi="Times New Roman CYR" w:cs="Times New Roman CYR"/>
          <w:bCs/>
          <w:sz w:val="24"/>
          <w:szCs w:val="24"/>
        </w:rPr>
        <w:lastRenderedPageBreak/>
        <w:t>Таблица 1</w:t>
      </w:r>
      <w:r w:rsidR="00C21CD8" w:rsidRPr="00687C36">
        <w:rPr>
          <w:rFonts w:ascii="Times New Roman CYR" w:eastAsia="Times New Roman" w:hAnsi="Times New Roman CYR" w:cs="Times New Roman CYR"/>
          <w:bCs/>
          <w:sz w:val="24"/>
          <w:szCs w:val="24"/>
        </w:rPr>
        <w:t>0</w:t>
      </w:r>
      <w:r w:rsidR="00584700" w:rsidRPr="00687C36">
        <w:rPr>
          <w:rFonts w:ascii="Times New Roman CYR" w:eastAsia="Times New Roman" w:hAnsi="Times New Roman CYR" w:cs="Times New Roman CYR"/>
          <w:bCs/>
          <w:sz w:val="24"/>
          <w:szCs w:val="24"/>
        </w:rPr>
        <w:t>8</w:t>
      </w:r>
    </w:p>
    <w:bookmarkEnd w:id="169"/>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520"/>
      </w:tblGrid>
      <w:tr w:rsidR="00905971" w:rsidRPr="00687C36" w:rsidTr="00905971">
        <w:tc>
          <w:tcPr>
            <w:tcW w:w="37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Световые проемы</w:t>
            </w: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Ориентация световых проемов по сторонам горизонта</w:t>
            </w:r>
          </w:p>
        </w:tc>
        <w:tc>
          <w:tcPr>
            <w:tcW w:w="25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Коэффициент светового климата</w:t>
            </w:r>
          </w:p>
        </w:tc>
      </w:tr>
      <w:tr w:rsidR="00905971" w:rsidRPr="00687C36" w:rsidTr="00905971">
        <w:tc>
          <w:tcPr>
            <w:tcW w:w="378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СВ, СЗ, З, В, ЮВ, ЮЗ</w:t>
            </w:r>
          </w:p>
        </w:tc>
        <w:tc>
          <w:tcPr>
            <w:tcW w:w="25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r>
      <w:tr w:rsidR="00905971" w:rsidRPr="00687C36" w:rsidTr="00905971">
        <w:tc>
          <w:tcPr>
            <w:tcW w:w="378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Ю</w:t>
            </w:r>
          </w:p>
        </w:tc>
        <w:tc>
          <w:tcPr>
            <w:tcW w:w="25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0,75</w:t>
            </w:r>
          </w:p>
        </w:tc>
      </w:tr>
      <w:tr w:rsidR="00905971" w:rsidRPr="00687C36" w:rsidTr="00905971">
        <w:tc>
          <w:tcPr>
            <w:tcW w:w="378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 - Ю</w:t>
            </w:r>
          </w:p>
        </w:tc>
        <w:tc>
          <w:tcPr>
            <w:tcW w:w="25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0,75</w:t>
            </w:r>
          </w:p>
        </w:tc>
      </w:tr>
      <w:tr w:rsidR="00905971" w:rsidRPr="00687C36" w:rsidTr="00905971">
        <w:tc>
          <w:tcPr>
            <w:tcW w:w="378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 - ЮЗ, ЮВ - СЗ, В - З</w:t>
            </w:r>
          </w:p>
        </w:tc>
        <w:tc>
          <w:tcPr>
            <w:tcW w:w="25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w:t>
            </w:r>
          </w:p>
        </w:tc>
      </w:tr>
      <w:tr w:rsidR="00905971" w:rsidRPr="00687C36" w:rsidTr="00905971">
        <w:tc>
          <w:tcPr>
            <w:tcW w:w="37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фонарях типа "Шед"</w:t>
            </w: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w:t>
            </w:r>
          </w:p>
        </w:tc>
        <w:tc>
          <w:tcPr>
            <w:tcW w:w="25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w:t>
            </w:r>
          </w:p>
        </w:tc>
      </w:tr>
      <w:tr w:rsidR="00905971" w:rsidRPr="00687C36" w:rsidTr="00905971">
        <w:tc>
          <w:tcPr>
            <w:tcW w:w="37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 зенитных фонарях</w:t>
            </w: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25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0,75</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r w:rsidRPr="00687C36">
        <w:rPr>
          <w:rFonts w:ascii="Times New Roman CYR" w:eastAsia="Times New Roman" w:hAnsi="Times New Roman CYR" w:cs="Times New Roman CYR"/>
          <w:sz w:val="24"/>
          <w:szCs w:val="24"/>
        </w:rPr>
        <w:t>.</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С - север; СВ - северо-восток; СЗ - северо-запад; В - восток; 3 - запад; С-Ю - север-юг; В-З - восток-запад; Ю - юг; ЮВ - юго-восток; ЮЗ - юго-запад.</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2. Ориентацию световых проемов по сторонам света в лечебных учреждения следует принимать согласно </w:t>
      </w:r>
      <w:hyperlink r:id="rId69" w:history="1">
        <w:r w:rsidRPr="00687C36">
          <w:rPr>
            <w:rFonts w:ascii="Times New Roman CYR" w:eastAsia="Times New Roman" w:hAnsi="Times New Roman CYR" w:cs="Times New Roman CYR"/>
            <w:sz w:val="24"/>
            <w:szCs w:val="24"/>
          </w:rPr>
          <w:t>СНиП 31-06-2009</w:t>
        </w:r>
      </w:hyperlink>
      <w:r w:rsidRPr="00687C36">
        <w:rPr>
          <w:rFonts w:ascii="Times New Roman CYR" w:eastAsia="Times New Roman" w:hAnsi="Times New Roman CYR" w:cs="Times New Roman CYR"/>
          <w:sz w:val="24"/>
          <w:szCs w:val="24"/>
        </w:rPr>
        <w:t>.</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70" w:history="1">
        <w:r w:rsidRPr="00687C36">
          <w:rPr>
            <w:rFonts w:ascii="Times New Roman CYR" w:eastAsia="Times New Roman" w:hAnsi="Times New Roman CYR" w:cs="Times New Roman CYR"/>
            <w:sz w:val="24"/>
            <w:szCs w:val="24"/>
          </w:rPr>
          <w:t>СП 52.13330.2011</w:t>
        </w:r>
      </w:hyperlink>
      <w:r w:rsidRPr="00687C36">
        <w:rPr>
          <w:rFonts w:ascii="Times New Roman CYR" w:eastAsia="Times New Roman" w:hAnsi="Times New Roman CYR" w:cs="Times New Roman CYR"/>
          <w:sz w:val="24"/>
          <w:szCs w:val="24"/>
        </w:rPr>
        <w:t xml:space="preserve"> в зависимости от светового климата территории.</w:t>
      </w:r>
    </w:p>
    <w:p w:rsidR="00584700" w:rsidRPr="00687C36" w:rsidRDefault="00584700"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84700" w:rsidRPr="00687C36" w:rsidRDefault="00584700" w:rsidP="0058470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r w:rsidRPr="00687C36">
        <w:rPr>
          <w:rFonts w:ascii="Times New Roman CYR" w:eastAsia="Times New Roman" w:hAnsi="Times New Roman CYR" w:cs="Times New Roman CYR"/>
          <w:b/>
          <w:bCs/>
          <w:sz w:val="24"/>
          <w:szCs w:val="24"/>
        </w:rPr>
        <w:t xml:space="preserve">1.19. Противопожарные требования </w:t>
      </w:r>
    </w:p>
    <w:p w:rsidR="00584700" w:rsidRPr="00687C36" w:rsidRDefault="00584700" w:rsidP="00584700">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Таблица 109</w:t>
      </w:r>
    </w:p>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3119"/>
        <w:gridCol w:w="1680"/>
        <w:gridCol w:w="2998"/>
      </w:tblGrid>
      <w:tr w:rsidR="00584700" w:rsidRPr="00687C36" w:rsidTr="00584700">
        <w:trPr>
          <w:jc w:val="center"/>
        </w:trPr>
        <w:tc>
          <w:tcPr>
            <w:tcW w:w="4423" w:type="dxa"/>
            <w:vMerge w:val="restart"/>
            <w:tcBorders>
              <w:top w:val="single" w:sz="4" w:space="0" w:color="auto"/>
              <w:bottom w:val="single" w:sz="4" w:space="0" w:color="auto"/>
              <w:right w:val="single" w:sz="4" w:space="0" w:color="auto"/>
            </w:tcBorders>
          </w:tcPr>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Степень огнестойкости и класс конструктивной пожарной опасности</w:t>
            </w:r>
          </w:p>
        </w:tc>
        <w:tc>
          <w:tcPr>
            <w:tcW w:w="7797" w:type="dxa"/>
            <w:gridSpan w:val="3"/>
            <w:tcBorders>
              <w:top w:val="single" w:sz="4" w:space="0" w:color="auto"/>
              <w:left w:val="single" w:sz="4" w:space="0" w:color="auto"/>
              <w:bottom w:val="nil"/>
            </w:tcBorders>
          </w:tcPr>
          <w:p w:rsidR="00584700" w:rsidRPr="00687C36" w:rsidRDefault="00584700" w:rsidP="005847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Расстояние между зданиями, м</w:t>
            </w:r>
          </w:p>
        </w:tc>
      </w:tr>
      <w:tr w:rsidR="00584700" w:rsidRPr="00687C36" w:rsidTr="00584700">
        <w:trPr>
          <w:jc w:val="center"/>
        </w:trPr>
        <w:tc>
          <w:tcPr>
            <w:tcW w:w="4423" w:type="dxa"/>
            <w:vMerge/>
            <w:tcBorders>
              <w:top w:val="single" w:sz="4" w:space="0" w:color="auto"/>
              <w:bottom w:val="single" w:sz="4" w:space="0" w:color="auto"/>
              <w:right w:val="single" w:sz="4" w:space="0" w:color="auto"/>
            </w:tcBorders>
          </w:tcPr>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9" w:type="dxa"/>
            <w:tcBorders>
              <w:top w:val="single" w:sz="4" w:space="0" w:color="auto"/>
              <w:left w:val="single" w:sz="4" w:space="0" w:color="auto"/>
              <w:bottom w:val="single" w:sz="4" w:space="0" w:color="auto"/>
              <w:right w:val="nil"/>
            </w:tcBorders>
          </w:tcPr>
          <w:p w:rsidR="00584700" w:rsidRPr="00687C36" w:rsidRDefault="00584700" w:rsidP="005847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rsidR="00584700" w:rsidRPr="00687C36" w:rsidRDefault="00584700" w:rsidP="005847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 степень огнестойкости класса С1</w:t>
            </w:r>
          </w:p>
        </w:tc>
        <w:tc>
          <w:tcPr>
            <w:tcW w:w="2998" w:type="dxa"/>
            <w:tcBorders>
              <w:top w:val="single" w:sz="4" w:space="0" w:color="auto"/>
              <w:left w:val="single" w:sz="4" w:space="0" w:color="auto"/>
              <w:bottom w:val="single" w:sz="4" w:space="0" w:color="auto"/>
            </w:tcBorders>
          </w:tcPr>
          <w:p w:rsidR="00584700" w:rsidRPr="00687C36" w:rsidRDefault="00584700" w:rsidP="005847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 степень огнестойкости классов С2 и СЗ, IV степень огнестойкости классов C1, С2 и СЗ, V степень огнестойкости</w:t>
            </w:r>
          </w:p>
        </w:tc>
      </w:tr>
      <w:tr w:rsidR="00584700" w:rsidRPr="00687C36" w:rsidTr="00584700">
        <w:trPr>
          <w:jc w:val="center"/>
        </w:trPr>
        <w:tc>
          <w:tcPr>
            <w:tcW w:w="4423" w:type="dxa"/>
            <w:tcBorders>
              <w:top w:val="single" w:sz="4" w:space="0" w:color="auto"/>
              <w:bottom w:val="single" w:sz="4" w:space="0" w:color="auto"/>
              <w:right w:val="single" w:sz="4" w:space="0" w:color="auto"/>
            </w:tcBorders>
          </w:tcPr>
          <w:p w:rsidR="00584700" w:rsidRPr="00687C36" w:rsidRDefault="00584700" w:rsidP="0058470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и II степени огнестойкости. III и IV степени огнестойкости класса СО</w:t>
            </w:r>
          </w:p>
        </w:tc>
        <w:tc>
          <w:tcPr>
            <w:tcW w:w="3119" w:type="dxa"/>
            <w:tcBorders>
              <w:top w:val="single" w:sz="4" w:space="0" w:color="auto"/>
              <w:left w:val="single" w:sz="4" w:space="0" w:color="auto"/>
              <w:bottom w:val="nil"/>
              <w:right w:val="nil"/>
            </w:tcBorders>
          </w:tcPr>
          <w:p w:rsidR="00584700" w:rsidRPr="00687C36" w:rsidRDefault="00584700" w:rsidP="0058470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rsidR="00584700" w:rsidRPr="00687C36" w:rsidRDefault="00584700" w:rsidP="005847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2998" w:type="dxa"/>
            <w:tcBorders>
              <w:top w:val="single" w:sz="4" w:space="0" w:color="auto"/>
              <w:left w:val="single" w:sz="4" w:space="0" w:color="auto"/>
              <w:bottom w:val="nil"/>
            </w:tcBorders>
          </w:tcPr>
          <w:p w:rsidR="00584700" w:rsidRPr="00687C36" w:rsidRDefault="00584700" w:rsidP="005847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584700" w:rsidRPr="00687C36" w:rsidTr="00584700">
        <w:trPr>
          <w:jc w:val="center"/>
        </w:trPr>
        <w:tc>
          <w:tcPr>
            <w:tcW w:w="4423" w:type="dxa"/>
            <w:tcBorders>
              <w:top w:val="single" w:sz="4" w:space="0" w:color="auto"/>
              <w:bottom w:val="single" w:sz="4" w:space="0" w:color="auto"/>
              <w:right w:val="single" w:sz="4" w:space="0" w:color="auto"/>
            </w:tcBorders>
          </w:tcPr>
          <w:p w:rsidR="00584700" w:rsidRPr="00687C36" w:rsidRDefault="00584700" w:rsidP="0058470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 степень огнестойкости класса С1</w:t>
            </w:r>
          </w:p>
        </w:tc>
        <w:tc>
          <w:tcPr>
            <w:tcW w:w="3119" w:type="dxa"/>
            <w:tcBorders>
              <w:top w:val="single" w:sz="4" w:space="0" w:color="auto"/>
              <w:left w:val="single" w:sz="4" w:space="0" w:color="auto"/>
              <w:bottom w:val="nil"/>
              <w:right w:val="nil"/>
            </w:tcBorders>
          </w:tcPr>
          <w:p w:rsidR="00584700" w:rsidRPr="00687C36" w:rsidRDefault="00584700" w:rsidP="005847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1680" w:type="dxa"/>
            <w:tcBorders>
              <w:top w:val="single" w:sz="4" w:space="0" w:color="auto"/>
              <w:left w:val="single" w:sz="4" w:space="0" w:color="auto"/>
              <w:bottom w:val="nil"/>
              <w:right w:val="nil"/>
            </w:tcBorders>
          </w:tcPr>
          <w:p w:rsidR="00584700" w:rsidRPr="00687C36" w:rsidRDefault="00584700" w:rsidP="005847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2998" w:type="dxa"/>
            <w:tcBorders>
              <w:top w:val="single" w:sz="4" w:space="0" w:color="auto"/>
              <w:left w:val="single" w:sz="4" w:space="0" w:color="auto"/>
              <w:bottom w:val="nil"/>
            </w:tcBorders>
          </w:tcPr>
          <w:p w:rsidR="00584700" w:rsidRPr="00687C36" w:rsidRDefault="00584700" w:rsidP="005847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584700" w:rsidRPr="00687C36" w:rsidTr="00584700">
        <w:trPr>
          <w:jc w:val="center"/>
        </w:trPr>
        <w:tc>
          <w:tcPr>
            <w:tcW w:w="4423" w:type="dxa"/>
            <w:tcBorders>
              <w:top w:val="single" w:sz="4" w:space="0" w:color="auto"/>
              <w:bottom w:val="single" w:sz="4" w:space="0" w:color="auto"/>
              <w:right w:val="single" w:sz="4" w:space="0" w:color="auto"/>
            </w:tcBorders>
          </w:tcPr>
          <w:p w:rsidR="00584700" w:rsidRPr="00687C36" w:rsidRDefault="00584700" w:rsidP="0058470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III степень огнестойкости классов С2 и </w:t>
            </w:r>
            <w:r w:rsidRPr="00687C36">
              <w:rPr>
                <w:rFonts w:ascii="Times New Roman CYR" w:eastAsia="Times New Roman" w:hAnsi="Times New Roman CYR" w:cs="Times New Roman CYR"/>
                <w:sz w:val="24"/>
                <w:szCs w:val="24"/>
              </w:rPr>
              <w:lastRenderedPageBreak/>
              <w:t>СЗ, IV степень огнестойкости классов C1, С2 и СЗ, V степень огнестойкости</w:t>
            </w:r>
          </w:p>
        </w:tc>
        <w:tc>
          <w:tcPr>
            <w:tcW w:w="3119" w:type="dxa"/>
            <w:tcBorders>
              <w:top w:val="single" w:sz="4" w:space="0" w:color="auto"/>
              <w:left w:val="single" w:sz="4" w:space="0" w:color="auto"/>
              <w:bottom w:val="single" w:sz="4" w:space="0" w:color="auto"/>
              <w:right w:val="nil"/>
            </w:tcBorders>
          </w:tcPr>
          <w:p w:rsidR="00584700" w:rsidRPr="00687C36" w:rsidRDefault="00584700" w:rsidP="005847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12</w:t>
            </w:r>
          </w:p>
        </w:tc>
        <w:tc>
          <w:tcPr>
            <w:tcW w:w="1680" w:type="dxa"/>
            <w:tcBorders>
              <w:top w:val="single" w:sz="4" w:space="0" w:color="auto"/>
              <w:left w:val="single" w:sz="4" w:space="0" w:color="auto"/>
              <w:bottom w:val="single" w:sz="4" w:space="0" w:color="auto"/>
              <w:right w:val="nil"/>
            </w:tcBorders>
          </w:tcPr>
          <w:p w:rsidR="00584700" w:rsidRPr="00687C36" w:rsidRDefault="00584700" w:rsidP="005847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2998" w:type="dxa"/>
            <w:tcBorders>
              <w:top w:val="single" w:sz="4" w:space="0" w:color="auto"/>
              <w:left w:val="single" w:sz="4" w:space="0" w:color="auto"/>
              <w:bottom w:val="single" w:sz="4" w:space="0" w:color="auto"/>
            </w:tcBorders>
          </w:tcPr>
          <w:p w:rsidR="00584700" w:rsidRPr="00687C36" w:rsidRDefault="00584700" w:rsidP="0058470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r>
    </w:tbl>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Расстояния между производственными зданиями и сооружениями не нормируются:</w:t>
      </w:r>
    </w:p>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если стена высокого и широкого здания или сооружения, выходящая в сторону другого здания - противопожарная 10-го типа (по пределу огнестойкости);</w:t>
      </w:r>
    </w:p>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70" w:name="sub_33333"/>
      <w:r w:rsidRPr="00687C36">
        <w:rPr>
          <w:rFonts w:ascii="Times New Roman CYR" w:eastAsia="Times New Roman" w:hAnsi="Times New Roman CYR" w:cs="Times New Roman CYR"/>
          <w:sz w:val="24"/>
          <w:szCs w:val="24"/>
        </w:rPr>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70"/>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здание оборудуется стационарными автоматическими системами пожаротушения;</w:t>
      </w:r>
    </w:p>
    <w:p w:rsidR="00584700" w:rsidRPr="00687C36"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удельная пожарная нагрузка в зданиях категории В менее или равна 180 МДж на 1 м.2 площади этажа.</w:t>
      </w:r>
    </w:p>
    <w:p w:rsidR="00584700" w:rsidRDefault="00584700"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rsidR="00EE6068" w:rsidRDefault="00EE6068" w:rsidP="005847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rPr>
      </w:pPr>
      <w:r w:rsidRPr="00687C36">
        <w:rPr>
          <w:rFonts w:ascii="Times New Roman CYR" w:eastAsia="Times New Roman" w:hAnsi="Times New Roman CYR" w:cs="Times New Roman CYR"/>
          <w:bCs/>
          <w:sz w:val="24"/>
          <w:szCs w:val="24"/>
        </w:rPr>
        <w:t xml:space="preserve">Таблица </w:t>
      </w:r>
      <w:r w:rsidR="00C21CD8" w:rsidRPr="00687C36">
        <w:rPr>
          <w:rFonts w:ascii="Times New Roman CYR" w:eastAsia="Times New Roman" w:hAnsi="Times New Roman CYR" w:cs="Times New Roman CYR"/>
          <w:bCs/>
          <w:sz w:val="24"/>
          <w:szCs w:val="24"/>
        </w:rPr>
        <w:t>1</w:t>
      </w:r>
      <w:r w:rsidR="00584700" w:rsidRPr="00687C36">
        <w:rPr>
          <w:rFonts w:ascii="Times New Roman CYR" w:eastAsia="Times New Roman" w:hAnsi="Times New Roman CYR" w:cs="Times New Roman CYR"/>
          <w:bCs/>
          <w:sz w:val="24"/>
          <w:szCs w:val="24"/>
        </w:rPr>
        <w:t>10</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1260"/>
      </w:tblGrid>
      <w:tr w:rsidR="00905971" w:rsidRPr="00687C36" w:rsidTr="00C21CD8">
        <w:trPr>
          <w:jc w:val="center"/>
        </w:trPr>
        <w:tc>
          <w:tcPr>
            <w:tcW w:w="308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Класс конструктивной пожарной опасности</w:t>
            </w:r>
          </w:p>
        </w:tc>
        <w:tc>
          <w:tcPr>
            <w:tcW w:w="4900" w:type="dxa"/>
            <w:gridSpan w:val="4"/>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Минимальные расстояния при степени огнестойкости и классе конструктивной пожарной опасности жилых и общественных зданий, м</w:t>
            </w:r>
          </w:p>
        </w:tc>
      </w:tr>
      <w:tr w:rsidR="00905971" w:rsidRPr="00687C36" w:rsidTr="00C21CD8">
        <w:trPr>
          <w:jc w:val="center"/>
        </w:trPr>
        <w:tc>
          <w:tcPr>
            <w:tcW w:w="308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vMerge/>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II, III,</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С0</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 III,</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C1</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С0, С1</w:t>
            </w:r>
          </w:p>
        </w:tc>
        <w:tc>
          <w:tcPr>
            <w:tcW w:w="12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 V</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С2, С3</w:t>
            </w:r>
          </w:p>
        </w:tc>
      </w:tr>
      <w:tr w:rsidR="00905971" w:rsidRPr="00687C36" w:rsidTr="00C21CD8">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05971" w:rsidRPr="00687C36" w:rsidTr="00C21CD8">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II, Ill</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12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r>
      <w:tr w:rsidR="00905971" w:rsidRPr="00687C36" w:rsidTr="00C21CD8">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 Ill</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C1</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2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905971" w:rsidRPr="00687C36" w:rsidTr="00C21CD8">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С0.С1</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2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905971" w:rsidRPr="00687C36" w:rsidTr="00C21CD8">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 V</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С2, С3</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2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905971" w:rsidRPr="00687C36" w:rsidTr="00C21CD8">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2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05971" w:rsidRPr="00687C36" w:rsidTr="00C21CD8">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II, Ill</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2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905971" w:rsidRPr="00687C36" w:rsidTr="00C21CD8">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 Ill</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С1</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2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905971" w:rsidRPr="00687C36" w:rsidTr="00C21CD8">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С0,С1</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2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905971" w:rsidRPr="00687C36" w:rsidTr="00C21CD8">
        <w:trPr>
          <w:jc w:val="center"/>
        </w:trPr>
        <w:tc>
          <w:tcPr>
            <w:tcW w:w="30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 V</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С2, С3</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2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w:t>
      </w:r>
      <w:hyperlink w:anchor="sub_13410" w:history="1">
        <w:r w:rsidRPr="00687C36">
          <w:rPr>
            <w:rFonts w:ascii="Times New Roman CYR" w:eastAsia="Times New Roman" w:hAnsi="Times New Roman CYR" w:cs="Times New Roman CYR"/>
            <w:sz w:val="24"/>
            <w:szCs w:val="24"/>
          </w:rPr>
          <w:t xml:space="preserve">таблицей </w:t>
        </w:r>
        <w:r w:rsidR="00C21CD8" w:rsidRPr="00687C36">
          <w:rPr>
            <w:rFonts w:ascii="Times New Roman CYR" w:eastAsia="Times New Roman" w:hAnsi="Times New Roman CYR" w:cs="Times New Roman CYR"/>
            <w:sz w:val="24"/>
            <w:szCs w:val="24"/>
          </w:rPr>
          <w:t>1</w:t>
        </w:r>
        <w:r w:rsidR="00584700" w:rsidRPr="00687C36">
          <w:rPr>
            <w:rFonts w:ascii="Times New Roman CYR" w:eastAsia="Times New Roman" w:hAnsi="Times New Roman CYR" w:cs="Times New Roman CYR"/>
            <w:sz w:val="24"/>
            <w:szCs w:val="24"/>
          </w:rPr>
          <w:t>10</w:t>
        </w:r>
      </w:hyperlink>
      <w:r w:rsidRPr="00687C36">
        <w:rPr>
          <w:rFonts w:ascii="Times New Roman CYR" w:eastAsia="Times New Roman" w:hAnsi="Times New Roman CYR" w:cs="Times New Roman CYR"/>
          <w:sz w:val="24"/>
          <w:szCs w:val="24"/>
        </w:rPr>
        <w:t xml:space="preserve">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71" w:name="sub_134142"/>
      <w:r w:rsidRPr="00687C36">
        <w:rPr>
          <w:rFonts w:ascii="Times New Roman CYR" w:eastAsia="Times New Roman" w:hAnsi="Times New Roman CYR" w:cs="Times New Roman CYR"/>
          <w:sz w:val="24"/>
          <w:szCs w:val="24"/>
        </w:rPr>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71"/>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687C36">
          <w:rPr>
            <w:rFonts w:ascii="Times New Roman CYR" w:eastAsia="Times New Roman" w:hAnsi="Times New Roman CYR" w:cs="Times New Roman CYR"/>
            <w:sz w:val="24"/>
            <w:szCs w:val="24"/>
          </w:rPr>
          <w:t>таблице 1</w:t>
        </w:r>
        <w:r w:rsidR="00584700" w:rsidRPr="00687C36">
          <w:rPr>
            <w:rFonts w:ascii="Times New Roman CYR" w:eastAsia="Times New Roman" w:hAnsi="Times New Roman CYR" w:cs="Times New Roman CYR"/>
            <w:sz w:val="24"/>
            <w:szCs w:val="24"/>
          </w:rPr>
          <w:t>10</w:t>
        </w:r>
      </w:hyperlink>
      <w:r w:rsidRPr="00687C36">
        <w:rPr>
          <w:rFonts w:ascii="Times New Roman CYR" w:eastAsia="Times New Roman" w:hAnsi="Times New Roman CYR" w:cs="Times New Roman CYR"/>
          <w:sz w:val="24"/>
          <w:szCs w:val="24"/>
        </w:rPr>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72" w:name="sub_134140"/>
      <w:r w:rsidRPr="00687C36">
        <w:rPr>
          <w:rFonts w:ascii="Times New Roman CYR" w:eastAsia="Times New Roman" w:hAnsi="Times New Roman CYR" w:cs="Times New Roman CYR"/>
          <w:sz w:val="24"/>
          <w:szCs w:val="24"/>
        </w:rP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687C36">
          <w:rPr>
            <w:rFonts w:ascii="Times New Roman CYR" w:eastAsia="Times New Roman" w:hAnsi="Times New Roman CYR" w:cs="Times New Roman CYR"/>
            <w:sz w:val="24"/>
            <w:szCs w:val="24"/>
          </w:rPr>
          <w:t>таблице 1</w:t>
        </w:r>
        <w:r w:rsidR="00584700" w:rsidRPr="00687C36">
          <w:rPr>
            <w:rFonts w:ascii="Times New Roman CYR" w:eastAsia="Times New Roman" w:hAnsi="Times New Roman CYR" w:cs="Times New Roman CYR"/>
            <w:sz w:val="24"/>
            <w:szCs w:val="24"/>
          </w:rPr>
          <w:t>10</w:t>
        </w:r>
        <w:r w:rsidRPr="00687C36">
          <w:rPr>
            <w:rFonts w:ascii="Times New Roman CYR" w:eastAsia="Times New Roman" w:hAnsi="Times New Roman CYR" w:cs="Times New Roman CYR"/>
            <w:sz w:val="24"/>
            <w:szCs w:val="24"/>
          </w:rPr>
          <w:t xml:space="preserve"> </w:t>
        </w:r>
      </w:hyperlink>
      <w:r w:rsidRPr="00687C36">
        <w:rPr>
          <w:rFonts w:ascii="Times New Roman CYR" w:eastAsia="Times New Roman" w:hAnsi="Times New Roman CYR" w:cs="Times New Roman CYR"/>
          <w:sz w:val="24"/>
          <w:szCs w:val="24"/>
        </w:rPr>
        <w:t>настоящих Нормативов.</w:t>
      </w:r>
    </w:p>
    <w:bookmarkEnd w:id="172"/>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7. Противопожарные расстояния между жилыми зданиями IV и V степеней огнестойкости в климатических подрайонах IА, IIБ, IГ, IД и IIА </w:t>
      </w:r>
      <w:r w:rsidRPr="00687C36">
        <w:rPr>
          <w:rFonts w:ascii="Times New Roman CYR" w:eastAsia="Times New Roman" w:hAnsi="Times New Roman CYR" w:cs="Times New Roman CYR"/>
          <w:sz w:val="24"/>
          <w:szCs w:val="24"/>
        </w:rPr>
        <w:lastRenderedPageBreak/>
        <w:t>следует увеличивать на 50%.</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Arial" w:eastAsia="Times New Roman" w:hAnsi="Arial" w:cs="Arial"/>
          <w:b/>
          <w:bCs/>
          <w:sz w:val="24"/>
          <w:szCs w:val="24"/>
        </w:rPr>
      </w:pPr>
      <w:r w:rsidRPr="00687C36">
        <w:rPr>
          <w:rFonts w:ascii="Times New Roman CYR" w:eastAsia="Times New Roman" w:hAnsi="Times New Roman CYR" w:cs="Times New Roman CYR"/>
          <w:bCs/>
          <w:sz w:val="24"/>
          <w:szCs w:val="24"/>
        </w:rPr>
        <w:t xml:space="preserve">Таблица </w:t>
      </w:r>
      <w:r w:rsidR="00C21CD8" w:rsidRPr="00687C36">
        <w:rPr>
          <w:rFonts w:ascii="Times New Roman CYR" w:eastAsia="Times New Roman" w:hAnsi="Times New Roman CYR" w:cs="Times New Roman CYR"/>
          <w:bCs/>
          <w:sz w:val="24"/>
          <w:szCs w:val="24"/>
        </w:rPr>
        <w:t>1</w:t>
      </w:r>
      <w:r w:rsidR="00584700" w:rsidRPr="00687C36">
        <w:rPr>
          <w:rFonts w:ascii="Times New Roman CYR" w:eastAsia="Times New Roman" w:hAnsi="Times New Roman CYR" w:cs="Times New Roman CYR"/>
          <w:bCs/>
          <w:sz w:val="24"/>
          <w:szCs w:val="24"/>
        </w:rPr>
        <w:t>11</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905971" w:rsidRPr="00687C36" w:rsidTr="00905971">
        <w:tc>
          <w:tcPr>
            <w:tcW w:w="266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Класс конструктивной пожарной опасности</w:t>
            </w:r>
          </w:p>
        </w:tc>
        <w:tc>
          <w:tcPr>
            <w:tcW w:w="4620" w:type="dxa"/>
            <w:gridSpan w:val="2"/>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Минимальные расстояния при степени огнестойкости и классе конструктивной пожарной опасности жилых зданий, м</w:t>
            </w:r>
          </w:p>
        </w:tc>
      </w:tr>
      <w:tr w:rsidR="00905971" w:rsidRPr="00687C36" w:rsidTr="00905971">
        <w:tc>
          <w:tcPr>
            <w:tcW w:w="266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20" w:type="dxa"/>
            <w:vMerge/>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2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II, III</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С0</w:t>
            </w:r>
          </w:p>
        </w:tc>
        <w:tc>
          <w:tcPr>
            <w:tcW w:w="23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 III</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C1</w:t>
            </w:r>
          </w:p>
        </w:tc>
      </w:tr>
      <w:tr w:rsidR="00905971" w:rsidRPr="00687C36" w:rsidTr="00905971">
        <w:tc>
          <w:tcPr>
            <w:tcW w:w="26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II, III</w:t>
            </w:r>
          </w:p>
        </w:tc>
        <w:tc>
          <w:tcPr>
            <w:tcW w:w="25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С0</w:t>
            </w:r>
          </w:p>
        </w:tc>
        <w:tc>
          <w:tcPr>
            <w:tcW w:w="22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23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r w:rsidR="00905971" w:rsidRPr="00687C36" w:rsidTr="00905971">
        <w:tc>
          <w:tcPr>
            <w:tcW w:w="26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 III</w:t>
            </w:r>
          </w:p>
        </w:tc>
        <w:tc>
          <w:tcPr>
            <w:tcW w:w="25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С1</w:t>
            </w:r>
          </w:p>
        </w:tc>
        <w:tc>
          <w:tcPr>
            <w:tcW w:w="22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23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71" w:history="1">
        <w:r w:rsidRPr="00687C36">
          <w:rPr>
            <w:rFonts w:ascii="Times New Roman CYR" w:eastAsia="Times New Roman" w:hAnsi="Times New Roman CYR" w:cs="Times New Roman CYR"/>
            <w:sz w:val="24"/>
            <w:szCs w:val="24"/>
          </w:rPr>
          <w:t>СП 8.13130</w:t>
        </w:r>
      </w:hyperlink>
      <w:r w:rsidRPr="00687C36">
        <w:rPr>
          <w:rFonts w:ascii="Times New Roman CYR" w:eastAsia="Times New Roman" w:hAnsi="Times New Roman CYR" w:cs="Times New Roman CYR"/>
          <w:sz w:val="24"/>
          <w:szCs w:val="24"/>
        </w:rPr>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Таблица 1</w:t>
      </w:r>
      <w:r w:rsidR="00C21CD8" w:rsidRPr="00687C36">
        <w:rPr>
          <w:rFonts w:ascii="Times New Roman CYR" w:eastAsia="Times New Roman" w:hAnsi="Times New Roman CYR" w:cs="Times New Roman CYR"/>
          <w:bCs/>
          <w:sz w:val="24"/>
          <w:szCs w:val="24"/>
        </w:rPr>
        <w:t>1</w:t>
      </w:r>
      <w:r w:rsidR="00584700" w:rsidRPr="00687C36">
        <w:rPr>
          <w:rFonts w:ascii="Times New Roman CYR" w:eastAsia="Times New Roman" w:hAnsi="Times New Roman CYR" w:cs="Times New Roman CYR"/>
          <w:bCs/>
          <w:sz w:val="24"/>
          <w:szCs w:val="24"/>
        </w:rPr>
        <w:t>2</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0"/>
        <w:gridCol w:w="980"/>
        <w:gridCol w:w="980"/>
        <w:gridCol w:w="840"/>
        <w:gridCol w:w="840"/>
        <w:gridCol w:w="840"/>
      </w:tblGrid>
      <w:tr w:rsidR="00905971" w:rsidRPr="00687C36" w:rsidTr="00C21CD8">
        <w:trPr>
          <w:jc w:val="center"/>
        </w:trPr>
        <w:tc>
          <w:tcPr>
            <w:tcW w:w="588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Наименование объектов, граничащих со зданиями и сооружениями складов нефти и нефтепродуктов</w:t>
            </w:r>
          </w:p>
        </w:tc>
        <w:tc>
          <w:tcPr>
            <w:tcW w:w="4480" w:type="dxa"/>
            <w:gridSpan w:val="5"/>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905971" w:rsidRPr="00687C36" w:rsidTr="00C21CD8">
        <w:trPr>
          <w:jc w:val="center"/>
        </w:trPr>
        <w:tc>
          <w:tcPr>
            <w:tcW w:w="588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IIIа</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IIIб</w:t>
            </w:r>
          </w:p>
        </w:tc>
        <w:tc>
          <w:tcPr>
            <w:tcW w:w="8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IIIв</w:t>
            </w:r>
          </w:p>
        </w:tc>
      </w:tr>
      <w:tr w:rsidR="00905971" w:rsidRPr="00687C36" w:rsidTr="00C21CD8">
        <w:trPr>
          <w:jc w:val="center"/>
        </w:trPr>
        <w:tc>
          <w:tcPr>
            <w:tcW w:w="58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граничащих с ними производственных объектов</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905971" w:rsidRPr="00687C36" w:rsidTr="00C21CD8">
        <w:trPr>
          <w:jc w:val="center"/>
        </w:trPr>
        <w:tc>
          <w:tcPr>
            <w:tcW w:w="5880" w:type="dxa"/>
            <w:tcBorders>
              <w:top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Лесные массивы:</w:t>
            </w:r>
          </w:p>
        </w:tc>
        <w:tc>
          <w:tcPr>
            <w:tcW w:w="98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4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05971" w:rsidRPr="00687C36" w:rsidTr="00C21CD8">
        <w:trPr>
          <w:jc w:val="center"/>
        </w:trPr>
        <w:tc>
          <w:tcPr>
            <w:tcW w:w="5880" w:type="dxa"/>
            <w:tcBorders>
              <w:top w:val="nil"/>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хвойных и смешанных пород</w:t>
            </w:r>
          </w:p>
        </w:tc>
        <w:tc>
          <w:tcPr>
            <w:tcW w:w="98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98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4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4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40" w:type="dxa"/>
            <w:tcBorders>
              <w:top w:val="nil"/>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05971" w:rsidRPr="00687C36" w:rsidTr="00C21CD8">
        <w:trPr>
          <w:jc w:val="center"/>
        </w:trPr>
        <w:tc>
          <w:tcPr>
            <w:tcW w:w="5880" w:type="dxa"/>
            <w:tcBorders>
              <w:top w:val="nil"/>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лиственных пород</w:t>
            </w:r>
          </w:p>
        </w:tc>
        <w:tc>
          <w:tcPr>
            <w:tcW w:w="980" w:type="dxa"/>
            <w:vMerge w:val="restart"/>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980" w:type="dxa"/>
            <w:vMerge w:val="restart"/>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840" w:type="dxa"/>
            <w:vMerge w:val="restart"/>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840" w:type="dxa"/>
            <w:vMerge w:val="restart"/>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840" w:type="dxa"/>
            <w:vMerge w:val="restart"/>
            <w:tcBorders>
              <w:top w:val="nil"/>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905971" w:rsidRPr="00687C36" w:rsidTr="00C21CD8">
        <w:trPr>
          <w:jc w:val="center"/>
        </w:trPr>
        <w:tc>
          <w:tcPr>
            <w:tcW w:w="58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Склады лесных материалов, торфа, волокнистых горючих веществ, сена, соломы, а также участки открытого залегания торфа</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05971" w:rsidRPr="00687C36" w:rsidTr="00C21CD8">
        <w:trPr>
          <w:jc w:val="center"/>
        </w:trPr>
        <w:tc>
          <w:tcPr>
            <w:tcW w:w="5880" w:type="dxa"/>
            <w:tcBorders>
              <w:top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Железные дороги общей сети (до подошвы насыпи или бровки выемки):</w:t>
            </w:r>
          </w:p>
        </w:tc>
        <w:tc>
          <w:tcPr>
            <w:tcW w:w="98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4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05971" w:rsidRPr="00687C36" w:rsidTr="00C21CD8">
        <w:trPr>
          <w:jc w:val="center"/>
        </w:trPr>
        <w:tc>
          <w:tcPr>
            <w:tcW w:w="5880" w:type="dxa"/>
            <w:tcBorders>
              <w:top w:val="nil"/>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станциях</w:t>
            </w:r>
          </w:p>
        </w:tc>
        <w:tc>
          <w:tcPr>
            <w:tcW w:w="98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98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84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84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840" w:type="dxa"/>
            <w:tcBorders>
              <w:top w:val="nil"/>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05971" w:rsidRPr="00687C36" w:rsidTr="00C21CD8">
        <w:trPr>
          <w:jc w:val="center"/>
        </w:trPr>
        <w:tc>
          <w:tcPr>
            <w:tcW w:w="5880" w:type="dxa"/>
            <w:tcBorders>
              <w:top w:val="nil"/>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разъездах и платформах</w:t>
            </w:r>
          </w:p>
        </w:tc>
        <w:tc>
          <w:tcPr>
            <w:tcW w:w="98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80</w:t>
            </w:r>
          </w:p>
        </w:tc>
        <w:tc>
          <w:tcPr>
            <w:tcW w:w="98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70</w:t>
            </w:r>
          </w:p>
        </w:tc>
        <w:tc>
          <w:tcPr>
            <w:tcW w:w="84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84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40" w:type="dxa"/>
            <w:tcBorders>
              <w:top w:val="nil"/>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905971" w:rsidRPr="00687C36" w:rsidTr="00C21CD8">
        <w:trPr>
          <w:jc w:val="center"/>
        </w:trPr>
        <w:tc>
          <w:tcPr>
            <w:tcW w:w="5880" w:type="dxa"/>
            <w:tcBorders>
              <w:top w:val="nil"/>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 перегонах</w:t>
            </w:r>
          </w:p>
        </w:tc>
        <w:tc>
          <w:tcPr>
            <w:tcW w:w="980" w:type="dxa"/>
            <w:vMerge w:val="restart"/>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980" w:type="dxa"/>
            <w:vMerge w:val="restart"/>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40" w:type="dxa"/>
            <w:vMerge w:val="restart"/>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vMerge w:val="restart"/>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vMerge w:val="restart"/>
            <w:tcBorders>
              <w:top w:val="nil"/>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905971" w:rsidRPr="00687C36" w:rsidTr="00C21CD8">
        <w:trPr>
          <w:jc w:val="center"/>
        </w:trPr>
        <w:tc>
          <w:tcPr>
            <w:tcW w:w="5880" w:type="dxa"/>
            <w:tcBorders>
              <w:top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Автомобильные дорога общей сети (край проезжей части):</w:t>
            </w:r>
          </w:p>
        </w:tc>
        <w:tc>
          <w:tcPr>
            <w:tcW w:w="98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4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05971" w:rsidRPr="00687C36" w:rsidTr="00C21CD8">
        <w:trPr>
          <w:jc w:val="center"/>
        </w:trPr>
        <w:tc>
          <w:tcPr>
            <w:tcW w:w="5880" w:type="dxa"/>
            <w:tcBorders>
              <w:top w:val="nil"/>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II и III категорий</w:t>
            </w:r>
          </w:p>
        </w:tc>
        <w:tc>
          <w:tcPr>
            <w:tcW w:w="98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98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84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84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840" w:type="dxa"/>
            <w:tcBorders>
              <w:top w:val="nil"/>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r>
      <w:tr w:rsidR="00905971" w:rsidRPr="00687C36" w:rsidTr="00C21CD8">
        <w:trPr>
          <w:jc w:val="center"/>
        </w:trPr>
        <w:tc>
          <w:tcPr>
            <w:tcW w:w="5880" w:type="dxa"/>
            <w:tcBorders>
              <w:top w:val="nil"/>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 и V категорий</w:t>
            </w:r>
          </w:p>
        </w:tc>
        <w:tc>
          <w:tcPr>
            <w:tcW w:w="980" w:type="dxa"/>
            <w:vMerge w:val="restart"/>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980" w:type="dxa"/>
            <w:vMerge w:val="restart"/>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840" w:type="dxa"/>
            <w:vMerge w:val="restart"/>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840" w:type="dxa"/>
            <w:vMerge w:val="restart"/>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840" w:type="dxa"/>
            <w:vMerge w:val="restart"/>
            <w:tcBorders>
              <w:top w:val="nil"/>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905971" w:rsidRPr="00687C36" w:rsidTr="00C21CD8">
        <w:trPr>
          <w:jc w:val="center"/>
        </w:trPr>
        <w:tc>
          <w:tcPr>
            <w:tcW w:w="58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и общественные здания</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8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905971" w:rsidRPr="00687C36" w:rsidTr="00C21CD8">
        <w:trPr>
          <w:jc w:val="center"/>
        </w:trPr>
        <w:tc>
          <w:tcPr>
            <w:tcW w:w="58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Раздаточные колонки автозаправочных станций общего пользования</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8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905971" w:rsidRPr="00687C36" w:rsidTr="00C21CD8">
        <w:trPr>
          <w:jc w:val="center"/>
        </w:trPr>
        <w:tc>
          <w:tcPr>
            <w:tcW w:w="58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Индивидуальные гаражи и открытые стоянки для автомобилей</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905971" w:rsidRPr="00687C36" w:rsidTr="00C21CD8">
        <w:trPr>
          <w:jc w:val="center"/>
        </w:trPr>
        <w:tc>
          <w:tcPr>
            <w:tcW w:w="58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Очистные канализационные сооружения и насосные станции, не относящиеся к складу</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905971" w:rsidRPr="00687C36" w:rsidTr="00C21CD8">
        <w:trPr>
          <w:jc w:val="center"/>
        </w:trPr>
        <w:tc>
          <w:tcPr>
            <w:tcW w:w="58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Водозаправочные сооружения, не относящиеся к складу</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8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r>
      <w:tr w:rsidR="00905971" w:rsidRPr="00687C36" w:rsidTr="00C21CD8">
        <w:trPr>
          <w:jc w:val="center"/>
        </w:trPr>
        <w:tc>
          <w:tcPr>
            <w:tcW w:w="58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Аварийный амбар для резервуарного парка</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8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905971" w:rsidRPr="00687C36" w:rsidTr="00C21CD8">
        <w:trPr>
          <w:jc w:val="center"/>
        </w:trPr>
        <w:tc>
          <w:tcPr>
            <w:tcW w:w="588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Технологические установки категорий А и Б по взрывопожарной и пожарной опасности и факельные установки для сжигания газа</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8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Расстояния, указанные в скобках, следует принимать для складов II категории общей вместимостью более 50000 куб. м.</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Расстояния, укатанные в таблице, определяются:</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между зданиями, сооружениями и строениями как расстояние на свету между наружными стенами или конструкциями зданий, сооружений и строений;</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от сливоналивных устройств - от оси железнодорожного пути со сливоналивными эстакадами;</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площадок (открытых и под навесами) для сливоналивных устройств автомобильных цистерн, для насосов, тары и другого - от гранат этих площадок;</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технологических эстакад и трубопроводов - от крайнего трубопровода;</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факельных установок - от ствола факела.</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687C36">
          <w:rPr>
            <w:rFonts w:ascii="Times New Roman CYR" w:eastAsia="Times New Roman" w:hAnsi="Times New Roman CYR" w:cs="Times New Roman CYR"/>
            <w:sz w:val="24"/>
            <w:szCs w:val="24"/>
          </w:rPr>
          <w:t>таблице 1</w:t>
        </w:r>
        <w:r w:rsidR="00C21CD8" w:rsidRPr="00687C36">
          <w:rPr>
            <w:rFonts w:ascii="Times New Roman CYR" w:eastAsia="Times New Roman" w:hAnsi="Times New Roman CYR" w:cs="Times New Roman CYR"/>
            <w:sz w:val="24"/>
            <w:szCs w:val="24"/>
          </w:rPr>
          <w:t>1</w:t>
        </w:r>
        <w:r w:rsidR="00584700" w:rsidRPr="00687C36">
          <w:rPr>
            <w:rFonts w:ascii="Times New Roman CYR" w:eastAsia="Times New Roman" w:hAnsi="Times New Roman CYR" w:cs="Times New Roman CYR"/>
            <w:sz w:val="24"/>
            <w:szCs w:val="24"/>
          </w:rPr>
          <w:t>2</w:t>
        </w:r>
      </w:hyperlink>
      <w:r w:rsidRPr="00687C36">
        <w:rPr>
          <w:rFonts w:ascii="Times New Roman CYR" w:eastAsia="Times New Roman" w:hAnsi="Times New Roman CYR" w:cs="Times New Roman CYR"/>
          <w:sz w:val="24"/>
          <w:szCs w:val="24"/>
        </w:rPr>
        <w:t xml:space="preserve"> настоящих Нормативов.</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73" w:name="sub_1360"/>
      <w:r w:rsidRPr="00687C36">
        <w:rPr>
          <w:rFonts w:ascii="Times New Roman CYR" w:eastAsia="Times New Roman" w:hAnsi="Times New Roman CYR" w:cs="Times New Roman CYR"/>
          <w:bCs/>
          <w:sz w:val="24"/>
          <w:szCs w:val="24"/>
        </w:rPr>
        <w:t>Таблица 1</w:t>
      </w:r>
      <w:r w:rsidR="00687C36" w:rsidRPr="00687C36">
        <w:rPr>
          <w:rFonts w:ascii="Times New Roman CYR" w:eastAsia="Times New Roman" w:hAnsi="Times New Roman CYR" w:cs="Times New Roman CYR"/>
          <w:bCs/>
          <w:sz w:val="24"/>
          <w:szCs w:val="24"/>
        </w:rPr>
        <w:t>13</w:t>
      </w:r>
    </w:p>
    <w:bookmarkEnd w:id="173"/>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100"/>
      </w:tblGrid>
      <w:tr w:rsidR="00687C36" w:rsidRPr="00687C36" w:rsidTr="00687C36">
        <w:trPr>
          <w:jc w:val="center"/>
        </w:trPr>
        <w:tc>
          <w:tcPr>
            <w:tcW w:w="280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Склад горючих жидкостей емкостью, куб. м</w:t>
            </w:r>
          </w:p>
        </w:tc>
        <w:tc>
          <w:tcPr>
            <w:tcW w:w="6300" w:type="dxa"/>
            <w:gridSpan w:val="3"/>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687C36" w:rsidRPr="00687C36" w:rsidTr="00687C36">
        <w:trPr>
          <w:jc w:val="center"/>
        </w:trPr>
        <w:tc>
          <w:tcPr>
            <w:tcW w:w="280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II</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w:t>
            </w:r>
          </w:p>
        </w:tc>
        <w:tc>
          <w:tcPr>
            <w:tcW w:w="210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 V</w:t>
            </w:r>
          </w:p>
        </w:tc>
      </w:tr>
      <w:tr w:rsidR="00687C36" w:rsidRPr="00687C36" w:rsidTr="00687C36">
        <w:trPr>
          <w:jc w:val="center"/>
        </w:trPr>
        <w:tc>
          <w:tcPr>
            <w:tcW w:w="28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более 100</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210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687C36" w:rsidRPr="00687C36" w:rsidTr="00687C36">
        <w:trPr>
          <w:jc w:val="center"/>
        </w:trPr>
        <w:tc>
          <w:tcPr>
            <w:tcW w:w="28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100 до 800</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35</w:t>
            </w:r>
          </w:p>
        </w:tc>
        <w:tc>
          <w:tcPr>
            <w:tcW w:w="210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687C36" w:rsidRPr="00687C36" w:rsidTr="00687C36">
        <w:trPr>
          <w:jc w:val="center"/>
        </w:trPr>
        <w:tc>
          <w:tcPr>
            <w:tcW w:w="280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Свыше 800 до 2000</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w:t>
            </w:r>
          </w:p>
        </w:tc>
        <w:tc>
          <w:tcPr>
            <w:tcW w:w="210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Таблица 1</w:t>
      </w:r>
      <w:r w:rsidR="00C21CD8" w:rsidRPr="00687C36">
        <w:rPr>
          <w:rFonts w:ascii="Times New Roman CYR" w:eastAsia="Times New Roman" w:hAnsi="Times New Roman CYR" w:cs="Times New Roman CYR"/>
          <w:bCs/>
          <w:sz w:val="24"/>
          <w:szCs w:val="24"/>
        </w:rPr>
        <w:t>1</w:t>
      </w:r>
      <w:r w:rsidR="00687C36" w:rsidRPr="00687C36">
        <w:rPr>
          <w:rFonts w:ascii="Times New Roman CYR" w:eastAsia="Times New Roman" w:hAnsi="Times New Roman CYR" w:cs="Times New Roman CYR"/>
          <w:bCs/>
          <w:sz w:val="24"/>
          <w:szCs w:val="24"/>
        </w:rPr>
        <w:t>4</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1820"/>
      </w:tblGrid>
      <w:tr w:rsidR="00687C36" w:rsidRPr="00687C36" w:rsidTr="00687C36">
        <w:trPr>
          <w:jc w:val="center"/>
        </w:trPr>
        <w:tc>
          <w:tcPr>
            <w:tcW w:w="392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Противопожарные расстояния от автозаправочных станций с подземными резервуарами, метров</w:t>
            </w:r>
          </w:p>
        </w:tc>
        <w:tc>
          <w:tcPr>
            <w:tcW w:w="3640" w:type="dxa"/>
            <w:gridSpan w:val="2"/>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Противопожарные расстояния от автозаправочных станций с наземными резервуарами, метров</w:t>
            </w:r>
          </w:p>
        </w:tc>
      </w:tr>
      <w:tr w:rsidR="00687C36" w:rsidRPr="00687C36" w:rsidTr="00687C36">
        <w:trPr>
          <w:jc w:val="center"/>
        </w:trPr>
        <w:tc>
          <w:tcPr>
            <w:tcW w:w="39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960"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общей вместимостью более 20 кубических метров</w:t>
            </w:r>
          </w:p>
        </w:tc>
        <w:tc>
          <w:tcPr>
            <w:tcW w:w="18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общей вместимостью не более 20 кубических метров</w:t>
            </w:r>
          </w:p>
        </w:tc>
      </w:tr>
      <w:tr w:rsidR="00687C36" w:rsidRPr="00687C36" w:rsidTr="00687C36">
        <w:trPr>
          <w:jc w:val="center"/>
        </w:trPr>
        <w:tc>
          <w:tcPr>
            <w:tcW w:w="39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8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r>
      <w:tr w:rsidR="00687C36" w:rsidRPr="00687C36" w:rsidTr="00687C36">
        <w:trPr>
          <w:jc w:val="center"/>
        </w:trPr>
        <w:tc>
          <w:tcPr>
            <w:tcW w:w="39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Производственные, складские и </w:t>
            </w:r>
            <w:r w:rsidRPr="00687C36">
              <w:rPr>
                <w:rFonts w:ascii="Times New Roman CYR" w:eastAsia="Times New Roman" w:hAnsi="Times New Roman CYR" w:cs="Times New Roman CYR"/>
                <w:sz w:val="24"/>
                <w:szCs w:val="24"/>
              </w:rPr>
              <w:lastRenderedPageBreak/>
              <w:t>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15</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8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687C36" w:rsidRPr="00687C36" w:rsidTr="00687C36">
        <w:trPr>
          <w:jc w:val="center"/>
        </w:trPr>
        <w:tc>
          <w:tcPr>
            <w:tcW w:w="3920" w:type="dxa"/>
            <w:tcBorders>
              <w:top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687C36" w:rsidRPr="00687C36" w:rsidTr="00687C36">
        <w:trPr>
          <w:jc w:val="center"/>
        </w:trPr>
        <w:tc>
          <w:tcPr>
            <w:tcW w:w="3920" w:type="dxa"/>
            <w:tcBorders>
              <w:top w:val="nil"/>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хвойных</w:t>
            </w:r>
          </w:p>
        </w:tc>
        <w:tc>
          <w:tcPr>
            <w:tcW w:w="1960" w:type="dxa"/>
            <w:vMerge w:val="restart"/>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vMerge w:val="restart"/>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vMerge w:val="restart"/>
            <w:tcBorders>
              <w:top w:val="nil"/>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687C36" w:rsidRPr="00687C36" w:rsidTr="00687C36">
        <w:trPr>
          <w:jc w:val="center"/>
        </w:trPr>
        <w:tc>
          <w:tcPr>
            <w:tcW w:w="3920" w:type="dxa"/>
            <w:tcBorders>
              <w:top w:val="nil"/>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 смешанных пород</w:t>
            </w:r>
          </w:p>
        </w:tc>
        <w:tc>
          <w:tcPr>
            <w:tcW w:w="196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82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820" w:type="dxa"/>
            <w:tcBorders>
              <w:top w:val="nil"/>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687C36" w:rsidRPr="00687C36" w:rsidTr="00687C36">
        <w:trPr>
          <w:jc w:val="center"/>
        </w:trPr>
        <w:tc>
          <w:tcPr>
            <w:tcW w:w="3920" w:type="dxa"/>
            <w:tcBorders>
              <w:top w:val="nil"/>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лиственных пород</w:t>
            </w:r>
          </w:p>
        </w:tc>
        <w:tc>
          <w:tcPr>
            <w:tcW w:w="1960" w:type="dxa"/>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1820" w:type="dxa"/>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820" w:type="dxa"/>
            <w:tcBorders>
              <w:top w:val="nil"/>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687C36" w:rsidRPr="00687C36" w:rsidTr="00687C36">
        <w:trPr>
          <w:jc w:val="center"/>
        </w:trPr>
        <w:tc>
          <w:tcPr>
            <w:tcW w:w="39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8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r>
      <w:tr w:rsidR="00687C36" w:rsidRPr="00687C36" w:rsidTr="00687C36">
        <w:trPr>
          <w:jc w:val="center"/>
        </w:trPr>
        <w:tc>
          <w:tcPr>
            <w:tcW w:w="39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8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687C36" w:rsidRPr="00687C36" w:rsidTr="00687C36">
        <w:trPr>
          <w:jc w:val="center"/>
        </w:trPr>
        <w:tc>
          <w:tcPr>
            <w:tcW w:w="39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18</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8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687C36" w:rsidRPr="00687C36" w:rsidTr="00687C36">
        <w:trPr>
          <w:jc w:val="center"/>
        </w:trPr>
        <w:tc>
          <w:tcPr>
            <w:tcW w:w="39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Торговые киоски</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8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687C36" w:rsidRPr="00687C36" w:rsidTr="00687C36">
        <w:trPr>
          <w:jc w:val="center"/>
        </w:trPr>
        <w:tc>
          <w:tcPr>
            <w:tcW w:w="3920" w:type="dxa"/>
            <w:tcBorders>
              <w:top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687C36" w:rsidRPr="00687C36" w:rsidTr="00687C36">
        <w:trPr>
          <w:jc w:val="center"/>
        </w:trPr>
        <w:tc>
          <w:tcPr>
            <w:tcW w:w="3920" w:type="dxa"/>
            <w:tcBorders>
              <w:top w:val="nil"/>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II и III категорий</w:t>
            </w:r>
          </w:p>
        </w:tc>
        <w:tc>
          <w:tcPr>
            <w:tcW w:w="196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82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820" w:type="dxa"/>
            <w:tcBorders>
              <w:top w:val="nil"/>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687C36" w:rsidRPr="00687C36" w:rsidTr="00687C36">
        <w:trPr>
          <w:jc w:val="center"/>
        </w:trPr>
        <w:tc>
          <w:tcPr>
            <w:tcW w:w="3920" w:type="dxa"/>
            <w:tcBorders>
              <w:top w:val="nil"/>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 и V категорий</w:t>
            </w:r>
          </w:p>
        </w:tc>
        <w:tc>
          <w:tcPr>
            <w:tcW w:w="1960" w:type="dxa"/>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c>
          <w:tcPr>
            <w:tcW w:w="1820" w:type="dxa"/>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1820" w:type="dxa"/>
            <w:tcBorders>
              <w:top w:val="nil"/>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9</w:t>
            </w:r>
          </w:p>
        </w:tc>
      </w:tr>
      <w:tr w:rsidR="00687C36" w:rsidRPr="00687C36" w:rsidTr="00687C36">
        <w:trPr>
          <w:jc w:val="center"/>
        </w:trPr>
        <w:tc>
          <w:tcPr>
            <w:tcW w:w="39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Маршруты электрифицированного городского транспорта (до контактной сети)</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8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687C36" w:rsidRPr="00687C36" w:rsidTr="00687C36">
        <w:trPr>
          <w:jc w:val="center"/>
        </w:trPr>
        <w:tc>
          <w:tcPr>
            <w:tcW w:w="39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8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r w:rsidR="00687C36" w:rsidRPr="00687C36" w:rsidTr="00687C36">
        <w:trPr>
          <w:jc w:val="center"/>
        </w:trPr>
        <w:tc>
          <w:tcPr>
            <w:tcW w:w="39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c>
          <w:tcPr>
            <w:tcW w:w="18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w:t>
            </w:r>
          </w:p>
        </w:tc>
      </w:tr>
      <w:tr w:rsidR="00687C36" w:rsidRPr="00687C36" w:rsidTr="00687C36">
        <w:trPr>
          <w:jc w:val="center"/>
        </w:trPr>
        <w:tc>
          <w:tcPr>
            <w:tcW w:w="39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8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r>
      <w:tr w:rsidR="00687C36" w:rsidRPr="00687C36" w:rsidTr="00687C36">
        <w:trPr>
          <w:jc w:val="center"/>
        </w:trPr>
        <w:tc>
          <w:tcPr>
            <w:tcW w:w="39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Склады лесных материалов, торфа, </w:t>
            </w:r>
            <w:r w:rsidRPr="00687C36">
              <w:rPr>
                <w:rFonts w:ascii="Times New Roman CYR" w:eastAsia="Times New Roman" w:hAnsi="Times New Roman CYR" w:cs="Times New Roman CYR"/>
                <w:sz w:val="24"/>
                <w:szCs w:val="24"/>
              </w:rPr>
              <w:lastRenderedPageBreak/>
              <w:t>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20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40</w:t>
            </w:r>
          </w:p>
        </w:tc>
        <w:tc>
          <w:tcPr>
            <w:tcW w:w="182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Примечания:</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74" w:name="sub_1371"/>
      <w:r w:rsidRPr="00687C36">
        <w:rPr>
          <w:rFonts w:ascii="Times New Roman CYR" w:eastAsia="Times New Roman" w:hAnsi="Times New Roman CYR" w:cs="Times New Roman CYR"/>
          <w:sz w:val="24"/>
          <w:szCs w:val="24"/>
        </w:rPr>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74"/>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Таблица 1</w:t>
      </w:r>
      <w:r w:rsidR="00C21CD8" w:rsidRPr="00687C36">
        <w:rPr>
          <w:rFonts w:ascii="Times New Roman CYR" w:eastAsia="Times New Roman" w:hAnsi="Times New Roman CYR" w:cs="Times New Roman CYR"/>
          <w:bCs/>
          <w:sz w:val="24"/>
          <w:szCs w:val="24"/>
        </w:rPr>
        <w:t>1</w:t>
      </w:r>
      <w:r w:rsidR="00687C36" w:rsidRPr="00687C36">
        <w:rPr>
          <w:rFonts w:ascii="Times New Roman CYR" w:eastAsia="Times New Roman" w:hAnsi="Times New Roman CYR" w:cs="Times New Roman CYR"/>
          <w:bCs/>
          <w:sz w:val="24"/>
          <w:szCs w:val="24"/>
        </w:rPr>
        <w:t>5</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1820"/>
        <w:gridCol w:w="1540"/>
        <w:gridCol w:w="1680"/>
        <w:gridCol w:w="1680"/>
      </w:tblGrid>
      <w:tr w:rsidR="00905971" w:rsidRPr="00687C36" w:rsidTr="006C562E">
        <w:trPr>
          <w:jc w:val="center"/>
        </w:trPr>
        <w:tc>
          <w:tcPr>
            <w:tcW w:w="2722"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Наименование здания и сооружения</w:t>
            </w:r>
          </w:p>
        </w:tc>
        <w:tc>
          <w:tcPr>
            <w:tcW w:w="6720" w:type="dxa"/>
            <w:gridSpan w:val="4"/>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Противопожарные расстояния, м</w:t>
            </w:r>
          </w:p>
        </w:tc>
      </w:tr>
      <w:tr w:rsidR="00905971" w:rsidRPr="00687C36" w:rsidTr="006C562E">
        <w:trPr>
          <w:jc w:val="center"/>
        </w:trPr>
        <w:tc>
          <w:tcPr>
            <w:tcW w:w="2722"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резервуары наземные под давлением, включая полуизотермические</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резервуары подземные под давлением</w:t>
            </w:r>
          </w:p>
        </w:tc>
        <w:tc>
          <w:tcPr>
            <w:tcW w:w="16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резервуары наземные изотермические</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резервуары подземные изотермические</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Трамвайные пути и троллейбусные линии, железные дороги общей сети (до подошвы насыпи или бровки выемки)</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16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Автомобильные дороги общей сети (край проезжей части)</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6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Линии электропередачи </w:t>
            </w:r>
            <w:r w:rsidRPr="00687C36">
              <w:rPr>
                <w:rFonts w:ascii="Times New Roman CYR" w:eastAsia="Times New Roman" w:hAnsi="Times New Roman CYR" w:cs="Times New Roman CYR"/>
                <w:sz w:val="24"/>
                <w:szCs w:val="24"/>
              </w:rPr>
              <w:lastRenderedPageBreak/>
              <w:t>(воздушные) высокого напряжения (от подошвы обвалования)</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не менее 1,5 </w:t>
            </w:r>
            <w:r w:rsidRPr="00687C36">
              <w:rPr>
                <w:rFonts w:ascii="Times New Roman CYR" w:eastAsia="Times New Roman" w:hAnsi="Times New Roman CYR" w:cs="Times New Roman CYR"/>
                <w:sz w:val="24"/>
                <w:szCs w:val="24"/>
              </w:rPr>
              <w:lastRenderedPageBreak/>
              <w:t>высоты подошвы опоры</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не менее 1,5 </w:t>
            </w:r>
            <w:r w:rsidRPr="00687C36">
              <w:rPr>
                <w:rFonts w:ascii="Times New Roman CYR" w:eastAsia="Times New Roman" w:hAnsi="Times New Roman CYR" w:cs="Times New Roman CYR"/>
                <w:sz w:val="24"/>
                <w:szCs w:val="24"/>
              </w:rPr>
              <w:lastRenderedPageBreak/>
              <w:t>высоты подошвы опоры</w:t>
            </w:r>
          </w:p>
        </w:tc>
        <w:tc>
          <w:tcPr>
            <w:tcW w:w="16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не менее 1,5 </w:t>
            </w:r>
            <w:r w:rsidRPr="00687C36">
              <w:rPr>
                <w:rFonts w:ascii="Times New Roman CYR" w:eastAsia="Times New Roman" w:hAnsi="Times New Roman CYR" w:cs="Times New Roman CYR"/>
                <w:sz w:val="24"/>
                <w:szCs w:val="24"/>
              </w:rPr>
              <w:lastRenderedPageBreak/>
              <w:t>высоты подошвы опоры</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не менее 1,5 </w:t>
            </w:r>
            <w:r w:rsidRPr="00687C36">
              <w:rPr>
                <w:rFonts w:ascii="Times New Roman CYR" w:eastAsia="Times New Roman" w:hAnsi="Times New Roman CYR" w:cs="Times New Roman CYR"/>
                <w:sz w:val="24"/>
                <w:szCs w:val="24"/>
              </w:rPr>
              <w:lastRenderedPageBreak/>
              <w:t>высоты подошвы опоры</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Границы территорий смежных организаций (до ограждения)</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c>
          <w:tcPr>
            <w:tcW w:w="16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и общественные здания</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вне пределов санитарно - защитной зоны, но не менее 500</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вне пределов санитарно - защитной зоны, но не менее 300</w:t>
            </w:r>
          </w:p>
        </w:tc>
        <w:tc>
          <w:tcPr>
            <w:tcW w:w="16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вне пределов санитарно - защитной зоны, но не менее 500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вне пределов санитарно - защитной зоны, но не менее 300</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ТЭЦ</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6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Склады лесоматериалов и твердого топлива</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6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5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168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Лесничества с лесными насаждениями лиственных пород (от ограждения территории организации или склада)</w:t>
            </w: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5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68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Внутризаводские наземные и подземные технологические трубопроводы, не относящиеся к складу</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вне обвалования, но ближе к 20</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ближе 15</w:t>
            </w:r>
          </w:p>
        </w:tc>
        <w:tc>
          <w:tcPr>
            <w:tcW w:w="16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вне обвалования, но ближе к 20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ближе 15</w:t>
            </w:r>
          </w:p>
        </w:tc>
      </w:tr>
      <w:tr w:rsidR="00905971" w:rsidRPr="00687C36" w:rsidTr="006C562E">
        <w:trPr>
          <w:jc w:val="center"/>
        </w:trPr>
        <w:tc>
          <w:tcPr>
            <w:tcW w:w="2722" w:type="dxa"/>
            <w:tcBorders>
              <w:top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организации в производственной зоне при объеме резервуаров, куб. м</w:t>
            </w: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905971" w:rsidRPr="00687C36" w:rsidTr="006C562E">
        <w:trPr>
          <w:jc w:val="center"/>
        </w:trPr>
        <w:tc>
          <w:tcPr>
            <w:tcW w:w="2722" w:type="dxa"/>
            <w:tcBorders>
              <w:top w:val="nil"/>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2000 - 5000</w:t>
            </w:r>
          </w:p>
        </w:tc>
        <w:tc>
          <w:tcPr>
            <w:tcW w:w="182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54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120</w:t>
            </w:r>
          </w:p>
        </w:tc>
        <w:tc>
          <w:tcPr>
            <w:tcW w:w="168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680" w:type="dxa"/>
            <w:tcBorders>
              <w:top w:val="nil"/>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905971" w:rsidRPr="00687C36" w:rsidTr="006C562E">
        <w:trPr>
          <w:jc w:val="center"/>
        </w:trPr>
        <w:tc>
          <w:tcPr>
            <w:tcW w:w="2722" w:type="dxa"/>
            <w:tcBorders>
              <w:top w:val="nil"/>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6000 - 10000</w:t>
            </w:r>
          </w:p>
        </w:tc>
        <w:tc>
          <w:tcPr>
            <w:tcW w:w="1820" w:type="dxa"/>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c>
          <w:tcPr>
            <w:tcW w:w="1540" w:type="dxa"/>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680" w:type="dxa"/>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680" w:type="dxa"/>
            <w:tcBorders>
              <w:top w:val="nil"/>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125</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Факельная установка </w:t>
            </w:r>
            <w:r w:rsidRPr="00687C36">
              <w:rPr>
                <w:rFonts w:ascii="Times New Roman CYR" w:eastAsia="Times New Roman" w:hAnsi="Times New Roman CYR" w:cs="Times New Roman CYR"/>
                <w:sz w:val="24"/>
                <w:szCs w:val="24"/>
              </w:rPr>
              <w:lastRenderedPageBreak/>
              <w:t>(до ствола факела)</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150</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6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905971" w:rsidRPr="00687C36" w:rsidTr="006C562E">
        <w:trPr>
          <w:jc w:val="center"/>
        </w:trPr>
        <w:tc>
          <w:tcPr>
            <w:tcW w:w="2722"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в зоне, прилегающей к территории организации (административной зоне)</w:t>
            </w: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c>
          <w:tcPr>
            <w:tcW w:w="15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68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Cs/>
          <w:sz w:val="24"/>
          <w:szCs w:val="24"/>
        </w:rPr>
        <w:t>Таблица 1</w:t>
      </w:r>
      <w:r w:rsidR="006C562E" w:rsidRPr="00687C36">
        <w:rPr>
          <w:rFonts w:ascii="Times New Roman CYR" w:eastAsia="Times New Roman" w:hAnsi="Times New Roman CYR" w:cs="Times New Roman CYR"/>
          <w:bCs/>
          <w:sz w:val="24"/>
          <w:szCs w:val="24"/>
        </w:rPr>
        <w:t>1</w:t>
      </w:r>
      <w:r w:rsidR="00687C36" w:rsidRPr="00687C36">
        <w:rPr>
          <w:rFonts w:ascii="Times New Roman CYR" w:eastAsia="Times New Roman" w:hAnsi="Times New Roman CYR" w:cs="Times New Roman CYR"/>
          <w:bCs/>
          <w:sz w:val="24"/>
          <w:szCs w:val="24"/>
        </w:rPr>
        <w:t>6</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400"/>
        <w:gridCol w:w="1400"/>
        <w:gridCol w:w="1680"/>
      </w:tblGrid>
      <w:tr w:rsidR="00905971" w:rsidRPr="00687C36" w:rsidTr="006C562E">
        <w:trPr>
          <w:jc w:val="center"/>
        </w:trPr>
        <w:tc>
          <w:tcPr>
            <w:tcW w:w="336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Наименование здания и сооружения</w:t>
            </w:r>
          </w:p>
        </w:tc>
        <w:tc>
          <w:tcPr>
            <w:tcW w:w="6020" w:type="dxa"/>
            <w:gridSpan w:val="4"/>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Противопожарные расстояния, м</w:t>
            </w:r>
          </w:p>
        </w:tc>
      </w:tr>
      <w:tr w:rsidR="00905971" w:rsidRPr="00687C36" w:rsidTr="006C562E">
        <w:trPr>
          <w:jc w:val="center"/>
        </w:trPr>
        <w:tc>
          <w:tcPr>
            <w:tcW w:w="336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резервуары наземные под давлением</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резервуары подземные под давлением</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резервуары наземные изотермические</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резервуары подземные изотермические</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ЛЭП (воздушные)</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1,5 высоты опоры</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1,5 высоты опоры</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1,5 высоты опоры</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не менее 1,5 высоты опоры</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производственной, складской подсобной зоны товарно-сырьевой базы или склада</w:t>
            </w:r>
          </w:p>
        </w:tc>
        <w:tc>
          <w:tcPr>
            <w:tcW w:w="15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40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250</w:t>
            </w:r>
          </w:p>
        </w:tc>
        <w:tc>
          <w:tcPr>
            <w:tcW w:w="140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Здания и сооружения (административной) зоны организации</w:t>
            </w:r>
          </w:p>
        </w:tc>
        <w:tc>
          <w:tcPr>
            <w:tcW w:w="15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c>
          <w:tcPr>
            <w:tcW w:w="140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40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Факельная установка (до </w:t>
            </w:r>
            <w:r w:rsidRPr="00687C36">
              <w:rPr>
                <w:rFonts w:ascii="Times New Roman CYR" w:eastAsia="Times New Roman" w:hAnsi="Times New Roman CYR" w:cs="Times New Roman CYR"/>
                <w:sz w:val="24"/>
                <w:szCs w:val="24"/>
              </w:rPr>
              <w:lastRenderedPageBreak/>
              <w:t>ствола факела)</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200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Границы территорий смежных организаций (до ограждения)</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Жилые и общественные здания</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вне пределов санитарно-защитной зоны, но не менее 500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вне пределов санитарно-защитной зоны, но не менее 300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вне пределов санитарно-защитной зоны, но не менее 500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вне пределов санитарно-защитной зоны, но не менее 300</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ТЭЦ</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Лесничества с лесными насаждениями хвойных пород от ограждения товарно-сырьевой базы или склада)</w:t>
            </w:r>
          </w:p>
        </w:tc>
        <w:tc>
          <w:tcPr>
            <w:tcW w:w="15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40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c>
          <w:tcPr>
            <w:tcW w:w="140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75</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Лесничества с лесными насаждениями лиственных пород (от ограждения товарно-сырьевой базы или склада)</w:t>
            </w:r>
          </w:p>
        </w:tc>
        <w:tc>
          <w:tcPr>
            <w:tcW w:w="154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40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40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c>
          <w:tcPr>
            <w:tcW w:w="168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w:t>
            </w:r>
          </w:p>
        </w:tc>
      </w:tr>
      <w:tr w:rsidR="00905971" w:rsidRPr="00687C36" w:rsidTr="006C562E">
        <w:trPr>
          <w:jc w:val="center"/>
        </w:trPr>
        <w:tc>
          <w:tcPr>
            <w:tcW w:w="336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w:t>
            </w:r>
          </w:p>
        </w:tc>
        <w:tc>
          <w:tcPr>
            <w:tcW w:w="14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3000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2000</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75" w:name="sub_1400"/>
      <w:r w:rsidRPr="00687C36">
        <w:rPr>
          <w:rFonts w:ascii="Times New Roman CYR" w:eastAsia="Times New Roman" w:hAnsi="Times New Roman CYR" w:cs="Times New Roman CYR"/>
          <w:bCs/>
          <w:sz w:val="24"/>
          <w:szCs w:val="24"/>
        </w:rPr>
        <w:t>Таблица 1</w:t>
      </w:r>
      <w:r w:rsidR="00713CB1" w:rsidRPr="00687C36">
        <w:rPr>
          <w:rFonts w:ascii="Times New Roman CYR" w:eastAsia="Times New Roman" w:hAnsi="Times New Roman CYR" w:cs="Times New Roman CYR"/>
          <w:bCs/>
          <w:sz w:val="24"/>
          <w:szCs w:val="24"/>
        </w:rPr>
        <w:t>1</w:t>
      </w:r>
      <w:r w:rsidR="00687C36" w:rsidRPr="00687C36">
        <w:rPr>
          <w:rFonts w:ascii="Times New Roman CYR" w:eastAsia="Times New Roman" w:hAnsi="Times New Roman CYR" w:cs="Times New Roman CYR"/>
          <w:bCs/>
          <w:sz w:val="24"/>
          <w:szCs w:val="24"/>
        </w:rPr>
        <w:t>7</w:t>
      </w:r>
    </w:p>
    <w:bookmarkEnd w:id="175"/>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840"/>
        <w:gridCol w:w="1120"/>
        <w:gridCol w:w="980"/>
        <w:gridCol w:w="1540"/>
        <w:gridCol w:w="2100"/>
        <w:gridCol w:w="1680"/>
      </w:tblGrid>
      <w:tr w:rsidR="00687C36" w:rsidRPr="00687C36" w:rsidTr="00687C36">
        <w:trPr>
          <w:jc w:val="center"/>
        </w:trPr>
        <w:tc>
          <w:tcPr>
            <w:tcW w:w="182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Площадь территории </w:t>
            </w:r>
            <w:r w:rsidRPr="00687C36">
              <w:rPr>
                <w:rFonts w:ascii="Times New Roman CYR" w:eastAsia="Times New Roman" w:hAnsi="Times New Roman CYR" w:cs="Times New Roman CYR"/>
                <w:sz w:val="24"/>
                <w:szCs w:val="24"/>
              </w:rPr>
              <w:lastRenderedPageBreak/>
              <w:t>населенного пункта, тыс. га</w:t>
            </w:r>
          </w:p>
        </w:tc>
        <w:tc>
          <w:tcPr>
            <w:tcW w:w="8260" w:type="dxa"/>
            <w:gridSpan w:val="6"/>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Население, тыс. человек</w:t>
            </w:r>
          </w:p>
        </w:tc>
      </w:tr>
      <w:tr w:rsidR="00687C36" w:rsidRPr="00687C36" w:rsidTr="00687C36">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w:t>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свыше 5 </w:t>
            </w:r>
            <w:r w:rsidRPr="00687C36">
              <w:rPr>
                <w:rFonts w:ascii="Times New Roman CYR" w:eastAsia="Times New Roman" w:hAnsi="Times New Roman CYR" w:cs="Times New Roman CYR"/>
                <w:sz w:val="24"/>
                <w:szCs w:val="24"/>
              </w:rPr>
              <w:lastRenderedPageBreak/>
              <w:t>до 20</w:t>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свыше </w:t>
            </w:r>
            <w:r w:rsidRPr="00687C36">
              <w:rPr>
                <w:rFonts w:ascii="Times New Roman CYR" w:eastAsia="Times New Roman" w:hAnsi="Times New Roman CYR" w:cs="Times New Roman CYR"/>
                <w:sz w:val="24"/>
                <w:szCs w:val="24"/>
              </w:rPr>
              <w:lastRenderedPageBreak/>
              <w:t>20 до 50</w:t>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 xml:space="preserve">свыше 50 до </w:t>
            </w:r>
            <w:r w:rsidRPr="00687C36">
              <w:rPr>
                <w:rFonts w:ascii="Times New Roman CYR" w:eastAsia="Times New Roman" w:hAnsi="Times New Roman CYR" w:cs="Times New Roman CYR"/>
                <w:sz w:val="24"/>
                <w:szCs w:val="24"/>
              </w:rPr>
              <w:lastRenderedPageBreak/>
              <w:t>100</w:t>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свыше 100 до 250</w:t>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свыше 250 до </w:t>
            </w:r>
            <w:r w:rsidRPr="00687C36">
              <w:rPr>
                <w:rFonts w:ascii="Times New Roman CYR" w:eastAsia="Times New Roman" w:hAnsi="Times New Roman CYR" w:cs="Times New Roman CYR"/>
                <w:sz w:val="24"/>
                <w:szCs w:val="24"/>
              </w:rPr>
              <w:lastRenderedPageBreak/>
              <w:t>500</w:t>
            </w:r>
          </w:p>
        </w:tc>
      </w:tr>
      <w:tr w:rsidR="00687C36" w:rsidRPr="00687C36" w:rsidTr="00687C36">
        <w:trPr>
          <w:jc w:val="center"/>
        </w:trPr>
        <w:tc>
          <w:tcPr>
            <w:tcW w:w="18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До 2</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338A6A07" wp14:editId="6012677B">
                  <wp:extent cx="334645" cy="34544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34645" cy="345440"/>
                          </a:xfrm>
                          <a:prstGeom prst="rect">
                            <a:avLst/>
                          </a:prstGeom>
                          <a:noFill/>
                          <a:ln>
                            <a:noFill/>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3D18CAD3" wp14:editId="7B29E521">
                  <wp:extent cx="334645" cy="34544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34645" cy="345440"/>
                          </a:xfrm>
                          <a:prstGeom prst="rect">
                            <a:avLst/>
                          </a:prstGeom>
                          <a:noFill/>
                          <a:ln>
                            <a:noFill/>
                          </a:ln>
                        </pic:spPr>
                      </pic:pic>
                    </a:graphicData>
                  </a:graphic>
                </wp:inline>
              </w:drawing>
            </w: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11481316" wp14:editId="1510DC48">
                  <wp:extent cx="334645" cy="3454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4645" cy="345440"/>
                          </a:xfrm>
                          <a:prstGeom prst="rect">
                            <a:avLst/>
                          </a:prstGeom>
                          <a:noFill/>
                          <a:ln>
                            <a:noFill/>
                          </a:ln>
                        </pic:spPr>
                      </pic:pic>
                    </a:graphicData>
                  </a:graphic>
                </wp:inline>
              </w:drawing>
            </w: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42DF6CDB" wp14:editId="105FD7F7">
                  <wp:extent cx="624205" cy="3454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24205" cy="345440"/>
                          </a:xfrm>
                          <a:prstGeom prst="rect">
                            <a:avLst/>
                          </a:prstGeom>
                          <a:noFill/>
                          <a:ln>
                            <a:noFill/>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687C36" w:rsidRPr="00687C36" w:rsidTr="00687C36">
        <w:trPr>
          <w:jc w:val="center"/>
        </w:trPr>
        <w:tc>
          <w:tcPr>
            <w:tcW w:w="18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2 до 4</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47ECE05E" wp14:editId="6568547B">
                  <wp:extent cx="624205" cy="3454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24205" cy="345440"/>
                          </a:xfrm>
                          <a:prstGeom prst="rect">
                            <a:avLst/>
                          </a:prstGeom>
                          <a:noFill/>
                          <a:ln>
                            <a:noFill/>
                          </a:ln>
                        </pic:spPr>
                      </pic:pic>
                    </a:graphicData>
                  </a:graphic>
                </wp:inline>
              </w:drawing>
            </w: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6E7DE6D2" wp14:editId="6F0CF4F5">
                  <wp:extent cx="624205" cy="3454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24205" cy="345440"/>
                          </a:xfrm>
                          <a:prstGeom prst="rect">
                            <a:avLst/>
                          </a:prstGeom>
                          <a:noFill/>
                          <a:ln>
                            <a:noFill/>
                          </a:ln>
                        </pic:spPr>
                      </pic:pic>
                    </a:graphicData>
                  </a:graphic>
                </wp:inline>
              </w:drawing>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687C36" w:rsidRPr="00687C36" w:rsidTr="00687C36">
        <w:trPr>
          <w:jc w:val="center"/>
        </w:trPr>
        <w:tc>
          <w:tcPr>
            <w:tcW w:w="18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4 до 6</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5F1E3FC8" wp14:editId="2681C156">
                  <wp:extent cx="624205" cy="34544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24205" cy="345440"/>
                          </a:xfrm>
                          <a:prstGeom prst="rect">
                            <a:avLst/>
                          </a:prstGeom>
                          <a:noFill/>
                          <a:ln>
                            <a:noFill/>
                          </a:ln>
                        </pic:spPr>
                      </pic:pic>
                    </a:graphicData>
                  </a:graphic>
                </wp:inline>
              </w:drawing>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5AE2C660" wp14:editId="48E12B50">
                  <wp:extent cx="624205" cy="3454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24205" cy="345440"/>
                          </a:xfrm>
                          <a:prstGeom prst="rect">
                            <a:avLst/>
                          </a:prstGeom>
                          <a:noFill/>
                          <a:ln>
                            <a:noFill/>
                          </a:ln>
                        </pic:spPr>
                      </pic:pic>
                    </a:graphicData>
                  </a:graphic>
                </wp:inline>
              </w:drawing>
            </w:r>
          </w:p>
        </w:tc>
      </w:tr>
      <w:tr w:rsidR="00687C36" w:rsidRPr="00687C36" w:rsidTr="00687C36">
        <w:trPr>
          <w:jc w:val="center"/>
        </w:trPr>
        <w:tc>
          <w:tcPr>
            <w:tcW w:w="18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6 до 8</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01477F1F" wp14:editId="2EE480AF">
                  <wp:extent cx="902970" cy="34544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02970" cy="345440"/>
                          </a:xfrm>
                          <a:prstGeom prst="rect">
                            <a:avLst/>
                          </a:prstGeom>
                          <a:noFill/>
                          <a:ln>
                            <a:noFill/>
                          </a:ln>
                        </pic:spPr>
                      </pic:pic>
                    </a:graphicData>
                  </a:graphic>
                </wp:inline>
              </w:drawing>
            </w: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0F298ACD" wp14:editId="47BE958E">
                  <wp:extent cx="624205" cy="3454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24205" cy="345440"/>
                          </a:xfrm>
                          <a:prstGeom prst="rect">
                            <a:avLst/>
                          </a:prstGeom>
                          <a:noFill/>
                          <a:ln>
                            <a:noFill/>
                          </a:ln>
                        </pic:spPr>
                      </pic:pic>
                    </a:graphicData>
                  </a:graphic>
                </wp:inline>
              </w:drawing>
            </w:r>
          </w:p>
        </w:tc>
      </w:tr>
      <w:tr w:rsidR="00687C36" w:rsidRPr="00687C36" w:rsidTr="00687C36">
        <w:trPr>
          <w:jc w:val="center"/>
        </w:trPr>
        <w:tc>
          <w:tcPr>
            <w:tcW w:w="18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8 до 10</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757C37D2" wp14:editId="39766388">
                  <wp:extent cx="624205" cy="3454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4205" cy="345440"/>
                          </a:xfrm>
                          <a:prstGeom prst="rect">
                            <a:avLst/>
                          </a:prstGeom>
                          <a:noFill/>
                          <a:ln>
                            <a:noFill/>
                          </a:ln>
                        </pic:spPr>
                      </pic:pic>
                    </a:graphicData>
                  </a:graphic>
                </wp:inline>
              </w:drawing>
            </w:r>
          </w:p>
        </w:tc>
      </w:tr>
      <w:tr w:rsidR="00687C36" w:rsidRPr="00687C36" w:rsidTr="00687C36">
        <w:trPr>
          <w:jc w:val="center"/>
        </w:trPr>
        <w:tc>
          <w:tcPr>
            <w:tcW w:w="18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10 до 12</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0DD53625" wp14:editId="478AE5D5">
                  <wp:extent cx="624205" cy="3454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24205" cy="345440"/>
                          </a:xfrm>
                          <a:prstGeom prst="rect">
                            <a:avLst/>
                          </a:prstGeom>
                          <a:noFill/>
                          <a:ln>
                            <a:noFill/>
                          </a:ln>
                        </pic:spPr>
                      </pic:pic>
                    </a:graphicData>
                  </a:graphic>
                </wp:inline>
              </w:drawing>
            </w:r>
          </w:p>
        </w:tc>
      </w:tr>
      <w:tr w:rsidR="00687C36" w:rsidRPr="00687C36" w:rsidTr="00687C36">
        <w:trPr>
          <w:jc w:val="center"/>
        </w:trPr>
        <w:tc>
          <w:tcPr>
            <w:tcW w:w="18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12 до 14</w:t>
            </w:r>
          </w:p>
        </w:tc>
        <w:tc>
          <w:tcPr>
            <w:tcW w:w="8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1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9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54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10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noProof/>
                <w:sz w:val="24"/>
                <w:szCs w:val="24"/>
              </w:rPr>
              <w:drawing>
                <wp:inline distT="0" distB="0" distL="0" distR="0" wp14:anchorId="36A005A7" wp14:editId="3405B960">
                  <wp:extent cx="624205" cy="3454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24205" cy="345440"/>
                          </a:xfrm>
                          <a:prstGeom prst="rect">
                            <a:avLst/>
                          </a:prstGeom>
                          <a:noFill/>
                          <a:ln>
                            <a:noFill/>
                          </a:ln>
                        </pic:spPr>
                      </pic:pic>
                    </a:graphicData>
                  </a:graphic>
                </wp:inline>
              </w:drawing>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76" w:name="sub_1410"/>
      <w:r w:rsidRPr="00687C36">
        <w:rPr>
          <w:rFonts w:ascii="Times New Roman CYR" w:eastAsia="Times New Roman" w:hAnsi="Times New Roman CYR" w:cs="Times New Roman CYR"/>
          <w:bCs/>
          <w:sz w:val="24"/>
          <w:szCs w:val="24"/>
        </w:rPr>
        <w:t>Таблица 1</w:t>
      </w:r>
      <w:r w:rsidR="00713CB1" w:rsidRPr="00687C36">
        <w:rPr>
          <w:rFonts w:ascii="Times New Roman CYR" w:eastAsia="Times New Roman" w:hAnsi="Times New Roman CYR" w:cs="Times New Roman CYR"/>
          <w:bCs/>
          <w:sz w:val="24"/>
          <w:szCs w:val="24"/>
        </w:rPr>
        <w:t>1</w:t>
      </w:r>
      <w:r w:rsidR="00687C36" w:rsidRPr="00687C36">
        <w:rPr>
          <w:rFonts w:ascii="Times New Roman CYR" w:eastAsia="Times New Roman" w:hAnsi="Times New Roman CYR" w:cs="Times New Roman CYR"/>
          <w:bCs/>
          <w:sz w:val="24"/>
          <w:szCs w:val="24"/>
        </w:rPr>
        <w:t>8</w:t>
      </w:r>
    </w:p>
    <w:bookmarkEnd w:id="176"/>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1960"/>
      </w:tblGrid>
      <w:tr w:rsidR="00687C36" w:rsidRPr="00687C36" w:rsidTr="00687C36">
        <w:trPr>
          <w:jc w:val="center"/>
        </w:trPr>
        <w:tc>
          <w:tcPr>
            <w:tcW w:w="392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Наименование специальных автомобилей</w:t>
            </w:r>
          </w:p>
        </w:tc>
        <w:tc>
          <w:tcPr>
            <w:tcW w:w="5460" w:type="dxa"/>
            <w:gridSpan w:val="3"/>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Число жителей в населенном пункте,</w:t>
            </w:r>
          </w:p>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тыс. человек</w:t>
            </w:r>
          </w:p>
        </w:tc>
      </w:tr>
      <w:tr w:rsidR="00687C36" w:rsidRPr="00687C36" w:rsidTr="00687C36">
        <w:trPr>
          <w:jc w:val="center"/>
        </w:trPr>
        <w:tc>
          <w:tcPr>
            <w:tcW w:w="39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до 50</w:t>
            </w:r>
          </w:p>
        </w:tc>
        <w:tc>
          <w:tcPr>
            <w:tcW w:w="18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50 до 100</w:t>
            </w:r>
          </w:p>
        </w:tc>
        <w:tc>
          <w:tcPr>
            <w:tcW w:w="196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 100 до 350</w:t>
            </w:r>
          </w:p>
        </w:tc>
      </w:tr>
      <w:tr w:rsidR="00687C36" w:rsidRPr="00687C36" w:rsidTr="00687C36">
        <w:trPr>
          <w:jc w:val="center"/>
        </w:trPr>
        <w:tc>
          <w:tcPr>
            <w:tcW w:w="3920" w:type="dxa"/>
            <w:tcBorders>
              <w:top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Автолестницы и автоподъемники</w:t>
            </w:r>
          </w:p>
        </w:tc>
        <w:tc>
          <w:tcPr>
            <w:tcW w:w="168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 &lt;</w:t>
            </w:r>
            <w:hyperlink w:anchor="sub_111121" w:history="1">
              <w:r w:rsidRPr="00687C36">
                <w:rPr>
                  <w:rFonts w:ascii="Times New Roman CYR" w:eastAsia="Times New Roman" w:hAnsi="Times New Roman CYR" w:cs="Times New Roman CYR"/>
                  <w:sz w:val="24"/>
                  <w:szCs w:val="24"/>
                </w:rPr>
                <w:t>*</w:t>
              </w:r>
            </w:hyperlink>
            <w:r w:rsidRPr="00687C36">
              <w:rPr>
                <w:rFonts w:ascii="Times New Roman CYR" w:eastAsia="Times New Roman" w:hAnsi="Times New Roman CYR" w:cs="Times New Roman CYR"/>
                <w:sz w:val="24"/>
                <w:szCs w:val="24"/>
              </w:rPr>
              <w:t>&gt;</w:t>
            </w:r>
          </w:p>
        </w:tc>
        <w:tc>
          <w:tcPr>
            <w:tcW w:w="1820" w:type="dxa"/>
            <w:tcBorders>
              <w:top w:val="single" w:sz="4" w:space="0" w:color="auto"/>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1960" w:type="dxa"/>
            <w:tcBorders>
              <w:top w:val="single" w:sz="4" w:space="0" w:color="auto"/>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3</w:t>
            </w:r>
          </w:p>
        </w:tc>
      </w:tr>
      <w:tr w:rsidR="00687C36" w:rsidRPr="00687C36" w:rsidTr="00687C36">
        <w:trPr>
          <w:jc w:val="center"/>
        </w:trPr>
        <w:tc>
          <w:tcPr>
            <w:tcW w:w="3920" w:type="dxa"/>
            <w:tcBorders>
              <w:top w:val="nil"/>
              <w:bottom w:val="nil"/>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Автомобили газодымозащитной службы</w:t>
            </w:r>
          </w:p>
        </w:tc>
        <w:tc>
          <w:tcPr>
            <w:tcW w:w="168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820" w:type="dxa"/>
            <w:tcBorders>
              <w:top w:val="nil"/>
              <w:left w:val="single" w:sz="4" w:space="0" w:color="auto"/>
              <w:bottom w:val="nil"/>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960" w:type="dxa"/>
            <w:tcBorders>
              <w:top w:val="nil"/>
              <w:left w:val="single" w:sz="4" w:space="0" w:color="auto"/>
              <w:bottom w:val="nil"/>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r>
      <w:tr w:rsidR="00687C36" w:rsidRPr="00687C36" w:rsidTr="00687C36">
        <w:trPr>
          <w:jc w:val="center"/>
        </w:trPr>
        <w:tc>
          <w:tcPr>
            <w:tcW w:w="3920" w:type="dxa"/>
            <w:tcBorders>
              <w:top w:val="nil"/>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Автомобили связи и освещения</w:t>
            </w:r>
          </w:p>
        </w:tc>
        <w:tc>
          <w:tcPr>
            <w:tcW w:w="1680" w:type="dxa"/>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w:t>
            </w:r>
          </w:p>
        </w:tc>
        <w:tc>
          <w:tcPr>
            <w:tcW w:w="1820" w:type="dxa"/>
            <w:tcBorders>
              <w:top w:val="nil"/>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c>
          <w:tcPr>
            <w:tcW w:w="1960" w:type="dxa"/>
            <w:tcBorders>
              <w:top w:val="nil"/>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bl>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_____________________</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77" w:name="sub_111121"/>
      <w:r w:rsidRPr="00687C36">
        <w:rPr>
          <w:rFonts w:ascii="Times New Roman CYR" w:eastAsia="Times New Roman" w:hAnsi="Times New Roman CYR" w:cs="Times New Roman CYR"/>
          <w:sz w:val="24"/>
          <w:szCs w:val="24"/>
        </w:rPr>
        <w:t>&lt;*&gt; При наличии зданий высотой 4 этажа и более.</w:t>
      </w:r>
    </w:p>
    <w:bookmarkEnd w:id="177"/>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78" w:name="sub_1420"/>
      <w:r w:rsidRPr="00687C36">
        <w:rPr>
          <w:rFonts w:ascii="Times New Roman CYR" w:eastAsia="Times New Roman" w:hAnsi="Times New Roman CYR" w:cs="Times New Roman CYR"/>
          <w:bCs/>
          <w:sz w:val="24"/>
          <w:szCs w:val="24"/>
        </w:rPr>
        <w:t>Таблица 1</w:t>
      </w:r>
      <w:r w:rsidR="006C562E" w:rsidRPr="00687C36">
        <w:rPr>
          <w:rFonts w:ascii="Times New Roman CYR" w:eastAsia="Times New Roman" w:hAnsi="Times New Roman CYR" w:cs="Times New Roman CYR"/>
          <w:bCs/>
          <w:sz w:val="24"/>
          <w:szCs w:val="24"/>
        </w:rPr>
        <w:t>1</w:t>
      </w:r>
      <w:r w:rsidR="00687C36" w:rsidRPr="00687C36">
        <w:rPr>
          <w:rFonts w:ascii="Times New Roman CYR" w:eastAsia="Times New Roman" w:hAnsi="Times New Roman CYR" w:cs="Times New Roman CYR"/>
          <w:bCs/>
          <w:sz w:val="24"/>
          <w:szCs w:val="24"/>
        </w:rPr>
        <w:t>9</w:t>
      </w:r>
    </w:p>
    <w:bookmarkEnd w:id="178"/>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2940"/>
      </w:tblGrid>
      <w:tr w:rsidR="00687C36" w:rsidRPr="00687C36" w:rsidTr="001331AC">
        <w:trPr>
          <w:jc w:val="center"/>
        </w:trPr>
        <w:tc>
          <w:tcPr>
            <w:tcW w:w="3220" w:type="dxa"/>
            <w:gridSpan w:val="2"/>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Наименование</w:t>
            </w: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Количество пожарных автомобилей в депо, шт.</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земельного участка пожарного депо, га</w:t>
            </w:r>
          </w:p>
        </w:tc>
      </w:tr>
      <w:tr w:rsidR="00687C36" w:rsidRPr="00687C36" w:rsidTr="001331AC">
        <w:trPr>
          <w:jc w:val="center"/>
        </w:trPr>
        <w:tc>
          <w:tcPr>
            <w:tcW w:w="182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lastRenderedPageBreak/>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w:t>
            </w: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2,2</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1,95</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1,75</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w:t>
            </w: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w:t>
            </w: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1,7</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1,6</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8</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1,3</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IV</w:t>
            </w: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6</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1,2</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val="restart"/>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V</w:t>
            </w: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0,85</w:t>
            </w:r>
          </w:p>
        </w:tc>
      </w:tr>
      <w:tr w:rsidR="00687C36" w:rsidRPr="00687C36" w:rsidTr="001331AC">
        <w:trPr>
          <w:jc w:val="center"/>
        </w:trPr>
        <w:tc>
          <w:tcPr>
            <w:tcW w:w="18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400" w:type="dxa"/>
            <w:vMerge/>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22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2</w:t>
            </w:r>
          </w:p>
        </w:tc>
        <w:tc>
          <w:tcPr>
            <w:tcW w:w="29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0,55</w:t>
            </w:r>
          </w:p>
        </w:tc>
      </w:tr>
    </w:tbl>
    <w:p w:rsidR="00687C36" w:rsidRPr="00687C36" w:rsidRDefault="00687C36" w:rsidP="00687C3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b/>
          <w:bCs/>
          <w:sz w:val="24"/>
          <w:szCs w:val="24"/>
        </w:rPr>
        <w:t>Примечание</w:t>
      </w:r>
      <w:r w:rsidRPr="00687C36">
        <w:rPr>
          <w:rFonts w:ascii="Times New Roman CYR" w:eastAsia="Times New Roman" w:hAnsi="Times New Roman CYR" w:cs="Times New Roman CYR"/>
          <w:sz w:val="24"/>
          <w:szCs w:val="24"/>
        </w:rPr>
        <w:t>.</w:t>
      </w:r>
    </w:p>
    <w:p w:rsidR="00687C36" w:rsidRPr="00687C36" w:rsidRDefault="00687C36" w:rsidP="00687C3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 xml:space="preserve">Количество специальных автомобилей, не указанных в </w:t>
      </w:r>
      <w:hyperlink w:anchor="sub_1301" w:history="1">
        <w:r w:rsidRPr="00687C36">
          <w:rPr>
            <w:rFonts w:ascii="Times New Roman CYR" w:eastAsia="Times New Roman" w:hAnsi="Times New Roman CYR" w:cs="Times New Roman CYR"/>
            <w:sz w:val="24"/>
            <w:szCs w:val="24"/>
          </w:rPr>
          <w:t>таблице 119</w:t>
        </w:r>
      </w:hyperlink>
      <w:r w:rsidRPr="00687C36">
        <w:rPr>
          <w:rFonts w:ascii="Times New Roman CYR" w:eastAsia="Times New Roman" w:hAnsi="Times New Roman CYR" w:cs="Times New Roman CYR"/>
          <w:sz w:val="24"/>
          <w:szCs w:val="24"/>
        </w:rPr>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905971" w:rsidRPr="00687C36" w:rsidRDefault="00905971" w:rsidP="00905971">
      <w:pPr>
        <w:widowControl w:val="0"/>
        <w:autoSpaceDE w:val="0"/>
        <w:autoSpaceDN w:val="0"/>
        <w:adjustRightInd w:val="0"/>
        <w:spacing w:after="0" w:line="240" w:lineRule="auto"/>
        <w:jc w:val="right"/>
        <w:rPr>
          <w:rFonts w:ascii="Times New Roman CYR" w:eastAsia="Times New Roman" w:hAnsi="Times New Roman CYR" w:cs="Times New Roman CYR"/>
          <w:sz w:val="24"/>
          <w:szCs w:val="24"/>
        </w:rPr>
      </w:pPr>
      <w:bookmarkStart w:id="179" w:name="sub_1430"/>
      <w:r w:rsidRPr="00687C36">
        <w:rPr>
          <w:rFonts w:ascii="Times New Roman CYR" w:eastAsia="Times New Roman" w:hAnsi="Times New Roman CYR" w:cs="Times New Roman CYR"/>
          <w:bCs/>
          <w:sz w:val="24"/>
          <w:szCs w:val="24"/>
        </w:rPr>
        <w:t>Таблица 1</w:t>
      </w:r>
      <w:r w:rsidR="00687C36" w:rsidRPr="00687C36">
        <w:rPr>
          <w:rFonts w:ascii="Times New Roman CYR" w:eastAsia="Times New Roman" w:hAnsi="Times New Roman CYR" w:cs="Times New Roman CYR"/>
          <w:bCs/>
          <w:sz w:val="24"/>
          <w:szCs w:val="24"/>
        </w:rPr>
        <w:t>20</w:t>
      </w:r>
    </w:p>
    <w:bookmarkEnd w:id="179"/>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240"/>
      </w:tblGrid>
      <w:tr w:rsidR="00905971" w:rsidRPr="00687C36" w:rsidTr="001331AC">
        <w:trPr>
          <w:jc w:val="center"/>
        </w:trPr>
        <w:tc>
          <w:tcPr>
            <w:tcW w:w="4620" w:type="dxa"/>
            <w:vMerge w:val="restart"/>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Наименование зданий и сооружений</w:t>
            </w:r>
          </w:p>
        </w:tc>
        <w:tc>
          <w:tcPr>
            <w:tcW w:w="4900" w:type="dxa"/>
            <w:gridSpan w:val="2"/>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Площадь, кв. м</w:t>
            </w:r>
          </w:p>
        </w:tc>
      </w:tr>
      <w:tr w:rsidR="00905971" w:rsidRPr="00687C36" w:rsidTr="001331AC">
        <w:trPr>
          <w:jc w:val="center"/>
        </w:trPr>
        <w:tc>
          <w:tcPr>
            <w:tcW w:w="4620" w:type="dxa"/>
            <w:vMerge/>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6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 тип</w:t>
            </w:r>
          </w:p>
        </w:tc>
        <w:tc>
          <w:tcPr>
            <w:tcW w:w="22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III тип</w:t>
            </w:r>
          </w:p>
        </w:tc>
      </w:tr>
      <w:tr w:rsidR="00905971" w:rsidRPr="00687C36" w:rsidTr="001331AC">
        <w:trPr>
          <w:jc w:val="center"/>
        </w:trPr>
        <w:tc>
          <w:tcPr>
            <w:tcW w:w="46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10000</w:t>
            </w:r>
          </w:p>
        </w:tc>
        <w:tc>
          <w:tcPr>
            <w:tcW w:w="22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4500</w:t>
            </w:r>
          </w:p>
        </w:tc>
      </w:tr>
      <w:tr w:rsidR="00905971" w:rsidRPr="00687C36" w:rsidTr="001331AC">
        <w:trPr>
          <w:jc w:val="center"/>
        </w:trPr>
        <w:tc>
          <w:tcPr>
            <w:tcW w:w="4620" w:type="dxa"/>
            <w:tcBorders>
              <w:top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15000</w:t>
            </w:r>
          </w:p>
        </w:tc>
        <w:tc>
          <w:tcPr>
            <w:tcW w:w="2240" w:type="dxa"/>
            <w:tcBorders>
              <w:top w:val="single" w:sz="4" w:space="0" w:color="auto"/>
              <w:left w:val="single" w:sz="4" w:space="0" w:color="auto"/>
              <w:bottom w:val="single" w:sz="4" w:space="0" w:color="auto"/>
            </w:tcBorders>
          </w:tcPr>
          <w:p w:rsidR="00905971" w:rsidRPr="00687C36" w:rsidRDefault="00905971" w:rsidP="0090597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687C36">
              <w:rPr>
                <w:rFonts w:ascii="Times New Roman CYR" w:eastAsia="Times New Roman" w:hAnsi="Times New Roman CYR" w:cs="Times New Roman CYR"/>
                <w:sz w:val="24"/>
                <w:szCs w:val="24"/>
              </w:rPr>
              <w:t>5000</w:t>
            </w:r>
          </w:p>
        </w:tc>
      </w:tr>
    </w:tbl>
    <w:p w:rsidR="00FE079E" w:rsidRPr="00687C36" w:rsidRDefault="00FE079E" w:rsidP="00687C36">
      <w:pPr>
        <w:pStyle w:val="afd"/>
        <w:shd w:val="clear" w:color="auto" w:fill="auto"/>
        <w:spacing w:line="240" w:lineRule="auto"/>
        <w:rPr>
          <w:rStyle w:val="afc"/>
          <w:b/>
        </w:rPr>
      </w:pPr>
    </w:p>
    <w:p w:rsidR="00FE079E" w:rsidRPr="00687C36" w:rsidRDefault="00FE079E" w:rsidP="00873612">
      <w:pPr>
        <w:pStyle w:val="afd"/>
        <w:shd w:val="clear" w:color="auto" w:fill="auto"/>
        <w:spacing w:line="240" w:lineRule="auto"/>
        <w:ind w:firstLine="851"/>
        <w:jc w:val="center"/>
        <w:rPr>
          <w:rStyle w:val="afc"/>
          <w:b/>
        </w:rPr>
      </w:pPr>
    </w:p>
    <w:p w:rsidR="00FE079E" w:rsidRPr="00687C36" w:rsidRDefault="00FE079E" w:rsidP="00873612">
      <w:pPr>
        <w:pStyle w:val="afd"/>
        <w:shd w:val="clear" w:color="auto" w:fill="auto"/>
        <w:spacing w:line="240" w:lineRule="auto"/>
        <w:ind w:firstLine="851"/>
        <w:jc w:val="center"/>
        <w:rPr>
          <w:rStyle w:val="afc"/>
          <w:b/>
        </w:rPr>
      </w:pPr>
    </w:p>
    <w:p w:rsidR="00EE58EF" w:rsidRPr="00687C36" w:rsidRDefault="00EE58EF" w:rsidP="00873612">
      <w:pPr>
        <w:spacing w:after="0" w:line="240" w:lineRule="auto"/>
        <w:rPr>
          <w:rFonts w:ascii="Times New Roman" w:hAnsi="Times New Roman" w:cs="Times New Roman"/>
          <w:sz w:val="28"/>
          <w:szCs w:val="28"/>
        </w:rPr>
        <w:sectPr w:rsidR="00EE58EF" w:rsidRPr="00687C36" w:rsidSect="00727E90">
          <w:headerReference w:type="default" r:id="rId85"/>
          <w:footerReference w:type="default" r:id="rId86"/>
          <w:pgSz w:w="16840" w:h="11900" w:orient="landscape"/>
          <w:pgMar w:top="1276" w:right="707" w:bottom="567" w:left="1276" w:header="794" w:footer="6" w:gutter="0"/>
          <w:cols w:space="720"/>
        </w:sectPr>
      </w:pPr>
    </w:p>
    <w:p w:rsidR="00873612" w:rsidRPr="00687C36" w:rsidRDefault="00687C36" w:rsidP="00687C36">
      <w:pPr>
        <w:pStyle w:val="1"/>
        <w:keepNext w:val="0"/>
        <w:pageBreakBefore w:val="0"/>
        <w:widowControl w:val="0"/>
        <w:tabs>
          <w:tab w:val="clear" w:pos="851"/>
        </w:tabs>
        <w:autoSpaceDE w:val="0"/>
        <w:autoSpaceDN w:val="0"/>
        <w:adjustRightInd w:val="0"/>
        <w:spacing w:before="108" w:after="108"/>
        <w:rPr>
          <w:rFonts w:ascii="Times New Roman CYR" w:eastAsiaTheme="minorEastAsia" w:hAnsi="Times New Roman CYR" w:cs="Times New Roman CYR"/>
          <w:caps w:val="0"/>
          <w:kern w:val="0"/>
          <w:sz w:val="24"/>
          <w:szCs w:val="24"/>
        </w:rPr>
      </w:pPr>
      <w:r w:rsidRPr="00687C36">
        <w:rPr>
          <w:rFonts w:ascii="Times New Roman CYR" w:eastAsiaTheme="minorEastAsia" w:hAnsi="Times New Roman CYR" w:cs="Times New Roman CYR"/>
          <w:caps w:val="0"/>
          <w:kern w:val="0"/>
          <w:sz w:val="24"/>
          <w:szCs w:val="24"/>
        </w:rPr>
        <w:lastRenderedPageBreak/>
        <w:t>2</w:t>
      </w:r>
      <w:r w:rsidR="00873612" w:rsidRPr="00687C36">
        <w:rPr>
          <w:rFonts w:ascii="Times New Roman CYR" w:eastAsiaTheme="minorEastAsia" w:hAnsi="Times New Roman CYR" w:cs="Times New Roman CYR"/>
          <w:caps w:val="0"/>
          <w:kern w:val="0"/>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873612" w:rsidRPr="00DE21E3" w:rsidRDefault="00873612" w:rsidP="00873612">
      <w:pPr>
        <w:pStyle w:val="33"/>
        <w:shd w:val="clear" w:color="auto" w:fill="auto"/>
        <w:spacing w:after="0" w:line="240" w:lineRule="auto"/>
        <w:ind w:firstLine="709"/>
        <w:jc w:val="both"/>
        <w:rPr>
          <w:sz w:val="24"/>
          <w:szCs w:val="24"/>
        </w:rPr>
      </w:pPr>
      <w:r w:rsidRPr="00DE21E3">
        <w:rPr>
          <w:rStyle w:val="32"/>
          <w:bCs/>
          <w:sz w:val="24"/>
          <w:szCs w:val="24"/>
        </w:rPr>
        <w:t xml:space="preserve">Нормативы градостроительного проектирования муниципального образования Мостовский район </w:t>
      </w:r>
      <w:r w:rsidRPr="00DE21E3">
        <w:rPr>
          <w:rStyle w:val="34"/>
          <w:bCs/>
          <w:color w:val="auto"/>
          <w:sz w:val="24"/>
          <w:szCs w:val="24"/>
        </w:rPr>
        <w:t xml:space="preserve">согласно Градостроительному кодексу Российской Федерации </w:t>
      </w:r>
      <w:r w:rsidRPr="00DE21E3">
        <w:rPr>
          <w:rStyle w:val="32"/>
          <w:bCs/>
          <w:sz w:val="24"/>
          <w:szCs w:val="24"/>
        </w:rPr>
        <w:t>относятся к местным нормативам градостроительного проектирования.</w:t>
      </w:r>
    </w:p>
    <w:p w:rsidR="00873612" w:rsidRPr="00DE21E3" w:rsidRDefault="00873612" w:rsidP="00873612">
      <w:pPr>
        <w:pStyle w:val="33"/>
        <w:shd w:val="clear" w:color="auto" w:fill="auto"/>
        <w:spacing w:after="0" w:line="240" w:lineRule="auto"/>
        <w:ind w:firstLine="709"/>
        <w:jc w:val="both"/>
        <w:rPr>
          <w:sz w:val="24"/>
          <w:szCs w:val="24"/>
        </w:rPr>
      </w:pPr>
      <w:r w:rsidRPr="00DE21E3">
        <w:rPr>
          <w:rStyle w:val="34"/>
          <w:bCs/>
          <w:color w:val="auto"/>
          <w:sz w:val="24"/>
          <w:szCs w:val="24"/>
        </w:rPr>
        <w:t xml:space="preserve">Нормативы градостроительного проектирования </w:t>
      </w:r>
      <w:r w:rsidRPr="00DE21E3">
        <w:rPr>
          <w:rStyle w:val="32"/>
          <w:bCs/>
          <w:sz w:val="24"/>
          <w:szCs w:val="24"/>
        </w:rPr>
        <w:t>муниципального образования Мостовский район</w:t>
      </w:r>
      <w:r w:rsidRPr="00DE21E3">
        <w:rPr>
          <w:rStyle w:val="34"/>
          <w:bCs/>
          <w:color w:val="auto"/>
          <w:sz w:val="24"/>
          <w:szCs w:val="24"/>
        </w:rPr>
        <w:t xml:space="preserve">, устанавливают совокупность расчетных показателей </w:t>
      </w:r>
      <w:r w:rsidRPr="00DE21E3">
        <w:rPr>
          <w:rStyle w:val="32"/>
          <w:bCs/>
          <w:sz w:val="24"/>
          <w:szCs w:val="24"/>
        </w:rPr>
        <w:t xml:space="preserve">минимально допустимого уровня </w:t>
      </w:r>
      <w:r w:rsidRPr="00DE21E3">
        <w:rPr>
          <w:rStyle w:val="34"/>
          <w:bCs/>
          <w:color w:val="auto"/>
          <w:sz w:val="24"/>
          <w:szCs w:val="24"/>
        </w:rPr>
        <w:t xml:space="preserve">обеспеченности </w:t>
      </w:r>
      <w:r w:rsidRPr="00DE21E3">
        <w:rPr>
          <w:rStyle w:val="32"/>
          <w:bCs/>
          <w:sz w:val="24"/>
          <w:szCs w:val="24"/>
        </w:rPr>
        <w:t xml:space="preserve">объектами местного значения муниципального района, относящимися к следующим областям (п. 1 ч. 3 ст. 19 </w:t>
      </w:r>
      <w:r w:rsidRPr="00DE21E3">
        <w:rPr>
          <w:rStyle w:val="34"/>
          <w:bCs/>
          <w:color w:val="auto"/>
          <w:sz w:val="24"/>
          <w:szCs w:val="24"/>
        </w:rPr>
        <w:t>Градостроительного кодекса Российской Федерации):</w:t>
      </w:r>
    </w:p>
    <w:p w:rsidR="00873612" w:rsidRPr="00DE21E3" w:rsidRDefault="00873612" w:rsidP="00873612">
      <w:pPr>
        <w:autoSpaceDE w:val="0"/>
        <w:autoSpaceDN w:val="0"/>
        <w:adjustRightInd w:val="0"/>
        <w:spacing w:after="0" w:line="240" w:lineRule="auto"/>
        <w:ind w:firstLine="709"/>
        <w:jc w:val="both"/>
        <w:rPr>
          <w:rFonts w:ascii="Times New Roman" w:hAnsi="Times New Roman" w:cs="Times New Roman"/>
          <w:sz w:val="24"/>
          <w:szCs w:val="24"/>
        </w:rPr>
      </w:pPr>
      <w:r w:rsidRPr="00DE21E3">
        <w:rPr>
          <w:rFonts w:ascii="Times New Roman" w:hAnsi="Times New Roman" w:cs="Times New Roman"/>
          <w:sz w:val="24"/>
          <w:szCs w:val="24"/>
        </w:rPr>
        <w:t>а) электро- и газоснабжение поселений;</w:t>
      </w:r>
    </w:p>
    <w:p w:rsidR="00873612" w:rsidRPr="00DE21E3" w:rsidRDefault="00873612" w:rsidP="00873612">
      <w:pPr>
        <w:autoSpaceDE w:val="0"/>
        <w:autoSpaceDN w:val="0"/>
        <w:adjustRightInd w:val="0"/>
        <w:spacing w:after="0" w:line="240" w:lineRule="auto"/>
        <w:ind w:firstLine="709"/>
        <w:jc w:val="both"/>
        <w:rPr>
          <w:rFonts w:ascii="Times New Roman" w:hAnsi="Times New Roman" w:cs="Times New Roman"/>
          <w:sz w:val="24"/>
          <w:szCs w:val="24"/>
        </w:rPr>
      </w:pPr>
      <w:r w:rsidRPr="00DE21E3">
        <w:rPr>
          <w:rFonts w:ascii="Times New Roman" w:hAnsi="Times New Roman" w:cs="Times New Roman"/>
          <w:sz w:val="24"/>
          <w:szCs w:val="24"/>
        </w:rPr>
        <w:t>б) автомобильные дороги местного значения вне границ населенных пунктов в границах муниципального района;</w:t>
      </w:r>
    </w:p>
    <w:p w:rsidR="00873612" w:rsidRPr="00DE21E3" w:rsidRDefault="00873612" w:rsidP="00873612">
      <w:pPr>
        <w:autoSpaceDE w:val="0"/>
        <w:autoSpaceDN w:val="0"/>
        <w:adjustRightInd w:val="0"/>
        <w:spacing w:after="0" w:line="240" w:lineRule="auto"/>
        <w:ind w:firstLine="709"/>
        <w:jc w:val="both"/>
        <w:rPr>
          <w:rFonts w:ascii="Times New Roman" w:hAnsi="Times New Roman" w:cs="Times New Roman"/>
          <w:sz w:val="24"/>
          <w:szCs w:val="24"/>
        </w:rPr>
      </w:pPr>
      <w:r w:rsidRPr="00DE21E3">
        <w:rPr>
          <w:rFonts w:ascii="Times New Roman" w:hAnsi="Times New Roman" w:cs="Times New Roman"/>
          <w:sz w:val="24"/>
          <w:szCs w:val="24"/>
        </w:rPr>
        <w:t>в) образование;</w:t>
      </w:r>
    </w:p>
    <w:p w:rsidR="00873612" w:rsidRPr="00DE21E3" w:rsidRDefault="00873612" w:rsidP="00873612">
      <w:pPr>
        <w:autoSpaceDE w:val="0"/>
        <w:autoSpaceDN w:val="0"/>
        <w:adjustRightInd w:val="0"/>
        <w:spacing w:after="0" w:line="240" w:lineRule="auto"/>
        <w:ind w:firstLine="709"/>
        <w:jc w:val="both"/>
        <w:rPr>
          <w:rFonts w:ascii="Times New Roman" w:hAnsi="Times New Roman" w:cs="Times New Roman"/>
          <w:sz w:val="24"/>
          <w:szCs w:val="24"/>
        </w:rPr>
      </w:pPr>
      <w:r w:rsidRPr="00DE21E3">
        <w:rPr>
          <w:rFonts w:ascii="Times New Roman" w:hAnsi="Times New Roman" w:cs="Times New Roman"/>
          <w:sz w:val="24"/>
          <w:szCs w:val="24"/>
        </w:rPr>
        <w:t>г) здравоохранение;</w:t>
      </w:r>
    </w:p>
    <w:p w:rsidR="00873612" w:rsidRPr="00DE21E3" w:rsidRDefault="00873612" w:rsidP="00873612">
      <w:pPr>
        <w:autoSpaceDE w:val="0"/>
        <w:autoSpaceDN w:val="0"/>
        <w:adjustRightInd w:val="0"/>
        <w:spacing w:after="0" w:line="240" w:lineRule="auto"/>
        <w:ind w:firstLine="709"/>
        <w:jc w:val="both"/>
        <w:rPr>
          <w:rFonts w:ascii="Times New Roman" w:hAnsi="Times New Roman" w:cs="Times New Roman"/>
          <w:sz w:val="24"/>
          <w:szCs w:val="24"/>
        </w:rPr>
      </w:pPr>
      <w:r w:rsidRPr="00DE21E3">
        <w:rPr>
          <w:rFonts w:ascii="Times New Roman" w:hAnsi="Times New Roman" w:cs="Times New Roman"/>
          <w:sz w:val="24"/>
          <w:szCs w:val="24"/>
        </w:rPr>
        <w:t>д) физическая культура и массовый спорт;</w:t>
      </w:r>
    </w:p>
    <w:p w:rsidR="00873612" w:rsidRPr="00DE21E3" w:rsidRDefault="00873612" w:rsidP="00D134BC">
      <w:pPr>
        <w:autoSpaceDE w:val="0"/>
        <w:autoSpaceDN w:val="0"/>
        <w:adjustRightInd w:val="0"/>
        <w:spacing w:after="0" w:line="240" w:lineRule="auto"/>
        <w:ind w:firstLine="709"/>
        <w:jc w:val="both"/>
        <w:rPr>
          <w:rFonts w:ascii="Times New Roman" w:hAnsi="Times New Roman" w:cs="Times New Roman"/>
          <w:sz w:val="24"/>
          <w:szCs w:val="24"/>
        </w:rPr>
      </w:pPr>
      <w:r w:rsidRPr="00DE21E3">
        <w:rPr>
          <w:rFonts w:ascii="Times New Roman" w:hAnsi="Times New Roman" w:cs="Times New Roman"/>
          <w:sz w:val="24"/>
          <w:szCs w:val="24"/>
        </w:rPr>
        <w:t>е) обработка, утилизация, обезвреживание, размещени</w:t>
      </w:r>
      <w:r w:rsidR="00D134BC" w:rsidRPr="00DE21E3">
        <w:rPr>
          <w:rFonts w:ascii="Times New Roman" w:hAnsi="Times New Roman" w:cs="Times New Roman"/>
          <w:sz w:val="24"/>
          <w:szCs w:val="24"/>
        </w:rPr>
        <w:t>е твердых коммунальных отходов;</w:t>
      </w:r>
    </w:p>
    <w:p w:rsidR="00873612" w:rsidRPr="00DE21E3" w:rsidRDefault="00873612" w:rsidP="00873612">
      <w:pPr>
        <w:autoSpaceDE w:val="0"/>
        <w:autoSpaceDN w:val="0"/>
        <w:adjustRightInd w:val="0"/>
        <w:spacing w:after="0" w:line="240" w:lineRule="auto"/>
        <w:ind w:firstLine="709"/>
        <w:jc w:val="both"/>
        <w:rPr>
          <w:rFonts w:ascii="Times New Roman" w:hAnsi="Times New Roman" w:cs="Times New Roman"/>
          <w:sz w:val="24"/>
          <w:szCs w:val="24"/>
        </w:rPr>
      </w:pPr>
      <w:r w:rsidRPr="00DE21E3">
        <w:rPr>
          <w:rFonts w:ascii="Times New Roman" w:hAnsi="Times New Roman" w:cs="Times New Roman"/>
          <w:sz w:val="24"/>
          <w:szCs w:val="24"/>
        </w:rPr>
        <w:t>ж) иные области в связи с решением вопросов местного значения муниципального района;</w:t>
      </w:r>
    </w:p>
    <w:p w:rsidR="00873612" w:rsidRPr="00DE21E3" w:rsidRDefault="00873612" w:rsidP="00873612">
      <w:pPr>
        <w:pStyle w:val="33"/>
        <w:shd w:val="clear" w:color="auto" w:fill="auto"/>
        <w:spacing w:after="0" w:line="240" w:lineRule="auto"/>
        <w:ind w:firstLine="709"/>
        <w:jc w:val="both"/>
        <w:rPr>
          <w:sz w:val="24"/>
          <w:szCs w:val="24"/>
        </w:rPr>
      </w:pPr>
      <w:r w:rsidRPr="00DE21E3">
        <w:rPr>
          <w:rStyle w:val="32"/>
          <w:bCs/>
          <w:sz w:val="24"/>
          <w:szCs w:val="24"/>
        </w:rPr>
        <w:t xml:space="preserve"> иными объектами местного значения муниципального района, </w:t>
      </w:r>
      <w:r w:rsidRPr="00DE21E3">
        <w:rPr>
          <w:rStyle w:val="34"/>
          <w:bCs/>
          <w:color w:val="auto"/>
          <w:sz w:val="24"/>
          <w:szCs w:val="24"/>
        </w:rPr>
        <w:t xml:space="preserve">населения </w:t>
      </w:r>
      <w:r w:rsidRPr="00DE21E3">
        <w:rPr>
          <w:rStyle w:val="32"/>
          <w:bCs/>
          <w:sz w:val="24"/>
          <w:szCs w:val="24"/>
        </w:rPr>
        <w:t>муниципального образования Мостовский район</w:t>
      </w:r>
      <w:r w:rsidRPr="00DE21E3">
        <w:rPr>
          <w:rStyle w:val="34"/>
          <w:bCs/>
          <w:color w:val="auto"/>
          <w:sz w:val="24"/>
          <w:szCs w:val="24"/>
        </w:rPr>
        <w:t xml:space="preserve">, и расчетных показателей </w:t>
      </w:r>
      <w:r w:rsidRPr="00DE21E3">
        <w:rPr>
          <w:rStyle w:val="32"/>
          <w:bCs/>
          <w:sz w:val="24"/>
          <w:szCs w:val="24"/>
        </w:rPr>
        <w:t xml:space="preserve">максимально допустимого уровня территориальной доступности таких объектов </w:t>
      </w:r>
      <w:r w:rsidRPr="00DE21E3">
        <w:rPr>
          <w:rStyle w:val="34"/>
          <w:bCs/>
          <w:color w:val="auto"/>
          <w:sz w:val="24"/>
          <w:szCs w:val="24"/>
        </w:rPr>
        <w:t xml:space="preserve">для населения </w:t>
      </w:r>
      <w:r w:rsidRPr="00DE21E3">
        <w:rPr>
          <w:rStyle w:val="32"/>
          <w:bCs/>
          <w:sz w:val="24"/>
          <w:szCs w:val="24"/>
        </w:rPr>
        <w:t>муниципального образования Мостовский район</w:t>
      </w:r>
      <w:r w:rsidRPr="00DE21E3">
        <w:rPr>
          <w:rStyle w:val="34"/>
          <w:bCs/>
          <w:color w:val="auto"/>
          <w:sz w:val="24"/>
          <w:szCs w:val="24"/>
        </w:rPr>
        <w:t>.</w:t>
      </w:r>
    </w:p>
    <w:p w:rsidR="00873612" w:rsidRPr="00DE21E3" w:rsidRDefault="00873612" w:rsidP="00873612">
      <w:pPr>
        <w:pStyle w:val="24"/>
        <w:shd w:val="clear" w:color="auto" w:fill="auto"/>
        <w:spacing w:after="0" w:line="240" w:lineRule="auto"/>
        <w:ind w:firstLine="709"/>
        <w:jc w:val="both"/>
        <w:rPr>
          <w:rFonts w:ascii="Times New Roman" w:hAnsi="Times New Roman" w:cs="Times New Roman"/>
          <w:sz w:val="24"/>
          <w:szCs w:val="24"/>
        </w:rPr>
      </w:pPr>
      <w:r w:rsidRPr="00DE21E3">
        <w:rPr>
          <w:rStyle w:val="23"/>
          <w:rFonts w:ascii="Times New Roman" w:hAnsi="Times New Roman" w:cs="Times New Roman"/>
          <w:sz w:val="24"/>
          <w:szCs w:val="24"/>
        </w:rPr>
        <w:t>В материалах по обоснованию расчетных показателей, содержащихся в основной части нормативов градостроительного проектирования определены объекты местного значения, для которых обосновываются значения расчетных показателей.</w:t>
      </w:r>
    </w:p>
    <w:p w:rsidR="00873612" w:rsidRPr="00DE21E3" w:rsidRDefault="00873612" w:rsidP="00873612">
      <w:pPr>
        <w:pStyle w:val="24"/>
        <w:shd w:val="clear" w:color="auto" w:fill="auto"/>
        <w:tabs>
          <w:tab w:val="left" w:pos="1642"/>
          <w:tab w:val="left" w:pos="2213"/>
          <w:tab w:val="left" w:pos="2784"/>
          <w:tab w:val="left" w:pos="4070"/>
          <w:tab w:val="left" w:pos="5002"/>
          <w:tab w:val="left" w:pos="5573"/>
          <w:tab w:val="left" w:pos="7786"/>
        </w:tabs>
        <w:spacing w:after="0" w:line="240" w:lineRule="auto"/>
        <w:ind w:firstLine="709"/>
        <w:jc w:val="both"/>
        <w:rPr>
          <w:rFonts w:ascii="Times New Roman" w:hAnsi="Times New Roman" w:cs="Times New Roman"/>
          <w:sz w:val="24"/>
          <w:szCs w:val="24"/>
        </w:rPr>
      </w:pPr>
      <w:r w:rsidRPr="00DE21E3">
        <w:rPr>
          <w:rStyle w:val="23"/>
          <w:rFonts w:ascii="Times New Roman" w:hAnsi="Times New Roman" w:cs="Times New Roman"/>
          <w:sz w:val="24"/>
          <w:szCs w:val="24"/>
        </w:rPr>
        <w:t xml:space="preserve">При обосновании значения расчетных показателей соблюдено условие, установленное в части 2 статьи 29.4 Градостроительного кодекса Российской федерации, и </w:t>
      </w:r>
      <w:r w:rsidRPr="00DE21E3">
        <w:rPr>
          <w:rStyle w:val="25"/>
          <w:b w:val="0"/>
          <w:color w:val="auto"/>
          <w:sz w:val="24"/>
          <w:szCs w:val="24"/>
        </w:rPr>
        <w:t>в случае, если в региональных нормативах</w:t>
      </w:r>
      <w:r w:rsidR="00DE21E3" w:rsidRPr="00DE21E3">
        <w:rPr>
          <w:rStyle w:val="25"/>
          <w:b w:val="0"/>
          <w:color w:val="auto"/>
          <w:sz w:val="24"/>
          <w:szCs w:val="24"/>
        </w:rPr>
        <w:t xml:space="preserve"> </w:t>
      </w:r>
      <w:r w:rsidRPr="00DE21E3">
        <w:rPr>
          <w:rStyle w:val="32"/>
          <w:b w:val="0"/>
          <w:bCs w:val="0"/>
          <w:sz w:val="24"/>
          <w:szCs w:val="24"/>
        </w:rPr>
        <w:t>градостроительного проектирования установлены предельные значения</w:t>
      </w:r>
      <w:r w:rsidR="00DE21E3" w:rsidRPr="00DE21E3">
        <w:rPr>
          <w:rStyle w:val="32"/>
          <w:b w:val="0"/>
          <w:bCs w:val="0"/>
          <w:sz w:val="24"/>
          <w:szCs w:val="24"/>
        </w:rPr>
        <w:t xml:space="preserve"> </w:t>
      </w:r>
      <w:r w:rsidRPr="00DE21E3">
        <w:rPr>
          <w:rStyle w:val="23"/>
          <w:rFonts w:ascii="Times New Roman" w:hAnsi="Times New Roman" w:cs="Times New Roman"/>
          <w:sz w:val="24"/>
          <w:szCs w:val="24"/>
        </w:rPr>
        <w:t xml:space="preserve">расчетных показателей минимально допустимого уровня обеспеченности объектами местного значения населения </w:t>
      </w:r>
      <w:r w:rsidRPr="00DE21E3">
        <w:rPr>
          <w:rStyle w:val="25"/>
          <w:b w:val="0"/>
          <w:color w:val="auto"/>
          <w:sz w:val="24"/>
          <w:szCs w:val="24"/>
        </w:rPr>
        <w:t>муниципального образования Мостовский район</w:t>
      </w:r>
      <w:r w:rsidRPr="00DE21E3">
        <w:rPr>
          <w:rStyle w:val="23"/>
          <w:rFonts w:ascii="Times New Roman" w:hAnsi="Times New Roman" w:cs="Times New Roman"/>
          <w:sz w:val="24"/>
          <w:szCs w:val="24"/>
        </w:rPr>
        <w:t>,</w:t>
      </w:r>
      <w:r w:rsidR="00DE21E3" w:rsidRPr="00DE21E3">
        <w:rPr>
          <w:rStyle w:val="23"/>
          <w:rFonts w:ascii="Times New Roman" w:hAnsi="Times New Roman" w:cs="Times New Roman"/>
          <w:sz w:val="24"/>
          <w:szCs w:val="24"/>
        </w:rPr>
        <w:t xml:space="preserve">  </w:t>
      </w:r>
      <w:r w:rsidRPr="00DE21E3">
        <w:rPr>
          <w:rStyle w:val="25"/>
          <w:b w:val="0"/>
          <w:color w:val="auto"/>
          <w:sz w:val="24"/>
          <w:szCs w:val="24"/>
        </w:rPr>
        <w:t>расчетные показатели минимально допустимого уровня обеспеченности</w:t>
      </w:r>
      <w:r w:rsidR="00DE21E3" w:rsidRPr="00DE21E3">
        <w:rPr>
          <w:rStyle w:val="25"/>
          <w:b w:val="0"/>
          <w:color w:val="auto"/>
          <w:sz w:val="24"/>
          <w:szCs w:val="24"/>
        </w:rPr>
        <w:t xml:space="preserve"> </w:t>
      </w:r>
      <w:r w:rsidRPr="00DE21E3">
        <w:rPr>
          <w:rStyle w:val="23"/>
          <w:rFonts w:ascii="Times New Roman" w:hAnsi="Times New Roman" w:cs="Times New Roman"/>
          <w:sz w:val="24"/>
          <w:szCs w:val="24"/>
        </w:rPr>
        <w:t xml:space="preserve">такими объектами населения </w:t>
      </w:r>
      <w:r w:rsidRPr="00DE21E3">
        <w:rPr>
          <w:rStyle w:val="25"/>
          <w:b w:val="0"/>
          <w:color w:val="auto"/>
          <w:sz w:val="24"/>
          <w:szCs w:val="24"/>
        </w:rPr>
        <w:t>муниципального образования Мостовский район</w:t>
      </w:r>
      <w:r w:rsidRPr="00DE21E3">
        <w:rPr>
          <w:rStyle w:val="34"/>
          <w:b w:val="0"/>
          <w:bCs w:val="0"/>
          <w:color w:val="auto"/>
          <w:sz w:val="24"/>
          <w:szCs w:val="24"/>
        </w:rPr>
        <w:t xml:space="preserve">, устанавливаемые </w:t>
      </w:r>
      <w:r w:rsidRPr="00DE21E3">
        <w:rPr>
          <w:rStyle w:val="32"/>
          <w:b w:val="0"/>
          <w:bCs w:val="0"/>
          <w:sz w:val="24"/>
          <w:szCs w:val="24"/>
        </w:rPr>
        <w:t>местными нормативами градостроительного проектирования, не ниже этих предельных значений.</w:t>
      </w:r>
    </w:p>
    <w:p w:rsidR="00873612" w:rsidRPr="00DE21E3" w:rsidRDefault="00873612" w:rsidP="00873612">
      <w:pPr>
        <w:pStyle w:val="24"/>
        <w:shd w:val="clear" w:color="auto" w:fill="auto"/>
        <w:tabs>
          <w:tab w:val="left" w:pos="1642"/>
          <w:tab w:val="left" w:pos="2213"/>
          <w:tab w:val="left" w:pos="2784"/>
          <w:tab w:val="left" w:pos="4070"/>
          <w:tab w:val="left" w:pos="5002"/>
          <w:tab w:val="left" w:pos="5573"/>
          <w:tab w:val="left" w:pos="7786"/>
        </w:tabs>
        <w:spacing w:after="0" w:line="240" w:lineRule="auto"/>
        <w:ind w:firstLine="709"/>
        <w:jc w:val="both"/>
        <w:rPr>
          <w:rFonts w:ascii="Times New Roman" w:hAnsi="Times New Roman" w:cs="Times New Roman"/>
          <w:sz w:val="24"/>
          <w:szCs w:val="24"/>
        </w:rPr>
      </w:pPr>
      <w:r w:rsidRPr="00DE21E3">
        <w:rPr>
          <w:rStyle w:val="23"/>
          <w:rFonts w:ascii="Times New Roman" w:hAnsi="Times New Roman" w:cs="Times New Roman"/>
          <w:sz w:val="24"/>
          <w:szCs w:val="24"/>
        </w:rPr>
        <w:t xml:space="preserve">При обосновании значения расчетных показателей соблюдено условие, установленное в части 3 статьи 29.4 Градостроительного кодекса Российской федерации, </w:t>
      </w:r>
      <w:r w:rsidRPr="00DE21E3">
        <w:rPr>
          <w:rStyle w:val="25"/>
          <w:b w:val="0"/>
          <w:color w:val="auto"/>
          <w:sz w:val="24"/>
          <w:szCs w:val="24"/>
        </w:rPr>
        <w:t>и в случае, если в региональных нормативах</w:t>
      </w:r>
      <w:r w:rsidR="00DE21E3" w:rsidRPr="00DE21E3">
        <w:rPr>
          <w:rStyle w:val="25"/>
          <w:b w:val="0"/>
          <w:color w:val="auto"/>
          <w:sz w:val="24"/>
          <w:szCs w:val="24"/>
        </w:rPr>
        <w:t xml:space="preserve"> </w:t>
      </w:r>
      <w:r w:rsidRPr="00DE21E3">
        <w:rPr>
          <w:rStyle w:val="32"/>
          <w:b w:val="0"/>
          <w:bCs w:val="0"/>
          <w:sz w:val="24"/>
          <w:szCs w:val="24"/>
        </w:rPr>
        <w:t>градостроительного проектирования установлены предельные значения</w:t>
      </w:r>
      <w:r w:rsidR="00DE21E3" w:rsidRPr="00DE21E3">
        <w:rPr>
          <w:rStyle w:val="32"/>
          <w:b w:val="0"/>
          <w:bCs w:val="0"/>
          <w:sz w:val="24"/>
          <w:szCs w:val="24"/>
        </w:rPr>
        <w:t xml:space="preserve"> </w:t>
      </w:r>
      <w:r w:rsidRPr="00DE21E3">
        <w:rPr>
          <w:rStyle w:val="23"/>
          <w:rFonts w:ascii="Times New Roman" w:hAnsi="Times New Roman" w:cs="Times New Roman"/>
          <w:sz w:val="24"/>
          <w:szCs w:val="24"/>
        </w:rPr>
        <w:t xml:space="preserve">расчетных показателей максимально допустимого уровня территориальной доступности объектов местного значения, для населения </w:t>
      </w:r>
      <w:r w:rsidRPr="00DE21E3">
        <w:rPr>
          <w:rStyle w:val="25"/>
          <w:b w:val="0"/>
          <w:color w:val="auto"/>
          <w:sz w:val="24"/>
          <w:szCs w:val="24"/>
        </w:rPr>
        <w:t xml:space="preserve">муниципального образования </w:t>
      </w:r>
      <w:r w:rsidR="00D00D56" w:rsidRPr="00DE21E3">
        <w:rPr>
          <w:rStyle w:val="25"/>
          <w:b w:val="0"/>
          <w:color w:val="auto"/>
          <w:sz w:val="24"/>
          <w:szCs w:val="24"/>
        </w:rPr>
        <w:t xml:space="preserve">Мостовский </w:t>
      </w:r>
      <w:r w:rsidRPr="00DE21E3">
        <w:rPr>
          <w:rStyle w:val="25"/>
          <w:b w:val="0"/>
          <w:color w:val="auto"/>
          <w:sz w:val="24"/>
          <w:szCs w:val="24"/>
        </w:rPr>
        <w:t>район</w:t>
      </w:r>
      <w:r w:rsidRPr="00DE21E3">
        <w:rPr>
          <w:rStyle w:val="23"/>
          <w:rFonts w:ascii="Times New Roman" w:hAnsi="Times New Roman" w:cs="Times New Roman"/>
          <w:sz w:val="24"/>
          <w:szCs w:val="24"/>
        </w:rPr>
        <w:t xml:space="preserve">, </w:t>
      </w:r>
      <w:r w:rsidRPr="00DE21E3">
        <w:rPr>
          <w:rStyle w:val="25"/>
          <w:b w:val="0"/>
          <w:color w:val="auto"/>
          <w:sz w:val="24"/>
          <w:szCs w:val="24"/>
        </w:rPr>
        <w:t>расчетные показатели</w:t>
      </w:r>
      <w:r w:rsidR="00DE21E3" w:rsidRPr="00DE21E3">
        <w:rPr>
          <w:rStyle w:val="25"/>
          <w:b w:val="0"/>
          <w:color w:val="auto"/>
          <w:sz w:val="24"/>
          <w:szCs w:val="24"/>
        </w:rPr>
        <w:t xml:space="preserve"> </w:t>
      </w:r>
      <w:r w:rsidRPr="00DE21E3">
        <w:rPr>
          <w:rStyle w:val="23"/>
          <w:rFonts w:ascii="Times New Roman" w:hAnsi="Times New Roman" w:cs="Times New Roman"/>
          <w:sz w:val="24"/>
          <w:szCs w:val="24"/>
        </w:rPr>
        <w:t>максимально</w:t>
      </w:r>
      <w:r w:rsidR="00DE21E3" w:rsidRPr="00DE21E3">
        <w:rPr>
          <w:rStyle w:val="23"/>
          <w:rFonts w:ascii="Times New Roman" w:hAnsi="Times New Roman" w:cs="Times New Roman"/>
          <w:sz w:val="24"/>
          <w:szCs w:val="24"/>
        </w:rPr>
        <w:t xml:space="preserve"> </w:t>
      </w:r>
      <w:r w:rsidRPr="00DE21E3">
        <w:rPr>
          <w:rStyle w:val="23"/>
          <w:rFonts w:ascii="Times New Roman" w:hAnsi="Times New Roman" w:cs="Times New Roman"/>
          <w:sz w:val="24"/>
          <w:szCs w:val="24"/>
        </w:rPr>
        <w:t xml:space="preserve">допустимого уровня территориальной доступности таких объектов для населения </w:t>
      </w:r>
      <w:r w:rsidRPr="00DE21E3">
        <w:rPr>
          <w:rStyle w:val="25"/>
          <w:b w:val="0"/>
          <w:color w:val="auto"/>
          <w:sz w:val="24"/>
          <w:szCs w:val="24"/>
        </w:rPr>
        <w:t>муниципального образования Мостовский район</w:t>
      </w:r>
      <w:r w:rsidRPr="00DE21E3">
        <w:rPr>
          <w:rStyle w:val="23"/>
          <w:rFonts w:ascii="Times New Roman" w:hAnsi="Times New Roman" w:cs="Times New Roman"/>
          <w:sz w:val="24"/>
          <w:szCs w:val="24"/>
        </w:rPr>
        <w:t xml:space="preserve"> устанавливаемые </w:t>
      </w:r>
      <w:r w:rsidRPr="00DE21E3">
        <w:rPr>
          <w:rStyle w:val="32"/>
          <w:b w:val="0"/>
          <w:bCs w:val="0"/>
          <w:sz w:val="24"/>
          <w:szCs w:val="24"/>
        </w:rPr>
        <w:t>местными нормативами градостроительного проектирования, не превышают эти предельные значения.</w:t>
      </w:r>
    </w:p>
    <w:p w:rsidR="00873612" w:rsidRPr="00DE21E3" w:rsidRDefault="00873612" w:rsidP="00873612">
      <w:pPr>
        <w:pStyle w:val="24"/>
        <w:shd w:val="clear" w:color="auto" w:fill="auto"/>
        <w:spacing w:after="0" w:line="240" w:lineRule="auto"/>
        <w:ind w:firstLine="709"/>
        <w:jc w:val="both"/>
        <w:rPr>
          <w:rFonts w:ascii="Times New Roman" w:hAnsi="Times New Roman" w:cs="Times New Roman"/>
          <w:b/>
          <w:sz w:val="24"/>
          <w:szCs w:val="24"/>
        </w:rPr>
      </w:pPr>
      <w:r w:rsidRPr="00DE21E3">
        <w:rPr>
          <w:rStyle w:val="23"/>
          <w:rFonts w:ascii="Times New Roman" w:hAnsi="Times New Roman" w:cs="Times New Roman"/>
          <w:sz w:val="24"/>
          <w:szCs w:val="24"/>
        </w:rPr>
        <w:t xml:space="preserve">Подготовка местных нормативов градостроительного проектирования </w:t>
      </w:r>
      <w:r w:rsidRPr="00DE21E3">
        <w:rPr>
          <w:rStyle w:val="25"/>
          <w:b w:val="0"/>
          <w:color w:val="auto"/>
          <w:sz w:val="24"/>
          <w:szCs w:val="24"/>
        </w:rPr>
        <w:t>осуществлялась с учетом:</w:t>
      </w:r>
    </w:p>
    <w:p w:rsidR="00873612" w:rsidRPr="00DE21E3" w:rsidRDefault="00D00D56" w:rsidP="00873612">
      <w:pPr>
        <w:pStyle w:val="24"/>
        <w:shd w:val="clear" w:color="auto" w:fill="auto"/>
        <w:tabs>
          <w:tab w:val="left" w:pos="1106"/>
        </w:tabs>
        <w:spacing w:after="0" w:line="240" w:lineRule="auto"/>
        <w:ind w:firstLine="709"/>
        <w:jc w:val="both"/>
        <w:rPr>
          <w:rFonts w:ascii="Times New Roman" w:hAnsi="Times New Roman" w:cs="Times New Roman"/>
          <w:sz w:val="24"/>
          <w:szCs w:val="24"/>
        </w:rPr>
      </w:pPr>
      <w:r w:rsidRPr="00DE21E3">
        <w:rPr>
          <w:rStyle w:val="23"/>
          <w:rFonts w:ascii="Times New Roman" w:hAnsi="Times New Roman" w:cs="Times New Roman"/>
          <w:sz w:val="24"/>
          <w:szCs w:val="24"/>
        </w:rPr>
        <w:t xml:space="preserve">- </w:t>
      </w:r>
      <w:r w:rsidR="00873612" w:rsidRPr="00DE21E3">
        <w:rPr>
          <w:rStyle w:val="23"/>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873612" w:rsidRPr="00DE21E3" w:rsidRDefault="00D00D56" w:rsidP="00873612">
      <w:pPr>
        <w:pStyle w:val="24"/>
        <w:shd w:val="clear" w:color="auto" w:fill="auto"/>
        <w:tabs>
          <w:tab w:val="left" w:pos="1103"/>
        </w:tabs>
        <w:spacing w:after="0" w:line="240" w:lineRule="auto"/>
        <w:ind w:firstLine="709"/>
        <w:jc w:val="both"/>
        <w:rPr>
          <w:rFonts w:ascii="Times New Roman" w:hAnsi="Times New Roman" w:cs="Times New Roman"/>
          <w:sz w:val="24"/>
          <w:szCs w:val="24"/>
        </w:rPr>
      </w:pPr>
      <w:r w:rsidRPr="00DE21E3">
        <w:rPr>
          <w:rStyle w:val="23"/>
          <w:rFonts w:ascii="Times New Roman" w:hAnsi="Times New Roman" w:cs="Times New Roman"/>
          <w:sz w:val="24"/>
          <w:szCs w:val="24"/>
        </w:rPr>
        <w:t xml:space="preserve">- </w:t>
      </w:r>
      <w:r w:rsidR="00873612" w:rsidRPr="00DE21E3">
        <w:rPr>
          <w:rStyle w:val="23"/>
          <w:rFonts w:ascii="Times New Roman" w:hAnsi="Times New Roman" w:cs="Times New Roman"/>
          <w:sz w:val="24"/>
          <w:szCs w:val="24"/>
        </w:rPr>
        <w:t>планов и программ комплексного социально-экономического развития муниципального образования;</w:t>
      </w:r>
    </w:p>
    <w:p w:rsidR="00873612" w:rsidRPr="00DE21E3" w:rsidRDefault="006E7FE3" w:rsidP="00873612">
      <w:pPr>
        <w:pStyle w:val="24"/>
        <w:shd w:val="clear" w:color="auto" w:fill="auto"/>
        <w:tabs>
          <w:tab w:val="left" w:pos="1188"/>
        </w:tabs>
        <w:spacing w:after="0" w:line="240" w:lineRule="auto"/>
        <w:ind w:firstLine="709"/>
        <w:jc w:val="both"/>
        <w:rPr>
          <w:rFonts w:ascii="Times New Roman" w:hAnsi="Times New Roman" w:cs="Times New Roman"/>
          <w:sz w:val="24"/>
          <w:szCs w:val="24"/>
        </w:rPr>
      </w:pPr>
      <w:r>
        <w:rPr>
          <w:rStyle w:val="23"/>
          <w:rFonts w:ascii="Times New Roman" w:hAnsi="Times New Roman" w:cs="Times New Roman"/>
          <w:sz w:val="24"/>
          <w:szCs w:val="24"/>
        </w:rPr>
        <w:t xml:space="preserve">- </w:t>
      </w:r>
      <w:r w:rsidR="00873612" w:rsidRPr="00DE21E3">
        <w:rPr>
          <w:rStyle w:val="23"/>
          <w:rFonts w:ascii="Times New Roman" w:hAnsi="Times New Roman" w:cs="Times New Roman"/>
          <w:sz w:val="24"/>
          <w:szCs w:val="24"/>
        </w:rPr>
        <w:t>предложений органов местного самоуправления и заинтересованных</w:t>
      </w:r>
      <w:r w:rsidR="00DE21E3" w:rsidRPr="00DE21E3">
        <w:rPr>
          <w:rStyle w:val="23"/>
          <w:rFonts w:ascii="Times New Roman" w:hAnsi="Times New Roman" w:cs="Times New Roman"/>
          <w:sz w:val="24"/>
          <w:szCs w:val="24"/>
        </w:rPr>
        <w:t xml:space="preserve"> </w:t>
      </w:r>
      <w:r w:rsidR="00873612" w:rsidRPr="00DE21E3">
        <w:rPr>
          <w:rStyle w:val="23"/>
          <w:rFonts w:ascii="Times New Roman" w:hAnsi="Times New Roman" w:cs="Times New Roman"/>
          <w:sz w:val="24"/>
          <w:szCs w:val="24"/>
        </w:rPr>
        <w:t>лиц.</w:t>
      </w:r>
    </w:p>
    <w:p w:rsidR="00873612" w:rsidRPr="00DE21E3" w:rsidRDefault="00873612" w:rsidP="00873612">
      <w:pPr>
        <w:autoSpaceDE w:val="0"/>
        <w:autoSpaceDN w:val="0"/>
        <w:adjustRightInd w:val="0"/>
        <w:spacing w:after="0" w:line="240" w:lineRule="auto"/>
        <w:ind w:firstLine="709"/>
        <w:jc w:val="both"/>
        <w:rPr>
          <w:rFonts w:ascii="Times New Roman" w:hAnsi="Times New Roman" w:cs="Times New Roman"/>
          <w:sz w:val="24"/>
          <w:szCs w:val="24"/>
        </w:rPr>
      </w:pPr>
      <w:r w:rsidRPr="00DE21E3">
        <w:rPr>
          <w:rStyle w:val="23"/>
          <w:rFonts w:ascii="Times New Roman" w:hAnsi="Times New Roman" w:cs="Times New Roman"/>
          <w:sz w:val="24"/>
          <w:szCs w:val="24"/>
        </w:rPr>
        <w:t xml:space="preserve">Согласно части 4 статьи 29.4 Градостроительного кодекса Российской Федерации расчетные показатели минимально допустимого уровня обеспеченности объектами местного </w:t>
      </w:r>
      <w:r w:rsidRPr="00DE21E3">
        <w:rPr>
          <w:rStyle w:val="23"/>
          <w:rFonts w:ascii="Times New Roman" w:hAnsi="Times New Roman" w:cs="Times New Roman"/>
          <w:sz w:val="24"/>
          <w:szCs w:val="24"/>
        </w:rPr>
        <w:lastRenderedPageBreak/>
        <w:t xml:space="preserve">значения </w:t>
      </w:r>
      <w:r w:rsidRPr="00DE21E3">
        <w:rPr>
          <w:rStyle w:val="25"/>
          <w:b w:val="0"/>
          <w:color w:val="auto"/>
          <w:sz w:val="24"/>
          <w:szCs w:val="24"/>
        </w:rPr>
        <w:t>муниципального района, поселения</w:t>
      </w:r>
      <w:r w:rsidR="00DE21E3" w:rsidRPr="00DE21E3">
        <w:rPr>
          <w:rStyle w:val="25"/>
          <w:b w:val="0"/>
          <w:color w:val="auto"/>
          <w:sz w:val="24"/>
          <w:szCs w:val="24"/>
        </w:rPr>
        <w:t xml:space="preserve"> </w:t>
      </w:r>
      <w:r w:rsidRPr="00DE21E3">
        <w:rPr>
          <w:rStyle w:val="23"/>
          <w:rFonts w:ascii="Times New Roman" w:hAnsi="Times New Roman" w:cs="Times New Roman"/>
          <w:sz w:val="24"/>
          <w:szCs w:val="24"/>
        </w:rPr>
        <w:t xml:space="preserve">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w:t>
      </w:r>
      <w:r w:rsidRPr="00DE21E3">
        <w:rPr>
          <w:rStyle w:val="25"/>
          <w:b w:val="0"/>
          <w:color w:val="auto"/>
          <w:sz w:val="24"/>
          <w:szCs w:val="24"/>
        </w:rPr>
        <w:t xml:space="preserve">муниципального района, поселения могут быть утверждены в отношении одного или нескольких видов объектов местного значения </w:t>
      </w:r>
      <w:r w:rsidRPr="00DE21E3">
        <w:rPr>
          <w:rFonts w:ascii="Times New Roman" w:hAnsi="Times New Roman" w:cs="Times New Roman"/>
          <w:sz w:val="24"/>
          <w:szCs w:val="24"/>
        </w:rPr>
        <w:t xml:space="preserve">предусмотренных </w:t>
      </w:r>
      <w:hyperlink r:id="rId87" w:history="1">
        <w:r w:rsidRPr="00DE21E3">
          <w:rPr>
            <w:rStyle w:val="ae"/>
            <w:color w:val="auto"/>
            <w:sz w:val="24"/>
            <w:szCs w:val="24"/>
          </w:rPr>
          <w:t>частями 3</w:t>
        </w:r>
      </w:hyperlink>
      <w:r w:rsidRPr="00DE21E3">
        <w:rPr>
          <w:rFonts w:ascii="Times New Roman" w:hAnsi="Times New Roman" w:cs="Times New Roman"/>
          <w:sz w:val="24"/>
          <w:szCs w:val="24"/>
        </w:rPr>
        <w:t xml:space="preserve"> и </w:t>
      </w:r>
      <w:hyperlink r:id="rId88" w:history="1">
        <w:r w:rsidRPr="00DE21E3">
          <w:rPr>
            <w:rStyle w:val="ae"/>
            <w:color w:val="auto"/>
            <w:sz w:val="24"/>
            <w:szCs w:val="24"/>
          </w:rPr>
          <w:t>4 статьи 29.2</w:t>
        </w:r>
      </w:hyperlink>
      <w:r w:rsidRPr="00DE21E3">
        <w:rPr>
          <w:rFonts w:ascii="Times New Roman" w:hAnsi="Times New Roman" w:cs="Times New Roman"/>
          <w:sz w:val="24"/>
          <w:szCs w:val="24"/>
        </w:rPr>
        <w:t xml:space="preserve"> Градостроительного Кодекса Российской Федерации.</w:t>
      </w:r>
    </w:p>
    <w:p w:rsidR="00873612" w:rsidRPr="00687C36" w:rsidRDefault="00873612" w:rsidP="00873612">
      <w:pPr>
        <w:autoSpaceDE w:val="0"/>
        <w:autoSpaceDN w:val="0"/>
        <w:adjustRightInd w:val="0"/>
        <w:spacing w:after="0" w:line="240" w:lineRule="auto"/>
        <w:ind w:firstLine="709"/>
        <w:jc w:val="both"/>
        <w:rPr>
          <w:rFonts w:ascii="Times New Roman" w:hAnsi="Times New Roman" w:cs="Times New Roman"/>
          <w:sz w:val="28"/>
          <w:szCs w:val="28"/>
        </w:rPr>
      </w:pPr>
    </w:p>
    <w:p w:rsidR="00873612" w:rsidRPr="00DE21E3" w:rsidRDefault="00DE21E3" w:rsidP="00DE21E3">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2</w:t>
      </w:r>
      <w:r w:rsidR="00873612" w:rsidRPr="00DE21E3">
        <w:rPr>
          <w:rFonts w:ascii="Times New Roman CYR" w:eastAsia="Times New Roman" w:hAnsi="Times New Roman CYR" w:cs="Times New Roman CYR"/>
          <w:b/>
          <w:sz w:val="24"/>
          <w:szCs w:val="24"/>
        </w:rPr>
        <w:t xml:space="preserve">.1. </w:t>
      </w:r>
      <w:r w:rsidR="006E7FE3">
        <w:rPr>
          <w:rFonts w:ascii="Times New Roman CYR" w:eastAsia="Times New Roman" w:hAnsi="Times New Roman CYR" w:cs="Times New Roman CYR"/>
          <w:b/>
          <w:sz w:val="24"/>
          <w:szCs w:val="24"/>
        </w:rPr>
        <w:t>В</w:t>
      </w:r>
      <w:r w:rsidR="00873612" w:rsidRPr="00DE21E3">
        <w:rPr>
          <w:rFonts w:ascii="Times New Roman CYR" w:eastAsia="Times New Roman" w:hAnsi="Times New Roman CYR" w:cs="Times New Roman CYR"/>
          <w:b/>
          <w:sz w:val="24"/>
          <w:szCs w:val="24"/>
        </w:rPr>
        <w:t>ид</w:t>
      </w:r>
      <w:r w:rsidR="006E7FE3">
        <w:rPr>
          <w:rFonts w:ascii="Times New Roman CYR" w:eastAsia="Times New Roman" w:hAnsi="Times New Roman CYR" w:cs="Times New Roman CYR"/>
          <w:b/>
          <w:sz w:val="24"/>
          <w:szCs w:val="24"/>
        </w:rPr>
        <w:t>ы</w:t>
      </w:r>
      <w:r w:rsidR="00873612" w:rsidRPr="00DE21E3">
        <w:rPr>
          <w:rFonts w:ascii="Times New Roman CYR" w:eastAsia="Times New Roman" w:hAnsi="Times New Roman CYR" w:cs="Times New Roman CYR"/>
          <w:b/>
          <w:sz w:val="24"/>
          <w:szCs w:val="24"/>
        </w:rPr>
        <w:t xml:space="preserve"> объектов местного значения муниципального района, для которых определяются расчетные показатели.</w:t>
      </w:r>
    </w:p>
    <w:p w:rsidR="00873612" w:rsidRPr="00687C36" w:rsidRDefault="00873612" w:rsidP="00873612">
      <w:pPr>
        <w:pStyle w:val="33"/>
        <w:shd w:val="clear" w:color="auto" w:fill="auto"/>
        <w:tabs>
          <w:tab w:val="left" w:pos="576"/>
        </w:tabs>
        <w:spacing w:after="0" w:line="240" w:lineRule="auto"/>
        <w:ind w:firstLine="709"/>
      </w:pPr>
    </w:p>
    <w:p w:rsidR="006E7FE3" w:rsidRDefault="006E7FE3" w:rsidP="00873612">
      <w:pPr>
        <w:pStyle w:val="33"/>
        <w:shd w:val="clear" w:color="auto" w:fill="auto"/>
        <w:spacing w:after="0" w:line="240" w:lineRule="auto"/>
        <w:ind w:firstLine="709"/>
        <w:jc w:val="both"/>
        <w:rPr>
          <w:rStyle w:val="34"/>
          <w:bCs/>
          <w:color w:val="auto"/>
          <w:sz w:val="24"/>
          <w:szCs w:val="24"/>
        </w:rPr>
      </w:pPr>
      <w:r w:rsidRPr="006E7FE3">
        <w:rPr>
          <w:rStyle w:val="34"/>
          <w:bCs/>
          <w:color w:val="auto"/>
          <w:sz w:val="24"/>
          <w:szCs w:val="24"/>
        </w:rPr>
        <w:t xml:space="preserve">Согласно пункта 20 статьи 1 Градостроительного Кодекса Российской Федерации, под объектами местного значения </w:t>
      </w:r>
      <w:r>
        <w:rPr>
          <w:rStyle w:val="34"/>
          <w:bCs/>
          <w:color w:val="auto"/>
          <w:sz w:val="24"/>
          <w:szCs w:val="24"/>
        </w:rPr>
        <w:t xml:space="preserve">понимаются </w:t>
      </w:r>
      <w:r w:rsidRPr="006E7FE3">
        <w:rPr>
          <w:rStyle w:val="34"/>
          <w:bCs/>
          <w:color w:val="auto"/>
          <w:sz w:val="24"/>
          <w:szCs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73612" w:rsidRPr="00DE21E3" w:rsidRDefault="00873612" w:rsidP="00873612">
      <w:pPr>
        <w:pStyle w:val="33"/>
        <w:shd w:val="clear" w:color="auto" w:fill="auto"/>
        <w:spacing w:after="0" w:line="240" w:lineRule="auto"/>
        <w:ind w:firstLine="709"/>
        <w:jc w:val="both"/>
        <w:rPr>
          <w:b w:val="0"/>
          <w:sz w:val="24"/>
          <w:szCs w:val="24"/>
        </w:rPr>
      </w:pPr>
      <w:r w:rsidRPr="00DE21E3">
        <w:rPr>
          <w:rStyle w:val="34"/>
          <w:bCs/>
          <w:color w:val="auto"/>
          <w:sz w:val="24"/>
          <w:szCs w:val="24"/>
        </w:rPr>
        <w:t xml:space="preserve">В настоящих нормативах принято, что </w:t>
      </w:r>
      <w:r w:rsidRPr="00DE21E3">
        <w:rPr>
          <w:rStyle w:val="32"/>
          <w:bCs/>
          <w:sz w:val="24"/>
          <w:szCs w:val="24"/>
        </w:rPr>
        <w:t>к объектам местного значения муниципального района</w:t>
      </w:r>
      <w:r w:rsidRPr="00DE21E3">
        <w:rPr>
          <w:rStyle w:val="34"/>
          <w:bCs/>
          <w:color w:val="auto"/>
          <w:sz w:val="24"/>
          <w:szCs w:val="24"/>
        </w:rPr>
        <w:t xml:space="preserve">, </w:t>
      </w:r>
      <w:r w:rsidRPr="00DE21E3">
        <w:rPr>
          <w:rStyle w:val="32"/>
          <w:bCs/>
          <w:sz w:val="24"/>
          <w:szCs w:val="24"/>
        </w:rPr>
        <w:t>оказывающим существенное влияние на социально-экономическое развитие муниципального района</w:t>
      </w:r>
      <w:r w:rsidRPr="00DE21E3">
        <w:rPr>
          <w:rStyle w:val="34"/>
          <w:bCs/>
          <w:color w:val="auto"/>
          <w:sz w:val="24"/>
          <w:szCs w:val="24"/>
        </w:rPr>
        <w:t xml:space="preserve">, относятся объекты, </w:t>
      </w:r>
      <w:r w:rsidRPr="00DE21E3">
        <w:rPr>
          <w:rStyle w:val="32"/>
          <w:bCs/>
          <w:sz w:val="24"/>
          <w:szCs w:val="24"/>
        </w:rPr>
        <w:t xml:space="preserve">если они оказывают или будут оказывать влияние </w:t>
      </w:r>
      <w:r w:rsidRPr="00DE21E3">
        <w:rPr>
          <w:rStyle w:val="34"/>
          <w:bCs/>
          <w:color w:val="auto"/>
          <w:sz w:val="24"/>
          <w:szCs w:val="24"/>
        </w:rPr>
        <w:t xml:space="preserve">на социально-экономическое развитие муниципального района </w:t>
      </w:r>
      <w:r w:rsidRPr="00DE21E3">
        <w:rPr>
          <w:rStyle w:val="32"/>
          <w:bCs/>
          <w:sz w:val="24"/>
          <w:szCs w:val="24"/>
        </w:rPr>
        <w:t>в целом, либо одновременно двух и более поселений</w:t>
      </w:r>
      <w:r w:rsidRPr="00DE21E3">
        <w:rPr>
          <w:rStyle w:val="34"/>
          <w:bCs/>
          <w:color w:val="auto"/>
          <w:sz w:val="24"/>
          <w:szCs w:val="24"/>
        </w:rPr>
        <w:t xml:space="preserve">, находящихся в границах </w:t>
      </w:r>
      <w:r w:rsidRPr="00DE21E3">
        <w:rPr>
          <w:rStyle w:val="32"/>
          <w:bCs/>
          <w:sz w:val="24"/>
          <w:szCs w:val="24"/>
        </w:rPr>
        <w:t>муниципального района</w:t>
      </w:r>
      <w:r w:rsidRPr="00DE21E3">
        <w:rPr>
          <w:rStyle w:val="34"/>
          <w:bCs/>
          <w:color w:val="auto"/>
          <w:sz w:val="24"/>
          <w:szCs w:val="24"/>
        </w:rPr>
        <w:t>.</w:t>
      </w:r>
    </w:p>
    <w:p w:rsidR="00873612" w:rsidRPr="00DE21E3" w:rsidRDefault="00873612" w:rsidP="00873612">
      <w:pPr>
        <w:pStyle w:val="33"/>
        <w:shd w:val="clear" w:color="auto" w:fill="auto"/>
        <w:spacing w:after="0" w:line="240" w:lineRule="auto"/>
        <w:ind w:firstLine="709"/>
        <w:jc w:val="both"/>
        <w:rPr>
          <w:b w:val="0"/>
          <w:sz w:val="24"/>
          <w:szCs w:val="24"/>
        </w:rPr>
      </w:pPr>
      <w:r w:rsidRPr="00DE21E3">
        <w:rPr>
          <w:rStyle w:val="32"/>
          <w:bCs/>
          <w:sz w:val="24"/>
          <w:szCs w:val="24"/>
        </w:rPr>
        <w:t xml:space="preserve">Виды объектов </w:t>
      </w:r>
      <w:r w:rsidRPr="00DE21E3">
        <w:rPr>
          <w:rStyle w:val="34"/>
          <w:bCs/>
          <w:color w:val="auto"/>
          <w:sz w:val="24"/>
          <w:szCs w:val="24"/>
        </w:rPr>
        <w:t xml:space="preserve">местного значения </w:t>
      </w:r>
      <w:r w:rsidRPr="00DE21E3">
        <w:rPr>
          <w:rStyle w:val="32"/>
          <w:bCs/>
          <w:sz w:val="24"/>
          <w:szCs w:val="24"/>
        </w:rPr>
        <w:t>муниципального района</w:t>
      </w:r>
      <w:r w:rsidRPr="00DE21E3">
        <w:rPr>
          <w:rStyle w:val="34"/>
          <w:bCs/>
          <w:color w:val="auto"/>
          <w:sz w:val="24"/>
          <w:szCs w:val="24"/>
        </w:rPr>
        <w:t xml:space="preserve">, </w:t>
      </w:r>
      <w:r w:rsidRPr="00DE21E3">
        <w:rPr>
          <w:rStyle w:val="32"/>
          <w:bCs/>
          <w:sz w:val="24"/>
          <w:szCs w:val="24"/>
        </w:rPr>
        <w:t xml:space="preserve">для которых определяются расчетные показатели минимально допустимого уровня обеспеченности объектами местного значения </w:t>
      </w:r>
      <w:r w:rsidRPr="00DE21E3">
        <w:rPr>
          <w:rStyle w:val="34"/>
          <w:bCs/>
          <w:color w:val="auto"/>
          <w:sz w:val="24"/>
          <w:szCs w:val="24"/>
        </w:rPr>
        <w:t xml:space="preserve">(пункт 1 части 3 статьи 19 Градостроительного кодекса Российской Федерации) </w:t>
      </w:r>
      <w:r w:rsidRPr="00DE21E3">
        <w:rPr>
          <w:rStyle w:val="32"/>
          <w:bCs/>
          <w:sz w:val="24"/>
          <w:szCs w:val="24"/>
        </w:rPr>
        <w:t xml:space="preserve">и расчетные показатели максимально допустимого уровня </w:t>
      </w:r>
      <w:r w:rsidRPr="00DE21E3">
        <w:rPr>
          <w:rStyle w:val="25"/>
          <w:color w:val="auto"/>
          <w:sz w:val="24"/>
          <w:szCs w:val="24"/>
        </w:rPr>
        <w:t>территориальной доступности таких объектов</w:t>
      </w:r>
      <w:r w:rsidR="00DE21E3" w:rsidRPr="00DE21E3">
        <w:rPr>
          <w:rStyle w:val="25"/>
          <w:color w:val="auto"/>
          <w:sz w:val="24"/>
          <w:szCs w:val="24"/>
        </w:rPr>
        <w:t xml:space="preserve"> </w:t>
      </w:r>
      <w:r w:rsidRPr="00DE21E3">
        <w:rPr>
          <w:rStyle w:val="23"/>
          <w:b w:val="0"/>
          <w:sz w:val="24"/>
          <w:szCs w:val="24"/>
        </w:rPr>
        <w:t xml:space="preserve">для населения, </w:t>
      </w:r>
      <w:r w:rsidRPr="00DE21E3">
        <w:rPr>
          <w:rStyle w:val="25"/>
          <w:color w:val="auto"/>
          <w:sz w:val="24"/>
          <w:szCs w:val="24"/>
        </w:rPr>
        <w:t xml:space="preserve">определяется на основании полномочий органов местного самоуправления, которые </w:t>
      </w:r>
      <w:r w:rsidRPr="00DE21E3">
        <w:rPr>
          <w:rStyle w:val="23"/>
          <w:b w:val="0"/>
          <w:sz w:val="24"/>
          <w:szCs w:val="24"/>
        </w:rPr>
        <w:t xml:space="preserve">в соответствии с Федеральным законом от 6 октября 2003 года </w:t>
      </w:r>
      <w:r w:rsidRPr="00DE21E3">
        <w:rPr>
          <w:rStyle w:val="23"/>
          <w:b w:val="0"/>
          <w:sz w:val="24"/>
          <w:szCs w:val="24"/>
          <w:lang w:eastAsia="en-US"/>
        </w:rPr>
        <w:t xml:space="preserve">№ </w:t>
      </w:r>
      <w:r w:rsidRPr="00DE21E3">
        <w:rPr>
          <w:rStyle w:val="23"/>
          <w:b w:val="0"/>
          <w:sz w:val="24"/>
          <w:szCs w:val="24"/>
        </w:rPr>
        <w:t xml:space="preserve">131-ФЗ «Об общих принципах организации местного самоуправления в Российской Федерации» </w:t>
      </w:r>
      <w:r w:rsidRPr="00DE21E3">
        <w:rPr>
          <w:rStyle w:val="25"/>
          <w:color w:val="auto"/>
          <w:sz w:val="24"/>
          <w:szCs w:val="24"/>
        </w:rPr>
        <w:t>могут находиться в собственности муниципального района,</w:t>
      </w:r>
      <w:r w:rsidR="00DE21E3" w:rsidRPr="00DE21E3">
        <w:rPr>
          <w:rStyle w:val="25"/>
          <w:color w:val="auto"/>
          <w:sz w:val="24"/>
          <w:szCs w:val="24"/>
        </w:rPr>
        <w:t xml:space="preserve"> </w:t>
      </w:r>
      <w:r w:rsidRPr="00DE21E3">
        <w:rPr>
          <w:rStyle w:val="23"/>
          <w:b w:val="0"/>
          <w:sz w:val="24"/>
          <w:szCs w:val="24"/>
        </w:rPr>
        <w:t>в том числе в части создания и учёта объектов местного значения в различных областях (видах деятельности).</w:t>
      </w:r>
    </w:p>
    <w:p w:rsidR="00873612" w:rsidRPr="00DE21E3" w:rsidRDefault="00873612" w:rsidP="00873612">
      <w:pPr>
        <w:pStyle w:val="33"/>
        <w:shd w:val="clear" w:color="auto" w:fill="auto"/>
        <w:spacing w:after="0" w:line="240" w:lineRule="auto"/>
        <w:ind w:firstLine="709"/>
        <w:jc w:val="both"/>
        <w:rPr>
          <w:b w:val="0"/>
          <w:sz w:val="24"/>
          <w:szCs w:val="24"/>
        </w:rPr>
      </w:pPr>
      <w:r w:rsidRPr="00DE21E3">
        <w:rPr>
          <w:rStyle w:val="34"/>
          <w:bCs/>
          <w:color w:val="auto"/>
          <w:sz w:val="24"/>
          <w:szCs w:val="24"/>
        </w:rPr>
        <w:t xml:space="preserve">Объекты местного значения </w:t>
      </w:r>
      <w:r w:rsidRPr="00DE21E3">
        <w:rPr>
          <w:rStyle w:val="32"/>
          <w:bCs/>
          <w:sz w:val="24"/>
          <w:szCs w:val="24"/>
        </w:rPr>
        <w:t>муниципального района</w:t>
      </w:r>
      <w:r w:rsidRPr="00DE21E3">
        <w:rPr>
          <w:rStyle w:val="34"/>
          <w:bCs/>
          <w:color w:val="auto"/>
          <w:sz w:val="24"/>
          <w:szCs w:val="24"/>
        </w:rPr>
        <w:t xml:space="preserve">, указанные </w:t>
      </w:r>
      <w:r w:rsidRPr="00DE21E3">
        <w:rPr>
          <w:rStyle w:val="32"/>
          <w:bCs/>
          <w:sz w:val="24"/>
          <w:szCs w:val="24"/>
        </w:rPr>
        <w:t xml:space="preserve">в пункте 1 части 3 статьи 19 Градостроительного Кодекса, </w:t>
      </w:r>
      <w:r w:rsidRPr="00DE21E3">
        <w:rPr>
          <w:rStyle w:val="34"/>
          <w:bCs/>
          <w:color w:val="auto"/>
          <w:sz w:val="24"/>
          <w:szCs w:val="24"/>
        </w:rPr>
        <w:t xml:space="preserve">в областях, </w:t>
      </w:r>
      <w:r w:rsidRPr="00DE21E3">
        <w:rPr>
          <w:rStyle w:val="32"/>
          <w:bCs/>
          <w:sz w:val="24"/>
          <w:szCs w:val="24"/>
        </w:rPr>
        <w:t xml:space="preserve">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w:t>
      </w:r>
      <w:r w:rsidRPr="00DE21E3">
        <w:rPr>
          <w:rStyle w:val="34"/>
          <w:bCs/>
          <w:color w:val="auto"/>
          <w:sz w:val="24"/>
          <w:szCs w:val="24"/>
        </w:rPr>
        <w:t xml:space="preserve">для населения, так же определены </w:t>
      </w:r>
      <w:r w:rsidRPr="00DE21E3">
        <w:rPr>
          <w:rStyle w:val="32"/>
          <w:bCs/>
          <w:sz w:val="24"/>
          <w:szCs w:val="24"/>
        </w:rPr>
        <w:t>в части 9 статьи 18</w:t>
      </w:r>
      <w:r w:rsidR="00011370">
        <w:rPr>
          <w:rStyle w:val="32"/>
          <w:bCs/>
          <w:sz w:val="24"/>
          <w:szCs w:val="24"/>
        </w:rPr>
        <w:t xml:space="preserve"> (1)</w:t>
      </w:r>
      <w:r w:rsidRPr="00DE21E3">
        <w:rPr>
          <w:rStyle w:val="32"/>
          <w:bCs/>
          <w:sz w:val="24"/>
          <w:szCs w:val="24"/>
        </w:rPr>
        <w:t xml:space="preserve"> Закона Краснодарского края от 21 июня 2008г. № 1540-КЗ «Градостроительный кодекс Краснодарского края</w:t>
      </w:r>
      <w:r w:rsidRPr="00DE21E3">
        <w:rPr>
          <w:rStyle w:val="34"/>
          <w:bCs/>
          <w:color w:val="auto"/>
          <w:sz w:val="24"/>
          <w:szCs w:val="24"/>
        </w:rPr>
        <w:t>.</w:t>
      </w:r>
    </w:p>
    <w:p w:rsidR="004E21C5" w:rsidRPr="004E21C5" w:rsidRDefault="004E21C5"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Pr>
          <w:rStyle w:val="34"/>
          <w:bCs/>
          <w:color w:val="auto"/>
          <w:sz w:val="24"/>
          <w:szCs w:val="24"/>
        </w:rPr>
        <w:t xml:space="preserve">К </w:t>
      </w:r>
      <w:r w:rsidRPr="004E21C5">
        <w:rPr>
          <w:rStyle w:val="34"/>
          <w:bCs/>
          <w:color w:val="auto"/>
          <w:sz w:val="24"/>
          <w:szCs w:val="24"/>
        </w:rPr>
        <w:t>объект</w:t>
      </w:r>
      <w:r>
        <w:rPr>
          <w:rStyle w:val="34"/>
          <w:bCs/>
          <w:color w:val="auto"/>
          <w:sz w:val="24"/>
          <w:szCs w:val="24"/>
        </w:rPr>
        <w:t>ам</w:t>
      </w:r>
      <w:r w:rsidRPr="004E21C5">
        <w:rPr>
          <w:rStyle w:val="34"/>
          <w:bCs/>
          <w:color w:val="auto"/>
          <w:sz w:val="24"/>
          <w:szCs w:val="24"/>
        </w:rPr>
        <w:t xml:space="preserve"> местного значения</w:t>
      </w:r>
      <w:r>
        <w:rPr>
          <w:rStyle w:val="34"/>
          <w:bCs/>
          <w:color w:val="auto"/>
          <w:sz w:val="24"/>
          <w:szCs w:val="24"/>
        </w:rPr>
        <w:t>, подлежащим отображению</w:t>
      </w:r>
      <w:r w:rsidRPr="004E21C5">
        <w:rPr>
          <w:rStyle w:val="34"/>
          <w:bCs/>
          <w:color w:val="auto"/>
          <w:sz w:val="24"/>
          <w:szCs w:val="24"/>
        </w:rPr>
        <w:t xml:space="preserve"> </w:t>
      </w:r>
      <w:r>
        <w:rPr>
          <w:rStyle w:val="34"/>
          <w:bCs/>
          <w:color w:val="auto"/>
          <w:sz w:val="24"/>
          <w:szCs w:val="24"/>
        </w:rPr>
        <w:t>н</w:t>
      </w:r>
      <w:r w:rsidRPr="004E21C5">
        <w:rPr>
          <w:rStyle w:val="34"/>
          <w:bCs/>
          <w:color w:val="auto"/>
          <w:sz w:val="24"/>
          <w:szCs w:val="24"/>
        </w:rPr>
        <w:t xml:space="preserve">а схеме территориального планирования муниципального района </w:t>
      </w:r>
      <w:r>
        <w:rPr>
          <w:rStyle w:val="34"/>
          <w:bCs/>
          <w:color w:val="auto"/>
          <w:sz w:val="24"/>
          <w:szCs w:val="24"/>
        </w:rPr>
        <w:t xml:space="preserve">относятся </w:t>
      </w:r>
      <w:r w:rsidRPr="004E21C5">
        <w:rPr>
          <w:rStyle w:val="34"/>
          <w:bCs/>
          <w:color w:val="auto"/>
          <w:sz w:val="24"/>
          <w:szCs w:val="24"/>
        </w:rPr>
        <w:t>следующие виды:</w:t>
      </w:r>
    </w:p>
    <w:p w:rsidR="004E21C5" w:rsidRPr="004E21C5" w:rsidRDefault="004E21C5"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sidRPr="004E21C5">
        <w:rPr>
          <w:rStyle w:val="34"/>
          <w:bCs/>
          <w:color w:val="auto"/>
          <w:sz w:val="24"/>
          <w:szCs w:val="24"/>
        </w:rPr>
        <w:t>1) объекты, относящиеся к области энергетики, за исключением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(класс напряжения, установленная мощность) и осуществляется в границах городских, сельских поселений (расположенных в границах соответствующего муниципального района), на территории которых расположены реконструируемые объекты:</w:t>
      </w:r>
    </w:p>
    <w:p w:rsidR="004E21C5" w:rsidRPr="004E21C5" w:rsidRDefault="004E21C5"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sidRPr="004E21C5">
        <w:rPr>
          <w:rStyle w:val="34"/>
          <w:bCs/>
          <w:color w:val="auto"/>
          <w:sz w:val="24"/>
          <w:szCs w:val="24"/>
        </w:rPr>
        <w:lastRenderedPageBreak/>
        <w:t>а) линии электропередачи, подстанции, класс напряжения которых составляет 35 кВ, за исключением видов объектов краевого значения, подлежащих отображению на схеме территориального планирования Краснодарского края;</w:t>
      </w:r>
    </w:p>
    <w:p w:rsidR="004E21C5" w:rsidRPr="004E21C5" w:rsidRDefault="004E21C5"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sidRPr="004E21C5">
        <w:rPr>
          <w:rStyle w:val="34"/>
          <w:bCs/>
          <w:color w:val="auto"/>
          <w:sz w:val="24"/>
          <w:szCs w:val="24"/>
        </w:rPr>
        <w:t>б) линии электропередачи, класс напряжения которых составляет 6 - 10 кВ, пересекающие границы двух и более поселений, расположенных в границах муниципального района;</w:t>
      </w:r>
    </w:p>
    <w:p w:rsidR="004E21C5" w:rsidRPr="004E21C5" w:rsidRDefault="004E21C5"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Pr>
          <w:rStyle w:val="34"/>
          <w:bCs/>
          <w:color w:val="auto"/>
          <w:sz w:val="24"/>
          <w:szCs w:val="24"/>
        </w:rPr>
        <w:t>1(1))</w:t>
      </w:r>
      <w:r w:rsidRPr="004E21C5">
        <w:rPr>
          <w:rStyle w:val="34"/>
          <w:bCs/>
          <w:color w:val="auto"/>
          <w:sz w:val="24"/>
          <w:szCs w:val="24"/>
        </w:rPr>
        <w:t xml:space="preserve"> газопроводы среднего и высокого давления, предназначенные для транспортировки природного газа с рабочим давлением в газопроводе свыше 0,005 МПа до 1,2 МПа включительно и сжиженного углеродного газа с рабочим давлением в газопроводе свыше 0,005 МПа до 1,6 МПа включительно, пересекающие границы территорий двух и более поселений, расположенных в границах муниципального района, за исключением объектов краевого значения, подлежащих отображению на схеме территориального планирования Краснодарского края,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городских, сельских поселений (расположенных в границах соответствующего муниципального района), на территории которых расположены реконструируемые объекты;</w:t>
      </w:r>
    </w:p>
    <w:p w:rsidR="004E21C5" w:rsidRPr="004E21C5" w:rsidRDefault="004E21C5"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sidRPr="004E21C5">
        <w:rPr>
          <w:rStyle w:val="34"/>
          <w:bCs/>
          <w:color w:val="auto"/>
          <w:sz w:val="24"/>
          <w:szCs w:val="24"/>
        </w:rPr>
        <w:t>2) объекты, предназначенные для организации в границах муниципального района тепло-, водоснабжения и водоотведения на территориях двух и более поселений, расположенных в границах муниципального района,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190-ФЗ "О теплоснабжении", Федеральным законом от 7 декабря 2011 года N 416-ФЗ "О водоснабжении и водоотведении", за исключением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осуществляется в границах городских, сельских поселений (расположенных в границах соответствующего муниципального района), на территории которых расположены реконструируемые объекты;</w:t>
      </w:r>
    </w:p>
    <w:p w:rsidR="004E21C5" w:rsidRPr="004E21C5" w:rsidRDefault="004E21C5"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sidRPr="004E21C5">
        <w:rPr>
          <w:rStyle w:val="34"/>
          <w:bCs/>
          <w:color w:val="auto"/>
          <w:sz w:val="24"/>
          <w:szCs w:val="24"/>
        </w:rPr>
        <w:t>3) автомобильные дороги местного значения вне границ населенных пунктов в границах муниципального района;</w:t>
      </w:r>
    </w:p>
    <w:p w:rsidR="004E21C5" w:rsidRPr="004E21C5" w:rsidRDefault="004E21C5"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sidRPr="004E21C5">
        <w:rPr>
          <w:rStyle w:val="34"/>
          <w:bCs/>
          <w:color w:val="auto"/>
          <w:sz w:val="24"/>
          <w:szCs w:val="24"/>
        </w:rPr>
        <w:t>4)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предоставления дополнительного образования детям в организациях регионального значения) и дошкольного образования на территории муниципального района;</w:t>
      </w:r>
    </w:p>
    <w:p w:rsidR="004E21C5" w:rsidRPr="004E21C5" w:rsidRDefault="001B4E3F"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Pr>
          <w:rStyle w:val="34"/>
          <w:bCs/>
          <w:color w:val="auto"/>
          <w:sz w:val="24"/>
          <w:szCs w:val="24"/>
        </w:rPr>
        <w:t>5</w:t>
      </w:r>
      <w:r w:rsidR="004E21C5" w:rsidRPr="004E21C5">
        <w:rPr>
          <w:rStyle w:val="34"/>
          <w:bCs/>
          <w:color w:val="auto"/>
          <w:sz w:val="24"/>
          <w:szCs w:val="24"/>
        </w:rPr>
        <w:t>) объекты, предназначенные для обеспечения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w:t>
      </w:r>
    </w:p>
    <w:p w:rsidR="004E21C5" w:rsidRPr="004E21C5" w:rsidRDefault="001B4E3F"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Pr>
          <w:rStyle w:val="34"/>
          <w:bCs/>
          <w:color w:val="auto"/>
          <w:sz w:val="24"/>
          <w:szCs w:val="24"/>
        </w:rPr>
        <w:t>6</w:t>
      </w:r>
      <w:r w:rsidR="004E21C5" w:rsidRPr="004E21C5">
        <w:rPr>
          <w:rStyle w:val="34"/>
          <w:bCs/>
          <w:color w:val="auto"/>
          <w:sz w:val="24"/>
          <w:szCs w:val="24"/>
        </w:rPr>
        <w:t>) лечебно-оздоровительные местности и курорты местного значения на территории муниципального района, а также объекты, предназначенные для их создания, развития и обеспечения охраны;</w:t>
      </w:r>
    </w:p>
    <w:p w:rsidR="004E21C5" w:rsidRPr="004E21C5" w:rsidRDefault="001B4E3F"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Pr>
          <w:rStyle w:val="34"/>
          <w:bCs/>
          <w:color w:val="auto"/>
          <w:sz w:val="24"/>
          <w:szCs w:val="24"/>
        </w:rPr>
        <w:t>7</w:t>
      </w:r>
      <w:r w:rsidR="004E21C5" w:rsidRPr="004E21C5">
        <w:rPr>
          <w:rStyle w:val="34"/>
          <w:bCs/>
          <w:color w:val="auto"/>
          <w:sz w:val="24"/>
          <w:szCs w:val="24"/>
        </w:rPr>
        <w:t>)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p w:rsidR="004E21C5" w:rsidRPr="004E21C5" w:rsidRDefault="001B4E3F"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Pr>
          <w:rStyle w:val="34"/>
          <w:bCs/>
          <w:color w:val="auto"/>
          <w:sz w:val="24"/>
          <w:szCs w:val="24"/>
        </w:rPr>
        <w:t>8</w:t>
      </w:r>
      <w:r w:rsidR="004E21C5" w:rsidRPr="004E21C5">
        <w:rPr>
          <w:rStyle w:val="34"/>
          <w:bCs/>
          <w:color w:val="auto"/>
          <w:sz w:val="24"/>
          <w:szCs w:val="24"/>
        </w:rPr>
        <w:t xml:space="preserve">) объекты, необходимые для организации и осуществления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а также водоохранные зоны, зоны затопления, подтопления и прибрежные защитные полосы искусственных водных объектов вне границ населенных пунктов в границах муниципального района, санитарно-защитные зоны объектов капитального строительства местного значения муниципального района, объекты инженерной защиты и гидротехнические сооружения в границах муниципального района, за исключением </w:t>
      </w:r>
      <w:r w:rsidRPr="001B4E3F">
        <w:rPr>
          <w:rStyle w:val="34"/>
          <w:bCs/>
          <w:color w:val="auto"/>
          <w:sz w:val="24"/>
          <w:szCs w:val="24"/>
        </w:rPr>
        <w:t>объект</w:t>
      </w:r>
      <w:r>
        <w:rPr>
          <w:rStyle w:val="34"/>
          <w:bCs/>
          <w:color w:val="auto"/>
          <w:sz w:val="24"/>
          <w:szCs w:val="24"/>
        </w:rPr>
        <w:t>ов</w:t>
      </w:r>
      <w:r w:rsidRPr="001B4E3F">
        <w:rPr>
          <w:rStyle w:val="34"/>
          <w:bCs/>
          <w:color w:val="auto"/>
          <w:sz w:val="24"/>
          <w:szCs w:val="24"/>
        </w:rPr>
        <w:t xml:space="preserve"> инженерной защиты и гидротехнические сооружения, необходимые для предупреждения чрезвычайных ситуаций, стихийных бедствий, эпидемий и ликвидации их последствий, обеспечивающие защиту объектов краевого значения или расположенные на </w:t>
      </w:r>
      <w:r w:rsidRPr="001B4E3F">
        <w:rPr>
          <w:rStyle w:val="34"/>
          <w:bCs/>
          <w:color w:val="auto"/>
          <w:sz w:val="24"/>
          <w:szCs w:val="24"/>
        </w:rPr>
        <w:lastRenderedPageBreak/>
        <w:t>территории двух и более муниципальных районов</w:t>
      </w:r>
      <w:r w:rsidR="004E21C5" w:rsidRPr="004E21C5">
        <w:rPr>
          <w:rStyle w:val="34"/>
          <w:bCs/>
          <w:color w:val="auto"/>
          <w:sz w:val="24"/>
          <w:szCs w:val="24"/>
        </w:rPr>
        <w:t>;</w:t>
      </w:r>
    </w:p>
    <w:p w:rsidR="004E21C5" w:rsidRPr="004E21C5" w:rsidRDefault="001B4E3F"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Pr>
          <w:rStyle w:val="34"/>
          <w:bCs/>
          <w:color w:val="auto"/>
          <w:sz w:val="24"/>
          <w:szCs w:val="24"/>
        </w:rPr>
        <w:t>9</w:t>
      </w:r>
      <w:r w:rsidR="004E21C5" w:rsidRPr="004E21C5">
        <w:rPr>
          <w:rStyle w:val="34"/>
          <w:bCs/>
          <w:color w:val="auto"/>
          <w:sz w:val="24"/>
          <w:szCs w:val="24"/>
        </w:rPr>
        <w:t>) 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p>
    <w:p w:rsidR="004E21C5" w:rsidRPr="004E21C5" w:rsidRDefault="001B4E3F"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Pr>
          <w:rStyle w:val="34"/>
          <w:bCs/>
          <w:color w:val="auto"/>
          <w:sz w:val="24"/>
          <w:szCs w:val="24"/>
        </w:rPr>
        <w:t>10</w:t>
      </w:r>
      <w:r w:rsidR="004E21C5" w:rsidRPr="004E21C5">
        <w:rPr>
          <w:rStyle w:val="34"/>
          <w:bCs/>
          <w:color w:val="auto"/>
          <w:sz w:val="24"/>
          <w:szCs w:val="24"/>
        </w:rPr>
        <w:t>) объекты, предназначенные для обеспечения поселений, входящих в состав муниципального района, услугами связи, общественного питания, торговли и бытового обслуживания;</w:t>
      </w:r>
    </w:p>
    <w:p w:rsidR="004E21C5" w:rsidRPr="004E21C5" w:rsidRDefault="001B4E3F"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Pr>
          <w:rStyle w:val="34"/>
          <w:bCs/>
          <w:color w:val="auto"/>
          <w:sz w:val="24"/>
          <w:szCs w:val="24"/>
        </w:rPr>
        <w:t>11</w:t>
      </w:r>
      <w:r w:rsidR="004E21C5" w:rsidRPr="004E21C5">
        <w:rPr>
          <w:rStyle w:val="34"/>
          <w:bCs/>
          <w:color w:val="auto"/>
          <w:sz w:val="24"/>
          <w:szCs w:val="24"/>
        </w:rPr>
        <w:t>) объекты местного значения муниципального района, относящиеся к области промышленности и агропромышленного комплекса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муниципального района, или решение о создании которых принимает орган местного самоуправления муниципального района);</w:t>
      </w:r>
    </w:p>
    <w:p w:rsidR="004E21C5" w:rsidRPr="004E21C5" w:rsidRDefault="001B4E3F"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Pr>
          <w:rStyle w:val="34"/>
          <w:bCs/>
          <w:color w:val="auto"/>
          <w:sz w:val="24"/>
          <w:szCs w:val="24"/>
        </w:rPr>
        <w:t>12</w:t>
      </w:r>
      <w:r w:rsidR="004E21C5" w:rsidRPr="004E21C5">
        <w:rPr>
          <w:rStyle w:val="34"/>
          <w:bCs/>
          <w:color w:val="auto"/>
          <w:sz w:val="24"/>
          <w:szCs w:val="24"/>
        </w:rPr>
        <w:t>) лесные участки, находящиеся в собственности муниципального района, и защитные леса, за исключением лесов, расположенных на землях лесного фонда Российской Федерации;</w:t>
      </w:r>
    </w:p>
    <w:p w:rsidR="004E21C5" w:rsidRPr="004E21C5" w:rsidRDefault="001B4E3F"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Pr>
          <w:rStyle w:val="34"/>
          <w:bCs/>
          <w:color w:val="auto"/>
          <w:sz w:val="24"/>
          <w:szCs w:val="24"/>
        </w:rPr>
        <w:t>13</w:t>
      </w:r>
      <w:r w:rsidR="004E21C5" w:rsidRPr="004E21C5">
        <w:rPr>
          <w:rStyle w:val="34"/>
          <w:bCs/>
          <w:color w:val="auto"/>
          <w:sz w:val="24"/>
          <w:szCs w:val="24"/>
        </w:rPr>
        <w:t>) объекты местного значения муниципального района, относящиеся к области культуры и искусства:</w:t>
      </w:r>
    </w:p>
    <w:p w:rsidR="004E21C5" w:rsidRPr="004E21C5" w:rsidRDefault="004E21C5"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sidRPr="004E21C5">
        <w:rPr>
          <w:rStyle w:val="34"/>
          <w:bCs/>
          <w:color w:val="auto"/>
          <w:sz w:val="24"/>
          <w:szCs w:val="24"/>
        </w:rPr>
        <w:t>а) районные дома культуры, межпоселенческие библиотеки, кинотеатры;</w:t>
      </w:r>
    </w:p>
    <w:p w:rsidR="004E21C5" w:rsidRPr="004E21C5" w:rsidRDefault="004E21C5"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sidRPr="004E21C5">
        <w:rPr>
          <w:rStyle w:val="34"/>
          <w:bCs/>
          <w:color w:val="auto"/>
          <w:sz w:val="24"/>
          <w:szCs w:val="24"/>
        </w:rPr>
        <w:t>б) музеи, объекты для развития местного традиционного народного художественного творчества и промыслов муниципального района;</w:t>
      </w:r>
    </w:p>
    <w:p w:rsidR="004E21C5" w:rsidRPr="004E21C5" w:rsidRDefault="004E21C5" w:rsidP="004E21C5">
      <w:pPr>
        <w:pStyle w:val="33"/>
        <w:tabs>
          <w:tab w:val="left" w:pos="3490"/>
          <w:tab w:val="left" w:pos="4791"/>
          <w:tab w:val="left" w:pos="6495"/>
          <w:tab w:val="left" w:pos="8132"/>
        </w:tabs>
        <w:spacing w:after="0" w:line="240" w:lineRule="auto"/>
        <w:ind w:firstLine="709"/>
        <w:jc w:val="both"/>
        <w:rPr>
          <w:rStyle w:val="34"/>
          <w:bCs/>
          <w:color w:val="auto"/>
          <w:sz w:val="24"/>
          <w:szCs w:val="24"/>
        </w:rPr>
      </w:pPr>
      <w:r w:rsidRPr="004E21C5">
        <w:rPr>
          <w:rStyle w:val="34"/>
          <w:bCs/>
          <w:color w:val="auto"/>
          <w:sz w:val="24"/>
          <w:szCs w:val="24"/>
        </w:rPr>
        <w:t>в) объекты, предназначенные для размещения муниципальных образовательных организаций в сфере культуры;</w:t>
      </w:r>
    </w:p>
    <w:p w:rsidR="00011370" w:rsidRPr="00DE21E3" w:rsidRDefault="001B4E3F" w:rsidP="004E21C5">
      <w:pPr>
        <w:pStyle w:val="33"/>
        <w:shd w:val="clear" w:color="auto" w:fill="auto"/>
        <w:tabs>
          <w:tab w:val="left" w:pos="3490"/>
          <w:tab w:val="left" w:pos="4791"/>
          <w:tab w:val="left" w:pos="6495"/>
          <w:tab w:val="left" w:pos="8132"/>
        </w:tabs>
        <w:spacing w:after="0" w:line="240" w:lineRule="auto"/>
        <w:ind w:firstLine="709"/>
        <w:jc w:val="both"/>
        <w:rPr>
          <w:rStyle w:val="23"/>
          <w:b w:val="0"/>
          <w:sz w:val="24"/>
          <w:szCs w:val="24"/>
        </w:rPr>
      </w:pPr>
      <w:r>
        <w:rPr>
          <w:rStyle w:val="34"/>
          <w:bCs/>
          <w:color w:val="auto"/>
          <w:sz w:val="24"/>
          <w:szCs w:val="24"/>
        </w:rPr>
        <w:t>14</w:t>
      </w:r>
      <w:r w:rsidR="004E21C5" w:rsidRPr="004E21C5">
        <w:rPr>
          <w:rStyle w:val="34"/>
          <w:bCs/>
          <w:color w:val="auto"/>
          <w:sz w:val="24"/>
          <w:szCs w:val="24"/>
        </w:rPr>
        <w:t>) территории объектов культурного наследия (памятников истории и культуры), оказывающие влияние на определение планируемого размещения объектов местного значения муниципального района;</w:t>
      </w:r>
    </w:p>
    <w:p w:rsidR="00F02DAB" w:rsidRPr="00687C36" w:rsidRDefault="00F02DAB" w:rsidP="00873612">
      <w:pPr>
        <w:pStyle w:val="210"/>
        <w:shd w:val="clear" w:color="auto" w:fill="auto"/>
        <w:spacing w:after="0" w:line="240" w:lineRule="auto"/>
        <w:ind w:firstLine="709"/>
        <w:jc w:val="both"/>
        <w:rPr>
          <w:rFonts w:eastAsia="Calibri"/>
          <w:lang w:eastAsia="en-US"/>
        </w:rPr>
      </w:pPr>
    </w:p>
    <w:p w:rsidR="00F02DAB" w:rsidRPr="001B4E3F" w:rsidRDefault="001B4E3F" w:rsidP="001B4E3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2.2</w:t>
      </w:r>
      <w:r w:rsidR="00F02DAB" w:rsidRPr="001B4E3F">
        <w:rPr>
          <w:rFonts w:ascii="Times New Roman CYR" w:eastAsia="Times New Roman" w:hAnsi="Times New Roman CYR" w:cs="Times New Roman CYR"/>
          <w:b/>
          <w:sz w:val="24"/>
          <w:szCs w:val="24"/>
        </w:rPr>
        <w:t>. Территориальное планирование муниципального образования Мостовский район.</w:t>
      </w:r>
    </w:p>
    <w:p w:rsidR="00F02DAB" w:rsidRPr="001B4E3F" w:rsidRDefault="00F02DAB" w:rsidP="00F02DAB">
      <w:pPr>
        <w:pStyle w:val="210"/>
        <w:spacing w:after="0" w:line="240" w:lineRule="auto"/>
        <w:ind w:firstLine="709"/>
        <w:jc w:val="both"/>
        <w:rPr>
          <w:rFonts w:eastAsia="Calibri"/>
          <w:sz w:val="24"/>
          <w:szCs w:val="24"/>
          <w:lang w:eastAsia="en-US"/>
        </w:rPr>
      </w:pPr>
      <w:r w:rsidRPr="001B4E3F">
        <w:rPr>
          <w:rFonts w:eastAsia="Calibri"/>
          <w:sz w:val="24"/>
          <w:szCs w:val="24"/>
          <w:lang w:eastAsia="en-US"/>
        </w:rPr>
        <w:t>1. Территориальное планирование муниципального образования Мостовский район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02DAB" w:rsidRPr="001B4E3F" w:rsidRDefault="00F02DAB" w:rsidP="00F02DAB">
      <w:pPr>
        <w:pStyle w:val="210"/>
        <w:spacing w:after="0" w:line="240" w:lineRule="auto"/>
        <w:ind w:firstLine="709"/>
        <w:jc w:val="both"/>
        <w:rPr>
          <w:rFonts w:eastAsia="Calibri"/>
          <w:sz w:val="24"/>
          <w:szCs w:val="24"/>
          <w:lang w:eastAsia="en-US"/>
        </w:rPr>
      </w:pPr>
      <w:r w:rsidRPr="001B4E3F">
        <w:rPr>
          <w:rFonts w:eastAsia="Calibri"/>
          <w:sz w:val="24"/>
          <w:szCs w:val="24"/>
          <w:lang w:eastAsia="en-US"/>
        </w:rPr>
        <w:t>2. При разработке документов территориального планирования должны быть учтены:</w:t>
      </w:r>
    </w:p>
    <w:p w:rsidR="00F02DAB" w:rsidRPr="001B4E3F" w:rsidRDefault="00F02DAB" w:rsidP="00F02DAB">
      <w:pPr>
        <w:pStyle w:val="210"/>
        <w:spacing w:after="0" w:line="240" w:lineRule="auto"/>
        <w:ind w:firstLine="709"/>
        <w:jc w:val="both"/>
        <w:rPr>
          <w:rFonts w:eastAsia="Calibri"/>
          <w:sz w:val="24"/>
          <w:szCs w:val="24"/>
          <w:lang w:eastAsia="en-US"/>
        </w:rPr>
      </w:pPr>
      <w:r w:rsidRPr="001B4E3F">
        <w:rPr>
          <w:rFonts w:eastAsia="Calibri"/>
          <w:sz w:val="24"/>
          <w:szCs w:val="24"/>
          <w:lang w:eastAsia="en-US"/>
        </w:rPr>
        <w:t>- 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rsidR="00F02DAB" w:rsidRPr="001B4E3F" w:rsidRDefault="00F02DAB" w:rsidP="00F02DAB">
      <w:pPr>
        <w:pStyle w:val="210"/>
        <w:spacing w:after="0" w:line="240" w:lineRule="auto"/>
        <w:ind w:firstLine="709"/>
        <w:jc w:val="both"/>
        <w:rPr>
          <w:rFonts w:eastAsia="Calibri"/>
          <w:sz w:val="24"/>
          <w:szCs w:val="24"/>
          <w:lang w:eastAsia="en-US"/>
        </w:rPr>
      </w:pPr>
      <w:r w:rsidRPr="001B4E3F">
        <w:rPr>
          <w:rFonts w:eastAsia="Calibri"/>
          <w:sz w:val="24"/>
          <w:szCs w:val="24"/>
          <w:lang w:eastAsia="en-US"/>
        </w:rPr>
        <w:t>- планируемые изменения отраслевой структуры занятости населения на территории и наличие градообразующих предприятий;</w:t>
      </w:r>
    </w:p>
    <w:p w:rsidR="00F02DAB" w:rsidRPr="001B4E3F" w:rsidRDefault="00F02DAB" w:rsidP="00F02DAB">
      <w:pPr>
        <w:pStyle w:val="210"/>
        <w:spacing w:after="0" w:line="240" w:lineRule="auto"/>
        <w:ind w:firstLine="709"/>
        <w:jc w:val="both"/>
        <w:rPr>
          <w:rFonts w:eastAsia="Calibri"/>
          <w:sz w:val="24"/>
          <w:szCs w:val="24"/>
          <w:lang w:eastAsia="en-US"/>
        </w:rPr>
      </w:pPr>
      <w:r w:rsidRPr="001B4E3F">
        <w:rPr>
          <w:rFonts w:eastAsia="Calibri"/>
          <w:sz w:val="24"/>
          <w:szCs w:val="24"/>
          <w:lang w:eastAsia="en-US"/>
        </w:rPr>
        <w:t>- планируемые изменения реальных доходов населения;</w:t>
      </w:r>
    </w:p>
    <w:p w:rsidR="00F02DAB" w:rsidRPr="001B4E3F" w:rsidRDefault="00F02DAB" w:rsidP="00F02DAB">
      <w:pPr>
        <w:pStyle w:val="210"/>
        <w:spacing w:after="0" w:line="240" w:lineRule="auto"/>
        <w:ind w:firstLine="709"/>
        <w:jc w:val="both"/>
        <w:rPr>
          <w:rFonts w:eastAsia="Calibri"/>
          <w:sz w:val="24"/>
          <w:szCs w:val="24"/>
          <w:lang w:eastAsia="en-US"/>
        </w:rPr>
      </w:pPr>
      <w:r w:rsidRPr="001B4E3F">
        <w:rPr>
          <w:rFonts w:eastAsia="Calibri"/>
          <w:sz w:val="24"/>
          <w:szCs w:val="24"/>
          <w:lang w:eastAsia="en-US"/>
        </w:rPr>
        <w:t>- 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rsidR="00F02DAB" w:rsidRPr="001B4E3F" w:rsidRDefault="00F02DAB" w:rsidP="00F02DAB">
      <w:pPr>
        <w:pStyle w:val="210"/>
        <w:spacing w:after="0" w:line="240" w:lineRule="auto"/>
        <w:ind w:firstLine="709"/>
        <w:jc w:val="both"/>
        <w:rPr>
          <w:rFonts w:eastAsia="Calibri"/>
          <w:sz w:val="24"/>
          <w:szCs w:val="24"/>
          <w:lang w:eastAsia="en-US"/>
        </w:rPr>
      </w:pPr>
      <w:r w:rsidRPr="001B4E3F">
        <w:rPr>
          <w:rFonts w:eastAsia="Calibri"/>
          <w:sz w:val="24"/>
          <w:szCs w:val="24"/>
          <w:lang w:eastAsia="en-US"/>
        </w:rPr>
        <w:t>-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rsidR="00F02DAB" w:rsidRPr="001B4E3F" w:rsidRDefault="00F02DAB" w:rsidP="00F02DAB">
      <w:pPr>
        <w:pStyle w:val="210"/>
        <w:spacing w:after="0" w:line="240" w:lineRule="auto"/>
        <w:ind w:firstLine="709"/>
        <w:jc w:val="both"/>
        <w:rPr>
          <w:rFonts w:eastAsia="Calibri"/>
          <w:sz w:val="24"/>
          <w:szCs w:val="24"/>
          <w:lang w:eastAsia="en-US"/>
        </w:rPr>
      </w:pPr>
      <w:r w:rsidRPr="001B4E3F">
        <w:rPr>
          <w:rFonts w:eastAsia="Calibri"/>
          <w:sz w:val="24"/>
          <w:szCs w:val="24"/>
          <w:lang w:eastAsia="en-US"/>
        </w:rPr>
        <w:t>- 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rsidR="00F02DAB" w:rsidRPr="001B4E3F" w:rsidRDefault="00F02DAB" w:rsidP="00F02DAB">
      <w:pPr>
        <w:pStyle w:val="210"/>
        <w:spacing w:after="0" w:line="240" w:lineRule="auto"/>
        <w:ind w:firstLine="709"/>
        <w:jc w:val="both"/>
        <w:rPr>
          <w:rFonts w:eastAsia="Calibri"/>
          <w:sz w:val="24"/>
          <w:szCs w:val="24"/>
          <w:lang w:eastAsia="en-US"/>
        </w:rPr>
      </w:pPr>
      <w:r w:rsidRPr="001B4E3F">
        <w:rPr>
          <w:rFonts w:eastAsia="Calibri"/>
          <w:sz w:val="24"/>
          <w:szCs w:val="24"/>
          <w:lang w:eastAsia="en-US"/>
        </w:rPr>
        <w:t>- 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rsidR="00F02DAB" w:rsidRPr="001B4E3F" w:rsidRDefault="00F02DAB" w:rsidP="00F02DAB">
      <w:pPr>
        <w:pStyle w:val="210"/>
        <w:shd w:val="clear" w:color="auto" w:fill="auto"/>
        <w:spacing w:after="0" w:line="240" w:lineRule="auto"/>
        <w:ind w:firstLine="709"/>
        <w:jc w:val="both"/>
        <w:rPr>
          <w:rFonts w:eastAsia="Calibri"/>
          <w:sz w:val="24"/>
          <w:szCs w:val="24"/>
          <w:lang w:eastAsia="en-US"/>
        </w:rPr>
      </w:pPr>
      <w:r w:rsidRPr="001B4E3F">
        <w:rPr>
          <w:rFonts w:eastAsia="Calibri"/>
          <w:sz w:val="24"/>
          <w:szCs w:val="24"/>
          <w:lang w:eastAsia="en-US"/>
        </w:rPr>
        <w:t>- иные вопросы, характеризующие специфику развития территорий.</w:t>
      </w:r>
    </w:p>
    <w:p w:rsidR="00F02DAB" w:rsidRPr="001B4E3F" w:rsidRDefault="00F02DAB" w:rsidP="00F02DAB">
      <w:pPr>
        <w:pStyle w:val="210"/>
        <w:shd w:val="clear" w:color="auto" w:fill="auto"/>
        <w:spacing w:after="0" w:line="240" w:lineRule="auto"/>
        <w:ind w:firstLine="709"/>
        <w:jc w:val="both"/>
        <w:rPr>
          <w:rFonts w:eastAsia="Calibri"/>
          <w:sz w:val="24"/>
          <w:szCs w:val="24"/>
          <w:lang w:eastAsia="en-US"/>
        </w:rPr>
      </w:pPr>
      <w:r w:rsidRPr="001B4E3F">
        <w:rPr>
          <w:rFonts w:eastAsia="Calibri"/>
          <w:sz w:val="24"/>
          <w:szCs w:val="24"/>
          <w:lang w:eastAsia="en-US"/>
        </w:rPr>
        <w:lastRenderedPageBreak/>
        <w:t xml:space="preserve">3. Территориальное планирование муниципального образования Мостовский район определено в схеме территориального планирования муниципального образования Мостовский район путем выделения следующих </w:t>
      </w:r>
      <w:r w:rsidR="00843B3E" w:rsidRPr="001B4E3F">
        <w:rPr>
          <w:rFonts w:eastAsia="Calibri"/>
          <w:sz w:val="24"/>
          <w:szCs w:val="24"/>
          <w:lang w:eastAsia="en-US"/>
        </w:rPr>
        <w:t xml:space="preserve">основных </w:t>
      </w:r>
      <w:r w:rsidRPr="001B4E3F">
        <w:rPr>
          <w:rFonts w:eastAsia="Calibri"/>
          <w:sz w:val="24"/>
          <w:szCs w:val="24"/>
          <w:lang w:eastAsia="en-US"/>
        </w:rPr>
        <w:t>функциональных зон:</w:t>
      </w:r>
    </w:p>
    <w:p w:rsidR="00F02DAB" w:rsidRPr="001B4E3F" w:rsidRDefault="00F02DAB" w:rsidP="00F02DAB">
      <w:pPr>
        <w:pStyle w:val="210"/>
        <w:shd w:val="clear" w:color="auto" w:fill="auto"/>
        <w:spacing w:after="0" w:line="240" w:lineRule="auto"/>
        <w:ind w:firstLine="709"/>
        <w:jc w:val="both"/>
        <w:rPr>
          <w:rFonts w:eastAsia="Calibri"/>
          <w:sz w:val="24"/>
          <w:szCs w:val="24"/>
          <w:lang w:eastAsia="en-US"/>
        </w:rPr>
      </w:pPr>
      <w:r w:rsidRPr="001B4E3F">
        <w:rPr>
          <w:rFonts w:eastAsia="Calibri"/>
          <w:sz w:val="24"/>
          <w:szCs w:val="24"/>
          <w:lang w:eastAsia="en-US"/>
        </w:rPr>
        <w:t>- жилые зоны;</w:t>
      </w:r>
    </w:p>
    <w:p w:rsidR="00F02DAB" w:rsidRPr="001B4E3F" w:rsidRDefault="00F02DAB" w:rsidP="00F02DAB">
      <w:pPr>
        <w:pStyle w:val="210"/>
        <w:shd w:val="clear" w:color="auto" w:fill="auto"/>
        <w:spacing w:after="0" w:line="240" w:lineRule="auto"/>
        <w:ind w:firstLine="709"/>
        <w:jc w:val="both"/>
        <w:rPr>
          <w:rFonts w:eastAsia="Calibri"/>
          <w:sz w:val="24"/>
          <w:szCs w:val="24"/>
          <w:lang w:eastAsia="en-US"/>
        </w:rPr>
      </w:pPr>
      <w:r w:rsidRPr="001B4E3F">
        <w:rPr>
          <w:rFonts w:eastAsia="Calibri"/>
          <w:sz w:val="24"/>
          <w:szCs w:val="24"/>
          <w:lang w:eastAsia="en-US"/>
        </w:rPr>
        <w:t>- общественно-деловые зоны</w:t>
      </w:r>
      <w:r w:rsidR="00FB5F12" w:rsidRPr="001B4E3F">
        <w:rPr>
          <w:rFonts w:eastAsia="Calibri"/>
          <w:sz w:val="24"/>
          <w:szCs w:val="24"/>
          <w:lang w:eastAsia="en-US"/>
        </w:rPr>
        <w:t>;</w:t>
      </w:r>
    </w:p>
    <w:p w:rsidR="00843B3E" w:rsidRPr="001B4E3F" w:rsidRDefault="00FB5F12" w:rsidP="00843B3E">
      <w:pPr>
        <w:pStyle w:val="210"/>
        <w:shd w:val="clear" w:color="auto" w:fill="auto"/>
        <w:spacing w:after="0" w:line="240" w:lineRule="auto"/>
        <w:ind w:firstLine="709"/>
        <w:jc w:val="both"/>
        <w:rPr>
          <w:rFonts w:eastAsia="Calibri"/>
          <w:sz w:val="24"/>
          <w:szCs w:val="24"/>
          <w:lang w:eastAsia="en-US"/>
        </w:rPr>
      </w:pPr>
      <w:r w:rsidRPr="001B4E3F">
        <w:rPr>
          <w:rFonts w:eastAsia="Calibri"/>
          <w:sz w:val="24"/>
          <w:szCs w:val="24"/>
          <w:lang w:eastAsia="en-US"/>
        </w:rPr>
        <w:t>- производственные зоны</w:t>
      </w:r>
      <w:r w:rsidR="00843B3E" w:rsidRPr="001B4E3F">
        <w:rPr>
          <w:rFonts w:eastAsia="Calibri"/>
          <w:sz w:val="24"/>
          <w:szCs w:val="24"/>
          <w:lang w:eastAsia="en-US"/>
        </w:rPr>
        <w:t>, зоны инженерной и транспортной инфраструктур;</w:t>
      </w:r>
    </w:p>
    <w:p w:rsidR="00843B3E" w:rsidRPr="001B4E3F" w:rsidRDefault="00843B3E" w:rsidP="00F02DAB">
      <w:pPr>
        <w:pStyle w:val="210"/>
        <w:shd w:val="clear" w:color="auto" w:fill="auto"/>
        <w:spacing w:after="0" w:line="240" w:lineRule="auto"/>
        <w:ind w:firstLine="709"/>
        <w:jc w:val="both"/>
        <w:rPr>
          <w:rFonts w:eastAsia="Calibri"/>
          <w:sz w:val="24"/>
          <w:szCs w:val="24"/>
          <w:lang w:eastAsia="en-US"/>
        </w:rPr>
      </w:pPr>
      <w:r w:rsidRPr="001B4E3F">
        <w:rPr>
          <w:rFonts w:eastAsia="Calibri"/>
          <w:sz w:val="24"/>
          <w:szCs w:val="24"/>
          <w:lang w:eastAsia="en-US"/>
        </w:rPr>
        <w:t>- зоны сельскохозяйственного использования;</w:t>
      </w:r>
    </w:p>
    <w:p w:rsidR="00843B3E" w:rsidRPr="001B4E3F" w:rsidRDefault="00843B3E" w:rsidP="00646C38">
      <w:pPr>
        <w:pStyle w:val="210"/>
        <w:shd w:val="clear" w:color="auto" w:fill="auto"/>
        <w:spacing w:after="0" w:line="240" w:lineRule="auto"/>
        <w:ind w:firstLine="709"/>
        <w:jc w:val="both"/>
        <w:rPr>
          <w:rFonts w:eastAsia="Calibri"/>
          <w:sz w:val="24"/>
          <w:szCs w:val="24"/>
          <w:lang w:eastAsia="en-US"/>
        </w:rPr>
      </w:pPr>
      <w:r w:rsidRPr="001B4E3F">
        <w:rPr>
          <w:rFonts w:eastAsia="Calibri"/>
          <w:sz w:val="24"/>
          <w:szCs w:val="24"/>
          <w:lang w:eastAsia="en-US"/>
        </w:rPr>
        <w:t xml:space="preserve">- </w:t>
      </w:r>
      <w:r w:rsidR="00646C38" w:rsidRPr="001B4E3F">
        <w:rPr>
          <w:rFonts w:eastAsia="Calibri"/>
          <w:sz w:val="24"/>
          <w:szCs w:val="24"/>
          <w:lang w:eastAsia="en-US"/>
        </w:rPr>
        <w:t>зоны рекреационного назначения;</w:t>
      </w:r>
    </w:p>
    <w:p w:rsidR="00843B3E" w:rsidRPr="001B4E3F" w:rsidRDefault="00843B3E" w:rsidP="00F02DAB">
      <w:pPr>
        <w:pStyle w:val="210"/>
        <w:shd w:val="clear" w:color="auto" w:fill="auto"/>
        <w:spacing w:after="0" w:line="240" w:lineRule="auto"/>
        <w:ind w:firstLine="709"/>
        <w:jc w:val="both"/>
        <w:rPr>
          <w:rFonts w:eastAsia="Calibri"/>
          <w:sz w:val="24"/>
          <w:szCs w:val="24"/>
          <w:lang w:eastAsia="en-US"/>
        </w:rPr>
      </w:pPr>
      <w:r w:rsidRPr="001B4E3F">
        <w:rPr>
          <w:rFonts w:eastAsia="Calibri"/>
          <w:sz w:val="24"/>
          <w:szCs w:val="24"/>
          <w:lang w:eastAsia="en-US"/>
        </w:rPr>
        <w:t>-</w:t>
      </w:r>
      <w:r w:rsidR="00646C38" w:rsidRPr="001B4E3F">
        <w:rPr>
          <w:rFonts w:eastAsia="Calibri"/>
          <w:sz w:val="24"/>
          <w:szCs w:val="24"/>
          <w:lang w:eastAsia="en-US"/>
        </w:rPr>
        <w:t xml:space="preserve"> зоны специального назначения.</w:t>
      </w:r>
    </w:p>
    <w:p w:rsidR="0012001A" w:rsidRPr="00687C36" w:rsidRDefault="0012001A" w:rsidP="00F02DAB">
      <w:pPr>
        <w:pStyle w:val="210"/>
        <w:shd w:val="clear" w:color="auto" w:fill="auto"/>
        <w:spacing w:after="0" w:line="240" w:lineRule="auto"/>
        <w:ind w:firstLine="709"/>
        <w:jc w:val="both"/>
        <w:rPr>
          <w:rFonts w:eastAsia="Calibri"/>
          <w:lang w:eastAsia="en-US"/>
        </w:rPr>
      </w:pPr>
    </w:p>
    <w:p w:rsidR="0012001A" w:rsidRPr="001B4E3F" w:rsidRDefault="001B4E3F" w:rsidP="001B4E3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sz w:val="24"/>
          <w:szCs w:val="24"/>
        </w:rPr>
      </w:pPr>
      <w:r w:rsidRPr="001B4E3F">
        <w:rPr>
          <w:rFonts w:ascii="Times New Roman CYR" w:eastAsia="Times New Roman" w:hAnsi="Times New Roman CYR" w:cs="Times New Roman CYR"/>
          <w:b/>
          <w:sz w:val="24"/>
          <w:szCs w:val="24"/>
        </w:rPr>
        <w:t>2.</w:t>
      </w:r>
      <w:r w:rsidR="00993D84">
        <w:rPr>
          <w:rFonts w:ascii="Times New Roman CYR" w:eastAsia="Times New Roman" w:hAnsi="Times New Roman CYR" w:cs="Times New Roman CYR"/>
          <w:b/>
          <w:sz w:val="24"/>
          <w:szCs w:val="24"/>
        </w:rPr>
        <w:t>3.</w:t>
      </w:r>
      <w:r>
        <w:rPr>
          <w:rFonts w:ascii="Times New Roman CYR" w:eastAsia="Times New Roman" w:hAnsi="Times New Roman CYR" w:cs="Times New Roman CYR"/>
          <w:b/>
          <w:sz w:val="24"/>
          <w:szCs w:val="24"/>
        </w:rPr>
        <w:t xml:space="preserve"> </w:t>
      </w:r>
      <w:r w:rsidR="0012001A" w:rsidRPr="001B4E3F">
        <w:rPr>
          <w:rFonts w:ascii="Times New Roman CYR" w:eastAsia="Times New Roman" w:hAnsi="Times New Roman CYR" w:cs="Times New Roman CYR"/>
          <w:b/>
          <w:sz w:val="24"/>
          <w:szCs w:val="24"/>
        </w:rPr>
        <w:t>Жилые зоны.</w:t>
      </w:r>
    </w:p>
    <w:p w:rsidR="0012001A"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2.3.1. </w:t>
      </w:r>
      <w:r w:rsidR="0012001A" w:rsidRPr="008755E7">
        <w:rPr>
          <w:rFonts w:ascii="Times New Roman CYR" w:eastAsia="Times New Roman" w:hAnsi="Times New Roman CYR" w:cs="Times New Roman CYR"/>
          <w:sz w:val="24"/>
          <w:szCs w:val="24"/>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12001A"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2.3.2.</w:t>
      </w:r>
      <w:r w:rsidR="008755E7">
        <w:rPr>
          <w:rFonts w:ascii="Times New Roman CYR" w:eastAsia="Times New Roman" w:hAnsi="Times New Roman CYR" w:cs="Times New Roman CYR"/>
          <w:sz w:val="24"/>
          <w:szCs w:val="24"/>
        </w:rPr>
        <w:t xml:space="preserve"> </w:t>
      </w:r>
      <w:bookmarkStart w:id="180" w:name="_GoBack"/>
      <w:bookmarkEnd w:id="180"/>
      <w:r w:rsidR="0012001A" w:rsidRPr="008755E7">
        <w:rPr>
          <w:rFonts w:ascii="Times New Roman CYR" w:eastAsia="Times New Roman" w:hAnsi="Times New Roman CYR" w:cs="Times New Roman CYR"/>
          <w:sz w:val="24"/>
          <w:szCs w:val="24"/>
        </w:rP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12001A"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2.3.3. </w:t>
      </w:r>
      <w:r w:rsidR="0012001A" w:rsidRPr="008755E7">
        <w:rPr>
          <w:rFonts w:ascii="Times New Roman CYR" w:eastAsia="Times New Roman" w:hAnsi="Times New Roman CYR" w:cs="Times New Roman CYR"/>
          <w:sz w:val="24"/>
          <w:szCs w:val="24"/>
        </w:rPr>
        <w:t>В состав жилых зон могут включаться:</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1) зона застройки индивидуальными жилыми домами (отдельно стоящими, не более 3 этажей) с приусадебными земельными участками;</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 зоны застройки индивидуальными жилыми домами и малоэтажными жилыми домами блокированной застройки;</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3) зоны застройки среднеэтажными жилыми домами блокированной застройки и многоквартирными домами;</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4) зона застройки многоэтажными многоквартирными жилыми домами (9 этажей и более);</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5) зоны жилой застройки иных видов, в том числе:</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зона застройки блокированными жилыми домами (не более 3 этажей) с приквартирными участками;</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зона застройки малоэтажными многоквартирными жилыми домами (не более 4 этажей, включая мансардный);</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зона застройки среднеэтажными многоквартирными домами (5 - 8 этажей, включая мансардный).</w:t>
      </w:r>
    </w:p>
    <w:p w:rsidR="0012001A"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2.3.4.</w:t>
      </w:r>
      <w:r w:rsidR="0012001A" w:rsidRPr="008755E7">
        <w:rPr>
          <w:rFonts w:ascii="Times New Roman CYR" w:eastAsia="Times New Roman" w:hAnsi="Times New Roman CYR" w:cs="Times New Roman CYR"/>
          <w:sz w:val="24"/>
          <w:szCs w:val="24"/>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w:t>
      </w:r>
    </w:p>
    <w:p w:rsidR="0012001A"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2.3.5. </w:t>
      </w:r>
      <w:r w:rsidR="0012001A" w:rsidRPr="008755E7">
        <w:rPr>
          <w:rFonts w:ascii="Times New Roman CYR" w:eastAsia="Times New Roman" w:hAnsi="Times New Roman CYR" w:cs="Times New Roman CYR"/>
          <w:sz w:val="24"/>
          <w:szCs w:val="24"/>
        </w:rPr>
        <w:t>В жилых зонах допускается размещение объектов обслуживания, в том числе:</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культовых зданий;</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стоянок и гаражей для личного автомобильного транспорта граждан;</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и не оказывающих негативного воздействия на окружающую среду.</w:t>
      </w:r>
    </w:p>
    <w:p w:rsidR="006A4D22"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2.3.6. </w:t>
      </w:r>
      <w:r w:rsidR="006A4D22" w:rsidRPr="008755E7">
        <w:rPr>
          <w:rFonts w:ascii="Times New Roman CYR" w:eastAsia="Times New Roman" w:hAnsi="Times New Roman CYR" w:cs="Times New Roman CYR"/>
          <w:sz w:val="24"/>
          <w:szCs w:val="24"/>
        </w:rPr>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6A4D22"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2.3.7. </w:t>
      </w:r>
      <w:r w:rsidR="006A4D22" w:rsidRPr="008755E7">
        <w:rPr>
          <w:rFonts w:ascii="Times New Roman CYR" w:eastAsia="Times New Roman" w:hAnsi="Times New Roman CYR" w:cs="Times New Roman CYR"/>
          <w:sz w:val="24"/>
          <w:szCs w:val="24"/>
        </w:rPr>
        <w:t>В состав жилых зон могут включаться также территории, предназначенные для ведения садоводства и дачного хозяйства,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6A4D22"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2.3.8.</w:t>
      </w:r>
      <w:r w:rsidR="006A4D22" w:rsidRPr="008755E7">
        <w:rPr>
          <w:rFonts w:ascii="Times New Roman CYR" w:eastAsia="Times New Roman" w:hAnsi="Times New Roman CYR" w:cs="Times New Roman CYR"/>
          <w:sz w:val="24"/>
          <w:szCs w:val="24"/>
        </w:rPr>
        <w:t xml:space="preserve"> В жилых зонах могут располагаться жилые дома коммерческого назначения, которые подразделяются на гостевые и доходные дома.</w:t>
      </w:r>
    </w:p>
    <w:p w:rsidR="0012001A"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lastRenderedPageBreak/>
        <w:t xml:space="preserve">2.3.9. </w:t>
      </w:r>
      <w:r w:rsidR="0012001A" w:rsidRPr="008755E7">
        <w:rPr>
          <w:rFonts w:ascii="Times New Roman CYR" w:eastAsia="Times New Roman" w:hAnsi="Times New Roman CYR" w:cs="Times New Roman CYR"/>
          <w:sz w:val="24"/>
          <w:szCs w:val="24"/>
        </w:rPr>
        <w:t>В жилых зданиях не допускается размещать:</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встроенные котельные и насосные, за исключением крышных котельных;</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встроенные трансформаторные подстанции;</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административные учреждения городского и поселкового значения;</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лечебные учреждения;</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встроенные столовые, кафе и другие организации общественного питания с количеством посадочных мест более 50;</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общественные уборные;</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бюро ритуального обслуживания;</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магазины, мастерские, пункты и склады с огнеопасными и легковоспламеняющимися материалами;</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специализированные магазины и склады, эксплуатация которых может повлечь загрязнение территории и воздуха жилой застройки;</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специализированные рыбные магазины;</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специализированные овощные магазины;</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бани, сауны, прачечные и химчистки, кроме приемных пунктов;</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танцевальные, спортивные залы, дискотеки, видеосалоны, за исключением тренажерных и фитнес-залов.</w:t>
      </w:r>
    </w:p>
    <w:p w:rsidR="0012001A"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2.3.10. </w:t>
      </w:r>
      <w:r w:rsidR="0012001A" w:rsidRPr="008755E7">
        <w:rPr>
          <w:rFonts w:ascii="Times New Roman CYR" w:eastAsia="Times New Roman" w:hAnsi="Times New Roman CYR" w:cs="Times New Roman CYR"/>
          <w:sz w:val="24"/>
          <w:szCs w:val="24"/>
        </w:rPr>
        <w:t>При назначении положительного санитарно-эпидемиологического заключения в жилых зданиях допускается размещать:</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женские консультации;</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кабинеты врачей общей практики и частнопрактикующих врачей;</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лечебно-восстановительные, реабилитационные восстановительные центры;</w:t>
      </w:r>
    </w:p>
    <w:p w:rsidR="0012001A" w:rsidRPr="008755E7" w:rsidRDefault="0012001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993D84"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2.3.11.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993D84"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2.3.12.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993D84"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2.3.1</w:t>
      </w:r>
      <w:r w:rsidR="004B3D36" w:rsidRPr="008755E7">
        <w:rPr>
          <w:rFonts w:ascii="Times New Roman CYR" w:eastAsia="Times New Roman" w:hAnsi="Times New Roman CYR" w:cs="Times New Roman CYR"/>
          <w:sz w:val="24"/>
          <w:szCs w:val="24"/>
        </w:rPr>
        <w:t>3</w:t>
      </w:r>
      <w:r w:rsidRPr="008755E7">
        <w:rPr>
          <w:rFonts w:ascii="Times New Roman CYR" w:eastAsia="Times New Roman" w:hAnsi="Times New Roman CYR" w:cs="Times New Roman CYR"/>
          <w:sz w:val="24"/>
          <w:szCs w:val="24"/>
        </w:rPr>
        <w:t xml:space="preserve">. В городских поселениях основными типами жилой застройки являются многоквартирная многоэтажная (9 и более этажей), многоквартирная средней этажности (5 - 8 этажей), многоквартирная малоэтажная (этажностью не более 4 этажей, включая мансардный), в том числе секционная, а также блокированная (этажностью не более 3 этажей), усадебная (этажностью не более 3 этажей) с приквартирными или приусадебными участками. В конкретных градостроительных условиях, особенно при реконструкции, допускается смешанная по типам </w:t>
      </w:r>
      <w:r w:rsidRPr="008755E7">
        <w:rPr>
          <w:rFonts w:ascii="Times New Roman CYR" w:eastAsia="Times New Roman" w:hAnsi="Times New Roman CYR" w:cs="Times New Roman CYR"/>
          <w:sz w:val="24"/>
          <w:szCs w:val="24"/>
        </w:rPr>
        <w:lastRenderedPageBreak/>
        <w:t>застройка при соответствующем обосновании.</w:t>
      </w:r>
    </w:p>
    <w:p w:rsidR="00993D84" w:rsidRPr="008755E7" w:rsidRDefault="00993D8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2.3.1</w:t>
      </w:r>
      <w:r w:rsidR="004B3D36" w:rsidRPr="008755E7">
        <w:rPr>
          <w:rFonts w:ascii="Times New Roman CYR" w:eastAsia="Times New Roman" w:hAnsi="Times New Roman CYR" w:cs="Times New Roman CYR"/>
          <w:sz w:val="24"/>
          <w:szCs w:val="24"/>
        </w:rPr>
        <w:t>4</w:t>
      </w:r>
      <w:r w:rsidRPr="008755E7">
        <w:rPr>
          <w:rFonts w:ascii="Times New Roman CYR" w:eastAsia="Times New Roman" w:hAnsi="Times New Roman CYR" w:cs="Times New Roman CYR"/>
          <w:sz w:val="24"/>
          <w:szCs w:val="24"/>
        </w:rPr>
        <w:t>. В малых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по согласованию с органами санитарно-эпидемиологического надзора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993D84" w:rsidRPr="00687C36" w:rsidRDefault="00993D84" w:rsidP="00993D84">
      <w:pPr>
        <w:autoSpaceDE w:val="0"/>
        <w:autoSpaceDN w:val="0"/>
        <w:adjustRightInd w:val="0"/>
        <w:spacing w:after="0" w:line="240" w:lineRule="auto"/>
        <w:ind w:firstLine="709"/>
        <w:jc w:val="both"/>
        <w:rPr>
          <w:rFonts w:ascii="Times New Roman" w:hAnsi="Times New Roman" w:cs="Times New Roman"/>
          <w:bCs/>
          <w:sz w:val="28"/>
          <w:szCs w:val="28"/>
        </w:rPr>
      </w:pPr>
    </w:p>
    <w:p w:rsidR="0012001A" w:rsidRPr="00993D84" w:rsidRDefault="0012001A" w:rsidP="0012001A">
      <w:pPr>
        <w:spacing w:after="0" w:line="240" w:lineRule="auto"/>
        <w:ind w:firstLine="709"/>
        <w:jc w:val="center"/>
        <w:rPr>
          <w:rFonts w:ascii="Times New Roman" w:hAnsi="Times New Roman" w:cs="Times New Roman"/>
          <w:b/>
          <w:sz w:val="24"/>
          <w:szCs w:val="24"/>
        </w:rPr>
      </w:pPr>
      <w:r w:rsidRPr="00F658B0">
        <w:rPr>
          <w:rFonts w:ascii="Times New Roman" w:hAnsi="Times New Roman" w:cs="Times New Roman"/>
          <w:b/>
          <w:sz w:val="24"/>
          <w:szCs w:val="24"/>
        </w:rPr>
        <w:t>Нормативные параметры жилой застройки.</w:t>
      </w:r>
    </w:p>
    <w:p w:rsidR="00795419" w:rsidRPr="008755E7" w:rsidRDefault="007A443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2.3.1</w:t>
      </w:r>
      <w:r w:rsidR="00DE3D7D" w:rsidRPr="008755E7">
        <w:rPr>
          <w:rFonts w:ascii="Times New Roman CYR" w:eastAsia="Times New Roman" w:hAnsi="Times New Roman CYR" w:cs="Times New Roman CYR"/>
          <w:sz w:val="24"/>
          <w:szCs w:val="24"/>
        </w:rPr>
        <w:t>5</w:t>
      </w:r>
      <w:r w:rsidRPr="008755E7">
        <w:rPr>
          <w:rFonts w:ascii="Times New Roman CYR" w:eastAsia="Times New Roman" w:hAnsi="Times New Roman CYR" w:cs="Times New Roman CYR"/>
          <w:sz w:val="24"/>
          <w:szCs w:val="24"/>
        </w:rPr>
        <w:t xml:space="preserve">. </w:t>
      </w:r>
      <w:r w:rsidR="00795419" w:rsidRPr="008755E7">
        <w:rPr>
          <w:rFonts w:ascii="Times New Roman CYR" w:eastAsia="Times New Roman" w:hAnsi="Times New Roman CYR" w:cs="Times New Roman CYR"/>
          <w:sz w:val="24"/>
          <w:szCs w:val="24"/>
        </w:rPr>
        <w:t>Показатель по численности расчетного населения жилых районов, микрорайонов, кварталов, жилых зон, жилых комплексов и жилых домов, используемый при определении параметров жилых зон, объектов обслуживания, дворовых и придомовых территорий многоквартирных жилых домов и их элементов (спортивных площадок, площадок для отдыха и хозяйственных нужд, автостоянок и гаражей постоянного и временного хранения автомобилей, гостевых парковок, озеленения, озелененных территорий общего пользования и других элементов благоустройства) определяется по формуле заселения квартиры методом суммирования по типам квартир (количеству жилых комнат), при этом количество жильцов однокомнатных квартир не может быть меньше количества этих квартир.</w:t>
      </w:r>
    </w:p>
    <w:p w:rsidR="00795419" w:rsidRPr="008755E7" w:rsidRDefault="007A443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2.3.1</w:t>
      </w:r>
      <w:r w:rsidR="00DE3D7D" w:rsidRPr="008755E7">
        <w:rPr>
          <w:rFonts w:ascii="Times New Roman CYR" w:eastAsia="Times New Roman" w:hAnsi="Times New Roman CYR" w:cs="Times New Roman CYR"/>
          <w:sz w:val="24"/>
          <w:szCs w:val="24"/>
        </w:rPr>
        <w:t>6</w:t>
      </w:r>
      <w:r w:rsidRPr="008755E7">
        <w:rPr>
          <w:rFonts w:ascii="Times New Roman CYR" w:eastAsia="Times New Roman" w:hAnsi="Times New Roman CYR" w:cs="Times New Roman CYR"/>
          <w:sz w:val="24"/>
          <w:szCs w:val="24"/>
        </w:rPr>
        <w:t xml:space="preserve">. </w:t>
      </w:r>
      <w:r w:rsidR="00795419" w:rsidRPr="008755E7">
        <w:rPr>
          <w:rFonts w:ascii="Times New Roman CYR" w:eastAsia="Times New Roman" w:hAnsi="Times New Roman CYR" w:cs="Times New Roman CYR"/>
          <w:sz w:val="24"/>
          <w:szCs w:val="24"/>
        </w:rPr>
        <w:t>Показатель по численности расчетного населения жилых зон, жилых комплексов и жилых домов, проектируемых для муниципального фонда социального или специализированного типа, используемый при определении параметров жилых зон, объектов обслуживания, дворовых и придомовых территорий многоквартирных жилых домов и их элементов (спортивных площадок, площадок для отдыха и хозяйственных нужд, автостоянок и гаражей постоянного и временного хранения автомобилей, гостевых парковок, озеленения, озелененных территорий общего пользования и других элементов благоустройства) определяется как частное от деления общей площади квартир жилого дома или комплекса жилых домов на нормативную площадь жилого помещения для предоставления по договору социального найма установленную по решению органов местного самоуправления муниципального образования.</w:t>
      </w:r>
    </w:p>
    <w:p w:rsidR="00795419" w:rsidRPr="008755E7" w:rsidRDefault="00CF14A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2.3.1</w:t>
      </w:r>
      <w:r w:rsidR="00DE3D7D" w:rsidRPr="008755E7">
        <w:rPr>
          <w:rFonts w:ascii="Times New Roman CYR" w:eastAsia="Times New Roman" w:hAnsi="Times New Roman CYR" w:cs="Times New Roman CYR"/>
          <w:sz w:val="24"/>
          <w:szCs w:val="24"/>
        </w:rPr>
        <w:t>7</w:t>
      </w:r>
      <w:r w:rsidR="00795419" w:rsidRPr="008755E7">
        <w:rPr>
          <w:rFonts w:ascii="Times New Roman CYR" w:eastAsia="Times New Roman" w:hAnsi="Times New Roman CYR" w:cs="Times New Roman CYR"/>
          <w:sz w:val="24"/>
          <w:szCs w:val="24"/>
        </w:rPr>
        <w:t>.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 микрорайона (квартала).</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CF14AE" w:rsidRPr="008755E7" w:rsidRDefault="00CF14A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w:t>
      </w:r>
      <w:r w:rsidR="007A443B" w:rsidRPr="008755E7">
        <w:rPr>
          <w:rFonts w:ascii="Times New Roman CYR" w:eastAsia="Times New Roman" w:hAnsi="Times New Roman CYR" w:cs="Times New Roman CYR"/>
          <w:sz w:val="24"/>
          <w:szCs w:val="24"/>
        </w:rPr>
        <w:t>1</w:t>
      </w:r>
      <w:r w:rsidR="00DE3D7D" w:rsidRPr="008755E7">
        <w:rPr>
          <w:rFonts w:ascii="Times New Roman CYR" w:eastAsia="Times New Roman" w:hAnsi="Times New Roman CYR" w:cs="Times New Roman CYR"/>
          <w:sz w:val="24"/>
          <w:szCs w:val="24"/>
        </w:rPr>
        <w:t>8</w:t>
      </w:r>
      <w:r w:rsidRPr="008755E7">
        <w:rPr>
          <w:rFonts w:ascii="Times New Roman CYR" w:eastAsia="Times New Roman" w:hAnsi="Times New Roman CYR" w:cs="Times New Roman CYR"/>
          <w:sz w:val="24"/>
          <w:szCs w:val="24"/>
        </w:rPr>
        <w:t xml:space="preserve">. </w:t>
      </w:r>
      <w:r w:rsidR="00795419" w:rsidRPr="008755E7">
        <w:rPr>
          <w:rFonts w:ascii="Times New Roman CYR" w:eastAsia="Times New Roman" w:hAnsi="Times New Roman CYR" w:cs="Times New Roman CYR"/>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w:t>
      </w:r>
      <w:r w:rsidRPr="008755E7">
        <w:rPr>
          <w:rFonts w:ascii="Times New Roman CYR" w:eastAsia="Times New Roman" w:hAnsi="Times New Roman CYR" w:cs="Times New Roman CYR"/>
          <w:sz w:val="24"/>
          <w:szCs w:val="24"/>
        </w:rPr>
        <w:lastRenderedPageBreak/>
        <w:t>(комнат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795419" w:rsidRPr="008755E7" w:rsidRDefault="00CF14A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w:t>
      </w:r>
      <w:r w:rsidR="00DE3D7D" w:rsidRPr="008755E7">
        <w:rPr>
          <w:rFonts w:ascii="Times New Roman CYR" w:eastAsia="Times New Roman" w:hAnsi="Times New Roman CYR" w:cs="Times New Roman CYR"/>
          <w:sz w:val="24"/>
          <w:szCs w:val="24"/>
        </w:rPr>
        <w:t>19</w:t>
      </w:r>
      <w:r w:rsidR="00795419" w:rsidRPr="008755E7">
        <w:rPr>
          <w:rFonts w:ascii="Times New Roman CYR" w:eastAsia="Times New Roman" w:hAnsi="Times New Roman CYR" w:cs="Times New Roman CYR"/>
          <w:sz w:val="24"/>
          <w:szCs w:val="24"/>
        </w:rPr>
        <w:t>. Обеспеченность площадками дворового благоустройства (состав, количество и параметры), размещаемыми в микро</w:t>
      </w:r>
      <w:r w:rsidR="004B3D36" w:rsidRPr="008755E7">
        <w:rPr>
          <w:rFonts w:ascii="Times New Roman CYR" w:eastAsia="Times New Roman" w:hAnsi="Times New Roman CYR" w:cs="Times New Roman CYR"/>
          <w:sz w:val="24"/>
          <w:szCs w:val="24"/>
        </w:rPr>
        <w:t>районах (кварталах) жилых зон, ж</w:t>
      </w:r>
      <w:r w:rsidR="00795419" w:rsidRPr="008755E7">
        <w:rPr>
          <w:rFonts w:ascii="Times New Roman CYR" w:eastAsia="Times New Roman" w:hAnsi="Times New Roman CYR" w:cs="Times New Roman CYR"/>
          <w:sz w:val="24"/>
          <w:szCs w:val="24"/>
        </w:rPr>
        <w:t>илых комплексов и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раздел</w:t>
      </w:r>
      <w:r w:rsidRPr="008755E7">
        <w:rPr>
          <w:rFonts w:ascii="Times New Roman CYR" w:eastAsia="Times New Roman" w:hAnsi="Times New Roman CYR" w:cs="Times New Roman CYR"/>
          <w:sz w:val="24"/>
          <w:szCs w:val="24"/>
        </w:rPr>
        <w:t>ом</w:t>
      </w:r>
      <w:r w:rsidR="00795419" w:rsidRPr="008755E7">
        <w:rPr>
          <w:rFonts w:ascii="Times New Roman CYR" w:eastAsia="Times New Roman" w:hAnsi="Times New Roman CYR" w:cs="Times New Roman CYR"/>
          <w:sz w:val="24"/>
          <w:szCs w:val="24"/>
        </w:rPr>
        <w:t xml:space="preserve"> </w:t>
      </w:r>
      <w:r w:rsidRPr="008755E7">
        <w:rPr>
          <w:rFonts w:ascii="Times New Roman CYR" w:eastAsia="Times New Roman" w:hAnsi="Times New Roman CYR" w:cs="Times New Roman CYR"/>
          <w:sz w:val="24"/>
          <w:szCs w:val="24"/>
        </w:rPr>
        <w:t>1.10</w:t>
      </w:r>
      <w:r w:rsidR="00795419" w:rsidRPr="008755E7">
        <w:rPr>
          <w:rFonts w:ascii="Times New Roman CYR" w:eastAsia="Times New Roman" w:hAnsi="Times New Roman CYR" w:cs="Times New Roman CYR"/>
          <w:sz w:val="24"/>
          <w:szCs w:val="24"/>
        </w:rPr>
        <w:t xml:space="preserve"> основной части настоящих Нормативов.</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Расчет площади нормируемых элементов дворовой территории осуществляется в соответствии с рекомендуемыми нормами, приведенными в </w:t>
      </w:r>
      <w:r w:rsidR="004B3D36" w:rsidRPr="008755E7">
        <w:rPr>
          <w:rFonts w:ascii="Times New Roman CYR" w:eastAsia="Times New Roman" w:hAnsi="Times New Roman CYR" w:cs="Times New Roman CYR"/>
          <w:sz w:val="24"/>
          <w:szCs w:val="24"/>
        </w:rPr>
        <w:t>разделе 1.10</w:t>
      </w:r>
      <w:r w:rsidRPr="008755E7">
        <w:rPr>
          <w:rFonts w:ascii="Times New Roman CYR" w:eastAsia="Times New Roman" w:hAnsi="Times New Roman CYR" w:cs="Times New Roman CYR"/>
          <w:sz w:val="24"/>
          <w:szCs w:val="24"/>
        </w:rPr>
        <w:t xml:space="preserve"> основной части настоящих Нормативов.</w:t>
      </w:r>
    </w:p>
    <w:p w:rsidR="00795419" w:rsidRPr="008755E7" w:rsidRDefault="00DE3D7D"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2.3.20. </w:t>
      </w:r>
      <w:r w:rsidR="00795419" w:rsidRPr="008755E7">
        <w:rPr>
          <w:rFonts w:ascii="Times New Roman CYR" w:eastAsia="Times New Roman" w:hAnsi="Times New Roman CYR" w:cs="Times New Roman CYR"/>
          <w:sz w:val="24"/>
          <w:szCs w:val="24"/>
        </w:rPr>
        <w:t>Минимально допустимое расстояние от окон жилых и общественных зданий до площадок:</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для игр детей дошкольного и младшего школьного возраста - не менее 12 м;</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для отдыха взрослого населения - не менее 10 м;</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для хозяйственных целей - не менее 20 м;</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для выгула собак - не менее 40 м;</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 для стоянки автомобилей - в соответствии с разделом </w:t>
      </w:r>
      <w:r w:rsidR="001331AC" w:rsidRPr="008755E7">
        <w:rPr>
          <w:rFonts w:ascii="Times New Roman CYR" w:eastAsia="Times New Roman" w:hAnsi="Times New Roman CYR" w:cs="Times New Roman CYR"/>
          <w:sz w:val="24"/>
          <w:szCs w:val="24"/>
        </w:rPr>
        <w:t>2.6.3</w:t>
      </w:r>
      <w:r w:rsidRPr="008755E7">
        <w:rPr>
          <w:rFonts w:ascii="Times New Roman CYR" w:eastAsia="Times New Roman" w:hAnsi="Times New Roman CYR" w:cs="Times New Roman CYR"/>
          <w:sz w:val="24"/>
          <w:szCs w:val="24"/>
        </w:rPr>
        <w:t xml:space="preserve"> "</w:t>
      </w:r>
      <w:r w:rsidR="001331AC" w:rsidRPr="008755E7">
        <w:rPr>
          <w:rFonts w:ascii="Times New Roman CYR" w:eastAsia="Times New Roman" w:hAnsi="Times New Roman CYR" w:cs="Times New Roman CYR"/>
          <w:sz w:val="24"/>
          <w:szCs w:val="24"/>
        </w:rPr>
        <w:t>Зона транспортной инфраструктуры</w:t>
      </w:r>
      <w:r w:rsidRPr="008755E7">
        <w:rPr>
          <w:rFonts w:ascii="Times New Roman CYR" w:eastAsia="Times New Roman" w:hAnsi="Times New Roman CYR" w:cs="Times New Roman CYR"/>
          <w:sz w:val="24"/>
          <w:szCs w:val="24"/>
        </w:rPr>
        <w:t>" настоящих Нормативов.</w:t>
      </w:r>
    </w:p>
    <w:p w:rsidR="00795419" w:rsidRPr="008755E7" w:rsidRDefault="007A443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2.3.21</w:t>
      </w:r>
      <w:r w:rsidR="00795419" w:rsidRPr="008755E7">
        <w:rPr>
          <w:rFonts w:ascii="Times New Roman CYR" w:eastAsia="Times New Roman" w:hAnsi="Times New Roman CYR" w:cs="Times New Roman CYR"/>
          <w:sz w:val="24"/>
          <w:szCs w:val="24"/>
        </w:rPr>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за исключением указанных в пункте </w:t>
      </w:r>
      <w:r w:rsidR="001331AC" w:rsidRPr="008755E7">
        <w:rPr>
          <w:rFonts w:ascii="Times New Roman CYR" w:eastAsia="Times New Roman" w:hAnsi="Times New Roman CYR" w:cs="Times New Roman CYR"/>
          <w:sz w:val="24"/>
          <w:szCs w:val="24"/>
        </w:rPr>
        <w:t>2.6.3.121</w:t>
      </w:r>
      <w:r w:rsidR="00795419" w:rsidRPr="008755E7">
        <w:rPr>
          <w:rFonts w:ascii="Times New Roman CYR" w:eastAsia="Times New Roman" w:hAnsi="Times New Roman CYR" w:cs="Times New Roman CYR"/>
          <w:sz w:val="24"/>
          <w:szCs w:val="24"/>
        </w:rPr>
        <w:t xml:space="preserve"> Настоящих нормативов.</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раздела </w:t>
      </w:r>
      <w:r w:rsidR="001331AC" w:rsidRPr="008755E7">
        <w:rPr>
          <w:rFonts w:ascii="Times New Roman CYR" w:eastAsia="Times New Roman" w:hAnsi="Times New Roman CYR" w:cs="Times New Roman CYR"/>
          <w:sz w:val="24"/>
          <w:szCs w:val="24"/>
        </w:rPr>
        <w:t>2.6.3</w:t>
      </w:r>
      <w:r w:rsidRPr="008755E7">
        <w:rPr>
          <w:rFonts w:ascii="Times New Roman CYR" w:eastAsia="Times New Roman" w:hAnsi="Times New Roman CYR" w:cs="Times New Roman CYR"/>
          <w:sz w:val="24"/>
          <w:szCs w:val="24"/>
        </w:rPr>
        <w:t xml:space="preserve"> "</w:t>
      </w:r>
      <w:r w:rsidR="001331AC" w:rsidRPr="008755E7">
        <w:rPr>
          <w:rFonts w:ascii="Times New Roman CYR" w:eastAsia="Times New Roman" w:hAnsi="Times New Roman CYR" w:cs="Times New Roman CYR"/>
          <w:sz w:val="24"/>
          <w:szCs w:val="24"/>
        </w:rPr>
        <w:t>Зона транспортной инфраструктуры</w:t>
      </w:r>
      <w:r w:rsidRPr="008755E7">
        <w:rPr>
          <w:rFonts w:ascii="Times New Roman CYR" w:eastAsia="Times New Roman" w:hAnsi="Times New Roman CYR" w:cs="Times New Roman CYR"/>
          <w:sz w:val="24"/>
          <w:szCs w:val="24"/>
        </w:rPr>
        <w:t>" настоящих Нормативов.</w:t>
      </w:r>
    </w:p>
    <w:p w:rsidR="00795419" w:rsidRPr="008755E7" w:rsidRDefault="007A443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2.3.22</w:t>
      </w:r>
      <w:r w:rsidR="00795419" w:rsidRPr="008755E7">
        <w:rPr>
          <w:rFonts w:ascii="Times New Roman CYR" w:eastAsia="Times New Roman" w:hAnsi="Times New Roman CYR" w:cs="Times New Roman CYR"/>
          <w:sz w:val="24"/>
          <w:szCs w:val="24"/>
        </w:rPr>
        <w:t xml:space="preserve">. Обеспеченность контейнерами для мусороудаления определяется на основании расчета объемов мусороудаления и в соответствии с требованиями раздела </w:t>
      </w:r>
      <w:r w:rsidR="00286BF0" w:rsidRPr="008755E7">
        <w:rPr>
          <w:rFonts w:ascii="Times New Roman CYR" w:eastAsia="Times New Roman" w:hAnsi="Times New Roman CYR" w:cs="Times New Roman CYR"/>
          <w:sz w:val="24"/>
          <w:szCs w:val="24"/>
        </w:rPr>
        <w:t>2.6.5</w:t>
      </w:r>
      <w:r w:rsidR="00795419" w:rsidRPr="008755E7">
        <w:rPr>
          <w:rFonts w:ascii="Times New Roman CYR" w:eastAsia="Times New Roman" w:hAnsi="Times New Roman CYR" w:cs="Times New Roman CYR"/>
          <w:sz w:val="24"/>
          <w:szCs w:val="24"/>
        </w:rPr>
        <w:t xml:space="preserve"> "</w:t>
      </w:r>
      <w:r w:rsidR="00286BF0" w:rsidRPr="008755E7">
        <w:rPr>
          <w:rFonts w:ascii="Times New Roman CYR" w:eastAsia="Times New Roman" w:hAnsi="Times New Roman CYR" w:cs="Times New Roman CYR"/>
          <w:sz w:val="24"/>
          <w:szCs w:val="24"/>
        </w:rPr>
        <w:t>Зона специального назначения</w:t>
      </w:r>
      <w:r w:rsidR="00795419" w:rsidRPr="008755E7">
        <w:rPr>
          <w:rFonts w:ascii="Times New Roman CYR" w:eastAsia="Times New Roman" w:hAnsi="Times New Roman CYR" w:cs="Times New Roman CYR"/>
          <w:sz w:val="24"/>
          <w:szCs w:val="24"/>
        </w:rPr>
        <w:t>" настоящих Нормативов.</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795419" w:rsidRPr="008755E7" w:rsidRDefault="007A443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2.3.23</w:t>
      </w:r>
      <w:r w:rsidR="00795419" w:rsidRPr="008755E7">
        <w:rPr>
          <w:rFonts w:ascii="Times New Roman CYR" w:eastAsia="Times New Roman" w:hAnsi="Times New Roman CYR" w:cs="Times New Roman CYR"/>
          <w:sz w:val="24"/>
          <w:szCs w:val="24"/>
        </w:rPr>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w:t>
      </w:r>
      <w:r w:rsidR="00286BF0" w:rsidRPr="008755E7">
        <w:rPr>
          <w:rFonts w:ascii="Times New Roman CYR" w:eastAsia="Times New Roman" w:hAnsi="Times New Roman CYR" w:cs="Times New Roman CYR"/>
          <w:sz w:val="24"/>
          <w:szCs w:val="24"/>
        </w:rPr>
        <w:t xml:space="preserve">раздела 2.6.3 "Зона транспортной инфраструктуры" </w:t>
      </w:r>
      <w:r w:rsidR="00795419" w:rsidRPr="008755E7">
        <w:rPr>
          <w:rFonts w:ascii="Times New Roman CYR" w:eastAsia="Times New Roman" w:hAnsi="Times New Roman CYR" w:cs="Times New Roman CYR"/>
          <w:sz w:val="24"/>
          <w:szCs w:val="24"/>
        </w:rPr>
        <w:t xml:space="preserve"> настоящих Нормативов.</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Микрорайоны (кварталы) с застройкой в 5 этажей и выше обслуживаются двухполосными </w:t>
      </w:r>
      <w:r w:rsidRPr="008755E7">
        <w:rPr>
          <w:rFonts w:ascii="Times New Roman CYR" w:eastAsia="Times New Roman" w:hAnsi="Times New Roman CYR" w:cs="Times New Roman CYR"/>
          <w:sz w:val="24"/>
          <w:szCs w:val="24"/>
        </w:rPr>
        <w:lastRenderedPageBreak/>
        <w:t>проездами, а с застройкой до 5 этажей - однополосными.</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Протяженность пешеходных подходов:</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до остановочных пунктов общественного транспорта - не более 400 м;</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795419" w:rsidRPr="008755E7" w:rsidRDefault="0079541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до озелененных территорий общего пользования (сквер, бульвар, сад) - не более 400 м.</w:t>
      </w:r>
    </w:p>
    <w:p w:rsidR="009A066D" w:rsidRDefault="009A066D" w:rsidP="002426A4">
      <w:pPr>
        <w:pStyle w:val="210"/>
        <w:spacing w:after="0" w:line="240" w:lineRule="auto"/>
        <w:ind w:firstLine="709"/>
        <w:jc w:val="center"/>
        <w:rPr>
          <w:rFonts w:eastAsia="Calibri"/>
          <w:b/>
          <w:lang w:eastAsia="en-US"/>
        </w:rPr>
      </w:pPr>
    </w:p>
    <w:p w:rsidR="004B2249" w:rsidRDefault="004B2249" w:rsidP="002426A4">
      <w:pPr>
        <w:pStyle w:val="210"/>
        <w:spacing w:after="0" w:line="240" w:lineRule="auto"/>
        <w:ind w:firstLine="709"/>
        <w:jc w:val="center"/>
        <w:rPr>
          <w:rFonts w:eastAsia="Calibri"/>
          <w:b/>
          <w:sz w:val="24"/>
          <w:szCs w:val="24"/>
          <w:lang w:eastAsia="en-US"/>
        </w:rPr>
      </w:pPr>
      <w:r w:rsidRPr="009A066D">
        <w:rPr>
          <w:rFonts w:eastAsia="Calibri"/>
          <w:b/>
          <w:sz w:val="24"/>
          <w:szCs w:val="24"/>
          <w:lang w:eastAsia="en-US"/>
        </w:rPr>
        <w:t>Территория малоэтажного жилищного строительства</w:t>
      </w:r>
    </w:p>
    <w:p w:rsidR="008755E7" w:rsidRPr="009A066D" w:rsidRDefault="008755E7" w:rsidP="002426A4">
      <w:pPr>
        <w:pStyle w:val="210"/>
        <w:spacing w:after="0" w:line="240" w:lineRule="auto"/>
        <w:ind w:firstLine="709"/>
        <w:jc w:val="center"/>
        <w:rPr>
          <w:rFonts w:eastAsia="Calibri"/>
          <w:b/>
          <w:sz w:val="24"/>
          <w:szCs w:val="24"/>
          <w:lang w:eastAsia="en-US"/>
        </w:rPr>
      </w:pPr>
    </w:p>
    <w:p w:rsidR="004B2249" w:rsidRPr="008755E7" w:rsidRDefault="00AF3AD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w:t>
      </w:r>
      <w:r w:rsidR="007A443B" w:rsidRPr="008755E7">
        <w:rPr>
          <w:rFonts w:ascii="Times New Roman CYR" w:eastAsia="Times New Roman" w:hAnsi="Times New Roman CYR" w:cs="Times New Roman CYR"/>
          <w:sz w:val="24"/>
          <w:szCs w:val="24"/>
        </w:rPr>
        <w:t>24</w:t>
      </w:r>
      <w:r w:rsidRPr="008755E7">
        <w:rPr>
          <w:rFonts w:ascii="Times New Roman CYR" w:eastAsia="Times New Roman" w:hAnsi="Times New Roman CYR" w:cs="Times New Roman CYR"/>
          <w:sz w:val="24"/>
          <w:szCs w:val="24"/>
        </w:rPr>
        <w:t xml:space="preserve">. </w:t>
      </w:r>
      <w:r w:rsidR="004B2249" w:rsidRPr="008755E7">
        <w:rPr>
          <w:rFonts w:ascii="Times New Roman CYR" w:eastAsia="Times New Roman" w:hAnsi="Times New Roman CYR" w:cs="Times New Roman CYR"/>
          <w:sz w:val="24"/>
          <w:szCs w:val="24"/>
        </w:rPr>
        <w:t>Малоэтажной жилой застройкой считается застройка домами высотой не более 4 этажей, включая мансардный.</w:t>
      </w:r>
    </w:p>
    <w:p w:rsidR="004B2249" w:rsidRPr="008755E7" w:rsidRDefault="004B224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Допускается применение домов секционного и блокированного типа при соответствующем обосновании.</w:t>
      </w:r>
    </w:p>
    <w:p w:rsidR="004B2249" w:rsidRPr="008755E7" w:rsidRDefault="004B224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4B2249" w:rsidRPr="008755E7" w:rsidRDefault="004B224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Расчетные показатели жилищной обеспеченности для малоэтажных жилых домов, находящихся в частной собственности, не нормируются.</w:t>
      </w:r>
    </w:p>
    <w:p w:rsidR="004B2249" w:rsidRPr="008755E7" w:rsidRDefault="00DE3D7D"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2.3.25. </w:t>
      </w:r>
      <w:r w:rsidR="004B2249" w:rsidRPr="008755E7">
        <w:rPr>
          <w:rFonts w:ascii="Times New Roman CYR" w:eastAsia="Times New Roman" w:hAnsi="Times New Roman CYR" w:cs="Times New Roman CYR"/>
          <w:sz w:val="24"/>
          <w:szCs w:val="24"/>
        </w:rPr>
        <w:t>Жилые дома на территории малоэтажной застройки располагаются с отступом от красных линий.</w:t>
      </w:r>
    </w:p>
    <w:p w:rsidR="004B2249" w:rsidRPr="008755E7" w:rsidRDefault="004B224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4B2249" w:rsidRPr="008755E7" w:rsidRDefault="004B224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отдельных случаях допускается размещение жилых домов усадебного типа по красной линии улиц в условиях сложившейся застройки.</w:t>
      </w:r>
    </w:p>
    <w:p w:rsidR="00AF3AD4" w:rsidRPr="008755E7" w:rsidRDefault="007A443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2.3.2</w:t>
      </w:r>
      <w:r w:rsidR="00DE3D7D" w:rsidRPr="008755E7">
        <w:rPr>
          <w:rFonts w:ascii="Times New Roman CYR" w:eastAsia="Times New Roman" w:hAnsi="Times New Roman CYR" w:cs="Times New Roman CYR"/>
          <w:sz w:val="24"/>
          <w:szCs w:val="24"/>
        </w:rPr>
        <w:t>6</w:t>
      </w:r>
      <w:r w:rsidR="00AF3AD4" w:rsidRPr="008755E7">
        <w:rPr>
          <w:rFonts w:ascii="Times New Roman CYR" w:eastAsia="Times New Roman" w:hAnsi="Times New Roman CYR" w:cs="Times New Roman CYR"/>
          <w:sz w:val="24"/>
          <w:szCs w:val="24"/>
        </w:rPr>
        <w:t>. В состав территорий малоэтажной жилой застройки включаются:</w:t>
      </w:r>
    </w:p>
    <w:p w:rsidR="00AF3AD4" w:rsidRPr="008755E7" w:rsidRDefault="007A443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 </w:t>
      </w:r>
      <w:r w:rsidR="00AF3AD4" w:rsidRPr="008755E7">
        <w:rPr>
          <w:rFonts w:ascii="Times New Roman CYR" w:eastAsia="Times New Roman" w:hAnsi="Times New Roman CYR" w:cs="Times New Roman CYR"/>
          <w:sz w:val="24"/>
          <w:szCs w:val="24"/>
        </w:rPr>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AF3AD4" w:rsidRPr="008755E7" w:rsidRDefault="007A443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 </w:t>
      </w:r>
      <w:r w:rsidR="00AF3AD4" w:rsidRPr="008755E7">
        <w:rPr>
          <w:rFonts w:ascii="Times New Roman CYR" w:eastAsia="Times New Roman" w:hAnsi="Times New Roman CYR" w:cs="Times New Roman CYR"/>
          <w:sz w:val="24"/>
          <w:szCs w:val="24"/>
        </w:rPr>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rsidR="004B2249" w:rsidRPr="008755E7" w:rsidRDefault="004B224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4B2249" w:rsidRPr="008755E7" w:rsidRDefault="00AF3AD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2.3.2</w:t>
      </w:r>
      <w:r w:rsidR="00DE3D7D" w:rsidRPr="008755E7">
        <w:rPr>
          <w:rFonts w:ascii="Times New Roman CYR" w:eastAsia="Times New Roman" w:hAnsi="Times New Roman CYR" w:cs="Times New Roman CYR"/>
          <w:sz w:val="24"/>
          <w:szCs w:val="24"/>
        </w:rPr>
        <w:t>7</w:t>
      </w:r>
      <w:r w:rsidRPr="008755E7">
        <w:rPr>
          <w:rFonts w:ascii="Times New Roman CYR" w:eastAsia="Times New Roman" w:hAnsi="Times New Roman CYR" w:cs="Times New Roman CYR"/>
          <w:sz w:val="24"/>
          <w:szCs w:val="24"/>
        </w:rPr>
        <w:t xml:space="preserve">. </w:t>
      </w:r>
      <w:r w:rsidR="004B2249" w:rsidRPr="008755E7">
        <w:rPr>
          <w:rFonts w:ascii="Times New Roman CYR" w:eastAsia="Times New Roman" w:hAnsi="Times New Roman CYR" w:cs="Times New Roman CYR"/>
          <w:sz w:val="24"/>
          <w:szCs w:val="24"/>
        </w:rPr>
        <w:t xml:space="preserve">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w:t>
      </w:r>
      <w:r w:rsidR="004B2249" w:rsidRPr="008755E7">
        <w:rPr>
          <w:rFonts w:ascii="Times New Roman CYR" w:eastAsia="Times New Roman" w:hAnsi="Times New Roman CYR" w:cs="Times New Roman CYR"/>
          <w:sz w:val="24"/>
          <w:szCs w:val="24"/>
        </w:rPr>
        <w:lastRenderedPageBreak/>
        <w:t>жилых домов и других местных особенностей.</w:t>
      </w:r>
    </w:p>
    <w:p w:rsidR="001863B7" w:rsidRPr="008755E7" w:rsidRDefault="001863B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Тип и размеры земельных участков, выделяемых для малоэтажной жилой застройки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приведены </w:t>
      </w:r>
      <w:r w:rsidR="00EE4758" w:rsidRPr="008755E7">
        <w:rPr>
          <w:rFonts w:ascii="Times New Roman CYR" w:eastAsia="Times New Roman" w:hAnsi="Times New Roman CYR" w:cs="Times New Roman CYR"/>
          <w:sz w:val="24"/>
          <w:szCs w:val="24"/>
        </w:rPr>
        <w:t xml:space="preserve">в </w:t>
      </w:r>
      <w:r w:rsidR="00AF3AD4" w:rsidRPr="008755E7">
        <w:rPr>
          <w:rFonts w:ascii="Times New Roman CYR" w:eastAsia="Times New Roman" w:hAnsi="Times New Roman CYR" w:cs="Times New Roman CYR"/>
          <w:sz w:val="24"/>
          <w:szCs w:val="24"/>
        </w:rPr>
        <w:t>разделе 1.9 основной части Нормативов</w:t>
      </w:r>
      <w:r w:rsidRPr="008755E7">
        <w:rPr>
          <w:rFonts w:ascii="Times New Roman CYR" w:eastAsia="Times New Roman" w:hAnsi="Times New Roman CYR" w:cs="Times New Roman CYR"/>
          <w:sz w:val="24"/>
          <w:szCs w:val="24"/>
        </w:rPr>
        <w:t>.</w:t>
      </w:r>
    </w:p>
    <w:p w:rsidR="00033E37" w:rsidRDefault="00033E37" w:rsidP="001863B7">
      <w:pPr>
        <w:pStyle w:val="210"/>
        <w:spacing w:after="0" w:line="240" w:lineRule="auto"/>
        <w:ind w:firstLine="709"/>
        <w:jc w:val="both"/>
        <w:rPr>
          <w:rFonts w:eastAsia="Calibri"/>
          <w:b/>
          <w:sz w:val="24"/>
          <w:szCs w:val="24"/>
          <w:lang w:eastAsia="en-US"/>
        </w:rPr>
      </w:pPr>
    </w:p>
    <w:p w:rsidR="00033E37" w:rsidRPr="00033E37" w:rsidRDefault="00033E37" w:rsidP="001863B7">
      <w:pPr>
        <w:pStyle w:val="210"/>
        <w:spacing w:after="0" w:line="240" w:lineRule="auto"/>
        <w:ind w:firstLine="709"/>
        <w:jc w:val="both"/>
        <w:rPr>
          <w:rFonts w:eastAsia="Calibri"/>
          <w:b/>
          <w:sz w:val="24"/>
          <w:szCs w:val="24"/>
          <w:lang w:eastAsia="en-US"/>
        </w:rPr>
      </w:pPr>
      <w:r w:rsidRPr="00033E37">
        <w:rPr>
          <w:rFonts w:eastAsia="Calibri"/>
          <w:b/>
          <w:sz w:val="24"/>
          <w:szCs w:val="24"/>
          <w:lang w:eastAsia="en-US"/>
        </w:rPr>
        <w:t>Нормативные параметры малоэтажной жилой застройки:</w:t>
      </w:r>
    </w:p>
    <w:p w:rsidR="00143987" w:rsidRDefault="00143987" w:rsidP="00143987">
      <w:pPr>
        <w:pStyle w:val="210"/>
        <w:spacing w:after="0" w:line="240" w:lineRule="auto"/>
        <w:ind w:firstLine="709"/>
        <w:jc w:val="both"/>
        <w:rPr>
          <w:rFonts w:eastAsia="Calibri"/>
          <w:sz w:val="24"/>
          <w:szCs w:val="24"/>
          <w:lang w:eastAsia="en-US"/>
        </w:rPr>
      </w:pPr>
    </w:p>
    <w:p w:rsidR="00143987" w:rsidRPr="008755E7" w:rsidRDefault="0014398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2.3.2</w:t>
      </w:r>
      <w:r w:rsidR="00DE3D7D" w:rsidRPr="008755E7">
        <w:rPr>
          <w:rFonts w:ascii="Times New Roman CYR" w:eastAsia="Times New Roman" w:hAnsi="Times New Roman CYR" w:cs="Times New Roman CYR"/>
          <w:sz w:val="24"/>
          <w:szCs w:val="24"/>
        </w:rPr>
        <w:t>8</w:t>
      </w:r>
      <w:r w:rsidRPr="008755E7">
        <w:rPr>
          <w:rFonts w:ascii="Times New Roman CYR" w:eastAsia="Times New Roman" w:hAnsi="Times New Roman CYR" w:cs="Times New Roman CYR"/>
          <w:sz w:val="24"/>
          <w:szCs w:val="24"/>
        </w:rPr>
        <w:t>. При проектировании планировки и застройки жилых малоэтажных территорий нормируются следующие параметры:</w:t>
      </w:r>
    </w:p>
    <w:p w:rsidR="00143987" w:rsidRPr="008755E7" w:rsidRDefault="0014398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интенсивность использования территории;</w:t>
      </w:r>
    </w:p>
    <w:p w:rsidR="00033E37" w:rsidRPr="008755E7" w:rsidRDefault="0014398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условия безопасности среды проживания населения.</w:t>
      </w:r>
    </w:p>
    <w:p w:rsidR="001863B7" w:rsidRPr="008755E7" w:rsidRDefault="0014398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2.3.2</w:t>
      </w:r>
      <w:r w:rsidR="00DE3D7D" w:rsidRPr="008755E7">
        <w:rPr>
          <w:rFonts w:ascii="Times New Roman CYR" w:eastAsia="Times New Roman" w:hAnsi="Times New Roman CYR" w:cs="Times New Roman CYR"/>
          <w:sz w:val="24"/>
          <w:szCs w:val="24"/>
        </w:rPr>
        <w:t>9</w:t>
      </w:r>
      <w:r w:rsidRPr="008755E7">
        <w:rPr>
          <w:rFonts w:ascii="Times New Roman CYR" w:eastAsia="Times New Roman" w:hAnsi="Times New Roman CYR" w:cs="Times New Roman CYR"/>
          <w:sz w:val="24"/>
          <w:szCs w:val="24"/>
        </w:rPr>
        <w:t xml:space="preserve">. </w:t>
      </w:r>
      <w:r w:rsidR="001863B7" w:rsidRPr="008755E7">
        <w:rPr>
          <w:rFonts w:ascii="Times New Roman CYR" w:eastAsia="Times New Roman" w:hAnsi="Times New Roman CYR" w:cs="Times New Roman CYR"/>
          <w:sz w:val="24"/>
          <w:szCs w:val="24"/>
        </w:rPr>
        <w:t>Удельный вес озелененных территорий малоэтажной застройки составляет:</w:t>
      </w:r>
    </w:p>
    <w:p w:rsidR="001863B7" w:rsidRPr="008755E7" w:rsidRDefault="001863B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границах территории жилого района малоэтажной застройки домами усадебного, коттеджного и блокированного типа - не менее 25 процентов;</w:t>
      </w:r>
    </w:p>
    <w:p w:rsidR="001863B7" w:rsidRPr="008755E7" w:rsidRDefault="001863B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границах территорий иного назначения - не менее 40 процентов.</w:t>
      </w:r>
    </w:p>
    <w:p w:rsidR="00AF3AD4" w:rsidRPr="008755E7" w:rsidRDefault="00AF3AD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w:t>
      </w:r>
      <w:r w:rsidR="00DE3D7D" w:rsidRPr="008755E7">
        <w:rPr>
          <w:rFonts w:ascii="Times New Roman CYR" w:eastAsia="Times New Roman" w:hAnsi="Times New Roman CYR" w:cs="Times New Roman CYR"/>
          <w:sz w:val="24"/>
          <w:szCs w:val="24"/>
        </w:rPr>
        <w:t>30</w:t>
      </w:r>
      <w:r w:rsidRPr="008755E7">
        <w:rPr>
          <w:rFonts w:ascii="Times New Roman CYR" w:eastAsia="Times New Roman" w:hAnsi="Times New Roman CYR" w:cs="Times New Roman CYR"/>
          <w:sz w:val="24"/>
          <w:szCs w:val="24"/>
        </w:rPr>
        <w:t>.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43987" w:rsidRPr="008755E7" w:rsidRDefault="007A443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2.3.3</w:t>
      </w:r>
      <w:r w:rsidR="00DE3D7D" w:rsidRPr="008755E7">
        <w:rPr>
          <w:rFonts w:ascii="Times New Roman CYR" w:eastAsia="Times New Roman" w:hAnsi="Times New Roman CYR" w:cs="Times New Roman CYR"/>
          <w:sz w:val="24"/>
          <w:szCs w:val="24"/>
        </w:rPr>
        <w:t>1</w:t>
      </w:r>
      <w:r w:rsidR="00143987" w:rsidRPr="008755E7">
        <w:rPr>
          <w:rFonts w:ascii="Times New Roman CYR" w:eastAsia="Times New Roman" w:hAnsi="Times New Roman CYR" w:cs="Times New Roman CYR"/>
          <w:sz w:val="24"/>
          <w:szCs w:val="24"/>
        </w:rPr>
        <w:t xml:space="preserve">. 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в соответствии с таблицей </w:t>
      </w:r>
      <w:r w:rsidRPr="008755E7">
        <w:rPr>
          <w:rFonts w:ascii="Times New Roman CYR" w:eastAsia="Times New Roman" w:hAnsi="Times New Roman CYR" w:cs="Times New Roman CYR"/>
          <w:sz w:val="24"/>
          <w:szCs w:val="24"/>
        </w:rPr>
        <w:t>59.</w:t>
      </w:r>
    </w:p>
    <w:p w:rsidR="00DA5CBB" w:rsidRPr="008755E7" w:rsidRDefault="00DA5CB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Расстояние от границы участка должно быть не менее, м:</w:t>
      </w:r>
    </w:p>
    <w:p w:rsidR="00DA5CBB" w:rsidRPr="008755E7" w:rsidRDefault="00DA5CB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до стены жилого дома - 3;</w:t>
      </w:r>
    </w:p>
    <w:p w:rsidR="00DA5CBB" w:rsidRPr="008755E7" w:rsidRDefault="00DA5CB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до хозяйственных построек - 1.</w:t>
      </w:r>
    </w:p>
    <w:p w:rsidR="007A443B" w:rsidRPr="008755E7" w:rsidRDefault="00DA5CB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DA5CBB" w:rsidRPr="008755E7" w:rsidRDefault="00DA5CB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Примечания:</w:t>
      </w:r>
    </w:p>
    <w:p w:rsidR="00DA5CBB" w:rsidRPr="008755E7" w:rsidRDefault="00DA5CB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7A443B" w:rsidRPr="008755E7" w:rsidRDefault="00DA5CB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 Указанные нормы распространяются и на пристраиваемые к существующим жилым домам хозяйственные постройки.</w:t>
      </w:r>
    </w:p>
    <w:p w:rsidR="00DA5CBB" w:rsidRPr="008755E7" w:rsidRDefault="00DA5CBB"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2.3.3</w:t>
      </w:r>
      <w:r w:rsidR="00DE3D7D" w:rsidRPr="008755E7">
        <w:rPr>
          <w:rFonts w:ascii="Times New Roman CYR" w:eastAsia="Times New Roman" w:hAnsi="Times New Roman CYR" w:cs="Times New Roman CYR"/>
          <w:sz w:val="24"/>
          <w:szCs w:val="24"/>
        </w:rPr>
        <w:t>2</w:t>
      </w:r>
      <w:r w:rsidRPr="008755E7">
        <w:rPr>
          <w:rFonts w:ascii="Times New Roman CYR" w:eastAsia="Times New Roman" w:hAnsi="Times New Roman CYR" w:cs="Times New Roman CYR"/>
          <w:sz w:val="24"/>
          <w:szCs w:val="24"/>
        </w:rPr>
        <w:t>. Обеспеченность площадками дворового благоустройства (состав, количество, параметры и оборудование), размещаемыми в микрорайонах (кварталах) жилых зон малоэтажной жилой застройки и отдельных многоквартирных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раздел</w:t>
      </w:r>
      <w:r w:rsidR="00EE4758" w:rsidRPr="008755E7">
        <w:rPr>
          <w:rFonts w:ascii="Times New Roman CYR" w:eastAsia="Times New Roman" w:hAnsi="Times New Roman CYR" w:cs="Times New Roman CYR"/>
          <w:sz w:val="24"/>
          <w:szCs w:val="24"/>
        </w:rPr>
        <w:t>ом</w:t>
      </w:r>
      <w:r w:rsidRPr="008755E7">
        <w:rPr>
          <w:rFonts w:ascii="Times New Roman CYR" w:eastAsia="Times New Roman" w:hAnsi="Times New Roman CYR" w:cs="Times New Roman CYR"/>
          <w:sz w:val="24"/>
          <w:szCs w:val="24"/>
        </w:rPr>
        <w:t xml:space="preserve"> 1.10 основной части настоящих Нормативов.</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Расчет площади нормируемых элементов дворовой территории осуществляется в соответствии с рекомендуемыми нормами, приведенными </w:t>
      </w:r>
      <w:r w:rsidR="00EE4758" w:rsidRPr="008755E7">
        <w:rPr>
          <w:rFonts w:ascii="Times New Roman CYR" w:eastAsia="Times New Roman" w:hAnsi="Times New Roman CYR" w:cs="Times New Roman CYR"/>
          <w:sz w:val="24"/>
          <w:szCs w:val="24"/>
        </w:rPr>
        <w:t>в разделе 1.10</w:t>
      </w:r>
      <w:r w:rsidRPr="008755E7">
        <w:rPr>
          <w:rFonts w:ascii="Times New Roman CYR" w:eastAsia="Times New Roman" w:hAnsi="Times New Roman CYR" w:cs="Times New Roman CYR"/>
          <w:sz w:val="24"/>
          <w:szCs w:val="24"/>
        </w:rPr>
        <w:t xml:space="preserve"> основной части настоящих Нормативов.</w:t>
      </w:r>
    </w:p>
    <w:p w:rsidR="0082693A" w:rsidRPr="008755E7" w:rsidRDefault="00DE3D7D"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2.3.33. </w:t>
      </w:r>
      <w:r w:rsidR="0082693A" w:rsidRPr="008755E7">
        <w:rPr>
          <w:rFonts w:ascii="Times New Roman CYR" w:eastAsia="Times New Roman" w:hAnsi="Times New Roman CYR" w:cs="Times New Roman CYR"/>
          <w:sz w:val="24"/>
          <w:szCs w:val="24"/>
        </w:rPr>
        <w:t>Минимально допустимое расстояние от окон жилых и общественных зданий до площадок:</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для игр детей дошкольного и младшего школьного возраста - не менее 12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для отдыха взрослого населения - не менее 10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для хозяйственных целей - не менее 20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для выгула собак - не менее 40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lastRenderedPageBreak/>
        <w:t xml:space="preserve">- для стоянки автомобилей - в соответствии с </w:t>
      </w:r>
      <w:r w:rsidR="00286BF0" w:rsidRPr="008755E7">
        <w:rPr>
          <w:rFonts w:ascii="Times New Roman CYR" w:eastAsia="Times New Roman" w:hAnsi="Times New Roman CYR" w:cs="Times New Roman CYR"/>
          <w:sz w:val="24"/>
          <w:szCs w:val="24"/>
        </w:rPr>
        <w:t>раздел</w:t>
      </w:r>
      <w:r w:rsidR="00286BF0" w:rsidRPr="008755E7">
        <w:rPr>
          <w:rFonts w:ascii="Times New Roman CYR" w:eastAsia="Times New Roman" w:hAnsi="Times New Roman CYR" w:cs="Times New Roman CYR"/>
          <w:sz w:val="24"/>
          <w:szCs w:val="24"/>
        </w:rPr>
        <w:t>ом</w:t>
      </w:r>
      <w:r w:rsidR="00286BF0" w:rsidRPr="008755E7">
        <w:rPr>
          <w:rFonts w:ascii="Times New Roman CYR" w:eastAsia="Times New Roman" w:hAnsi="Times New Roman CYR" w:cs="Times New Roman CYR"/>
          <w:sz w:val="24"/>
          <w:szCs w:val="24"/>
        </w:rPr>
        <w:t xml:space="preserve"> 2.6.3 "Зона транспортной инфраструктуры" </w:t>
      </w:r>
      <w:r w:rsidRPr="008755E7">
        <w:rPr>
          <w:rFonts w:ascii="Times New Roman CYR" w:eastAsia="Times New Roman" w:hAnsi="Times New Roman CYR" w:cs="Times New Roman CYR"/>
          <w:sz w:val="24"/>
          <w:szCs w:val="24"/>
        </w:rPr>
        <w:t>настоящих Нормативов.</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w:t>
      </w:r>
    </w:p>
    <w:p w:rsidR="0082693A" w:rsidRPr="008755E7" w:rsidRDefault="00DE3D7D"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2.3.34. </w:t>
      </w:r>
      <w:r w:rsidR="0082693A" w:rsidRPr="008755E7">
        <w:rPr>
          <w:rFonts w:ascii="Times New Roman CYR" w:eastAsia="Times New Roman" w:hAnsi="Times New Roman CYR" w:cs="Times New Roman CYR"/>
          <w:sz w:val="24"/>
          <w:szCs w:val="24"/>
        </w:rP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таблицы 94 основной части настоящих Нормативов.</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2.3.3</w:t>
      </w:r>
      <w:r w:rsidR="00DE3D7D" w:rsidRPr="008755E7">
        <w:rPr>
          <w:rFonts w:ascii="Times New Roman CYR" w:eastAsia="Times New Roman" w:hAnsi="Times New Roman CYR" w:cs="Times New Roman CYR"/>
          <w:sz w:val="24"/>
          <w:szCs w:val="24"/>
        </w:rPr>
        <w:t>5</w:t>
      </w:r>
      <w:r w:rsidRPr="008755E7">
        <w:rPr>
          <w:rFonts w:ascii="Times New Roman CYR" w:eastAsia="Times New Roman" w:hAnsi="Times New Roman CYR" w:cs="Times New Roman CYR"/>
          <w:sz w:val="24"/>
          <w:szCs w:val="24"/>
        </w:rPr>
        <w:t>. 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 этом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разделом 1.19 "Противопожарные требования" настоящих Нормативов.</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2.3.3</w:t>
      </w:r>
      <w:r w:rsidR="00DE3D7D" w:rsidRPr="008755E7">
        <w:rPr>
          <w:rFonts w:ascii="Times New Roman CYR" w:eastAsia="Times New Roman" w:hAnsi="Times New Roman CYR" w:cs="Times New Roman CYR"/>
          <w:sz w:val="24"/>
          <w:szCs w:val="24"/>
        </w:rPr>
        <w:t>6</w:t>
      </w:r>
      <w:r w:rsidRPr="008755E7">
        <w:rPr>
          <w:rFonts w:ascii="Times New Roman CYR" w:eastAsia="Times New Roman" w:hAnsi="Times New Roman CYR" w:cs="Times New Roman CYR"/>
          <w:sz w:val="24"/>
          <w:szCs w:val="24"/>
        </w:rPr>
        <w:t>. На территориях малоэтажной застройки городских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градостроительным планом земельного участка.</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2.3.3</w:t>
      </w:r>
      <w:r w:rsidR="00DE3D7D" w:rsidRPr="008755E7">
        <w:rPr>
          <w:rFonts w:ascii="Times New Roman CYR" w:eastAsia="Times New Roman" w:hAnsi="Times New Roman CYR" w:cs="Times New Roman CYR"/>
          <w:sz w:val="24"/>
          <w:szCs w:val="24"/>
        </w:rPr>
        <w:t>7</w:t>
      </w:r>
      <w:r w:rsidRPr="008755E7">
        <w:rPr>
          <w:rFonts w:ascii="Times New Roman CYR" w:eastAsia="Times New Roman" w:hAnsi="Times New Roman CYR" w:cs="Times New Roman CYR"/>
          <w:sz w:val="24"/>
          <w:szCs w:val="24"/>
        </w:rPr>
        <w:t>.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раздела 1.1 настоящих Нормативов.</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2.3.3</w:t>
      </w:r>
      <w:r w:rsidR="00DE3D7D" w:rsidRPr="008755E7">
        <w:rPr>
          <w:rFonts w:ascii="Times New Roman CYR" w:eastAsia="Times New Roman" w:hAnsi="Times New Roman CYR" w:cs="Times New Roman CYR"/>
          <w:sz w:val="24"/>
          <w:szCs w:val="24"/>
        </w:rPr>
        <w:t>8</w:t>
      </w:r>
      <w:r w:rsidRPr="008755E7">
        <w:rPr>
          <w:rFonts w:ascii="Times New Roman CYR" w:eastAsia="Times New Roman" w:hAnsi="Times New Roman CYR" w:cs="Times New Roman CYR"/>
          <w:sz w:val="24"/>
          <w:szCs w:val="24"/>
        </w:rPr>
        <w:t>. 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участковый пункт полиции,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этом допускается использовать недостающие объекты обслуживания в прилегающих существующих или проектируемых общественных центрах.</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Организации обслуживания населения на территориях малоэтажной застройки в городских поселениях следует проектировать в соответствии с расчетом числа и вместимости организаций </w:t>
      </w:r>
      <w:r w:rsidRPr="008755E7">
        <w:rPr>
          <w:rFonts w:ascii="Times New Roman CYR" w:eastAsia="Times New Roman" w:hAnsi="Times New Roman CYR" w:cs="Times New Roman CYR"/>
          <w:sz w:val="24"/>
          <w:szCs w:val="24"/>
        </w:rPr>
        <w:lastRenderedPageBreak/>
        <w:t>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82693A" w:rsidRPr="008755E7" w:rsidRDefault="00DE3D7D"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2.3.39. </w:t>
      </w:r>
      <w:r w:rsidR="0082693A" w:rsidRPr="008755E7">
        <w:rPr>
          <w:rFonts w:ascii="Times New Roman CYR" w:eastAsia="Times New Roman" w:hAnsi="Times New Roman CYR" w:cs="Times New Roman CYR"/>
          <w:sz w:val="24"/>
          <w:szCs w:val="24"/>
        </w:rPr>
        <w:t xml:space="preserve">Для инвалидов необходимо обеспечивать возможность подъезда, в том числе на инвалидных колясках, к организациям обслуживания с учетом требований раздела </w:t>
      </w:r>
      <w:r w:rsidR="00286BF0" w:rsidRPr="008755E7">
        <w:rPr>
          <w:rFonts w:ascii="Times New Roman CYR" w:eastAsia="Times New Roman" w:hAnsi="Times New Roman CYR" w:cs="Times New Roman CYR"/>
          <w:sz w:val="24"/>
          <w:szCs w:val="24"/>
        </w:rPr>
        <w:t>2.7</w:t>
      </w:r>
      <w:r w:rsidR="0082693A" w:rsidRPr="008755E7">
        <w:rPr>
          <w:rFonts w:ascii="Times New Roman CYR" w:eastAsia="Times New Roman" w:hAnsi="Times New Roman CYR" w:cs="Times New Roman CYR"/>
          <w:sz w:val="24"/>
          <w:szCs w:val="24"/>
        </w:rPr>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w:t>
      </w:r>
      <w:r w:rsidR="00DE3D7D" w:rsidRPr="008755E7">
        <w:rPr>
          <w:rFonts w:ascii="Times New Roman CYR" w:eastAsia="Times New Roman" w:hAnsi="Times New Roman CYR" w:cs="Times New Roman CYR"/>
          <w:sz w:val="24"/>
          <w:szCs w:val="24"/>
        </w:rPr>
        <w:t>40</w:t>
      </w:r>
      <w:r w:rsidRPr="008755E7">
        <w:rPr>
          <w:rFonts w:ascii="Times New Roman CYR" w:eastAsia="Times New Roman" w:hAnsi="Times New Roman CYR" w:cs="Times New Roman CYR"/>
          <w:sz w:val="24"/>
          <w:szCs w:val="24"/>
        </w:rPr>
        <w:t xml:space="preserve">. Размещение организаций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другое) осуществляются в соответствии с требованиями раздела </w:t>
      </w:r>
      <w:r w:rsidR="00286BF0" w:rsidRPr="008755E7">
        <w:rPr>
          <w:rFonts w:ascii="Times New Roman CYR" w:eastAsia="Times New Roman" w:hAnsi="Times New Roman CYR" w:cs="Times New Roman CYR"/>
          <w:sz w:val="24"/>
          <w:szCs w:val="24"/>
        </w:rPr>
        <w:t>2.4.</w:t>
      </w:r>
      <w:r w:rsidRPr="008755E7">
        <w:rPr>
          <w:rFonts w:ascii="Times New Roman CYR" w:eastAsia="Times New Roman" w:hAnsi="Times New Roman CYR" w:cs="Times New Roman CYR"/>
          <w:sz w:val="24"/>
          <w:szCs w:val="24"/>
        </w:rPr>
        <w:t xml:space="preserve"> "Общественно-</w:t>
      </w:r>
      <w:r w:rsidR="00286BF0" w:rsidRPr="008755E7">
        <w:rPr>
          <w:rFonts w:ascii="Times New Roman CYR" w:eastAsia="Times New Roman" w:hAnsi="Times New Roman CYR" w:cs="Times New Roman CYR"/>
          <w:sz w:val="24"/>
          <w:szCs w:val="24"/>
        </w:rPr>
        <w:t>деловые зоны"</w:t>
      </w:r>
      <w:r w:rsidRPr="008755E7">
        <w:rPr>
          <w:rFonts w:ascii="Times New Roman CYR" w:eastAsia="Times New Roman" w:hAnsi="Times New Roman CYR" w:cs="Times New Roman CYR"/>
          <w:sz w:val="24"/>
          <w:szCs w:val="24"/>
        </w:rPr>
        <w:t xml:space="preserve">. </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w:t>
      </w:r>
      <w:r w:rsidR="00DE3D7D" w:rsidRPr="008755E7">
        <w:rPr>
          <w:rFonts w:ascii="Times New Roman CYR" w:eastAsia="Times New Roman" w:hAnsi="Times New Roman CYR" w:cs="Times New Roman CYR"/>
          <w:sz w:val="24"/>
          <w:szCs w:val="24"/>
        </w:rPr>
        <w:t>41</w:t>
      </w:r>
      <w:r w:rsidR="0082693A" w:rsidRPr="008755E7">
        <w:rPr>
          <w:rFonts w:ascii="Times New Roman CYR" w:eastAsia="Times New Roman" w:hAnsi="Times New Roman CYR" w:cs="Times New Roman CYR"/>
          <w:sz w:val="24"/>
          <w:szCs w:val="24"/>
        </w:rPr>
        <w:t>.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требованиями подраздел</w:t>
      </w:r>
      <w:r w:rsidR="00286BF0" w:rsidRPr="008755E7">
        <w:rPr>
          <w:rFonts w:ascii="Times New Roman CYR" w:eastAsia="Times New Roman" w:hAnsi="Times New Roman CYR" w:cs="Times New Roman CYR"/>
          <w:sz w:val="24"/>
          <w:szCs w:val="24"/>
        </w:rPr>
        <w:t>а</w:t>
      </w:r>
      <w:r w:rsidR="0082693A" w:rsidRPr="008755E7">
        <w:rPr>
          <w:rFonts w:ascii="Times New Roman CYR" w:eastAsia="Times New Roman" w:hAnsi="Times New Roman CYR" w:cs="Times New Roman CYR"/>
          <w:sz w:val="24"/>
          <w:szCs w:val="24"/>
        </w:rPr>
        <w:t xml:space="preserve"> </w:t>
      </w:r>
      <w:r w:rsidR="00286BF0" w:rsidRPr="008755E7">
        <w:rPr>
          <w:rFonts w:ascii="Times New Roman CYR" w:eastAsia="Times New Roman" w:hAnsi="Times New Roman CYR" w:cs="Times New Roman CYR"/>
          <w:sz w:val="24"/>
          <w:szCs w:val="24"/>
        </w:rPr>
        <w:t>2.6.3</w:t>
      </w:r>
      <w:r w:rsidR="0082693A" w:rsidRPr="008755E7">
        <w:rPr>
          <w:rFonts w:ascii="Times New Roman CYR" w:eastAsia="Times New Roman" w:hAnsi="Times New Roman CYR" w:cs="Times New Roman CYR"/>
          <w:sz w:val="24"/>
          <w:szCs w:val="24"/>
        </w:rPr>
        <w:t xml:space="preserve"> "Зон</w:t>
      </w:r>
      <w:r w:rsidR="00286BF0" w:rsidRPr="008755E7">
        <w:rPr>
          <w:rFonts w:ascii="Times New Roman CYR" w:eastAsia="Times New Roman" w:hAnsi="Times New Roman CYR" w:cs="Times New Roman CYR"/>
          <w:sz w:val="24"/>
          <w:szCs w:val="24"/>
        </w:rPr>
        <w:t>а</w:t>
      </w:r>
      <w:r w:rsidR="0082693A" w:rsidRPr="008755E7">
        <w:rPr>
          <w:rFonts w:ascii="Times New Roman CYR" w:eastAsia="Times New Roman" w:hAnsi="Times New Roman CYR" w:cs="Times New Roman CYR"/>
          <w:sz w:val="24"/>
          <w:szCs w:val="24"/>
        </w:rPr>
        <w:t xml:space="preserve"> транспортной инфраструктуры" настоящих Нормативов.</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2.3.4</w:t>
      </w:r>
      <w:r w:rsidR="00DE3D7D" w:rsidRPr="008755E7">
        <w:rPr>
          <w:rFonts w:ascii="Times New Roman CYR" w:eastAsia="Times New Roman" w:hAnsi="Times New Roman CYR" w:cs="Times New Roman CYR"/>
          <w:sz w:val="24"/>
          <w:szCs w:val="24"/>
        </w:rPr>
        <w:t>2</w:t>
      </w:r>
      <w:r w:rsidR="0082693A" w:rsidRPr="008755E7">
        <w:rPr>
          <w:rFonts w:ascii="Times New Roman CYR" w:eastAsia="Times New Roman" w:hAnsi="Times New Roman CYR" w:cs="Times New Roman CYR"/>
          <w:sz w:val="24"/>
          <w:szCs w:val="24"/>
        </w:rPr>
        <w:t>. Протяженность пешеходных подходов:</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до остановочных пунктов общественного транспорта - не более 400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до озелененных территорий общего пользования (сквер, бульвар, сад) - не более 400 м.</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2.3.4</w:t>
      </w:r>
      <w:r w:rsidR="00DE3D7D" w:rsidRPr="008755E7">
        <w:rPr>
          <w:rFonts w:ascii="Times New Roman CYR" w:eastAsia="Times New Roman" w:hAnsi="Times New Roman CYR" w:cs="Times New Roman CYR"/>
          <w:sz w:val="24"/>
          <w:szCs w:val="24"/>
        </w:rPr>
        <w:t>3</w:t>
      </w:r>
      <w:r w:rsidR="0082693A" w:rsidRPr="008755E7">
        <w:rPr>
          <w:rFonts w:ascii="Times New Roman CYR" w:eastAsia="Times New Roman" w:hAnsi="Times New Roman CYR" w:cs="Times New Roman CYR"/>
          <w:sz w:val="24"/>
          <w:szCs w:val="24"/>
        </w:rPr>
        <w:t>. До границы соседнего приквартирного участка расстояния по санитарно-бытовым условиям должны быть не менее:</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1) от усадебного одно-, двухквартирного и блокированного дома - 3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1,0 м - для одноэтажного жилого дома;</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1,5 м - для двухэтажного жилого дома;</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2,0 м - для трехэтажного жилого дома, при условии, что расстояние до расположенного на соседнем земельном участке жилого дома не менее 5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3) от постройки для содержания скота и птицы - 4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4) от других построек (баня, гараж и другие) - 1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5) от стволов высокорослых деревьев - 4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6) от стволов среднерослых деревьев - 2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7) от кустарника - 1 м.</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2.3.4</w:t>
      </w:r>
      <w:r w:rsidR="00DE3D7D" w:rsidRPr="008755E7">
        <w:rPr>
          <w:rFonts w:ascii="Times New Roman CYR" w:eastAsia="Times New Roman" w:hAnsi="Times New Roman CYR" w:cs="Times New Roman CYR"/>
          <w:sz w:val="24"/>
          <w:szCs w:val="24"/>
        </w:rPr>
        <w:t>4</w:t>
      </w:r>
      <w:r w:rsidR="0082693A" w:rsidRPr="008755E7">
        <w:rPr>
          <w:rFonts w:ascii="Times New Roman CYR" w:eastAsia="Times New Roman" w:hAnsi="Times New Roman CYR" w:cs="Times New Roman CYR"/>
          <w:sz w:val="24"/>
          <w:szCs w:val="24"/>
        </w:rPr>
        <w:t>.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2.3.4</w:t>
      </w:r>
      <w:r w:rsidR="00DE3D7D" w:rsidRPr="008755E7">
        <w:rPr>
          <w:rFonts w:ascii="Times New Roman CYR" w:eastAsia="Times New Roman" w:hAnsi="Times New Roman CYR" w:cs="Times New Roman CYR"/>
          <w:sz w:val="24"/>
          <w:szCs w:val="24"/>
        </w:rPr>
        <w:t>5</w:t>
      </w:r>
      <w:r w:rsidR="0082693A" w:rsidRPr="008755E7">
        <w:rPr>
          <w:rFonts w:ascii="Times New Roman CYR" w:eastAsia="Times New Roman" w:hAnsi="Times New Roman CYR" w:cs="Times New Roman CYR"/>
          <w:sz w:val="24"/>
          <w:szCs w:val="24"/>
        </w:rPr>
        <w:t xml:space="preserve">.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w:t>
      </w:r>
      <w:r w:rsidR="0082693A" w:rsidRPr="008755E7">
        <w:rPr>
          <w:rFonts w:ascii="Times New Roman CYR" w:eastAsia="Times New Roman" w:hAnsi="Times New Roman CYR" w:cs="Times New Roman CYR"/>
          <w:sz w:val="24"/>
          <w:szCs w:val="24"/>
        </w:rPr>
        <w:lastRenderedPageBreak/>
        <w:t>при новом строительстве с учетом противопожарных требований.</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2.3.4</w:t>
      </w:r>
      <w:r w:rsidR="00DE3D7D" w:rsidRPr="008755E7">
        <w:rPr>
          <w:rFonts w:ascii="Times New Roman CYR" w:eastAsia="Times New Roman" w:hAnsi="Times New Roman CYR" w:cs="Times New Roman CYR"/>
          <w:sz w:val="24"/>
          <w:szCs w:val="24"/>
        </w:rPr>
        <w:t>6</w:t>
      </w:r>
      <w:r w:rsidR="0082693A" w:rsidRPr="008755E7">
        <w:rPr>
          <w:rFonts w:ascii="Times New Roman CYR" w:eastAsia="Times New Roman" w:hAnsi="Times New Roman CYR" w:cs="Times New Roman CYR"/>
          <w:sz w:val="24"/>
          <w:szCs w:val="24"/>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2.3.4</w:t>
      </w:r>
      <w:r w:rsidR="00DE3D7D" w:rsidRPr="008755E7">
        <w:rPr>
          <w:rFonts w:ascii="Times New Roman CYR" w:eastAsia="Times New Roman" w:hAnsi="Times New Roman CYR" w:cs="Times New Roman CYR"/>
          <w:sz w:val="24"/>
          <w:szCs w:val="24"/>
        </w:rPr>
        <w:t>7</w:t>
      </w:r>
      <w:r w:rsidR="0082693A" w:rsidRPr="008755E7">
        <w:rPr>
          <w:rFonts w:ascii="Times New Roman CYR" w:eastAsia="Times New Roman" w:hAnsi="Times New Roman CYR" w:cs="Times New Roman CYR"/>
          <w:sz w:val="24"/>
          <w:szCs w:val="24"/>
        </w:rPr>
        <w:t>.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2.3.4</w:t>
      </w:r>
      <w:r w:rsidR="00DE3D7D" w:rsidRPr="008755E7">
        <w:rPr>
          <w:rFonts w:ascii="Times New Roman CYR" w:eastAsia="Times New Roman" w:hAnsi="Times New Roman CYR" w:cs="Times New Roman CYR"/>
          <w:sz w:val="24"/>
          <w:szCs w:val="24"/>
        </w:rPr>
        <w:t>8</w:t>
      </w:r>
      <w:r w:rsidR="0082693A" w:rsidRPr="008755E7">
        <w:rPr>
          <w:rFonts w:ascii="Times New Roman CYR" w:eastAsia="Times New Roman" w:hAnsi="Times New Roman CYR" w:cs="Times New Roman CYR"/>
          <w:sz w:val="24"/>
          <w:szCs w:val="24"/>
        </w:rPr>
        <w:t>. 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Расчет объемов мусороудаления и необходимого количества контейнеров следует производить в соответствии с требованиями раздела </w:t>
      </w:r>
      <w:r w:rsidR="00286BF0" w:rsidRPr="008755E7">
        <w:rPr>
          <w:rFonts w:ascii="Times New Roman CYR" w:eastAsia="Times New Roman" w:hAnsi="Times New Roman CYR" w:cs="Times New Roman CYR"/>
          <w:sz w:val="24"/>
          <w:szCs w:val="24"/>
        </w:rPr>
        <w:t>2.6.5</w:t>
      </w:r>
      <w:r w:rsidRPr="008755E7">
        <w:rPr>
          <w:rFonts w:ascii="Times New Roman CYR" w:eastAsia="Times New Roman" w:hAnsi="Times New Roman CYR" w:cs="Times New Roman CYR"/>
          <w:sz w:val="24"/>
          <w:szCs w:val="24"/>
        </w:rPr>
        <w:t xml:space="preserve"> "Зон</w:t>
      </w:r>
      <w:r w:rsidR="00286BF0" w:rsidRPr="008755E7">
        <w:rPr>
          <w:rFonts w:ascii="Times New Roman CYR" w:eastAsia="Times New Roman" w:hAnsi="Times New Roman CYR" w:cs="Times New Roman CYR"/>
          <w:sz w:val="24"/>
          <w:szCs w:val="24"/>
        </w:rPr>
        <w:t>а</w:t>
      </w:r>
      <w:r w:rsidRPr="008755E7">
        <w:rPr>
          <w:rFonts w:ascii="Times New Roman CYR" w:eastAsia="Times New Roman" w:hAnsi="Times New Roman CYR" w:cs="Times New Roman CYR"/>
          <w:sz w:val="24"/>
          <w:szCs w:val="24"/>
        </w:rPr>
        <w:t xml:space="preserve"> </w:t>
      </w:r>
      <w:r w:rsidR="00286BF0" w:rsidRPr="008755E7">
        <w:rPr>
          <w:rFonts w:ascii="Times New Roman CYR" w:eastAsia="Times New Roman" w:hAnsi="Times New Roman CYR" w:cs="Times New Roman CYR"/>
          <w:sz w:val="24"/>
          <w:szCs w:val="24"/>
        </w:rPr>
        <w:t>специального назначения</w:t>
      </w:r>
      <w:r w:rsidRPr="008755E7">
        <w:rPr>
          <w:rFonts w:ascii="Times New Roman CYR" w:eastAsia="Times New Roman" w:hAnsi="Times New Roman CYR" w:cs="Times New Roman CYR"/>
          <w:sz w:val="24"/>
          <w:szCs w:val="24"/>
        </w:rPr>
        <w:t>" настоящих Нормативов.</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2.3.4</w:t>
      </w:r>
      <w:r w:rsidR="00DE3D7D" w:rsidRPr="008755E7">
        <w:rPr>
          <w:rFonts w:ascii="Times New Roman CYR" w:eastAsia="Times New Roman" w:hAnsi="Times New Roman CYR" w:cs="Times New Roman CYR"/>
          <w:sz w:val="24"/>
          <w:szCs w:val="24"/>
        </w:rPr>
        <w:t>9</w:t>
      </w:r>
      <w:r w:rsidR="0082693A" w:rsidRPr="008755E7">
        <w:rPr>
          <w:rFonts w:ascii="Times New Roman CYR" w:eastAsia="Times New Roman" w:hAnsi="Times New Roman CYR" w:cs="Times New Roman CYR"/>
          <w:sz w:val="24"/>
          <w:szCs w:val="24"/>
        </w:rPr>
        <w:t>.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тонны.</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Гаражи-автостоянки, обслуживающие многоквартирные блокированные дома различной планировочной структуры, размещаемые на землях общего пользования либо в иных территориальных зонах, следует размещать в соответствии с подразделом </w:t>
      </w:r>
      <w:r w:rsidR="00286BF0" w:rsidRPr="008755E7">
        <w:rPr>
          <w:rFonts w:ascii="Times New Roman CYR" w:eastAsia="Times New Roman" w:hAnsi="Times New Roman CYR" w:cs="Times New Roman CYR"/>
          <w:sz w:val="24"/>
          <w:szCs w:val="24"/>
        </w:rPr>
        <w:t>2.6.3.</w:t>
      </w:r>
      <w:r w:rsidRPr="008755E7">
        <w:rPr>
          <w:rFonts w:ascii="Times New Roman CYR" w:eastAsia="Times New Roman" w:hAnsi="Times New Roman CYR" w:cs="Times New Roman CYR"/>
          <w:sz w:val="24"/>
          <w:szCs w:val="24"/>
        </w:rPr>
        <w:t xml:space="preserve"> "Зон</w:t>
      </w:r>
      <w:r w:rsidR="00286BF0" w:rsidRPr="008755E7">
        <w:rPr>
          <w:rFonts w:ascii="Times New Roman CYR" w:eastAsia="Times New Roman" w:hAnsi="Times New Roman CYR" w:cs="Times New Roman CYR"/>
          <w:sz w:val="24"/>
          <w:szCs w:val="24"/>
        </w:rPr>
        <w:t>а</w:t>
      </w:r>
      <w:r w:rsidRPr="008755E7">
        <w:rPr>
          <w:rFonts w:ascii="Times New Roman CYR" w:eastAsia="Times New Roman" w:hAnsi="Times New Roman CYR" w:cs="Times New Roman CYR"/>
          <w:sz w:val="24"/>
          <w:szCs w:val="24"/>
        </w:rPr>
        <w:t xml:space="preserve"> транспортной инфраструктуры" настоящих Нормативов.</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2.3.5</w:t>
      </w:r>
      <w:r w:rsidR="00DE3D7D" w:rsidRPr="008755E7">
        <w:rPr>
          <w:rFonts w:ascii="Times New Roman CYR" w:eastAsia="Times New Roman" w:hAnsi="Times New Roman CYR" w:cs="Times New Roman CYR"/>
          <w:sz w:val="24"/>
          <w:szCs w:val="24"/>
        </w:rPr>
        <w:t>0</w:t>
      </w:r>
      <w:r w:rsidR="0082693A" w:rsidRPr="008755E7">
        <w:rPr>
          <w:rFonts w:ascii="Times New Roman CYR" w:eastAsia="Times New Roman" w:hAnsi="Times New Roman CYR" w:cs="Times New Roman CYR"/>
          <w:sz w:val="24"/>
          <w:szCs w:val="24"/>
        </w:rPr>
        <w:t>.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перечень объектов застройки в центре могут включаться многоквартирные жилые дома с встроенными или пристроенными организациями обслуживания.</w:t>
      </w:r>
    </w:p>
    <w:p w:rsidR="0082693A" w:rsidRPr="008755E7" w:rsidRDefault="0082693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2.3.5</w:t>
      </w:r>
      <w:r w:rsidR="00DE3D7D" w:rsidRPr="008755E7">
        <w:rPr>
          <w:rFonts w:ascii="Times New Roman CYR" w:eastAsia="Times New Roman" w:hAnsi="Times New Roman CYR" w:cs="Times New Roman CYR"/>
          <w:sz w:val="24"/>
          <w:szCs w:val="24"/>
        </w:rPr>
        <w:t>1</w:t>
      </w:r>
      <w:r w:rsidR="0082693A" w:rsidRPr="008755E7">
        <w:rPr>
          <w:rFonts w:ascii="Times New Roman CYR" w:eastAsia="Times New Roman" w:hAnsi="Times New Roman CYR" w:cs="Times New Roman CYR"/>
          <w:sz w:val="24"/>
          <w:szCs w:val="24"/>
        </w:rPr>
        <w:t>. В пределах общественного центра следует предусматривать общую стоянку транспортных средств из расчета на 100 единовременных посетителей - 7 - 10 машино-мест и 15 - 20 мест для временного хранения велосипедов и мопедов.</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2.3.5</w:t>
      </w:r>
      <w:r w:rsidR="00DE3D7D" w:rsidRPr="008755E7">
        <w:rPr>
          <w:rFonts w:ascii="Times New Roman CYR" w:eastAsia="Times New Roman" w:hAnsi="Times New Roman CYR" w:cs="Times New Roman CYR"/>
          <w:sz w:val="24"/>
          <w:szCs w:val="24"/>
        </w:rPr>
        <w:t>2</w:t>
      </w:r>
      <w:r w:rsidR="0082693A" w:rsidRPr="008755E7">
        <w:rPr>
          <w:rFonts w:ascii="Times New Roman CYR" w:eastAsia="Times New Roman" w:hAnsi="Times New Roman CYR" w:cs="Times New Roman CYR"/>
          <w:sz w:val="24"/>
          <w:szCs w:val="24"/>
        </w:rPr>
        <w:t xml:space="preserve">. 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w:t>
      </w:r>
      <w:r w:rsidR="0082693A" w:rsidRPr="008755E7">
        <w:rPr>
          <w:rFonts w:ascii="Times New Roman CYR" w:eastAsia="Times New Roman" w:hAnsi="Times New Roman CYR" w:cs="Times New Roman CYR"/>
          <w:sz w:val="24"/>
          <w:szCs w:val="24"/>
        </w:rPr>
        <w:lastRenderedPageBreak/>
        <w:t>обслуживания населения, встроенных или пристроенных к жилым домам.</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2.3.5</w:t>
      </w:r>
      <w:r w:rsidR="00DE3D7D" w:rsidRPr="008755E7">
        <w:rPr>
          <w:rFonts w:ascii="Times New Roman CYR" w:eastAsia="Times New Roman" w:hAnsi="Times New Roman CYR" w:cs="Times New Roman CYR"/>
          <w:sz w:val="24"/>
          <w:szCs w:val="24"/>
        </w:rPr>
        <w:t>3</w:t>
      </w:r>
      <w:r w:rsidR="0082693A" w:rsidRPr="008755E7">
        <w:rPr>
          <w:rFonts w:ascii="Times New Roman CYR" w:eastAsia="Times New Roman" w:hAnsi="Times New Roman CYR" w:cs="Times New Roman CYR"/>
          <w:sz w:val="24"/>
          <w:szCs w:val="24"/>
        </w:rPr>
        <w:t>. При формировании общественного центра для отдельно стоящих общественных зданий следует уменьшать расчетные показатели площади участка для зданий: пристроенных - на 25 процентов, встроенно-пристроенных - до 50 процентов (за исключением дошкольных учреждений).</w:t>
      </w:r>
    </w:p>
    <w:p w:rsidR="0082693A"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2.3.5</w:t>
      </w:r>
      <w:r w:rsidR="00DE3D7D" w:rsidRPr="008755E7">
        <w:rPr>
          <w:rFonts w:ascii="Times New Roman CYR" w:eastAsia="Times New Roman" w:hAnsi="Times New Roman CYR" w:cs="Times New Roman CYR"/>
          <w:sz w:val="24"/>
          <w:szCs w:val="24"/>
        </w:rPr>
        <w:t>4</w:t>
      </w:r>
      <w:r w:rsidR="0082693A" w:rsidRPr="008755E7">
        <w:rPr>
          <w:rFonts w:ascii="Times New Roman CYR" w:eastAsia="Times New Roman" w:hAnsi="Times New Roman CYR" w:cs="Times New Roman CYR"/>
          <w:sz w:val="24"/>
          <w:szCs w:val="24"/>
        </w:rPr>
        <w:t>. Инженерное обеспечение территорий малоэтажной застройки и проектирование улично-дорожной сети формируются во взаимоувязке с инженерными сетями и с системой улиц и дорог городских поселений и в соответствии с раздел</w:t>
      </w:r>
      <w:r w:rsidR="00286BF0" w:rsidRPr="008755E7">
        <w:rPr>
          <w:rFonts w:ascii="Times New Roman CYR" w:eastAsia="Times New Roman" w:hAnsi="Times New Roman CYR" w:cs="Times New Roman CYR"/>
          <w:sz w:val="24"/>
          <w:szCs w:val="24"/>
        </w:rPr>
        <w:t>ом</w:t>
      </w:r>
      <w:r w:rsidR="0082693A" w:rsidRPr="008755E7">
        <w:rPr>
          <w:rFonts w:ascii="Times New Roman CYR" w:eastAsia="Times New Roman" w:hAnsi="Times New Roman CYR" w:cs="Times New Roman CYR"/>
          <w:sz w:val="24"/>
          <w:szCs w:val="24"/>
        </w:rPr>
        <w:t xml:space="preserve"> </w:t>
      </w:r>
      <w:r w:rsidR="00286BF0" w:rsidRPr="008755E7">
        <w:rPr>
          <w:rFonts w:ascii="Times New Roman CYR" w:eastAsia="Times New Roman" w:hAnsi="Times New Roman CYR" w:cs="Times New Roman CYR"/>
          <w:sz w:val="24"/>
          <w:szCs w:val="24"/>
        </w:rPr>
        <w:t>2.6.2</w:t>
      </w:r>
      <w:r w:rsidR="0082693A" w:rsidRPr="008755E7">
        <w:rPr>
          <w:rFonts w:ascii="Times New Roman CYR" w:eastAsia="Times New Roman" w:hAnsi="Times New Roman CYR" w:cs="Times New Roman CYR"/>
          <w:sz w:val="24"/>
          <w:szCs w:val="24"/>
        </w:rPr>
        <w:t xml:space="preserve"> "Зон</w:t>
      </w:r>
      <w:r w:rsidR="00286BF0" w:rsidRPr="008755E7">
        <w:rPr>
          <w:rFonts w:ascii="Times New Roman CYR" w:eastAsia="Times New Roman" w:hAnsi="Times New Roman CYR" w:cs="Times New Roman CYR"/>
          <w:sz w:val="24"/>
          <w:szCs w:val="24"/>
        </w:rPr>
        <w:t>а</w:t>
      </w:r>
      <w:r w:rsidR="0082693A" w:rsidRPr="008755E7">
        <w:rPr>
          <w:rFonts w:ascii="Times New Roman CYR" w:eastAsia="Times New Roman" w:hAnsi="Times New Roman CYR" w:cs="Times New Roman CYR"/>
          <w:sz w:val="24"/>
          <w:szCs w:val="24"/>
        </w:rPr>
        <w:t xml:space="preserve"> инженерной инфраструктуры</w:t>
      </w:r>
      <w:r w:rsidR="00286BF0" w:rsidRPr="008755E7">
        <w:rPr>
          <w:rFonts w:ascii="Times New Roman CYR" w:eastAsia="Times New Roman" w:hAnsi="Times New Roman CYR" w:cs="Times New Roman CYR"/>
          <w:sz w:val="24"/>
          <w:szCs w:val="24"/>
        </w:rPr>
        <w:t xml:space="preserve"> </w:t>
      </w:r>
      <w:r w:rsidR="0082693A" w:rsidRPr="008755E7">
        <w:rPr>
          <w:rFonts w:ascii="Times New Roman CYR" w:eastAsia="Times New Roman" w:hAnsi="Times New Roman CYR" w:cs="Times New Roman CYR"/>
          <w:sz w:val="24"/>
          <w:szCs w:val="24"/>
        </w:rPr>
        <w:t>настоящих Нормативов.</w:t>
      </w:r>
    </w:p>
    <w:p w:rsidR="00787C8A" w:rsidRDefault="00787C8A" w:rsidP="00136905">
      <w:pPr>
        <w:pStyle w:val="210"/>
        <w:spacing w:after="0" w:line="240" w:lineRule="auto"/>
        <w:ind w:firstLine="709"/>
        <w:jc w:val="center"/>
        <w:rPr>
          <w:rFonts w:eastAsia="Calibri"/>
          <w:b/>
          <w:sz w:val="24"/>
          <w:szCs w:val="24"/>
          <w:lang w:eastAsia="en-US"/>
        </w:rPr>
      </w:pPr>
    </w:p>
    <w:p w:rsidR="00136905" w:rsidRPr="00787C8A" w:rsidRDefault="00136905" w:rsidP="00136905">
      <w:pPr>
        <w:pStyle w:val="210"/>
        <w:spacing w:after="0" w:line="240" w:lineRule="auto"/>
        <w:ind w:firstLine="709"/>
        <w:jc w:val="center"/>
        <w:rPr>
          <w:rFonts w:eastAsia="Calibri"/>
          <w:b/>
          <w:sz w:val="24"/>
          <w:szCs w:val="24"/>
          <w:lang w:eastAsia="en-US"/>
        </w:rPr>
      </w:pPr>
      <w:r w:rsidRPr="00787C8A">
        <w:rPr>
          <w:rFonts w:eastAsia="Calibri"/>
          <w:b/>
          <w:sz w:val="24"/>
          <w:szCs w:val="24"/>
          <w:lang w:eastAsia="en-US"/>
        </w:rPr>
        <w:t>Сельские поселения</w:t>
      </w:r>
    </w:p>
    <w:p w:rsidR="00136905"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2.3.5</w:t>
      </w:r>
      <w:r w:rsidR="00DE3D7D" w:rsidRPr="008755E7">
        <w:rPr>
          <w:rFonts w:ascii="Times New Roman CYR" w:eastAsia="Times New Roman" w:hAnsi="Times New Roman CYR" w:cs="Times New Roman CYR"/>
          <w:sz w:val="24"/>
          <w:szCs w:val="24"/>
        </w:rPr>
        <w:t>5</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136905"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2.3.5</w:t>
      </w:r>
      <w:r w:rsidR="00DE3D7D" w:rsidRPr="008755E7">
        <w:rPr>
          <w:rFonts w:ascii="Times New Roman CYR" w:eastAsia="Times New Roman" w:hAnsi="Times New Roman CYR" w:cs="Times New Roman CYR"/>
          <w:sz w:val="24"/>
          <w:szCs w:val="24"/>
        </w:rPr>
        <w:t>6</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Преимущественным типом застройки в сельских населенных пунктах являются индивидуальные жилые дома усадебного типа.</w:t>
      </w:r>
    </w:p>
    <w:p w:rsidR="00136905"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w:t>
      </w:r>
      <w:r w:rsidR="00DE3D7D" w:rsidRPr="008755E7">
        <w:rPr>
          <w:rFonts w:ascii="Times New Roman CYR" w:eastAsia="Times New Roman" w:hAnsi="Times New Roman CYR" w:cs="Times New Roman CYR"/>
          <w:sz w:val="24"/>
          <w:szCs w:val="24"/>
        </w:rPr>
        <w:t>57</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136905" w:rsidRPr="008755E7" w:rsidRDefault="00DE3D7D"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2.3.58. </w:t>
      </w:r>
      <w:r w:rsidR="00136905" w:rsidRPr="008755E7">
        <w:rPr>
          <w:rFonts w:ascii="Times New Roman CYR" w:eastAsia="Times New Roman" w:hAnsi="Times New Roman CYR" w:cs="Times New Roman CYR"/>
          <w:sz w:val="24"/>
          <w:szCs w:val="24"/>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136905"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w:t>
      </w:r>
      <w:r w:rsidR="00DE3D7D" w:rsidRPr="008755E7">
        <w:rPr>
          <w:rFonts w:ascii="Times New Roman CYR" w:eastAsia="Times New Roman" w:hAnsi="Times New Roman CYR" w:cs="Times New Roman CYR"/>
          <w:sz w:val="24"/>
          <w:szCs w:val="24"/>
        </w:rPr>
        <w:t>59</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В сельских поселениях расчетные показатели жилищной обеспеченности в малоэтажной, в том числе индивидуальной, застройке не нормируются.</w:t>
      </w:r>
    </w:p>
    <w:p w:rsidR="00136905" w:rsidRPr="008755E7" w:rsidRDefault="00787C8A"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2.3.6</w:t>
      </w:r>
      <w:r w:rsidR="00DE3D7D" w:rsidRPr="008755E7">
        <w:rPr>
          <w:rFonts w:ascii="Times New Roman CYR" w:eastAsia="Times New Roman" w:hAnsi="Times New Roman CYR" w:cs="Times New Roman CYR"/>
          <w:sz w:val="24"/>
          <w:szCs w:val="24"/>
        </w:rPr>
        <w:t>0</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Расчетную плотность населения на территории сельских населенных пунктов следует прин</w:t>
      </w:r>
      <w:r w:rsidR="005D18C9" w:rsidRPr="008755E7">
        <w:rPr>
          <w:rFonts w:ascii="Times New Roman CYR" w:eastAsia="Times New Roman" w:hAnsi="Times New Roman CYR" w:cs="Times New Roman CYR"/>
          <w:sz w:val="24"/>
          <w:szCs w:val="24"/>
        </w:rPr>
        <w:t>имать в соответствии с таблицей</w:t>
      </w:r>
      <w:r w:rsidR="00C74FB4" w:rsidRPr="008755E7">
        <w:rPr>
          <w:rFonts w:ascii="Times New Roman CYR" w:eastAsia="Times New Roman" w:hAnsi="Times New Roman CYR" w:cs="Times New Roman CYR"/>
          <w:sz w:val="24"/>
          <w:szCs w:val="24"/>
        </w:rPr>
        <w:t xml:space="preserve"> 59</w:t>
      </w:r>
      <w:r w:rsidR="005D18C9" w:rsidRPr="008755E7">
        <w:rPr>
          <w:rFonts w:ascii="Times New Roman CYR" w:eastAsia="Times New Roman" w:hAnsi="Times New Roman CYR" w:cs="Times New Roman CYR"/>
          <w:sz w:val="24"/>
          <w:szCs w:val="24"/>
        </w:rPr>
        <w:t>.</w:t>
      </w:r>
    </w:p>
    <w:p w:rsidR="00136905" w:rsidRPr="008755E7" w:rsidRDefault="00C74FB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2.3.6</w:t>
      </w:r>
      <w:r w:rsidR="00DE3D7D" w:rsidRPr="008755E7">
        <w:rPr>
          <w:rFonts w:ascii="Times New Roman CYR" w:eastAsia="Times New Roman" w:hAnsi="Times New Roman CYR" w:cs="Times New Roman CYR"/>
          <w:sz w:val="24"/>
          <w:szCs w:val="24"/>
        </w:rPr>
        <w:t>1</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Предельно допустимые параметры застройки (Кз и Кпз) сельской ж</w:t>
      </w:r>
      <w:r w:rsidR="005D18C9" w:rsidRPr="008755E7">
        <w:rPr>
          <w:rFonts w:ascii="Times New Roman CYR" w:eastAsia="Times New Roman" w:hAnsi="Times New Roman CYR" w:cs="Times New Roman CYR"/>
          <w:sz w:val="24"/>
          <w:szCs w:val="24"/>
        </w:rPr>
        <w:t xml:space="preserve">илой зоны приведены в таблице </w:t>
      </w:r>
      <w:r w:rsidR="00C74FB4" w:rsidRPr="008755E7">
        <w:rPr>
          <w:rFonts w:ascii="Times New Roman CYR" w:eastAsia="Times New Roman" w:hAnsi="Times New Roman CYR" w:cs="Times New Roman CYR"/>
          <w:sz w:val="24"/>
          <w:szCs w:val="24"/>
        </w:rPr>
        <w:t>60</w:t>
      </w:r>
      <w:r w:rsidRPr="008755E7">
        <w:rPr>
          <w:rFonts w:ascii="Times New Roman CYR" w:eastAsia="Times New Roman" w:hAnsi="Times New Roman CYR" w:cs="Times New Roman CYR"/>
          <w:sz w:val="24"/>
          <w:szCs w:val="24"/>
        </w:rPr>
        <w:t>.</w:t>
      </w:r>
    </w:p>
    <w:p w:rsidR="00136905" w:rsidRPr="008755E7" w:rsidRDefault="00C74FB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2.3.6</w:t>
      </w:r>
      <w:r w:rsidR="00DE3D7D" w:rsidRPr="008755E7">
        <w:rPr>
          <w:rFonts w:ascii="Times New Roman CYR" w:eastAsia="Times New Roman" w:hAnsi="Times New Roman CYR" w:cs="Times New Roman CYR"/>
          <w:sz w:val="24"/>
          <w:szCs w:val="24"/>
        </w:rPr>
        <w:t>2</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136905" w:rsidRPr="008755E7" w:rsidRDefault="00C74FB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2.3.6</w:t>
      </w:r>
      <w:r w:rsidR="00ED6B11" w:rsidRPr="008755E7">
        <w:rPr>
          <w:rFonts w:ascii="Times New Roman CYR" w:eastAsia="Times New Roman" w:hAnsi="Times New Roman CYR" w:cs="Times New Roman CYR"/>
          <w:sz w:val="24"/>
          <w:szCs w:val="24"/>
        </w:rPr>
        <w:t>3</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 xml:space="preserve">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разделом </w:t>
      </w:r>
      <w:r w:rsidR="00F61162" w:rsidRPr="008755E7">
        <w:rPr>
          <w:rFonts w:ascii="Times New Roman CYR" w:eastAsia="Times New Roman" w:hAnsi="Times New Roman CYR" w:cs="Times New Roman CYR"/>
          <w:sz w:val="24"/>
          <w:szCs w:val="24"/>
        </w:rPr>
        <w:t>1.19</w:t>
      </w:r>
      <w:r w:rsidR="00136905" w:rsidRPr="008755E7">
        <w:rPr>
          <w:rFonts w:ascii="Times New Roman CYR" w:eastAsia="Times New Roman" w:hAnsi="Times New Roman CYR" w:cs="Times New Roman CYR"/>
          <w:sz w:val="24"/>
          <w:szCs w:val="24"/>
        </w:rPr>
        <w:t xml:space="preserve"> "Противопожарные требования"</w:t>
      </w:r>
      <w:r w:rsidRPr="008755E7">
        <w:rPr>
          <w:rFonts w:ascii="Times New Roman CYR" w:eastAsia="Times New Roman" w:hAnsi="Times New Roman CYR" w:cs="Times New Roman CYR"/>
          <w:sz w:val="24"/>
          <w:szCs w:val="24"/>
        </w:rPr>
        <w:t xml:space="preserve"> настоящих нормативов</w:t>
      </w:r>
      <w:r w:rsidR="00136905" w:rsidRPr="008755E7">
        <w:rPr>
          <w:rFonts w:ascii="Times New Roman CYR" w:eastAsia="Times New Roman" w:hAnsi="Times New Roman CYR" w:cs="Times New Roman CYR"/>
          <w:sz w:val="24"/>
          <w:szCs w:val="24"/>
        </w:rPr>
        <w:t>.</w:t>
      </w:r>
    </w:p>
    <w:p w:rsidR="00136905" w:rsidRPr="008755E7" w:rsidRDefault="00C74FB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2.3.6</w:t>
      </w:r>
      <w:r w:rsidR="00ED6B11" w:rsidRPr="008755E7">
        <w:rPr>
          <w:rFonts w:ascii="Times New Roman CYR" w:eastAsia="Times New Roman" w:hAnsi="Times New Roman CYR" w:cs="Times New Roman CYR"/>
          <w:sz w:val="24"/>
          <w:szCs w:val="24"/>
        </w:rPr>
        <w:t>4</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До границы смежного земельного участка расстояния по санитарно-бытовым и зооветеринарным требованиям должны быть не менее:</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усадебного одно-, двухквартирного дома - 3 м;</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постройки для содержания скота и птицы - 1 м;</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других построек (бани, гаража и других) - 1 м;</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стволов высокорослых деревьев - 4 м;</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среднерослых - 2 м;</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кустарника - 1 м.</w:t>
      </w:r>
    </w:p>
    <w:p w:rsidR="00136905" w:rsidRPr="008755E7" w:rsidRDefault="00C74FB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lastRenderedPageBreak/>
        <w:t>2.3.6</w:t>
      </w:r>
      <w:r w:rsidR="00ED6B11" w:rsidRPr="008755E7">
        <w:rPr>
          <w:rFonts w:ascii="Times New Roman CYR" w:eastAsia="Times New Roman" w:hAnsi="Times New Roman CYR" w:cs="Times New Roman CYR"/>
          <w:sz w:val="24"/>
          <w:szCs w:val="24"/>
        </w:rPr>
        <w:t>5</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136905" w:rsidRPr="008755E7" w:rsidRDefault="00C74FB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2.3.6</w:t>
      </w:r>
      <w:r w:rsidR="00ED6B11" w:rsidRPr="008755E7">
        <w:rPr>
          <w:rFonts w:ascii="Times New Roman CYR" w:eastAsia="Times New Roman" w:hAnsi="Times New Roman CYR" w:cs="Times New Roman CYR"/>
          <w:sz w:val="24"/>
          <w:szCs w:val="24"/>
        </w:rPr>
        <w:t>6</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w:t>
      </w:r>
      <w:r w:rsidRPr="008755E7">
        <w:rPr>
          <w:rFonts w:ascii="Times New Roman CYR" w:eastAsia="Times New Roman" w:hAnsi="Times New Roman CYR" w:cs="Times New Roman CYR"/>
          <w:sz w:val="24"/>
          <w:szCs w:val="24"/>
        </w:rPr>
        <w:t>76</w:t>
      </w:r>
      <w:r w:rsidR="00136905" w:rsidRPr="008755E7">
        <w:rPr>
          <w:rFonts w:ascii="Times New Roman CYR" w:eastAsia="Times New Roman" w:hAnsi="Times New Roman CYR" w:cs="Times New Roman CYR"/>
          <w:sz w:val="24"/>
          <w:szCs w:val="24"/>
        </w:rPr>
        <w:t>.</w:t>
      </w:r>
    </w:p>
    <w:p w:rsidR="00136905" w:rsidRPr="008755E7" w:rsidRDefault="00C74FB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2.3.6</w:t>
      </w:r>
      <w:r w:rsidR="00ED6B11" w:rsidRPr="008755E7">
        <w:rPr>
          <w:rFonts w:ascii="Times New Roman CYR" w:eastAsia="Times New Roman" w:hAnsi="Times New Roman CYR" w:cs="Times New Roman CYR"/>
          <w:sz w:val="24"/>
          <w:szCs w:val="24"/>
        </w:rPr>
        <w:t>7</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В сельских населенных пунктах размещаемые в пределах жилой зоны группы сараев должны содержать не более 30 блоков каждая.</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Сараи для скота и птицы должны быть на расстояниях от окон жилых помещений дома не мен</w:t>
      </w:r>
      <w:r w:rsidR="005D18C9" w:rsidRPr="008755E7">
        <w:rPr>
          <w:rFonts w:ascii="Times New Roman CYR" w:eastAsia="Times New Roman" w:hAnsi="Times New Roman CYR" w:cs="Times New Roman CYR"/>
          <w:sz w:val="24"/>
          <w:szCs w:val="24"/>
        </w:rPr>
        <w:t xml:space="preserve">ьших, чем указанные в таблице </w:t>
      </w:r>
      <w:r w:rsidR="00C74FB4" w:rsidRPr="008755E7">
        <w:rPr>
          <w:rFonts w:ascii="Times New Roman CYR" w:eastAsia="Times New Roman" w:hAnsi="Times New Roman CYR" w:cs="Times New Roman CYR"/>
          <w:sz w:val="24"/>
          <w:szCs w:val="24"/>
        </w:rPr>
        <w:t>77</w:t>
      </w:r>
      <w:r w:rsidRPr="008755E7">
        <w:rPr>
          <w:rFonts w:ascii="Times New Roman CYR" w:eastAsia="Times New Roman" w:hAnsi="Times New Roman CYR" w:cs="Times New Roman CYR"/>
          <w:sz w:val="24"/>
          <w:szCs w:val="24"/>
        </w:rPr>
        <w:t>.</w:t>
      </w:r>
    </w:p>
    <w:p w:rsidR="00C74FB4"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r w:rsidR="00C74FB4" w:rsidRPr="008755E7">
        <w:rPr>
          <w:rFonts w:ascii="Times New Roman CYR" w:eastAsia="Times New Roman" w:hAnsi="Times New Roman CYR" w:cs="Times New Roman CYR"/>
          <w:sz w:val="24"/>
          <w:szCs w:val="24"/>
        </w:rPr>
        <w:t xml:space="preserve">раздела </w:t>
      </w:r>
      <w:r w:rsidR="00F61162" w:rsidRPr="008755E7">
        <w:rPr>
          <w:rFonts w:ascii="Times New Roman CYR" w:eastAsia="Times New Roman" w:hAnsi="Times New Roman CYR" w:cs="Times New Roman CYR"/>
          <w:sz w:val="24"/>
          <w:szCs w:val="24"/>
        </w:rPr>
        <w:t>1.19</w:t>
      </w:r>
      <w:r w:rsidR="00C74FB4" w:rsidRPr="008755E7">
        <w:rPr>
          <w:rFonts w:ascii="Times New Roman CYR" w:eastAsia="Times New Roman" w:hAnsi="Times New Roman CYR" w:cs="Times New Roman CYR"/>
          <w:sz w:val="24"/>
          <w:szCs w:val="24"/>
        </w:rPr>
        <w:t xml:space="preserve"> "Противопожарные требования" настоящих нормативов.</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Расстояния от сараев для скота и птицы до шахтных колодцев должно быть не менее 20 м.</w:t>
      </w:r>
    </w:p>
    <w:p w:rsidR="00136905" w:rsidRPr="008755E7" w:rsidRDefault="00C74FB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w:t>
      </w:r>
      <w:r w:rsidR="00ED6B11" w:rsidRPr="008755E7">
        <w:rPr>
          <w:rFonts w:ascii="Times New Roman CYR" w:eastAsia="Times New Roman" w:hAnsi="Times New Roman CYR" w:cs="Times New Roman CYR"/>
          <w:sz w:val="24"/>
          <w:szCs w:val="24"/>
        </w:rPr>
        <w:t>68</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136905" w:rsidRPr="008755E7" w:rsidRDefault="00C74FB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w:t>
      </w:r>
      <w:r w:rsidR="00ED6B11" w:rsidRPr="008755E7">
        <w:rPr>
          <w:rFonts w:ascii="Times New Roman CYR" w:eastAsia="Times New Roman" w:hAnsi="Times New Roman CYR" w:cs="Times New Roman CYR"/>
          <w:sz w:val="24"/>
          <w:szCs w:val="24"/>
        </w:rPr>
        <w:t>69</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136905" w:rsidRPr="008755E7" w:rsidRDefault="0013690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На территории с застройкой жилыми домами усадебного типа стоянки размещаются в пределах отведенного участка.</w:t>
      </w:r>
    </w:p>
    <w:p w:rsidR="00136905" w:rsidRPr="008755E7" w:rsidRDefault="00ED6B1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2.3.70. </w:t>
      </w:r>
      <w:r w:rsidR="00136905" w:rsidRPr="008755E7">
        <w:rPr>
          <w:rFonts w:ascii="Times New Roman CYR" w:eastAsia="Times New Roman" w:hAnsi="Times New Roman CYR" w:cs="Times New Roman CYR"/>
          <w:sz w:val="24"/>
          <w:szCs w:val="24"/>
        </w:rPr>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36905" w:rsidRPr="008755E7" w:rsidRDefault="00C74FB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2.3.7</w:t>
      </w:r>
      <w:r w:rsidR="00ED6B11" w:rsidRPr="008755E7">
        <w:rPr>
          <w:rFonts w:ascii="Times New Roman CYR" w:eastAsia="Times New Roman" w:hAnsi="Times New Roman CYR" w:cs="Times New Roman CYR"/>
          <w:sz w:val="24"/>
          <w:szCs w:val="24"/>
        </w:rPr>
        <w:t>1</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136905" w:rsidRPr="008755E7" w:rsidRDefault="00C74FB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2.3.7</w:t>
      </w:r>
      <w:r w:rsidR="00ED6B11" w:rsidRPr="008755E7">
        <w:rPr>
          <w:rFonts w:ascii="Times New Roman CYR" w:eastAsia="Times New Roman" w:hAnsi="Times New Roman CYR" w:cs="Times New Roman CYR"/>
          <w:sz w:val="24"/>
          <w:szCs w:val="24"/>
        </w:rPr>
        <w:t>2</w:t>
      </w:r>
      <w:r w:rsidRPr="008755E7">
        <w:rPr>
          <w:rFonts w:ascii="Times New Roman CYR" w:eastAsia="Times New Roman" w:hAnsi="Times New Roman CYR" w:cs="Times New Roman CYR"/>
          <w:sz w:val="24"/>
          <w:szCs w:val="24"/>
        </w:rPr>
        <w:t xml:space="preserve">. </w:t>
      </w:r>
      <w:r w:rsidR="00136905" w:rsidRPr="008755E7">
        <w:rPr>
          <w:rFonts w:ascii="Times New Roman CYR" w:eastAsia="Times New Roman" w:hAnsi="Times New Roman CYR" w:cs="Times New Roman CYR"/>
          <w:sz w:val="24"/>
          <w:szCs w:val="24"/>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843B3E" w:rsidRPr="00787C8A" w:rsidRDefault="00843B3E" w:rsidP="00F02DAB">
      <w:pPr>
        <w:pStyle w:val="210"/>
        <w:shd w:val="clear" w:color="auto" w:fill="auto"/>
        <w:spacing w:after="0" w:line="240" w:lineRule="auto"/>
        <w:ind w:firstLine="709"/>
        <w:jc w:val="both"/>
        <w:rPr>
          <w:rFonts w:eastAsia="Calibri"/>
          <w:sz w:val="24"/>
          <w:szCs w:val="24"/>
          <w:lang w:eastAsia="en-US"/>
        </w:rPr>
      </w:pPr>
    </w:p>
    <w:p w:rsidR="002426A4" w:rsidRPr="00F658B0" w:rsidRDefault="002426A4" w:rsidP="00F658B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sz w:val="24"/>
          <w:szCs w:val="24"/>
        </w:rPr>
      </w:pPr>
      <w:r w:rsidRPr="00F658B0">
        <w:rPr>
          <w:rFonts w:ascii="Times New Roman CYR" w:eastAsia="Times New Roman" w:hAnsi="Times New Roman CYR" w:cs="Times New Roman CYR"/>
          <w:b/>
          <w:sz w:val="24"/>
          <w:szCs w:val="24"/>
        </w:rPr>
        <w:t>2.</w:t>
      </w:r>
      <w:r w:rsidR="00F658B0">
        <w:rPr>
          <w:rFonts w:ascii="Times New Roman CYR" w:eastAsia="Times New Roman" w:hAnsi="Times New Roman CYR" w:cs="Times New Roman CYR"/>
          <w:b/>
          <w:sz w:val="24"/>
          <w:szCs w:val="24"/>
        </w:rPr>
        <w:t>4.</w:t>
      </w:r>
      <w:r w:rsidRPr="00F658B0">
        <w:rPr>
          <w:rFonts w:ascii="Times New Roman CYR" w:eastAsia="Times New Roman" w:hAnsi="Times New Roman CYR" w:cs="Times New Roman CYR"/>
          <w:b/>
          <w:sz w:val="24"/>
          <w:szCs w:val="24"/>
        </w:rPr>
        <w:t xml:space="preserve"> Общественно-деловые зоны.</w:t>
      </w:r>
    </w:p>
    <w:p w:rsidR="00FF0E57" w:rsidRPr="008755E7" w:rsidRDefault="00FF0E5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2.4.1.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w:t>
      </w:r>
      <w:r w:rsidRPr="008755E7">
        <w:rPr>
          <w:rFonts w:ascii="Times New Roman CYR" w:eastAsia="Times New Roman" w:hAnsi="Times New Roman CYR" w:cs="Times New Roman CYR"/>
          <w:sz w:val="24"/>
          <w:szCs w:val="24"/>
        </w:rPr>
        <w:lastRenderedPageBreak/>
        <w:t>назначения, иных объектов, связанных с обеспечением жизнедеятельности граждан.</w:t>
      </w:r>
    </w:p>
    <w:p w:rsidR="00FF0E57" w:rsidRPr="008755E7" w:rsidRDefault="00FF0E5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2.4.2. В </w:t>
      </w:r>
      <w:r w:rsidR="00E3599C" w:rsidRPr="008755E7">
        <w:rPr>
          <w:rFonts w:ascii="Times New Roman CYR" w:eastAsia="Times New Roman" w:hAnsi="Times New Roman CYR" w:cs="Times New Roman CYR"/>
          <w:sz w:val="24"/>
          <w:szCs w:val="24"/>
        </w:rPr>
        <w:t>поселках городского типа</w:t>
      </w:r>
      <w:r w:rsidRPr="008755E7">
        <w:rPr>
          <w:rFonts w:ascii="Times New Roman CYR" w:eastAsia="Times New Roman" w:hAnsi="Times New Roman CYR" w:cs="Times New Roman CYR"/>
          <w:sz w:val="24"/>
          <w:szCs w:val="24"/>
        </w:rPr>
        <w:t xml:space="preserve">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2426A4" w:rsidRPr="008755E7" w:rsidRDefault="002426A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сельских поселениях формируется общественно-деловая зона, являющаяся центром сельского поселения.</w:t>
      </w:r>
    </w:p>
    <w:p w:rsidR="002426A4" w:rsidRPr="008755E7" w:rsidRDefault="002426A4"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сельских населенных пунктах формируется общественно-деловая зона, дополняемая объектами повседневного обслуживания в жилой застройке.</w:t>
      </w:r>
    </w:p>
    <w:p w:rsidR="00FF0E57" w:rsidRPr="008755E7" w:rsidRDefault="00FF0E5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2.4.3. Количество, состав и местоположение общественных центров принимаются с учетом величины городского округа, городского и сельского поселения, их роли в системе расселения и функционально-планировочной организации территории.</w:t>
      </w:r>
    </w:p>
    <w:p w:rsidR="00FF0E57" w:rsidRPr="008755E7" w:rsidRDefault="00FF0E5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2.4.4. В общественно-деловых зонах допускается размещать:</w:t>
      </w:r>
    </w:p>
    <w:p w:rsidR="00FF0E57" w:rsidRPr="008755E7" w:rsidRDefault="00FF0E5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FF0E57" w:rsidRPr="008755E7" w:rsidRDefault="00FF0E5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организации индустрии развлечений при отсутствии ограничений на их размещение.</w:t>
      </w:r>
    </w:p>
    <w:p w:rsidR="00FF0E57" w:rsidRPr="008755E7" w:rsidRDefault="00FF0E5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FF0E57" w:rsidRPr="008755E7" w:rsidRDefault="00FF0E5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FF0E57" w:rsidRPr="008755E7" w:rsidRDefault="00FF0E5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организации индустрии развлечений при отсутствии ограничений на их размещение;</w:t>
      </w:r>
    </w:p>
    <w:p w:rsidR="00FF0E57" w:rsidRPr="008755E7" w:rsidRDefault="00FF0E5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многофункциональные здания и комплексы, проектируемые в соответствии с требованиями СП 306.1325800 и СП 160.1325800.</w:t>
      </w:r>
    </w:p>
    <w:p w:rsidR="00FF0E57" w:rsidRPr="008755E7" w:rsidRDefault="00FF0E5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высотные здания и комплексы, в том числе многофункционального назначения, проектируемые в соответствии с требованиями СП 267.1325800,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rsidR="00FF0E57" w:rsidRPr="008755E7" w:rsidRDefault="00FF0E5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FF0E57" w:rsidRDefault="00FF0E57" w:rsidP="00FF0E57">
      <w:pPr>
        <w:pStyle w:val="210"/>
        <w:spacing w:after="0" w:line="240" w:lineRule="auto"/>
        <w:ind w:firstLine="709"/>
        <w:jc w:val="both"/>
        <w:rPr>
          <w:rFonts w:eastAsia="Calibri"/>
          <w:sz w:val="24"/>
          <w:szCs w:val="24"/>
          <w:lang w:eastAsia="en-US"/>
        </w:rPr>
      </w:pPr>
    </w:p>
    <w:p w:rsidR="00FF0E57" w:rsidRPr="00FF0E57" w:rsidRDefault="00FF0E57" w:rsidP="00FF0E57">
      <w:pPr>
        <w:pStyle w:val="210"/>
        <w:spacing w:after="0" w:line="240" w:lineRule="auto"/>
        <w:ind w:firstLine="709"/>
        <w:jc w:val="center"/>
        <w:rPr>
          <w:rFonts w:eastAsia="Calibri"/>
          <w:b/>
          <w:sz w:val="24"/>
          <w:szCs w:val="24"/>
          <w:lang w:eastAsia="en-US"/>
        </w:rPr>
      </w:pPr>
      <w:r w:rsidRPr="00FF0E57">
        <w:rPr>
          <w:rFonts w:eastAsia="Calibri"/>
          <w:b/>
          <w:sz w:val="24"/>
          <w:szCs w:val="24"/>
          <w:lang w:eastAsia="en-US"/>
        </w:rPr>
        <w:t>Нормативные параметры застройки общественно-деловой зоны</w:t>
      </w:r>
    </w:p>
    <w:p w:rsidR="00E3599C" w:rsidRPr="008755E7"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2.4.5.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таблицами </w:t>
      </w:r>
      <w:r w:rsidR="003D597E" w:rsidRPr="008755E7">
        <w:rPr>
          <w:rFonts w:ascii="Times New Roman CYR" w:eastAsia="Times New Roman" w:hAnsi="Times New Roman CYR" w:cs="Times New Roman CYR"/>
          <w:sz w:val="24"/>
          <w:szCs w:val="24"/>
        </w:rPr>
        <w:t>1</w:t>
      </w:r>
      <w:r w:rsidRPr="008755E7">
        <w:rPr>
          <w:rFonts w:ascii="Times New Roman CYR" w:eastAsia="Times New Roman" w:hAnsi="Times New Roman CYR" w:cs="Times New Roman CYR"/>
          <w:sz w:val="24"/>
          <w:szCs w:val="24"/>
        </w:rPr>
        <w:t xml:space="preserve"> и </w:t>
      </w:r>
      <w:r w:rsidR="003D597E" w:rsidRPr="008755E7">
        <w:rPr>
          <w:rFonts w:ascii="Times New Roman CYR" w:eastAsia="Times New Roman" w:hAnsi="Times New Roman CYR" w:cs="Times New Roman CYR"/>
          <w:sz w:val="24"/>
          <w:szCs w:val="24"/>
        </w:rPr>
        <w:t>2</w:t>
      </w:r>
      <w:r w:rsidRPr="008755E7">
        <w:rPr>
          <w:rFonts w:ascii="Times New Roman CYR" w:eastAsia="Times New Roman" w:hAnsi="Times New Roman CYR" w:cs="Times New Roman CYR"/>
          <w:sz w:val="24"/>
          <w:szCs w:val="24"/>
        </w:rPr>
        <w:t xml:space="preserve"> основной части настоящих Нормативов.</w:t>
      </w:r>
    </w:p>
    <w:p w:rsidR="00E3599C" w:rsidRPr="008755E7"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определении количества, состава и вместимости зданий, расположенных в общественно-деловой зоне городских поселений, следует дополнительно учитывать приезжих из других поселений, а также значение общественного центра.</w:t>
      </w:r>
    </w:p>
    <w:p w:rsidR="00E3599C" w:rsidRPr="008755E7"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Нормативы минимальной обеспеченности населения площадью торговых объектов установлены Постановлением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rsidR="00E3599C" w:rsidRPr="008755E7"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2.4.6.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FF0E57" w:rsidRPr="008755E7"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w:t>
      </w:r>
      <w:r w:rsidR="003D597E" w:rsidRPr="008755E7">
        <w:rPr>
          <w:rFonts w:ascii="Times New Roman CYR" w:eastAsia="Times New Roman" w:hAnsi="Times New Roman CYR" w:cs="Times New Roman CYR"/>
          <w:sz w:val="24"/>
          <w:szCs w:val="24"/>
        </w:rPr>
        <w:t>78</w:t>
      </w:r>
      <w:r w:rsidRPr="008755E7">
        <w:rPr>
          <w:rFonts w:ascii="Times New Roman CYR" w:eastAsia="Times New Roman" w:hAnsi="Times New Roman CYR" w:cs="Times New Roman CYR"/>
          <w:sz w:val="24"/>
          <w:szCs w:val="24"/>
        </w:rPr>
        <w:t xml:space="preserve"> настоящих Нормативов.</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81" w:name="sub_1204313"/>
      <w:r>
        <w:rPr>
          <w:rFonts w:ascii="Times New Roman CYR" w:eastAsia="Times New Roman" w:hAnsi="Times New Roman CYR" w:cs="Times New Roman CYR"/>
          <w:sz w:val="24"/>
          <w:szCs w:val="24"/>
        </w:rPr>
        <w:t>2.4.5</w:t>
      </w:r>
      <w:r w:rsidRPr="00E3599C">
        <w:rPr>
          <w:rFonts w:ascii="Times New Roman CYR" w:eastAsia="Times New Roman" w:hAnsi="Times New Roman CYR" w:cs="Times New Roman CYR"/>
          <w:sz w:val="24"/>
          <w:szCs w:val="24"/>
        </w:rPr>
        <w:t xml:space="preserve">. Размер земельного участка, предоставляемого для зданий общественно-деловой зоны, </w:t>
      </w:r>
      <w:r w:rsidRPr="00E3599C">
        <w:rPr>
          <w:rFonts w:ascii="Times New Roman CYR" w:eastAsia="Times New Roman" w:hAnsi="Times New Roman CYR" w:cs="Times New Roman CYR"/>
          <w:sz w:val="24"/>
          <w:szCs w:val="24"/>
        </w:rPr>
        <w:lastRenderedPageBreak/>
        <w:t xml:space="preserve">определяется по нормативам, </w:t>
      </w:r>
      <w:r w:rsidRPr="003D597E">
        <w:rPr>
          <w:rFonts w:ascii="Times New Roman CYR" w:eastAsia="Times New Roman" w:hAnsi="Times New Roman CYR" w:cs="Times New Roman CYR"/>
          <w:sz w:val="24"/>
          <w:szCs w:val="24"/>
        </w:rPr>
        <w:t xml:space="preserve">приведенным в </w:t>
      </w:r>
      <w:hyperlink w:anchor="sub_40" w:history="1">
        <w:r w:rsidRPr="003D597E">
          <w:rPr>
            <w:rFonts w:ascii="Times New Roman CYR" w:eastAsia="Times New Roman" w:hAnsi="Times New Roman CYR" w:cs="Times New Roman CYR"/>
            <w:sz w:val="24"/>
            <w:szCs w:val="24"/>
          </w:rPr>
          <w:t xml:space="preserve">таблицах </w:t>
        </w:r>
        <w:r w:rsidR="003D597E" w:rsidRPr="003D597E">
          <w:rPr>
            <w:rFonts w:ascii="Times New Roman CYR" w:eastAsia="Times New Roman" w:hAnsi="Times New Roman CYR" w:cs="Times New Roman CYR"/>
            <w:sz w:val="24"/>
            <w:szCs w:val="24"/>
          </w:rPr>
          <w:t>1</w:t>
        </w:r>
      </w:hyperlink>
      <w:r w:rsidRPr="003D597E">
        <w:rPr>
          <w:rFonts w:ascii="Times New Roman CYR" w:eastAsia="Times New Roman" w:hAnsi="Times New Roman CYR" w:cs="Times New Roman CYR"/>
          <w:sz w:val="24"/>
          <w:szCs w:val="24"/>
        </w:rPr>
        <w:t xml:space="preserve"> и </w:t>
      </w:r>
      <w:hyperlink w:anchor="sub_50" w:history="1">
        <w:r w:rsidR="003D597E" w:rsidRPr="003D597E">
          <w:rPr>
            <w:rFonts w:ascii="Times New Roman CYR" w:eastAsia="Times New Roman" w:hAnsi="Times New Roman CYR" w:cs="Times New Roman CYR"/>
            <w:sz w:val="24"/>
            <w:szCs w:val="24"/>
          </w:rPr>
          <w:t>2</w:t>
        </w:r>
      </w:hyperlink>
      <w:r w:rsidRPr="003D597E">
        <w:rPr>
          <w:rFonts w:ascii="Times New Roman CYR" w:eastAsia="Times New Roman" w:hAnsi="Times New Roman CYR" w:cs="Times New Roman CYR"/>
          <w:sz w:val="24"/>
          <w:szCs w:val="24"/>
        </w:rPr>
        <w:t xml:space="preserve"> основной</w:t>
      </w:r>
      <w:r w:rsidRPr="00E3599C">
        <w:rPr>
          <w:rFonts w:ascii="Times New Roman CYR" w:eastAsia="Times New Roman" w:hAnsi="Times New Roman CYR" w:cs="Times New Roman CYR"/>
          <w:sz w:val="24"/>
          <w:szCs w:val="24"/>
        </w:rPr>
        <w:t xml:space="preserve"> части настоящих Нормативов, или по заданию на проектирование.</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82" w:name="sub_1204314"/>
      <w:bookmarkEnd w:id="181"/>
      <w:r>
        <w:rPr>
          <w:rFonts w:ascii="Times New Roman CYR" w:eastAsia="Times New Roman" w:hAnsi="Times New Roman CYR" w:cs="Times New Roman CYR"/>
          <w:sz w:val="24"/>
          <w:szCs w:val="24"/>
        </w:rPr>
        <w:t>2.4.7</w:t>
      </w:r>
      <w:r w:rsidRPr="00E3599C">
        <w:rPr>
          <w:rFonts w:ascii="Times New Roman CYR" w:eastAsia="Times New Roman" w:hAnsi="Times New Roman CYR" w:cs="Times New Roman CYR"/>
          <w:sz w:val="24"/>
          <w:szCs w:val="24"/>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182"/>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3599C">
        <w:rPr>
          <w:rFonts w:ascii="Times New Roman CYR" w:eastAsia="Times New Roman" w:hAnsi="Times New Roman CYR" w:cs="Times New Roman CYR"/>
          <w:sz w:val="24"/>
          <w:szCs w:val="24"/>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83" w:name="sub_1204315"/>
      <w:r>
        <w:rPr>
          <w:rFonts w:ascii="Times New Roman CYR" w:eastAsia="Times New Roman" w:hAnsi="Times New Roman CYR" w:cs="Times New Roman CYR"/>
          <w:sz w:val="24"/>
          <w:szCs w:val="24"/>
        </w:rPr>
        <w:t>2.4.8</w:t>
      </w:r>
      <w:r w:rsidRPr="00E3599C">
        <w:rPr>
          <w:rFonts w:ascii="Times New Roman CYR" w:eastAsia="Times New Roman" w:hAnsi="Times New Roman CYR" w:cs="Times New Roman CYR"/>
          <w:sz w:val="24"/>
          <w:szCs w:val="24"/>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183"/>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3599C">
        <w:rPr>
          <w:rFonts w:ascii="Times New Roman CYR" w:eastAsia="Times New Roman" w:hAnsi="Times New Roman CYR" w:cs="Times New Roman CYR"/>
          <w:sz w:val="24"/>
          <w:szCs w:val="24"/>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84" w:name="sub_1204316"/>
      <w:r>
        <w:rPr>
          <w:rFonts w:ascii="Times New Roman CYR" w:eastAsia="Times New Roman" w:hAnsi="Times New Roman CYR" w:cs="Times New Roman CYR"/>
          <w:sz w:val="24"/>
          <w:szCs w:val="24"/>
        </w:rPr>
        <w:t>2.4.9</w:t>
      </w:r>
      <w:r w:rsidRPr="00E3599C">
        <w:rPr>
          <w:rFonts w:ascii="Times New Roman CYR" w:eastAsia="Times New Roman" w:hAnsi="Times New Roman CYR" w:cs="Times New Roman CYR"/>
          <w:sz w:val="24"/>
          <w:szCs w:val="24"/>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184"/>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3599C">
        <w:rPr>
          <w:rFonts w:ascii="Times New Roman CYR" w:eastAsia="Times New Roman" w:hAnsi="Times New Roman CYR" w:cs="Times New Roman CYR"/>
          <w:sz w:val="24"/>
          <w:szCs w:val="24"/>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w:t>
      </w:r>
      <w:r w:rsidRPr="00286BF0">
        <w:rPr>
          <w:rFonts w:ascii="Times New Roman CYR" w:eastAsia="Times New Roman" w:hAnsi="Times New Roman CYR" w:cs="Times New Roman CYR"/>
          <w:sz w:val="24"/>
          <w:szCs w:val="24"/>
        </w:rPr>
        <w:t xml:space="preserve">требованиями </w:t>
      </w:r>
      <w:hyperlink w:anchor="sub_1212" w:history="1">
        <w:r w:rsidRPr="00286BF0">
          <w:rPr>
            <w:rFonts w:ascii="Times New Roman CYR" w:eastAsia="Times New Roman" w:hAnsi="Times New Roman CYR" w:cs="Times New Roman CYR"/>
            <w:sz w:val="24"/>
            <w:szCs w:val="24"/>
          </w:rPr>
          <w:t xml:space="preserve">раздела </w:t>
        </w:r>
        <w:r w:rsidR="00286BF0" w:rsidRPr="00286BF0">
          <w:rPr>
            <w:rFonts w:ascii="Times New Roman CYR" w:eastAsia="Times New Roman" w:hAnsi="Times New Roman CYR" w:cs="Times New Roman CYR"/>
            <w:sz w:val="24"/>
            <w:szCs w:val="24"/>
          </w:rPr>
          <w:t>2.7</w:t>
        </w:r>
      </w:hyperlink>
      <w:r w:rsidRPr="00E3599C">
        <w:rPr>
          <w:rFonts w:ascii="Times New Roman CYR" w:eastAsia="Times New Roman" w:hAnsi="Times New Roman CYR" w:cs="Times New Roman CYR"/>
          <w:sz w:val="24"/>
          <w:szCs w:val="24"/>
        </w:rPr>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3599C">
        <w:rPr>
          <w:rFonts w:ascii="Times New Roman CYR" w:eastAsia="Times New Roman" w:hAnsi="Times New Roman CYR" w:cs="Times New Roman CYR"/>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85" w:name="sub_1204317"/>
      <w:r>
        <w:rPr>
          <w:rFonts w:ascii="Times New Roman CYR" w:eastAsia="Times New Roman" w:hAnsi="Times New Roman CYR" w:cs="Times New Roman CYR"/>
          <w:sz w:val="24"/>
          <w:szCs w:val="24"/>
        </w:rPr>
        <w:t>2.4.10</w:t>
      </w:r>
      <w:r w:rsidRPr="00E3599C">
        <w:rPr>
          <w:rFonts w:ascii="Times New Roman CYR" w:eastAsia="Times New Roman" w:hAnsi="Times New Roman CYR" w:cs="Times New Roman CYR"/>
          <w:sz w:val="24"/>
          <w:szCs w:val="24"/>
        </w:rPr>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286BF0">
          <w:rPr>
            <w:rFonts w:ascii="Times New Roman CYR" w:eastAsia="Times New Roman" w:hAnsi="Times New Roman CYR" w:cs="Times New Roman CYR"/>
            <w:sz w:val="24"/>
            <w:szCs w:val="24"/>
          </w:rPr>
          <w:t xml:space="preserve">раздела </w:t>
        </w:r>
        <w:r w:rsidR="00286BF0" w:rsidRPr="00286BF0">
          <w:rPr>
            <w:rFonts w:ascii="Times New Roman CYR" w:eastAsia="Times New Roman" w:hAnsi="Times New Roman CYR" w:cs="Times New Roman CYR"/>
            <w:sz w:val="24"/>
            <w:szCs w:val="24"/>
          </w:rPr>
          <w:t>2.6.2</w:t>
        </w:r>
      </w:hyperlink>
      <w:r w:rsidRPr="00286BF0">
        <w:rPr>
          <w:rFonts w:ascii="Times New Roman CYR" w:eastAsia="Times New Roman" w:hAnsi="Times New Roman CYR" w:cs="Times New Roman CYR"/>
          <w:sz w:val="24"/>
          <w:szCs w:val="24"/>
        </w:rPr>
        <w:t xml:space="preserve"> "Зоны инженерной инфраструктуры</w:t>
      </w:r>
      <w:r w:rsidR="00286BF0">
        <w:rPr>
          <w:rFonts w:ascii="Times New Roman CYR" w:eastAsia="Times New Roman" w:hAnsi="Times New Roman CYR" w:cs="Times New Roman CYR"/>
          <w:sz w:val="24"/>
          <w:szCs w:val="24"/>
        </w:rPr>
        <w:t xml:space="preserve"> </w:t>
      </w:r>
      <w:r w:rsidRPr="00286BF0">
        <w:rPr>
          <w:rFonts w:ascii="Times New Roman CYR" w:eastAsia="Times New Roman" w:hAnsi="Times New Roman CYR" w:cs="Times New Roman CYR"/>
          <w:sz w:val="24"/>
          <w:szCs w:val="24"/>
        </w:rPr>
        <w:t>настоящих Нормативов.</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86" w:name="sub_1204318"/>
      <w:bookmarkEnd w:id="185"/>
      <w:r>
        <w:rPr>
          <w:rFonts w:ascii="Times New Roman CYR" w:eastAsia="Times New Roman" w:hAnsi="Times New Roman CYR" w:cs="Times New Roman CYR"/>
          <w:sz w:val="24"/>
          <w:szCs w:val="24"/>
        </w:rPr>
        <w:t>2.4.11</w:t>
      </w:r>
      <w:r w:rsidRPr="00E3599C">
        <w:rPr>
          <w:rFonts w:ascii="Times New Roman CYR" w:eastAsia="Times New Roman" w:hAnsi="Times New Roman CYR" w:cs="Times New Roman CYR"/>
          <w:sz w:val="24"/>
          <w:szCs w:val="24"/>
        </w:rPr>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bookmarkEnd w:id="186"/>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3599C">
        <w:rPr>
          <w:rFonts w:ascii="Times New Roman CYR" w:eastAsia="Times New Roman" w:hAnsi="Times New Roman CYR" w:cs="Times New Roman CYR"/>
          <w:sz w:val="24"/>
          <w:szCs w:val="24"/>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2.4.12</w:t>
      </w:r>
      <w:r w:rsidRPr="00E3599C">
        <w:rPr>
          <w:rFonts w:ascii="Times New Roman CYR" w:eastAsia="Times New Roman" w:hAnsi="Times New Roman CYR" w:cs="Times New Roman CYR"/>
          <w:sz w:val="24"/>
          <w:szCs w:val="24"/>
        </w:rPr>
        <w:t>. Расстояния между остановками общественного пассажирского транспорта в общественно-деловой зоне не должны превышать 250 метров.</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3599C">
        <w:rPr>
          <w:rFonts w:ascii="Times New Roman CYR" w:eastAsia="Times New Roman" w:hAnsi="Times New Roman CYR" w:cs="Times New Roman CYR"/>
          <w:sz w:val="24"/>
          <w:szCs w:val="24"/>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r>
        <w:rPr>
          <w:rFonts w:ascii="Times New Roman CYR" w:eastAsia="Times New Roman" w:hAnsi="Times New Roman CYR" w:cs="Times New Roman CYR"/>
          <w:sz w:val="24"/>
          <w:szCs w:val="24"/>
        </w:rPr>
        <w:t>:</w:t>
      </w:r>
    </w:p>
    <w:p w:rsid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3599C">
        <w:rPr>
          <w:rFonts w:ascii="Times New Roman CYR" w:eastAsia="Times New Roman" w:hAnsi="Times New Roman CYR" w:cs="Times New Roman CYR"/>
          <w:sz w:val="24"/>
          <w:szCs w:val="24"/>
        </w:rPr>
        <w:t xml:space="preserve">- не более 400 м от проходных предприятий; </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 </w:t>
      </w:r>
      <w:r w:rsidRPr="00E3599C">
        <w:rPr>
          <w:rFonts w:ascii="Times New Roman CYR" w:eastAsia="Times New Roman" w:hAnsi="Times New Roman CYR" w:cs="Times New Roman CYR"/>
          <w:sz w:val="24"/>
          <w:szCs w:val="24"/>
        </w:rPr>
        <w:t>в зонах массового отдыха и спорта</w:t>
      </w:r>
      <w:r>
        <w:rPr>
          <w:rFonts w:ascii="Times New Roman CYR" w:eastAsia="Times New Roman" w:hAnsi="Times New Roman CYR" w:cs="Times New Roman CYR"/>
          <w:sz w:val="24"/>
          <w:szCs w:val="24"/>
        </w:rPr>
        <w:t xml:space="preserve"> </w:t>
      </w:r>
      <w:r w:rsidRPr="00E3599C">
        <w:rPr>
          <w:rFonts w:ascii="Times New Roman CYR" w:eastAsia="Times New Roman" w:hAnsi="Times New Roman CYR" w:cs="Times New Roman CYR"/>
          <w:sz w:val="24"/>
          <w:szCs w:val="24"/>
        </w:rPr>
        <w:t>- не более 800 м от главного входа.</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3599C">
        <w:rPr>
          <w:rFonts w:ascii="Times New Roman CYR" w:eastAsia="Times New Roman" w:hAnsi="Times New Roman CYR" w:cs="Times New Roman CYR"/>
          <w:sz w:val="24"/>
          <w:szCs w:val="24"/>
        </w:rPr>
        <w:t>Дальность подходов из любой точки общегородского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2.4.13</w:t>
      </w:r>
      <w:r w:rsidRPr="00E3599C">
        <w:rPr>
          <w:rFonts w:ascii="Times New Roman CYR" w:eastAsia="Times New Roman" w:hAnsi="Times New Roman CYR" w:cs="Times New Roman CYR"/>
          <w:sz w:val="24"/>
          <w:szCs w:val="24"/>
        </w:rPr>
        <w:t xml:space="preserve">.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w:t>
      </w:r>
      <w:r w:rsidRPr="00286BF0">
        <w:rPr>
          <w:rFonts w:ascii="Times New Roman CYR" w:eastAsia="Times New Roman" w:hAnsi="Times New Roman CYR" w:cs="Times New Roman CYR"/>
          <w:sz w:val="24"/>
          <w:szCs w:val="24"/>
        </w:rPr>
        <w:t xml:space="preserve">таблицей </w:t>
      </w:r>
      <w:r w:rsidR="00A47BED" w:rsidRPr="00286BF0">
        <w:rPr>
          <w:rFonts w:ascii="Times New Roman CYR" w:eastAsia="Times New Roman" w:hAnsi="Times New Roman CYR" w:cs="Times New Roman CYR"/>
          <w:sz w:val="24"/>
          <w:szCs w:val="24"/>
        </w:rPr>
        <w:t>53</w:t>
      </w:r>
      <w:r w:rsidRPr="00286BF0">
        <w:rPr>
          <w:rFonts w:ascii="Times New Roman CYR" w:eastAsia="Times New Roman" w:hAnsi="Times New Roman CYR" w:cs="Times New Roman CYR"/>
          <w:sz w:val="24"/>
          <w:szCs w:val="24"/>
        </w:rPr>
        <w:t xml:space="preserve"> и требованиями </w:t>
      </w:r>
      <w:hyperlink w:anchor="sub_12055" w:history="1">
        <w:r w:rsidRPr="00286BF0">
          <w:rPr>
            <w:rFonts w:ascii="Times New Roman CYR" w:eastAsia="Times New Roman" w:hAnsi="Times New Roman CYR" w:cs="Times New Roman CYR"/>
            <w:sz w:val="24"/>
            <w:szCs w:val="24"/>
          </w:rPr>
          <w:t xml:space="preserve">раздела </w:t>
        </w:r>
        <w:r w:rsidR="00286BF0" w:rsidRPr="00286BF0">
          <w:rPr>
            <w:rFonts w:ascii="Times New Roman CYR" w:eastAsia="Times New Roman" w:hAnsi="Times New Roman CYR" w:cs="Times New Roman CYR"/>
            <w:sz w:val="24"/>
            <w:szCs w:val="24"/>
          </w:rPr>
          <w:t>2.6.3</w:t>
        </w:r>
        <w:r w:rsidRPr="00286BF0">
          <w:rPr>
            <w:rFonts w:ascii="Times New Roman CYR" w:eastAsia="Times New Roman" w:hAnsi="Times New Roman CYR" w:cs="Times New Roman CYR"/>
            <w:sz w:val="24"/>
            <w:szCs w:val="24"/>
          </w:rPr>
          <w:t xml:space="preserve"> </w:t>
        </w:r>
      </w:hyperlink>
      <w:r w:rsidRPr="00286BF0">
        <w:rPr>
          <w:rFonts w:ascii="Times New Roman CYR" w:eastAsia="Times New Roman" w:hAnsi="Times New Roman CYR" w:cs="Times New Roman CYR"/>
          <w:sz w:val="24"/>
          <w:szCs w:val="24"/>
        </w:rPr>
        <w:t>"Зон</w:t>
      </w:r>
      <w:r w:rsidR="00286BF0" w:rsidRPr="00286BF0">
        <w:rPr>
          <w:rFonts w:ascii="Times New Roman CYR" w:eastAsia="Times New Roman" w:hAnsi="Times New Roman CYR" w:cs="Times New Roman CYR"/>
          <w:sz w:val="24"/>
          <w:szCs w:val="24"/>
        </w:rPr>
        <w:t>а</w:t>
      </w:r>
      <w:r w:rsidRPr="00286BF0">
        <w:rPr>
          <w:rFonts w:ascii="Times New Roman CYR" w:eastAsia="Times New Roman" w:hAnsi="Times New Roman CYR" w:cs="Times New Roman CYR"/>
          <w:sz w:val="24"/>
          <w:szCs w:val="24"/>
        </w:rPr>
        <w:t xml:space="preserve"> транспортной инфраструктуры" настоящих Нормативов.</w:t>
      </w:r>
    </w:p>
    <w:p w:rsidR="00E3599C" w:rsidRPr="00E3599C" w:rsidRDefault="00E3599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87" w:name="sub_1204321"/>
      <w:r>
        <w:rPr>
          <w:rFonts w:ascii="Times New Roman CYR" w:eastAsia="Times New Roman" w:hAnsi="Times New Roman CYR" w:cs="Times New Roman CYR"/>
          <w:sz w:val="24"/>
          <w:szCs w:val="24"/>
        </w:rPr>
        <w:t>2.4.14</w:t>
      </w:r>
      <w:r w:rsidRPr="00E3599C">
        <w:rPr>
          <w:rFonts w:ascii="Times New Roman CYR" w:eastAsia="Times New Roman" w:hAnsi="Times New Roman CYR" w:cs="Times New Roman CYR"/>
          <w:sz w:val="24"/>
          <w:szCs w:val="24"/>
        </w:rPr>
        <w:t xml:space="preserve">. Условия безопасности в общественно-деловых зонах обеспечиваются в соответствии с </w:t>
      </w:r>
      <w:hyperlink w:anchor="sub_1213" w:history="1">
        <w:r w:rsidRPr="00FB3A92">
          <w:rPr>
            <w:rFonts w:ascii="Times New Roman CYR" w:eastAsia="Times New Roman" w:hAnsi="Times New Roman CYR" w:cs="Times New Roman CYR"/>
            <w:sz w:val="24"/>
            <w:szCs w:val="24"/>
          </w:rPr>
          <w:t xml:space="preserve">разделом </w:t>
        </w:r>
        <w:r w:rsidR="00FB3A92" w:rsidRPr="00FB3A92">
          <w:rPr>
            <w:rFonts w:ascii="Times New Roman CYR" w:eastAsia="Times New Roman" w:hAnsi="Times New Roman CYR" w:cs="Times New Roman CYR"/>
            <w:sz w:val="24"/>
            <w:szCs w:val="24"/>
          </w:rPr>
          <w:t>1.19</w:t>
        </w:r>
      </w:hyperlink>
      <w:r w:rsidRPr="00E3599C">
        <w:rPr>
          <w:rFonts w:ascii="Times New Roman CYR" w:eastAsia="Times New Roman" w:hAnsi="Times New Roman CYR" w:cs="Times New Roman CYR"/>
          <w:sz w:val="24"/>
          <w:szCs w:val="24"/>
        </w:rPr>
        <w:t xml:space="preserve"> "Противопожарные требования" настоящих Нормативов.</w:t>
      </w:r>
    </w:p>
    <w:p w:rsidR="00A47BED" w:rsidRDefault="00FB3A9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88" w:name="sub_1204322"/>
      <w:bookmarkEnd w:id="187"/>
      <w:r>
        <w:rPr>
          <w:rFonts w:ascii="Times New Roman CYR" w:eastAsia="Times New Roman" w:hAnsi="Times New Roman CYR" w:cs="Times New Roman CYR"/>
          <w:sz w:val="24"/>
          <w:szCs w:val="24"/>
        </w:rPr>
        <w:t>2.4.15</w:t>
      </w:r>
      <w:r w:rsidR="00E3599C" w:rsidRPr="00E3599C">
        <w:rPr>
          <w:rFonts w:ascii="Times New Roman CYR" w:eastAsia="Times New Roman" w:hAnsi="Times New Roman CYR" w:cs="Times New Roman CYR"/>
          <w:sz w:val="24"/>
          <w:szCs w:val="24"/>
        </w:rPr>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w:t>
      </w:r>
      <w:bookmarkStart w:id="189" w:name="sub_12043400"/>
      <w:bookmarkEnd w:id="188"/>
    </w:p>
    <w:p w:rsidR="00A47BED" w:rsidRDefault="00A47BED" w:rsidP="00A47BED">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748EE" w:rsidRPr="00A47BED" w:rsidRDefault="004748EE" w:rsidP="00A47BED">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rPr>
      </w:pPr>
      <w:r w:rsidRPr="00A47BED">
        <w:rPr>
          <w:rFonts w:ascii="Times New Roman CYR" w:eastAsia="Times New Roman" w:hAnsi="Times New Roman CYR" w:cs="Times New Roman CYR"/>
          <w:b/>
          <w:sz w:val="24"/>
          <w:szCs w:val="24"/>
        </w:rPr>
        <w:t>Объекты социальной инфраструктуры</w:t>
      </w:r>
    </w:p>
    <w:bookmarkEnd w:id="189"/>
    <w:p w:rsidR="004748EE" w:rsidRPr="004748EE" w:rsidRDefault="004748EE" w:rsidP="004748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90" w:name="sub_1204323"/>
      <w:r>
        <w:rPr>
          <w:rFonts w:ascii="Times New Roman CYR" w:eastAsia="Times New Roman" w:hAnsi="Times New Roman CYR" w:cs="Times New Roman CYR"/>
          <w:sz w:val="24"/>
          <w:szCs w:val="24"/>
        </w:rPr>
        <w:t>2.4.16</w:t>
      </w:r>
      <w:r w:rsidRPr="004748EE">
        <w:rPr>
          <w:rFonts w:ascii="Times New Roman CYR" w:eastAsia="Times New Roman" w:hAnsi="Times New Roman CYR" w:cs="Times New Roman CYR"/>
          <w:sz w:val="24"/>
          <w:szCs w:val="24"/>
        </w:rPr>
        <w:t>.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городских округов и поселений, деления на жилые районы и микрорайоны (кварталы) в целях создания единой системы обслуживания.</w:t>
      </w:r>
    </w:p>
    <w:bookmarkEnd w:id="190"/>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2.4.17</w:t>
      </w:r>
      <w:r w:rsidRPr="004748EE">
        <w:rPr>
          <w:rFonts w:ascii="Times New Roman CYR" w:eastAsia="Times New Roman" w:hAnsi="Times New Roman CYR" w:cs="Times New Roman CYR"/>
          <w:sz w:val="24"/>
          <w:szCs w:val="24"/>
        </w:rPr>
        <w:t xml:space="preserve">. Расчет количества и вместимости объектов обслуживания, размеры их земельных участков следует принимать по нормативам обеспеченности, приведенным </w:t>
      </w:r>
      <w:r w:rsidRPr="00A47BED">
        <w:rPr>
          <w:rFonts w:ascii="Times New Roman CYR" w:eastAsia="Times New Roman" w:hAnsi="Times New Roman CYR" w:cs="Times New Roman CYR"/>
          <w:sz w:val="24"/>
          <w:szCs w:val="24"/>
        </w:rPr>
        <w:t xml:space="preserve">в </w:t>
      </w:r>
      <w:hyperlink w:anchor="sub_40" w:history="1">
        <w:r w:rsidRPr="00A47BED">
          <w:rPr>
            <w:rFonts w:ascii="Times New Roman CYR" w:eastAsia="Times New Roman" w:hAnsi="Times New Roman CYR" w:cs="Times New Roman CYR"/>
            <w:sz w:val="24"/>
            <w:szCs w:val="24"/>
          </w:rPr>
          <w:t xml:space="preserve">таблицах </w:t>
        </w:r>
        <w:r w:rsidR="00A47BED" w:rsidRPr="00A47BED">
          <w:rPr>
            <w:rFonts w:ascii="Times New Roman CYR" w:eastAsia="Times New Roman" w:hAnsi="Times New Roman CYR" w:cs="Times New Roman CYR"/>
            <w:sz w:val="24"/>
            <w:szCs w:val="24"/>
          </w:rPr>
          <w:t>1</w:t>
        </w:r>
      </w:hyperlink>
      <w:r w:rsidRPr="00A47BED">
        <w:rPr>
          <w:rFonts w:ascii="Times New Roman CYR" w:eastAsia="Times New Roman" w:hAnsi="Times New Roman CYR" w:cs="Times New Roman CYR"/>
          <w:sz w:val="24"/>
          <w:szCs w:val="24"/>
        </w:rPr>
        <w:t xml:space="preserve"> и </w:t>
      </w:r>
      <w:hyperlink w:anchor="sub_50" w:history="1">
        <w:r w:rsidR="00A47BED" w:rsidRPr="00A47BED">
          <w:rPr>
            <w:rFonts w:ascii="Times New Roman CYR" w:eastAsia="Times New Roman" w:hAnsi="Times New Roman CYR" w:cs="Times New Roman CYR"/>
            <w:sz w:val="24"/>
            <w:szCs w:val="24"/>
          </w:rPr>
          <w:t>2</w:t>
        </w:r>
      </w:hyperlink>
      <w:r w:rsidRPr="004748EE">
        <w:rPr>
          <w:rFonts w:ascii="Times New Roman CYR" w:eastAsia="Times New Roman" w:hAnsi="Times New Roman CYR" w:cs="Times New Roman CYR"/>
          <w:sz w:val="24"/>
          <w:szCs w:val="24"/>
        </w:rPr>
        <w:t xml:space="preserve"> основной части настоящих Нормативов.</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91" w:name="sub_43242"/>
      <w:r w:rsidRPr="004748EE">
        <w:rPr>
          <w:rFonts w:ascii="Times New Roman CYR" w:eastAsia="Times New Roman" w:hAnsi="Times New Roman CYR" w:cs="Times New Roman CYR"/>
          <w:sz w:val="24"/>
          <w:szCs w:val="24"/>
        </w:rPr>
        <w:t xml:space="preserve">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w:t>
      </w:r>
      <w:r w:rsidRPr="00A47BED">
        <w:rPr>
          <w:rFonts w:ascii="Times New Roman CYR" w:eastAsia="Times New Roman" w:hAnsi="Times New Roman CYR" w:cs="Times New Roman CYR"/>
          <w:sz w:val="24"/>
          <w:szCs w:val="24"/>
        </w:rPr>
        <w:t xml:space="preserve">в </w:t>
      </w:r>
      <w:hyperlink w:anchor="sub_40" w:history="1">
        <w:r w:rsidRPr="00A47BED">
          <w:rPr>
            <w:rFonts w:ascii="Times New Roman CYR" w:eastAsia="Times New Roman" w:hAnsi="Times New Roman CYR" w:cs="Times New Roman CYR"/>
            <w:sz w:val="24"/>
            <w:szCs w:val="24"/>
          </w:rPr>
          <w:t xml:space="preserve">таблицах </w:t>
        </w:r>
        <w:r w:rsidR="00A47BED" w:rsidRPr="00A47BED">
          <w:rPr>
            <w:rFonts w:ascii="Times New Roman CYR" w:eastAsia="Times New Roman" w:hAnsi="Times New Roman CYR" w:cs="Times New Roman CYR"/>
            <w:sz w:val="24"/>
            <w:szCs w:val="24"/>
          </w:rPr>
          <w:t>1</w:t>
        </w:r>
      </w:hyperlink>
      <w:r w:rsidRPr="00A47BED">
        <w:rPr>
          <w:rFonts w:ascii="Times New Roman CYR" w:eastAsia="Times New Roman" w:hAnsi="Times New Roman CYR" w:cs="Times New Roman CYR"/>
          <w:sz w:val="24"/>
          <w:szCs w:val="24"/>
        </w:rPr>
        <w:t xml:space="preserve"> и </w:t>
      </w:r>
      <w:hyperlink w:anchor="sub_50" w:history="1">
        <w:r w:rsidR="00A47BED" w:rsidRPr="00A47BED">
          <w:rPr>
            <w:rFonts w:ascii="Times New Roman CYR" w:eastAsia="Times New Roman" w:hAnsi="Times New Roman CYR" w:cs="Times New Roman CYR"/>
            <w:sz w:val="24"/>
            <w:szCs w:val="24"/>
          </w:rPr>
          <w:t>2</w:t>
        </w:r>
      </w:hyperlink>
      <w:r w:rsidRPr="00A47BED">
        <w:rPr>
          <w:rFonts w:ascii="Times New Roman CYR" w:eastAsia="Times New Roman" w:hAnsi="Times New Roman CYR" w:cs="Times New Roman CYR"/>
          <w:sz w:val="24"/>
          <w:szCs w:val="24"/>
        </w:rPr>
        <w:t xml:space="preserve"> основной части</w:t>
      </w:r>
      <w:r w:rsidRPr="00286BF0">
        <w:rPr>
          <w:rFonts w:ascii="Times New Roman CYR" w:eastAsia="Times New Roman" w:hAnsi="Times New Roman CYR" w:cs="Times New Roman CYR"/>
          <w:sz w:val="24"/>
          <w:szCs w:val="24"/>
        </w:rPr>
        <w:t xml:space="preserve">, с учетом требований </w:t>
      </w:r>
      <w:hyperlink w:anchor="sub_1111" w:history="1">
        <w:r w:rsidRPr="00286BF0">
          <w:rPr>
            <w:rFonts w:ascii="Times New Roman CYR" w:eastAsia="Times New Roman" w:hAnsi="Times New Roman CYR" w:cs="Times New Roman CYR"/>
            <w:sz w:val="24"/>
            <w:szCs w:val="24"/>
          </w:rPr>
          <w:t xml:space="preserve">раздела </w:t>
        </w:r>
        <w:r w:rsidR="00286BF0" w:rsidRPr="00286BF0">
          <w:rPr>
            <w:rFonts w:ascii="Times New Roman CYR" w:eastAsia="Times New Roman" w:hAnsi="Times New Roman CYR" w:cs="Times New Roman CYR"/>
            <w:sz w:val="24"/>
            <w:szCs w:val="24"/>
          </w:rPr>
          <w:t>2.7</w:t>
        </w:r>
      </w:hyperlink>
      <w:r w:rsidRPr="00286BF0">
        <w:rPr>
          <w:rFonts w:ascii="Times New Roman CYR" w:eastAsia="Times New Roman" w:hAnsi="Times New Roman CYR" w:cs="Times New Roman CYR"/>
          <w:sz w:val="24"/>
          <w:szCs w:val="24"/>
        </w:rPr>
        <w:t xml:space="preserve"> настоящих Нормативов.</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92" w:name="sub_43243"/>
      <w:bookmarkEnd w:id="191"/>
      <w:r w:rsidRPr="004748EE">
        <w:rPr>
          <w:rFonts w:ascii="Times New Roman CYR" w:eastAsia="Times New Roman" w:hAnsi="Times New Roman CYR" w:cs="Times New Roman CYR"/>
          <w:sz w:val="24"/>
          <w:szCs w:val="24"/>
        </w:rPr>
        <w:t xml:space="preserve">Количество, вместимость организаций обслуживания, их размещение и размеры земельных участков, </w:t>
      </w:r>
      <w:r w:rsidRPr="00A47BED">
        <w:rPr>
          <w:rFonts w:ascii="Times New Roman CYR" w:eastAsia="Times New Roman" w:hAnsi="Times New Roman CYR" w:cs="Times New Roman CYR"/>
          <w:sz w:val="24"/>
          <w:szCs w:val="24"/>
        </w:rPr>
        <w:t xml:space="preserve">не указанные в </w:t>
      </w:r>
      <w:hyperlink w:anchor="sub_40" w:history="1">
        <w:r w:rsidRPr="00A47BED">
          <w:rPr>
            <w:rFonts w:ascii="Times New Roman CYR" w:eastAsia="Times New Roman" w:hAnsi="Times New Roman CYR" w:cs="Times New Roman CYR"/>
            <w:sz w:val="24"/>
            <w:szCs w:val="24"/>
          </w:rPr>
          <w:t xml:space="preserve">таблицах </w:t>
        </w:r>
        <w:r w:rsidR="00A47BED" w:rsidRPr="00A47BED">
          <w:rPr>
            <w:rFonts w:ascii="Times New Roman CYR" w:eastAsia="Times New Roman" w:hAnsi="Times New Roman CYR" w:cs="Times New Roman CYR"/>
            <w:sz w:val="24"/>
            <w:szCs w:val="24"/>
          </w:rPr>
          <w:t>1</w:t>
        </w:r>
      </w:hyperlink>
      <w:r w:rsidRPr="00A47BED">
        <w:rPr>
          <w:rFonts w:ascii="Times New Roman CYR" w:eastAsia="Times New Roman" w:hAnsi="Times New Roman CYR" w:cs="Times New Roman CYR"/>
          <w:sz w:val="24"/>
          <w:szCs w:val="24"/>
        </w:rPr>
        <w:t xml:space="preserve"> и </w:t>
      </w:r>
      <w:hyperlink w:anchor="sub_50" w:history="1">
        <w:r w:rsidR="00A47BED" w:rsidRPr="00A47BED">
          <w:rPr>
            <w:rFonts w:ascii="Times New Roman CYR" w:eastAsia="Times New Roman" w:hAnsi="Times New Roman CYR" w:cs="Times New Roman CYR"/>
            <w:sz w:val="24"/>
            <w:szCs w:val="24"/>
          </w:rPr>
          <w:t>2</w:t>
        </w:r>
      </w:hyperlink>
      <w:r w:rsidRPr="00A47BED">
        <w:rPr>
          <w:rFonts w:ascii="Times New Roman CYR" w:eastAsia="Times New Roman" w:hAnsi="Times New Roman CYR" w:cs="Times New Roman CYR"/>
          <w:sz w:val="24"/>
          <w:szCs w:val="24"/>
        </w:rPr>
        <w:t xml:space="preserve"> основной </w:t>
      </w:r>
      <w:r w:rsidRPr="00286BF0">
        <w:rPr>
          <w:rFonts w:ascii="Times New Roman CYR" w:eastAsia="Times New Roman" w:hAnsi="Times New Roman CYR" w:cs="Times New Roman CYR"/>
          <w:sz w:val="24"/>
          <w:szCs w:val="24"/>
        </w:rPr>
        <w:t xml:space="preserve">часта и </w:t>
      </w:r>
      <w:hyperlink w:anchor="sub_1111" w:history="1">
        <w:r w:rsidRPr="00286BF0">
          <w:rPr>
            <w:rFonts w:ascii="Times New Roman CYR" w:eastAsia="Times New Roman" w:hAnsi="Times New Roman CYR" w:cs="Times New Roman CYR"/>
            <w:sz w:val="24"/>
            <w:szCs w:val="24"/>
          </w:rPr>
          <w:t xml:space="preserve">раздела </w:t>
        </w:r>
        <w:r w:rsidR="00286BF0" w:rsidRPr="00286BF0">
          <w:rPr>
            <w:rFonts w:ascii="Times New Roman CYR" w:eastAsia="Times New Roman" w:hAnsi="Times New Roman CYR" w:cs="Times New Roman CYR"/>
            <w:sz w:val="24"/>
            <w:szCs w:val="24"/>
          </w:rPr>
          <w:t>2.7</w:t>
        </w:r>
      </w:hyperlink>
      <w:r w:rsidRPr="00286BF0">
        <w:rPr>
          <w:rFonts w:ascii="Times New Roman CYR" w:eastAsia="Times New Roman" w:hAnsi="Times New Roman CYR" w:cs="Times New Roman CYR"/>
          <w:sz w:val="24"/>
          <w:szCs w:val="24"/>
        </w:rPr>
        <w:t xml:space="preserve"> настоящих</w:t>
      </w:r>
      <w:r w:rsidRPr="004748EE">
        <w:rPr>
          <w:rFonts w:ascii="Times New Roman CYR" w:eastAsia="Times New Roman" w:hAnsi="Times New Roman CYR" w:cs="Times New Roman CYR"/>
          <w:sz w:val="24"/>
          <w:szCs w:val="24"/>
        </w:rPr>
        <w:t xml:space="preserve"> Нормативов, следует устанавливать по заданию на проектирование.</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93" w:name="sub_1204325"/>
      <w:bookmarkEnd w:id="192"/>
      <w:r>
        <w:rPr>
          <w:rFonts w:ascii="Times New Roman CYR" w:eastAsia="Times New Roman" w:hAnsi="Times New Roman CYR" w:cs="Times New Roman CYR"/>
          <w:sz w:val="24"/>
          <w:szCs w:val="24"/>
        </w:rPr>
        <w:t>2.4.18</w:t>
      </w:r>
      <w:r w:rsidRPr="004748EE">
        <w:rPr>
          <w:rFonts w:ascii="Times New Roman CYR" w:eastAsia="Times New Roman" w:hAnsi="Times New Roman CYR" w:cs="Times New Roman CYR"/>
          <w:sz w:val="24"/>
          <w:szCs w:val="24"/>
        </w:rPr>
        <w:t>. При определении количества, состава и вместимости объектов обслуживания в городских поселениях следует дополнительно учитывать приезжающее население из других поселений, расположенных в зоне, ограниченной затратами времени на передвижения, в городских поселениях - сезонное население.</w:t>
      </w:r>
    </w:p>
    <w:bookmarkEnd w:id="193"/>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2.4.19</w:t>
      </w:r>
      <w:r w:rsidRPr="004748EE">
        <w:rPr>
          <w:rFonts w:ascii="Times New Roman CYR" w:eastAsia="Times New Roman" w:hAnsi="Times New Roman CYR" w:cs="Times New Roman CYR"/>
          <w:sz w:val="24"/>
          <w:szCs w:val="24"/>
        </w:rPr>
        <w:t>. Расчет организаций обслуживания для сезонного населения садоводческих некоммерческих товариществ в городских поселениях и жилого фонда с временным проживанием в сельских поселениях допускае</w:t>
      </w:r>
      <w:r w:rsidRPr="00A47BED">
        <w:rPr>
          <w:rFonts w:ascii="Times New Roman CYR" w:eastAsia="Times New Roman" w:hAnsi="Times New Roman CYR" w:cs="Times New Roman CYR"/>
          <w:sz w:val="24"/>
          <w:szCs w:val="24"/>
        </w:rPr>
        <w:t xml:space="preserve">тся принимать по нормативам, приведенным в </w:t>
      </w:r>
      <w:hyperlink w:anchor="sub_490" w:history="1">
        <w:r w:rsidRPr="00A47BED">
          <w:rPr>
            <w:rFonts w:ascii="Times New Roman CYR" w:eastAsia="Times New Roman" w:hAnsi="Times New Roman CYR" w:cs="Times New Roman CYR"/>
            <w:sz w:val="24"/>
            <w:szCs w:val="24"/>
          </w:rPr>
          <w:t xml:space="preserve">таблице </w:t>
        </w:r>
        <w:r w:rsidR="00A47BED" w:rsidRPr="00A47BED">
          <w:rPr>
            <w:rFonts w:ascii="Times New Roman CYR" w:eastAsia="Times New Roman" w:hAnsi="Times New Roman CYR" w:cs="Times New Roman CYR"/>
            <w:sz w:val="24"/>
            <w:szCs w:val="24"/>
          </w:rPr>
          <w:t>7</w:t>
        </w:r>
        <w:r w:rsidRPr="00A47BED">
          <w:rPr>
            <w:rFonts w:ascii="Times New Roman CYR" w:eastAsia="Times New Roman" w:hAnsi="Times New Roman CYR" w:cs="Times New Roman CYR"/>
            <w:sz w:val="24"/>
            <w:szCs w:val="24"/>
          </w:rPr>
          <w:t>9</w:t>
        </w:r>
      </w:hyperlink>
      <w:r w:rsidRPr="00A47BED">
        <w:rPr>
          <w:rFonts w:ascii="Times New Roman CYR" w:eastAsia="Times New Roman" w:hAnsi="Times New Roman CYR" w:cs="Times New Roman CYR"/>
          <w:sz w:val="24"/>
          <w:szCs w:val="24"/>
        </w:rPr>
        <w:t xml:space="preserve"> основной части настоящих Нормативов.</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94" w:name="sub_1204327"/>
      <w:r>
        <w:rPr>
          <w:rFonts w:ascii="Times New Roman CYR" w:eastAsia="Times New Roman" w:hAnsi="Times New Roman CYR" w:cs="Times New Roman CYR"/>
          <w:sz w:val="24"/>
          <w:szCs w:val="24"/>
        </w:rPr>
        <w:t>2.4.20</w:t>
      </w:r>
      <w:r w:rsidRPr="004748EE">
        <w:rPr>
          <w:rFonts w:ascii="Times New Roman CYR" w:eastAsia="Times New Roman" w:hAnsi="Times New Roman CYR" w:cs="Times New Roman CYR"/>
          <w:sz w:val="24"/>
          <w:szCs w:val="24"/>
        </w:rP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194"/>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периодического обслуживания - организации, посещаемые населением не реже одного раза в месяц;</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 xml:space="preserve">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w:t>
      </w:r>
      <w:r w:rsidRPr="004748EE">
        <w:rPr>
          <w:rFonts w:ascii="Times New Roman CYR" w:eastAsia="Times New Roman" w:hAnsi="Times New Roman CYR" w:cs="Times New Roman CYR"/>
          <w:sz w:val="24"/>
          <w:szCs w:val="24"/>
        </w:rPr>
        <w:lastRenderedPageBreak/>
        <w:t>выставочные залы и другие).</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95" w:name="sub_1204329"/>
      <w:r>
        <w:rPr>
          <w:rFonts w:ascii="Times New Roman CYR" w:eastAsia="Times New Roman" w:hAnsi="Times New Roman CYR" w:cs="Times New Roman CYR"/>
          <w:sz w:val="24"/>
          <w:szCs w:val="24"/>
        </w:rPr>
        <w:t>2.4.21</w:t>
      </w:r>
      <w:r w:rsidRPr="004748EE">
        <w:rPr>
          <w:rFonts w:ascii="Times New Roman CYR" w:eastAsia="Times New Roman" w:hAnsi="Times New Roman CYR" w:cs="Times New Roman CYR"/>
          <w:sz w:val="24"/>
          <w:szCs w:val="24"/>
        </w:rPr>
        <w:t xml:space="preserve">.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w:t>
      </w:r>
      <w:r w:rsidRPr="00A47BED">
        <w:rPr>
          <w:rFonts w:ascii="Times New Roman CYR" w:eastAsia="Times New Roman" w:hAnsi="Times New Roman CYR" w:cs="Times New Roman CYR"/>
          <w:sz w:val="24"/>
          <w:szCs w:val="24"/>
        </w:rPr>
        <w:t xml:space="preserve">разрывов должны быть не менее приведенных в </w:t>
      </w:r>
      <w:hyperlink w:anchor="sub_500" w:history="1">
        <w:r w:rsidRPr="00A47BED">
          <w:rPr>
            <w:rFonts w:ascii="Times New Roman CYR" w:eastAsia="Times New Roman" w:hAnsi="Times New Roman CYR" w:cs="Times New Roman CYR"/>
            <w:sz w:val="24"/>
            <w:szCs w:val="24"/>
          </w:rPr>
          <w:t xml:space="preserve">таблице </w:t>
        </w:r>
        <w:r w:rsidR="00A47BED" w:rsidRPr="00A47BED">
          <w:rPr>
            <w:rFonts w:ascii="Times New Roman CYR" w:eastAsia="Times New Roman" w:hAnsi="Times New Roman CYR" w:cs="Times New Roman CYR"/>
            <w:sz w:val="24"/>
            <w:szCs w:val="24"/>
          </w:rPr>
          <w:t>80</w:t>
        </w:r>
      </w:hyperlink>
      <w:r w:rsidRPr="00A47BED">
        <w:rPr>
          <w:rFonts w:ascii="Times New Roman CYR" w:eastAsia="Times New Roman" w:hAnsi="Times New Roman CYR" w:cs="Times New Roman CYR"/>
          <w:sz w:val="24"/>
          <w:szCs w:val="24"/>
        </w:rPr>
        <w:t xml:space="preserve"> основной части настоящих Нормативов.</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96" w:name="sub_1204330"/>
      <w:bookmarkEnd w:id="195"/>
      <w:r>
        <w:rPr>
          <w:rFonts w:ascii="Times New Roman CYR" w:eastAsia="Times New Roman" w:hAnsi="Times New Roman CYR" w:cs="Times New Roman CYR"/>
          <w:sz w:val="24"/>
          <w:szCs w:val="24"/>
        </w:rPr>
        <w:t>2.4.22</w:t>
      </w:r>
      <w:r w:rsidRPr="004748EE">
        <w:rPr>
          <w:rFonts w:ascii="Times New Roman CYR" w:eastAsia="Times New Roman" w:hAnsi="Times New Roman CYR" w:cs="Times New Roman CYR"/>
          <w:sz w:val="24"/>
          <w:szCs w:val="24"/>
        </w:rPr>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4748EE">
          <w:rPr>
            <w:rFonts w:ascii="Times New Roman CYR" w:eastAsia="Times New Roman" w:hAnsi="Times New Roman CYR" w:cs="Times New Roman CYR"/>
            <w:sz w:val="24"/>
            <w:szCs w:val="24"/>
          </w:rPr>
          <w:t>СП 44.13330.2011</w:t>
        </w:r>
      </w:hyperlink>
      <w:r w:rsidRPr="004748EE">
        <w:rPr>
          <w:rFonts w:ascii="Times New Roman CYR" w:eastAsia="Times New Roman" w:hAnsi="Times New Roman CYR" w:cs="Times New Roman CYR"/>
          <w:sz w:val="24"/>
          <w:szCs w:val="24"/>
        </w:rPr>
        <w:t>, в том числе:</w:t>
      </w:r>
    </w:p>
    <w:bookmarkEnd w:id="196"/>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помещения здравоохранения принимаются в зависимости от числа работающих:</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при списочной численности от 50 до 300 работающих должен быть предусмотрен медицинский пункт.</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Площадь медицинского пункта следует принимать:</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12 кв. м - при списочной численности от 50 до 150 работающих;</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18 кв. м - при списочной численности от 151 до 300 работающих.</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На предприятиях, где предусматривается возможность использования труда инвалидов, площадь медицинского пункта допускается увеличивать на 3 кв. м;</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при списочной численности более 300 работающих должны предусматриваться фельдшерские или врачебные здравпункты;</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организации общественного питания следует проектировать с учетом численности работников, в том числе:</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при численности работающих в смену до 200 человек - столовую-раздаточную;</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при численности работающих в смену менее 30 человек допускается предусматривать комнату приема пищи.</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2.4.23</w:t>
      </w:r>
      <w:r w:rsidRPr="004748EE">
        <w:rPr>
          <w:rFonts w:ascii="Times New Roman CYR" w:eastAsia="Times New Roman" w:hAnsi="Times New Roman CYR" w:cs="Times New Roman CYR"/>
          <w:sz w:val="24"/>
          <w:szCs w:val="24"/>
        </w:rPr>
        <w:t xml:space="preserve">. </w:t>
      </w:r>
      <w:r w:rsidRPr="00176B01">
        <w:rPr>
          <w:rFonts w:ascii="Times New Roman CYR" w:eastAsia="Times New Roman" w:hAnsi="Times New Roman CYR" w:cs="Times New Roman CYR"/>
          <w:sz w:val="24"/>
          <w:szCs w:val="24"/>
        </w:rPr>
        <w:t xml:space="preserve">Объекты открытой сети, размещаемые на границе территорий производственных зон и жилых районов, определяются согласно </w:t>
      </w:r>
      <w:hyperlink w:anchor="sub_40" w:history="1">
        <w:r w:rsidRPr="00176B01">
          <w:rPr>
            <w:rFonts w:ascii="Times New Roman CYR" w:eastAsia="Times New Roman" w:hAnsi="Times New Roman CYR" w:cs="Times New Roman CYR"/>
            <w:sz w:val="24"/>
            <w:szCs w:val="24"/>
          </w:rPr>
          <w:t xml:space="preserve">таблицам </w:t>
        </w:r>
        <w:r w:rsidR="00A47BED" w:rsidRPr="00176B01">
          <w:rPr>
            <w:rFonts w:ascii="Times New Roman CYR" w:eastAsia="Times New Roman" w:hAnsi="Times New Roman CYR" w:cs="Times New Roman CYR"/>
            <w:sz w:val="24"/>
            <w:szCs w:val="24"/>
          </w:rPr>
          <w:t>1</w:t>
        </w:r>
      </w:hyperlink>
      <w:r w:rsidRPr="00176B01">
        <w:rPr>
          <w:rFonts w:ascii="Times New Roman CYR" w:eastAsia="Times New Roman" w:hAnsi="Times New Roman CYR" w:cs="Times New Roman CYR"/>
          <w:sz w:val="24"/>
          <w:szCs w:val="24"/>
        </w:rPr>
        <w:t xml:space="preserve"> и </w:t>
      </w:r>
      <w:hyperlink w:anchor="sub_50" w:history="1">
        <w:r w:rsidR="00A47BED" w:rsidRPr="00176B01">
          <w:rPr>
            <w:rFonts w:ascii="Times New Roman CYR" w:eastAsia="Times New Roman" w:hAnsi="Times New Roman CYR" w:cs="Times New Roman CYR"/>
            <w:sz w:val="24"/>
            <w:szCs w:val="24"/>
          </w:rPr>
          <w:t>2</w:t>
        </w:r>
      </w:hyperlink>
      <w:r w:rsidRPr="00176B01">
        <w:rPr>
          <w:rFonts w:ascii="Times New Roman CYR" w:eastAsia="Times New Roman" w:hAnsi="Times New Roman CYR" w:cs="Times New Roman CYR"/>
          <w:sz w:val="24"/>
          <w:szCs w:val="24"/>
        </w:rPr>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176B01">
          <w:rPr>
            <w:rFonts w:ascii="Times New Roman CYR" w:eastAsia="Times New Roman" w:hAnsi="Times New Roman CYR" w:cs="Times New Roman CYR"/>
            <w:sz w:val="24"/>
            <w:szCs w:val="24"/>
          </w:rPr>
          <w:t xml:space="preserve">таблицей </w:t>
        </w:r>
        <w:r w:rsidR="00A47BED" w:rsidRPr="00176B01">
          <w:rPr>
            <w:rFonts w:ascii="Times New Roman CYR" w:eastAsia="Times New Roman" w:hAnsi="Times New Roman CYR" w:cs="Times New Roman CYR"/>
            <w:sz w:val="24"/>
            <w:szCs w:val="24"/>
          </w:rPr>
          <w:t>81</w:t>
        </w:r>
      </w:hyperlink>
      <w:r w:rsidRPr="00176B01">
        <w:rPr>
          <w:rFonts w:ascii="Times New Roman CYR" w:eastAsia="Times New Roman" w:hAnsi="Times New Roman CYR" w:cs="Times New Roman CYR"/>
          <w:sz w:val="24"/>
          <w:szCs w:val="24"/>
        </w:rPr>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97" w:name="sub_1204332"/>
      <w:r>
        <w:rPr>
          <w:rFonts w:ascii="Times New Roman CYR" w:eastAsia="Times New Roman" w:hAnsi="Times New Roman CYR" w:cs="Times New Roman CYR"/>
          <w:sz w:val="24"/>
          <w:szCs w:val="24"/>
        </w:rPr>
        <w:t>2.4.24</w:t>
      </w:r>
      <w:r w:rsidRPr="004748EE">
        <w:rPr>
          <w:rFonts w:ascii="Times New Roman CYR" w:eastAsia="Times New Roman" w:hAnsi="Times New Roman CYR" w:cs="Times New Roman CYR"/>
          <w:sz w:val="24"/>
          <w:szCs w:val="24"/>
        </w:rPr>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w:t>
      </w:r>
      <w:r w:rsidRPr="00176B01">
        <w:rPr>
          <w:rFonts w:ascii="Times New Roman CYR" w:eastAsia="Times New Roman" w:hAnsi="Times New Roman CYR" w:cs="Times New Roman CYR"/>
          <w:sz w:val="24"/>
          <w:szCs w:val="24"/>
        </w:rPr>
        <w:t xml:space="preserve">район), следует принимать в соответствии с </w:t>
      </w:r>
      <w:hyperlink w:anchor="sub_40" w:history="1">
        <w:r w:rsidRPr="00176B01">
          <w:rPr>
            <w:rFonts w:ascii="Times New Roman CYR" w:eastAsia="Times New Roman" w:hAnsi="Times New Roman CYR" w:cs="Times New Roman CYR"/>
            <w:sz w:val="24"/>
            <w:szCs w:val="24"/>
          </w:rPr>
          <w:t xml:space="preserve">таблицами </w:t>
        </w:r>
        <w:r w:rsidR="00176B01" w:rsidRPr="00176B01">
          <w:rPr>
            <w:rFonts w:ascii="Times New Roman CYR" w:eastAsia="Times New Roman" w:hAnsi="Times New Roman CYR" w:cs="Times New Roman CYR"/>
            <w:sz w:val="24"/>
            <w:szCs w:val="24"/>
          </w:rPr>
          <w:t>1</w:t>
        </w:r>
      </w:hyperlink>
      <w:r w:rsidRPr="00176B01">
        <w:rPr>
          <w:rFonts w:ascii="Times New Roman CYR" w:eastAsia="Times New Roman" w:hAnsi="Times New Roman CYR" w:cs="Times New Roman CYR"/>
          <w:sz w:val="24"/>
          <w:szCs w:val="24"/>
        </w:rPr>
        <w:t xml:space="preserve"> и </w:t>
      </w:r>
      <w:hyperlink w:anchor="sub_50" w:history="1">
        <w:r w:rsidR="00176B01" w:rsidRPr="00176B01">
          <w:rPr>
            <w:rFonts w:ascii="Times New Roman CYR" w:eastAsia="Times New Roman" w:hAnsi="Times New Roman CYR" w:cs="Times New Roman CYR"/>
            <w:sz w:val="24"/>
            <w:szCs w:val="24"/>
          </w:rPr>
          <w:t>2</w:t>
        </w:r>
      </w:hyperlink>
      <w:r w:rsidRPr="00176B01">
        <w:rPr>
          <w:rFonts w:ascii="Times New Roman CYR" w:eastAsia="Times New Roman" w:hAnsi="Times New Roman CYR" w:cs="Times New Roman CYR"/>
          <w:sz w:val="24"/>
          <w:szCs w:val="24"/>
        </w:rPr>
        <w:t xml:space="preserve"> основной части настоящих Нормативов.</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98" w:name="sub_1204333"/>
      <w:bookmarkEnd w:id="197"/>
      <w:r w:rsidRPr="004748EE">
        <w:rPr>
          <w:rFonts w:ascii="Times New Roman CYR" w:eastAsia="Times New Roman" w:hAnsi="Times New Roman CYR" w:cs="Times New Roman CYR"/>
          <w:sz w:val="24"/>
          <w:szCs w:val="24"/>
        </w:rPr>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199" w:name="sub_1204334"/>
      <w:bookmarkEnd w:id="198"/>
      <w:r>
        <w:rPr>
          <w:rFonts w:ascii="Times New Roman CYR" w:eastAsia="Times New Roman" w:hAnsi="Times New Roman CYR" w:cs="Times New Roman CYR"/>
          <w:sz w:val="24"/>
          <w:szCs w:val="24"/>
        </w:rPr>
        <w:t>2.4.25</w:t>
      </w:r>
      <w:r w:rsidRPr="004748EE">
        <w:rPr>
          <w:rFonts w:ascii="Times New Roman CYR" w:eastAsia="Times New Roman" w:hAnsi="Times New Roman CYR" w:cs="Times New Roman CYR"/>
          <w:sz w:val="24"/>
          <w:szCs w:val="24"/>
        </w:rPr>
        <w:t xml:space="preserve">. Дошкольные образовательные учреждения (далее - ДОУ) следует размещать в соответствии с требованиями </w:t>
      </w:r>
      <w:hyperlink r:id="rId90" w:history="1">
        <w:r w:rsidRPr="004748EE">
          <w:rPr>
            <w:rFonts w:ascii="Times New Roman CYR" w:eastAsia="Times New Roman" w:hAnsi="Times New Roman CYR" w:cs="Times New Roman CYR"/>
            <w:sz w:val="24"/>
            <w:szCs w:val="24"/>
          </w:rPr>
          <w:t>СанПиН 2.4.1.3049-13</w:t>
        </w:r>
      </w:hyperlink>
      <w:r w:rsidRPr="004748EE">
        <w:rPr>
          <w:rFonts w:ascii="Times New Roman CYR" w:eastAsia="Times New Roman" w:hAnsi="Times New Roman CYR" w:cs="Times New Roman CYR"/>
          <w:sz w:val="24"/>
          <w:szCs w:val="24"/>
        </w:rPr>
        <w:t>.</w:t>
      </w:r>
    </w:p>
    <w:bookmarkEnd w:id="199"/>
    <w:p w:rsidR="004748EE" w:rsidRPr="00176B01"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2.4.26</w:t>
      </w:r>
      <w:r w:rsidRPr="004748EE">
        <w:rPr>
          <w:rFonts w:ascii="Times New Roman CYR" w:eastAsia="Times New Roman" w:hAnsi="Times New Roman CYR" w:cs="Times New Roman CYR"/>
          <w:sz w:val="24"/>
          <w:szCs w:val="24"/>
        </w:rPr>
        <w:t xml:space="preserve">. При размещении ДОО следует учитывать нормативную обеспеченность и нормативный радиус их пешеходной </w:t>
      </w:r>
      <w:r w:rsidRPr="00176B01">
        <w:rPr>
          <w:rFonts w:ascii="Times New Roman CYR" w:eastAsia="Times New Roman" w:hAnsi="Times New Roman CYR" w:cs="Times New Roman CYR"/>
          <w:sz w:val="24"/>
          <w:szCs w:val="24"/>
        </w:rPr>
        <w:t xml:space="preserve">доступности в соответствии с </w:t>
      </w:r>
      <w:hyperlink w:anchor="sub_40" w:history="1">
        <w:r w:rsidRPr="00176B01">
          <w:rPr>
            <w:rFonts w:ascii="Times New Roman CYR" w:eastAsia="Times New Roman" w:hAnsi="Times New Roman CYR" w:cs="Times New Roman CYR"/>
            <w:sz w:val="24"/>
            <w:szCs w:val="24"/>
          </w:rPr>
          <w:t xml:space="preserve">таблицами </w:t>
        </w:r>
        <w:r w:rsidR="00176B01" w:rsidRPr="00176B01">
          <w:rPr>
            <w:rFonts w:ascii="Times New Roman CYR" w:eastAsia="Times New Roman" w:hAnsi="Times New Roman CYR" w:cs="Times New Roman CYR"/>
            <w:sz w:val="24"/>
            <w:szCs w:val="24"/>
          </w:rPr>
          <w:t>1</w:t>
        </w:r>
      </w:hyperlink>
      <w:r w:rsidRPr="00176B01">
        <w:rPr>
          <w:rFonts w:ascii="Times New Roman CYR" w:eastAsia="Times New Roman" w:hAnsi="Times New Roman CYR" w:cs="Times New Roman CYR"/>
          <w:sz w:val="24"/>
          <w:szCs w:val="24"/>
        </w:rPr>
        <w:t xml:space="preserve"> и </w:t>
      </w:r>
      <w:hyperlink w:anchor="sub_51" w:history="1">
        <w:r w:rsidR="00176B01" w:rsidRPr="00176B01">
          <w:rPr>
            <w:rFonts w:ascii="Times New Roman CYR" w:eastAsia="Times New Roman" w:hAnsi="Times New Roman CYR" w:cs="Times New Roman CYR"/>
            <w:sz w:val="24"/>
            <w:szCs w:val="24"/>
          </w:rPr>
          <w:t>3</w:t>
        </w:r>
      </w:hyperlink>
      <w:r w:rsidRPr="00176B01">
        <w:rPr>
          <w:rFonts w:ascii="Times New Roman CYR" w:eastAsia="Times New Roman" w:hAnsi="Times New Roman CYR" w:cs="Times New Roman CYR"/>
          <w:sz w:val="24"/>
          <w:szCs w:val="24"/>
        </w:rPr>
        <w:t xml:space="preserve"> основной части настоящих Нормативов. Расстояния от зданий ДОО до различных видов зданий (жилых, производственных и др.) принимаются в соответствии с </w:t>
      </w:r>
      <w:hyperlink w:anchor="sub_500" w:history="1">
        <w:r w:rsidRPr="00176B01">
          <w:rPr>
            <w:rFonts w:ascii="Times New Roman CYR" w:eastAsia="Times New Roman" w:hAnsi="Times New Roman CYR" w:cs="Times New Roman CYR"/>
            <w:sz w:val="24"/>
            <w:szCs w:val="24"/>
          </w:rPr>
          <w:t xml:space="preserve">таблицей </w:t>
        </w:r>
        <w:r w:rsidR="00176B01" w:rsidRPr="00176B01">
          <w:rPr>
            <w:rFonts w:ascii="Times New Roman CYR" w:eastAsia="Times New Roman" w:hAnsi="Times New Roman CYR" w:cs="Times New Roman CYR"/>
            <w:sz w:val="24"/>
            <w:szCs w:val="24"/>
          </w:rPr>
          <w:t>80</w:t>
        </w:r>
      </w:hyperlink>
      <w:r w:rsidRPr="00176B01">
        <w:rPr>
          <w:rFonts w:ascii="Times New Roman CYR" w:eastAsia="Times New Roman" w:hAnsi="Times New Roman CYR" w:cs="Times New Roman CYR"/>
          <w:sz w:val="24"/>
          <w:szCs w:val="24"/>
        </w:rPr>
        <w:t xml:space="preserve"> настоящих Нормативов, требований </w:t>
      </w:r>
      <w:hyperlink r:id="rId91" w:history="1">
        <w:r w:rsidRPr="00176B01">
          <w:rPr>
            <w:rFonts w:ascii="Times New Roman CYR" w:eastAsia="Times New Roman" w:hAnsi="Times New Roman CYR" w:cs="Times New Roman CYR"/>
            <w:sz w:val="24"/>
            <w:szCs w:val="24"/>
          </w:rPr>
          <w:t>СП 252.1325800.2016</w:t>
        </w:r>
      </w:hyperlink>
      <w:r w:rsidRPr="00176B01">
        <w:rPr>
          <w:rFonts w:ascii="Times New Roman CYR" w:eastAsia="Times New Roman" w:hAnsi="Times New Roman CYR" w:cs="Times New Roman CYR"/>
          <w:sz w:val="24"/>
          <w:szCs w:val="24"/>
        </w:rPr>
        <w:t xml:space="preserve"> и с учетом требований </w:t>
      </w:r>
      <w:hyperlink r:id="rId92" w:history="1">
        <w:r w:rsidRPr="00176B01">
          <w:rPr>
            <w:rFonts w:ascii="Times New Roman CYR" w:eastAsia="Times New Roman" w:hAnsi="Times New Roman CYR" w:cs="Times New Roman CYR"/>
            <w:sz w:val="24"/>
            <w:szCs w:val="24"/>
          </w:rPr>
          <w:t>СП 35-103-2001</w:t>
        </w:r>
      </w:hyperlink>
      <w:r w:rsidRPr="00176B01">
        <w:rPr>
          <w:rFonts w:ascii="Times New Roman CYR" w:eastAsia="Times New Roman" w:hAnsi="Times New Roman CYR" w:cs="Times New Roman CYR"/>
          <w:sz w:val="24"/>
          <w:szCs w:val="24"/>
        </w:rPr>
        <w:t>. Расстояния от территории ДОО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76B01">
        <w:rPr>
          <w:rFonts w:ascii="Times New Roman CYR" w:eastAsia="Times New Roman" w:hAnsi="Times New Roman CYR" w:cs="Times New Roman CYR"/>
          <w:sz w:val="24"/>
          <w:szCs w:val="24"/>
        </w:rPr>
        <w:t xml:space="preserve">2.4.27.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176B01">
          <w:rPr>
            <w:rFonts w:ascii="Times New Roman CYR" w:eastAsia="Times New Roman" w:hAnsi="Times New Roman CYR" w:cs="Times New Roman CYR"/>
            <w:sz w:val="24"/>
            <w:szCs w:val="24"/>
          </w:rPr>
          <w:t xml:space="preserve">таблицей </w:t>
        </w:r>
        <w:r w:rsidR="00176B01" w:rsidRPr="00176B01">
          <w:rPr>
            <w:rFonts w:ascii="Times New Roman CYR" w:eastAsia="Times New Roman" w:hAnsi="Times New Roman CYR" w:cs="Times New Roman CYR"/>
            <w:sz w:val="24"/>
            <w:szCs w:val="24"/>
          </w:rPr>
          <w:t>1</w:t>
        </w:r>
      </w:hyperlink>
      <w:r w:rsidRPr="00176B01">
        <w:rPr>
          <w:rFonts w:ascii="Times New Roman CYR" w:eastAsia="Times New Roman" w:hAnsi="Times New Roman CYR" w:cs="Times New Roman CYR"/>
          <w:sz w:val="24"/>
          <w:szCs w:val="24"/>
        </w:rPr>
        <w:t xml:space="preserve"> настоящих Нормативов.</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2.4.2</w:t>
      </w:r>
      <w:r w:rsidR="000E5C83">
        <w:rPr>
          <w:rFonts w:ascii="Times New Roman CYR" w:eastAsia="Times New Roman" w:hAnsi="Times New Roman CYR" w:cs="Times New Roman CYR"/>
          <w:sz w:val="24"/>
          <w:szCs w:val="24"/>
        </w:rPr>
        <w:t>8</w:t>
      </w:r>
      <w:r w:rsidRPr="004748EE">
        <w:rPr>
          <w:rFonts w:ascii="Times New Roman CYR" w:eastAsia="Times New Roman" w:hAnsi="Times New Roman CYR" w:cs="Times New Roman CYR"/>
          <w:sz w:val="24"/>
          <w:szCs w:val="24"/>
        </w:rPr>
        <w:t xml:space="preserve">. Здания общеобразовательных организаций следует размещать в соответствии с требованиями </w:t>
      </w:r>
      <w:hyperlink r:id="rId93" w:history="1">
        <w:r w:rsidRPr="004748EE">
          <w:rPr>
            <w:rFonts w:ascii="Times New Roman CYR" w:eastAsia="Times New Roman" w:hAnsi="Times New Roman CYR" w:cs="Times New Roman CYR"/>
            <w:sz w:val="24"/>
            <w:szCs w:val="24"/>
          </w:rPr>
          <w:t>СанПиН 2.4.2.2821</w:t>
        </w:r>
      </w:hyperlink>
      <w:r w:rsidRPr="004748EE">
        <w:rPr>
          <w:rFonts w:ascii="Times New Roman CYR" w:eastAsia="Times New Roman" w:hAnsi="Times New Roman CYR" w:cs="Times New Roman CYR"/>
          <w:sz w:val="24"/>
          <w:szCs w:val="24"/>
        </w:rPr>
        <w:t xml:space="preserve"> и </w:t>
      </w:r>
      <w:hyperlink r:id="rId94" w:history="1">
        <w:r w:rsidRPr="004748EE">
          <w:rPr>
            <w:rFonts w:ascii="Times New Roman CYR" w:eastAsia="Times New Roman" w:hAnsi="Times New Roman CYR" w:cs="Times New Roman CYR"/>
            <w:sz w:val="24"/>
            <w:szCs w:val="24"/>
          </w:rPr>
          <w:t>СП 251.1325800.2016</w:t>
        </w:r>
      </w:hyperlink>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00" w:name="sub_1204338"/>
      <w:r>
        <w:rPr>
          <w:rFonts w:ascii="Times New Roman CYR" w:eastAsia="Times New Roman" w:hAnsi="Times New Roman CYR" w:cs="Times New Roman CYR"/>
          <w:sz w:val="24"/>
          <w:szCs w:val="24"/>
        </w:rPr>
        <w:t>2.4.</w:t>
      </w:r>
      <w:r w:rsidR="000E5C83">
        <w:rPr>
          <w:rFonts w:ascii="Times New Roman CYR" w:eastAsia="Times New Roman" w:hAnsi="Times New Roman CYR" w:cs="Times New Roman CYR"/>
          <w:sz w:val="24"/>
          <w:szCs w:val="24"/>
        </w:rPr>
        <w:t>29</w:t>
      </w:r>
      <w:r w:rsidRPr="004748EE">
        <w:rPr>
          <w:rFonts w:ascii="Times New Roman CYR" w:eastAsia="Times New Roman" w:hAnsi="Times New Roman CYR" w:cs="Times New Roman CYR"/>
          <w:sz w:val="24"/>
          <w:szCs w:val="24"/>
        </w:rPr>
        <w:t>. Не допускается размещать общеобразовательные учреждения на внутриквартальных и межквартальных проездах с регулярным движением транспорта.</w:t>
      </w:r>
    </w:p>
    <w:bookmarkEnd w:id="200"/>
    <w:p w:rsidR="004748EE" w:rsidRPr="00176B01"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76B01">
        <w:rPr>
          <w:rFonts w:ascii="Times New Roman CYR" w:eastAsia="Times New Roman" w:hAnsi="Times New Roman CYR" w:cs="Times New Roman CYR"/>
          <w:sz w:val="24"/>
          <w:szCs w:val="24"/>
        </w:rPr>
        <w:t>2.4.3</w:t>
      </w:r>
      <w:r w:rsidR="000E5C83" w:rsidRPr="00176B01">
        <w:rPr>
          <w:rFonts w:ascii="Times New Roman CYR" w:eastAsia="Times New Roman" w:hAnsi="Times New Roman CYR" w:cs="Times New Roman CYR"/>
          <w:sz w:val="24"/>
          <w:szCs w:val="24"/>
        </w:rPr>
        <w:t>0</w:t>
      </w:r>
      <w:r w:rsidRPr="00176B01">
        <w:rPr>
          <w:rFonts w:ascii="Times New Roman CYR" w:eastAsia="Times New Roman" w:hAnsi="Times New Roman CYR" w:cs="Times New Roman CYR"/>
          <w:sz w:val="24"/>
          <w:szCs w:val="24"/>
        </w:rPr>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176B01">
          <w:rPr>
            <w:rFonts w:ascii="Times New Roman CYR" w:eastAsia="Times New Roman" w:hAnsi="Times New Roman CYR" w:cs="Times New Roman CYR"/>
            <w:sz w:val="24"/>
            <w:szCs w:val="24"/>
          </w:rPr>
          <w:t xml:space="preserve">таблицами </w:t>
        </w:r>
        <w:r w:rsidR="00176B01" w:rsidRPr="00176B01">
          <w:rPr>
            <w:rFonts w:ascii="Times New Roman CYR" w:eastAsia="Times New Roman" w:hAnsi="Times New Roman CYR" w:cs="Times New Roman CYR"/>
            <w:sz w:val="24"/>
            <w:szCs w:val="24"/>
          </w:rPr>
          <w:t>1</w:t>
        </w:r>
      </w:hyperlink>
      <w:r w:rsidRPr="00176B01">
        <w:rPr>
          <w:rFonts w:ascii="Times New Roman CYR" w:eastAsia="Times New Roman" w:hAnsi="Times New Roman CYR" w:cs="Times New Roman CYR"/>
          <w:sz w:val="24"/>
          <w:szCs w:val="24"/>
        </w:rPr>
        <w:t xml:space="preserve"> и </w:t>
      </w:r>
      <w:hyperlink w:anchor="sub_50" w:history="1">
        <w:r w:rsidR="00176B01" w:rsidRPr="00176B01">
          <w:rPr>
            <w:rFonts w:ascii="Times New Roman CYR" w:eastAsia="Times New Roman" w:hAnsi="Times New Roman CYR" w:cs="Times New Roman CYR"/>
            <w:sz w:val="24"/>
            <w:szCs w:val="24"/>
          </w:rPr>
          <w:t>2</w:t>
        </w:r>
      </w:hyperlink>
      <w:r w:rsidRPr="00176B01">
        <w:rPr>
          <w:rFonts w:ascii="Times New Roman CYR" w:eastAsia="Times New Roman" w:hAnsi="Times New Roman CYR" w:cs="Times New Roman CYR"/>
          <w:sz w:val="24"/>
          <w:szCs w:val="24"/>
        </w:rPr>
        <w:t xml:space="preserve"> основной части настоящих Нормативов.</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76B01">
        <w:rPr>
          <w:rFonts w:ascii="Times New Roman CYR" w:eastAsia="Times New Roman" w:hAnsi="Times New Roman CYR" w:cs="Times New Roman CYR"/>
          <w:sz w:val="24"/>
          <w:szCs w:val="24"/>
        </w:rPr>
        <w:t>2.4.31</w:t>
      </w:r>
      <w:r w:rsidR="004748EE" w:rsidRPr="00176B01">
        <w:rPr>
          <w:rFonts w:ascii="Times New Roman CYR" w:eastAsia="Times New Roman" w:hAnsi="Times New Roman CYR" w:cs="Times New Roman CYR"/>
          <w:sz w:val="24"/>
          <w:szCs w:val="24"/>
        </w:rPr>
        <w:t xml:space="preserve">. Расстояния от зданий общеобразовательных учреждений до различных видов зданий (жилых, производственных и др.) принимаются в соответствии с </w:t>
      </w:r>
      <w:hyperlink w:anchor="sub_500" w:history="1">
        <w:r w:rsidR="004748EE" w:rsidRPr="00176B01">
          <w:rPr>
            <w:rFonts w:ascii="Times New Roman CYR" w:eastAsia="Times New Roman" w:hAnsi="Times New Roman CYR" w:cs="Times New Roman CYR"/>
            <w:sz w:val="24"/>
            <w:szCs w:val="24"/>
          </w:rPr>
          <w:t xml:space="preserve">таблицей </w:t>
        </w:r>
        <w:r w:rsidR="00176B01" w:rsidRPr="00176B01">
          <w:rPr>
            <w:rFonts w:ascii="Times New Roman CYR" w:eastAsia="Times New Roman" w:hAnsi="Times New Roman CYR" w:cs="Times New Roman CYR"/>
            <w:sz w:val="24"/>
            <w:szCs w:val="24"/>
          </w:rPr>
          <w:t>8</w:t>
        </w:r>
        <w:r w:rsidR="004748EE" w:rsidRPr="00176B01">
          <w:rPr>
            <w:rFonts w:ascii="Times New Roman CYR" w:eastAsia="Times New Roman" w:hAnsi="Times New Roman CYR" w:cs="Times New Roman CYR"/>
            <w:sz w:val="24"/>
            <w:szCs w:val="24"/>
          </w:rPr>
          <w:t>0</w:t>
        </w:r>
      </w:hyperlink>
      <w:r w:rsidR="004748EE" w:rsidRPr="00176B01">
        <w:rPr>
          <w:rFonts w:ascii="Times New Roman CYR" w:eastAsia="Times New Roman" w:hAnsi="Times New Roman CYR" w:cs="Times New Roman CYR"/>
          <w:sz w:val="24"/>
          <w:szCs w:val="24"/>
        </w:rPr>
        <w:t xml:space="preserve"> настоящих Нормативов и </w:t>
      </w:r>
      <w:hyperlink r:id="rId95" w:history="1">
        <w:r w:rsidR="004748EE" w:rsidRPr="00176B01">
          <w:rPr>
            <w:rFonts w:ascii="Times New Roman CYR" w:eastAsia="Times New Roman" w:hAnsi="Times New Roman CYR" w:cs="Times New Roman CYR"/>
            <w:sz w:val="24"/>
            <w:szCs w:val="24"/>
          </w:rPr>
          <w:t>СП 35-103-2001</w:t>
        </w:r>
      </w:hyperlink>
      <w:r w:rsidR="004748EE" w:rsidRPr="00176B01">
        <w:rPr>
          <w:rFonts w:ascii="Times New Roman CYR" w:eastAsia="Times New Roman" w:hAnsi="Times New Roman CYR" w:cs="Times New Roman CYR"/>
          <w:sz w:val="24"/>
          <w:szCs w:val="24"/>
        </w:rPr>
        <w:t>.</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01" w:name="sub_1204341"/>
      <w:r>
        <w:rPr>
          <w:rFonts w:ascii="Times New Roman CYR" w:eastAsia="Times New Roman" w:hAnsi="Times New Roman CYR" w:cs="Times New Roman CYR"/>
          <w:sz w:val="24"/>
          <w:szCs w:val="24"/>
        </w:rPr>
        <w:t>2.4.32</w:t>
      </w:r>
      <w:r w:rsidR="004748EE" w:rsidRPr="004748EE">
        <w:rPr>
          <w:rFonts w:ascii="Times New Roman CYR" w:eastAsia="Times New Roman" w:hAnsi="Times New Roman CYR" w:cs="Times New Roman CYR"/>
          <w:sz w:val="24"/>
          <w:szCs w:val="24"/>
        </w:rPr>
        <w:t xml:space="preserve">. Здание общеобразовательного учреждения следует размещать в соответствии с требованиями </w:t>
      </w:r>
      <w:hyperlink r:id="rId96" w:history="1">
        <w:r w:rsidR="004748EE" w:rsidRPr="000E5C83">
          <w:rPr>
            <w:rFonts w:ascii="Times New Roman CYR" w:eastAsia="Times New Roman" w:hAnsi="Times New Roman CYR" w:cs="Times New Roman CYR"/>
            <w:sz w:val="24"/>
            <w:szCs w:val="24"/>
          </w:rPr>
          <w:t>СанПиН 2.4.2.2821-10</w:t>
        </w:r>
      </w:hyperlink>
      <w:r w:rsidR="004748EE" w:rsidRPr="004748EE">
        <w:rPr>
          <w:rFonts w:ascii="Times New Roman CYR" w:eastAsia="Times New Roman" w:hAnsi="Times New Roman CYR" w:cs="Times New Roman CYR"/>
          <w:sz w:val="24"/>
          <w:szCs w:val="24"/>
        </w:rPr>
        <w:t>.</w:t>
      </w:r>
    </w:p>
    <w:bookmarkEnd w:id="201"/>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2.4.33</w:t>
      </w:r>
      <w:r w:rsidR="004748EE" w:rsidRPr="004748EE">
        <w:rPr>
          <w:rFonts w:ascii="Times New Roman CYR" w:eastAsia="Times New Roman" w:hAnsi="Times New Roman CYR" w:cs="Times New Roman CYR"/>
          <w:sz w:val="24"/>
          <w:szCs w:val="24"/>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hyperlink r:id="rId97" w:history="1">
        <w:r w:rsidR="004748EE" w:rsidRPr="000E5C83">
          <w:rPr>
            <w:rFonts w:ascii="Times New Roman CYR" w:eastAsia="Times New Roman" w:hAnsi="Times New Roman CYR" w:cs="Times New Roman CYR"/>
            <w:sz w:val="24"/>
            <w:szCs w:val="24"/>
          </w:rPr>
          <w:t>СанПиН 2.4.3.1186-03</w:t>
        </w:r>
      </w:hyperlink>
      <w:r w:rsidR="004748EE" w:rsidRPr="004748EE">
        <w:rPr>
          <w:rFonts w:ascii="Times New Roman CYR" w:eastAsia="Times New Roman" w:hAnsi="Times New Roman CYR" w:cs="Times New Roman CYR"/>
          <w:sz w:val="24"/>
          <w:szCs w:val="24"/>
        </w:rPr>
        <w:t xml:space="preserve"> и </w:t>
      </w:r>
      <w:hyperlink r:id="rId98" w:history="1">
        <w:r w:rsidR="004748EE" w:rsidRPr="000E5C83">
          <w:rPr>
            <w:rFonts w:ascii="Times New Roman CYR" w:eastAsia="Times New Roman" w:hAnsi="Times New Roman CYR" w:cs="Times New Roman CYR"/>
            <w:sz w:val="24"/>
            <w:szCs w:val="24"/>
          </w:rPr>
          <w:t>СП 279.1325800.2016</w:t>
        </w:r>
      </w:hyperlink>
      <w:r w:rsidR="004748EE" w:rsidRPr="004748EE">
        <w:rPr>
          <w:rFonts w:ascii="Times New Roman CYR" w:eastAsia="Times New Roman" w:hAnsi="Times New Roman CYR" w:cs="Times New Roman CYR"/>
          <w:sz w:val="24"/>
          <w:szCs w:val="24"/>
        </w:rPr>
        <w:t>.</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02" w:name="sub_1204343"/>
      <w:r>
        <w:rPr>
          <w:rFonts w:ascii="Times New Roman CYR" w:eastAsia="Times New Roman" w:hAnsi="Times New Roman CYR" w:cs="Times New Roman CYR"/>
          <w:sz w:val="24"/>
          <w:szCs w:val="24"/>
        </w:rPr>
        <w:t>2.4.34</w:t>
      </w:r>
      <w:r w:rsidR="004748EE" w:rsidRPr="004748EE">
        <w:rPr>
          <w:rFonts w:ascii="Times New Roman CYR" w:eastAsia="Times New Roman" w:hAnsi="Times New Roman CYR" w:cs="Times New Roman CYR"/>
          <w:sz w:val="24"/>
          <w:szCs w:val="24"/>
        </w:rPr>
        <w:t>.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03" w:name="sub_1204344"/>
      <w:bookmarkEnd w:id="202"/>
      <w:r>
        <w:rPr>
          <w:rFonts w:ascii="Times New Roman CYR" w:eastAsia="Times New Roman" w:hAnsi="Times New Roman CYR" w:cs="Times New Roman CYR"/>
          <w:sz w:val="24"/>
          <w:szCs w:val="24"/>
        </w:rPr>
        <w:t>2.4.35</w:t>
      </w:r>
      <w:r w:rsidR="004748EE" w:rsidRPr="004748EE">
        <w:rPr>
          <w:rFonts w:ascii="Times New Roman CYR" w:eastAsia="Times New Roman" w:hAnsi="Times New Roman CYR" w:cs="Times New Roman CYR"/>
          <w:sz w:val="24"/>
          <w:szCs w:val="24"/>
        </w:rPr>
        <w:t>. Учебные здания следует проектировать высотой не более четырех этажей и размещать с отступом от красной линии не менее 25 м в городских поселениях и 10 м - в сельских поселениях.</w:t>
      </w:r>
    </w:p>
    <w:bookmarkEnd w:id="203"/>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2.4.36</w:t>
      </w:r>
      <w:r w:rsidR="004748EE" w:rsidRPr="004748EE">
        <w:rPr>
          <w:rFonts w:ascii="Times New Roman CYR" w:eastAsia="Times New Roman" w:hAnsi="Times New Roman CYR" w:cs="Times New Roman CYR"/>
          <w:sz w:val="24"/>
          <w:szCs w:val="24"/>
        </w:rPr>
        <w:t xml:space="preserve">. Размеры земельных участков для учреждений НПО следует принимать в </w:t>
      </w:r>
      <w:r w:rsidR="004748EE" w:rsidRPr="00176B01">
        <w:rPr>
          <w:rFonts w:ascii="Times New Roman CYR" w:eastAsia="Times New Roman" w:hAnsi="Times New Roman CYR" w:cs="Times New Roman CYR"/>
          <w:sz w:val="24"/>
          <w:szCs w:val="24"/>
        </w:rPr>
        <w:t xml:space="preserve">соответствии с </w:t>
      </w:r>
      <w:hyperlink w:anchor="sub_50" w:history="1">
        <w:r w:rsidR="004748EE" w:rsidRPr="00176B01">
          <w:rPr>
            <w:rFonts w:ascii="Times New Roman CYR" w:eastAsia="Times New Roman" w:hAnsi="Times New Roman CYR" w:cs="Times New Roman CYR"/>
            <w:sz w:val="24"/>
            <w:szCs w:val="24"/>
          </w:rPr>
          <w:t xml:space="preserve">таблицей </w:t>
        </w:r>
        <w:r w:rsidR="00176B01" w:rsidRPr="00176B01">
          <w:rPr>
            <w:rFonts w:ascii="Times New Roman CYR" w:eastAsia="Times New Roman" w:hAnsi="Times New Roman CYR" w:cs="Times New Roman CYR"/>
            <w:sz w:val="24"/>
            <w:szCs w:val="24"/>
          </w:rPr>
          <w:t>2</w:t>
        </w:r>
      </w:hyperlink>
      <w:r w:rsidR="004748EE" w:rsidRPr="00176B01">
        <w:rPr>
          <w:rFonts w:ascii="Times New Roman CYR" w:eastAsia="Times New Roman" w:hAnsi="Times New Roman CYR" w:cs="Times New Roman CYR"/>
          <w:sz w:val="24"/>
          <w:szCs w:val="24"/>
        </w:rPr>
        <w:t xml:space="preserve"> настоящих Нормативов.</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04" w:name="sub_120446"/>
      <w:r>
        <w:rPr>
          <w:rFonts w:ascii="Times New Roman CYR" w:eastAsia="Times New Roman" w:hAnsi="Times New Roman CYR" w:cs="Times New Roman CYR"/>
          <w:sz w:val="24"/>
          <w:szCs w:val="24"/>
        </w:rPr>
        <w:t>2.4.37</w:t>
      </w:r>
      <w:r w:rsidR="004748EE" w:rsidRPr="004748EE">
        <w:rPr>
          <w:rFonts w:ascii="Times New Roman CYR" w:eastAsia="Times New Roman" w:hAnsi="Times New Roman CYR" w:cs="Times New Roman CYR"/>
          <w:sz w:val="24"/>
          <w:szCs w:val="24"/>
        </w:rPr>
        <w:t>.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bookmarkEnd w:id="204"/>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05" w:name="sub_1204347"/>
      <w:r>
        <w:rPr>
          <w:rFonts w:ascii="Times New Roman CYR" w:eastAsia="Times New Roman" w:hAnsi="Times New Roman CYR" w:cs="Times New Roman CYR"/>
          <w:sz w:val="24"/>
          <w:szCs w:val="24"/>
        </w:rPr>
        <w:t>2.4.38</w:t>
      </w:r>
      <w:r w:rsidR="004748EE" w:rsidRPr="004748EE">
        <w:rPr>
          <w:rFonts w:ascii="Times New Roman CYR" w:eastAsia="Times New Roman" w:hAnsi="Times New Roman CYR" w:cs="Times New Roman CYR"/>
          <w:sz w:val="24"/>
          <w:szCs w:val="24"/>
        </w:rPr>
        <w:t>.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06" w:name="sub_1204348"/>
      <w:bookmarkEnd w:id="205"/>
      <w:r>
        <w:rPr>
          <w:rFonts w:ascii="Times New Roman CYR" w:eastAsia="Times New Roman" w:hAnsi="Times New Roman CYR" w:cs="Times New Roman CYR"/>
          <w:sz w:val="24"/>
          <w:szCs w:val="24"/>
        </w:rPr>
        <w:t>2.4.39</w:t>
      </w:r>
      <w:r w:rsidR="004748EE" w:rsidRPr="004748EE">
        <w:rPr>
          <w:rFonts w:ascii="Times New Roman CYR" w:eastAsia="Times New Roman" w:hAnsi="Times New Roman CYR" w:cs="Times New Roman CYR"/>
          <w:sz w:val="24"/>
          <w:szCs w:val="24"/>
        </w:rPr>
        <w:t>.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07" w:name="sub_1204349"/>
      <w:bookmarkEnd w:id="206"/>
      <w:r>
        <w:rPr>
          <w:rFonts w:ascii="Times New Roman CYR" w:eastAsia="Times New Roman" w:hAnsi="Times New Roman CYR" w:cs="Times New Roman CYR"/>
          <w:sz w:val="24"/>
          <w:szCs w:val="24"/>
        </w:rPr>
        <w:t>2.4.40</w:t>
      </w:r>
      <w:r w:rsidR="004748EE" w:rsidRPr="004748EE">
        <w:rPr>
          <w:rFonts w:ascii="Times New Roman CYR" w:eastAsia="Times New Roman" w:hAnsi="Times New Roman CYR" w:cs="Times New Roman CYR"/>
          <w:sz w:val="24"/>
          <w:szCs w:val="24"/>
        </w:rPr>
        <w:t xml:space="preserve">. Размер земельного участка следует принимать как сумму площадей функциональных зон в </w:t>
      </w:r>
      <w:r w:rsidR="004748EE" w:rsidRPr="00176B01">
        <w:rPr>
          <w:rFonts w:ascii="Times New Roman CYR" w:eastAsia="Times New Roman" w:hAnsi="Times New Roman CYR" w:cs="Times New Roman CYR"/>
          <w:sz w:val="24"/>
          <w:szCs w:val="24"/>
        </w:rPr>
        <w:t xml:space="preserve">соответствии с </w:t>
      </w:r>
      <w:hyperlink w:anchor="sub_40" w:history="1">
        <w:r w:rsidR="004748EE" w:rsidRPr="00176B01">
          <w:rPr>
            <w:rFonts w:ascii="Times New Roman CYR" w:eastAsia="Times New Roman" w:hAnsi="Times New Roman CYR" w:cs="Times New Roman CYR"/>
            <w:sz w:val="24"/>
            <w:szCs w:val="24"/>
          </w:rPr>
          <w:t xml:space="preserve">таблицами </w:t>
        </w:r>
        <w:r w:rsidR="00176B01" w:rsidRPr="00176B01">
          <w:rPr>
            <w:rFonts w:ascii="Times New Roman CYR" w:eastAsia="Times New Roman" w:hAnsi="Times New Roman CYR" w:cs="Times New Roman CYR"/>
            <w:sz w:val="24"/>
            <w:szCs w:val="24"/>
          </w:rPr>
          <w:t>1</w:t>
        </w:r>
      </w:hyperlink>
      <w:r w:rsidR="004748EE" w:rsidRPr="00176B01">
        <w:rPr>
          <w:rFonts w:ascii="Times New Roman CYR" w:eastAsia="Times New Roman" w:hAnsi="Times New Roman CYR" w:cs="Times New Roman CYR"/>
          <w:sz w:val="24"/>
          <w:szCs w:val="24"/>
        </w:rPr>
        <w:t xml:space="preserve"> и </w:t>
      </w:r>
      <w:hyperlink w:anchor="sub_50" w:history="1">
        <w:r w:rsidR="00176B01" w:rsidRPr="00176B01">
          <w:rPr>
            <w:rFonts w:ascii="Times New Roman CYR" w:eastAsia="Times New Roman" w:hAnsi="Times New Roman CYR" w:cs="Times New Roman CYR"/>
            <w:sz w:val="24"/>
            <w:szCs w:val="24"/>
          </w:rPr>
          <w:t>2</w:t>
        </w:r>
      </w:hyperlink>
      <w:r w:rsidR="004748EE" w:rsidRPr="00176B01">
        <w:rPr>
          <w:rFonts w:ascii="Times New Roman CYR" w:eastAsia="Times New Roman" w:hAnsi="Times New Roman CYR" w:cs="Times New Roman CYR"/>
          <w:sz w:val="24"/>
          <w:szCs w:val="24"/>
        </w:rPr>
        <w:t xml:space="preserve"> основной</w:t>
      </w:r>
      <w:r w:rsidR="004748EE" w:rsidRPr="004748EE">
        <w:rPr>
          <w:rFonts w:ascii="Times New Roman CYR" w:eastAsia="Times New Roman" w:hAnsi="Times New Roman CYR" w:cs="Times New Roman CYR"/>
          <w:sz w:val="24"/>
          <w:szCs w:val="24"/>
        </w:rPr>
        <w:t xml:space="preserve"> части настоящих Нормативов.</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08" w:name="sub_1204350"/>
      <w:bookmarkEnd w:id="207"/>
      <w:r>
        <w:rPr>
          <w:rFonts w:ascii="Times New Roman CYR" w:eastAsia="Times New Roman" w:hAnsi="Times New Roman CYR" w:cs="Times New Roman CYR"/>
          <w:sz w:val="24"/>
          <w:szCs w:val="24"/>
        </w:rPr>
        <w:t>2.4.41</w:t>
      </w:r>
      <w:r w:rsidR="004748EE" w:rsidRPr="004748EE">
        <w:rPr>
          <w:rFonts w:ascii="Times New Roman CYR" w:eastAsia="Times New Roman" w:hAnsi="Times New Roman CYR" w:cs="Times New Roman CYR"/>
          <w:sz w:val="24"/>
          <w:szCs w:val="24"/>
        </w:rPr>
        <w:t>.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09" w:name="sub_1204351"/>
      <w:bookmarkEnd w:id="208"/>
      <w:r>
        <w:rPr>
          <w:rFonts w:ascii="Times New Roman CYR" w:eastAsia="Times New Roman" w:hAnsi="Times New Roman CYR" w:cs="Times New Roman CYR"/>
          <w:sz w:val="24"/>
          <w:szCs w:val="24"/>
        </w:rPr>
        <w:t>2.4.42</w:t>
      </w:r>
      <w:r w:rsidR="004748EE" w:rsidRPr="004748EE">
        <w:rPr>
          <w:rFonts w:ascii="Times New Roman CYR" w:eastAsia="Times New Roman" w:hAnsi="Times New Roman CYR" w:cs="Times New Roman CYR"/>
          <w:sz w:val="24"/>
          <w:szCs w:val="24"/>
        </w:rPr>
        <w:t>. 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bookmarkEnd w:id="209"/>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В крупных высших учебных заведениях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10" w:name="sub_1204352"/>
      <w:r>
        <w:rPr>
          <w:rFonts w:ascii="Times New Roman CYR" w:eastAsia="Times New Roman" w:hAnsi="Times New Roman CYR" w:cs="Times New Roman CYR"/>
          <w:sz w:val="24"/>
          <w:szCs w:val="24"/>
        </w:rPr>
        <w:t>2.4.43</w:t>
      </w:r>
      <w:r w:rsidR="004748EE" w:rsidRPr="004748EE">
        <w:rPr>
          <w:rFonts w:ascii="Times New Roman CYR" w:eastAsia="Times New Roman" w:hAnsi="Times New Roman CYR" w:cs="Times New Roman CYR"/>
          <w:sz w:val="24"/>
          <w:szCs w:val="24"/>
        </w:rPr>
        <w:t xml:space="preserve">. Для заочных высших учебных заведений размеры участка учебной зоны определяются из расчета 2,5 - 3 га на 1000 (расчетного количества) студентов, хозяйственной зоны - 0,5 га на 1000 </w:t>
      </w:r>
      <w:r w:rsidR="004748EE" w:rsidRPr="004748EE">
        <w:rPr>
          <w:rFonts w:ascii="Times New Roman CYR" w:eastAsia="Times New Roman" w:hAnsi="Times New Roman CYR" w:cs="Times New Roman CYR"/>
          <w:sz w:val="24"/>
          <w:szCs w:val="24"/>
        </w:rPr>
        <w:lastRenderedPageBreak/>
        <w:t>(расчетного количества) студентов. Спортивная зона в заочных вузах не предусматривается.</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11" w:name="sub_1204353"/>
      <w:bookmarkEnd w:id="210"/>
      <w:r>
        <w:rPr>
          <w:rFonts w:ascii="Times New Roman CYR" w:eastAsia="Times New Roman" w:hAnsi="Times New Roman CYR" w:cs="Times New Roman CYR"/>
          <w:sz w:val="24"/>
          <w:szCs w:val="24"/>
        </w:rPr>
        <w:t>2.4.44</w:t>
      </w:r>
      <w:r w:rsidR="004748EE" w:rsidRPr="004748EE">
        <w:rPr>
          <w:rFonts w:ascii="Times New Roman CYR" w:eastAsia="Times New Roman" w:hAnsi="Times New Roman CYR" w:cs="Times New Roman CYR"/>
          <w:sz w:val="24"/>
          <w:szCs w:val="24"/>
        </w:rP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bookmarkEnd w:id="211"/>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5 этажей - 3 га;</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9 этажей - 2 га;</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12 этажей - 1,5 га.</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12" w:name="sub_1204354"/>
      <w:r>
        <w:rPr>
          <w:rFonts w:ascii="Times New Roman CYR" w:eastAsia="Times New Roman" w:hAnsi="Times New Roman CYR" w:cs="Times New Roman CYR"/>
          <w:sz w:val="24"/>
          <w:szCs w:val="24"/>
        </w:rPr>
        <w:t>2.4.45</w:t>
      </w:r>
      <w:r w:rsidR="004748EE" w:rsidRPr="004748EE">
        <w:rPr>
          <w:rFonts w:ascii="Times New Roman CYR" w:eastAsia="Times New Roman" w:hAnsi="Times New Roman CYR" w:cs="Times New Roman CYR"/>
          <w:sz w:val="24"/>
          <w:szCs w:val="24"/>
        </w:rPr>
        <w:t>. Спортивную зону высшего учебного заведения следует размещать смежно с учебной и жилой зонами.</w:t>
      </w:r>
    </w:p>
    <w:bookmarkEnd w:id="212"/>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13" w:name="sub_1204355"/>
      <w:r>
        <w:rPr>
          <w:rFonts w:ascii="Times New Roman CYR" w:eastAsia="Times New Roman" w:hAnsi="Times New Roman CYR" w:cs="Times New Roman CYR"/>
          <w:sz w:val="24"/>
          <w:szCs w:val="24"/>
        </w:rPr>
        <w:t>2.4.46</w:t>
      </w:r>
      <w:r w:rsidR="004748EE" w:rsidRPr="004748EE">
        <w:rPr>
          <w:rFonts w:ascii="Times New Roman CYR" w:eastAsia="Times New Roman" w:hAnsi="Times New Roman CYR" w:cs="Times New Roman CYR"/>
          <w:sz w:val="24"/>
          <w:szCs w:val="24"/>
        </w:rPr>
        <w:t>.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14" w:name="sub_1204356"/>
      <w:bookmarkEnd w:id="213"/>
      <w:r>
        <w:rPr>
          <w:rFonts w:ascii="Times New Roman CYR" w:eastAsia="Times New Roman" w:hAnsi="Times New Roman CYR" w:cs="Times New Roman CYR"/>
          <w:sz w:val="24"/>
          <w:szCs w:val="24"/>
        </w:rPr>
        <w:t>2.4.47</w:t>
      </w:r>
      <w:r w:rsidR="004748EE" w:rsidRPr="004748EE">
        <w:rPr>
          <w:rFonts w:ascii="Times New Roman CYR" w:eastAsia="Times New Roman" w:hAnsi="Times New Roman CYR" w:cs="Times New Roman CYR"/>
          <w:sz w:val="24"/>
          <w:szCs w:val="24"/>
        </w:rPr>
        <w:t>. Площадь озеленения территории должна составлять не менее 30 - 50 процентов общей площади.</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15" w:name="sub_1204357"/>
      <w:bookmarkEnd w:id="214"/>
      <w:r>
        <w:rPr>
          <w:rFonts w:ascii="Times New Roman CYR" w:eastAsia="Times New Roman" w:hAnsi="Times New Roman CYR" w:cs="Times New Roman CYR"/>
          <w:sz w:val="24"/>
          <w:szCs w:val="24"/>
        </w:rPr>
        <w:t>2.4.48</w:t>
      </w:r>
      <w:r w:rsidR="004748EE" w:rsidRPr="004748EE">
        <w:rPr>
          <w:rFonts w:ascii="Times New Roman CYR" w:eastAsia="Times New Roman" w:hAnsi="Times New Roman CYR" w:cs="Times New Roman CYR"/>
          <w:sz w:val="24"/>
          <w:szCs w:val="24"/>
        </w:rPr>
        <w:t xml:space="preserve">. Въезды и входы на территорию учебных заведений, подъезды и подходы к зданиям в пределах территории проектируются в соответствии с требованиями </w:t>
      </w:r>
      <w:hyperlink w:anchor="sub_12055" w:history="1">
        <w:r w:rsidR="004748EE" w:rsidRPr="00286BF0">
          <w:rPr>
            <w:rFonts w:ascii="Times New Roman CYR" w:eastAsia="Times New Roman" w:hAnsi="Times New Roman CYR" w:cs="Times New Roman CYR"/>
            <w:sz w:val="24"/>
            <w:szCs w:val="24"/>
          </w:rPr>
          <w:t xml:space="preserve">раздела </w:t>
        </w:r>
        <w:r w:rsidR="00286BF0" w:rsidRPr="00286BF0">
          <w:rPr>
            <w:rFonts w:ascii="Times New Roman CYR" w:eastAsia="Times New Roman" w:hAnsi="Times New Roman CYR" w:cs="Times New Roman CYR"/>
            <w:sz w:val="24"/>
            <w:szCs w:val="24"/>
          </w:rPr>
          <w:t>2.6.3</w:t>
        </w:r>
      </w:hyperlink>
      <w:r w:rsidR="004748EE" w:rsidRPr="00286BF0">
        <w:rPr>
          <w:rFonts w:ascii="Times New Roman CYR" w:eastAsia="Times New Roman" w:hAnsi="Times New Roman CYR" w:cs="Times New Roman CYR"/>
          <w:sz w:val="24"/>
          <w:szCs w:val="24"/>
        </w:rPr>
        <w:t xml:space="preserve"> "Зоны транспортной инфраструктуры" настоящих Нормативов.</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16" w:name="sub_1204358"/>
      <w:bookmarkEnd w:id="215"/>
      <w:r>
        <w:rPr>
          <w:rFonts w:ascii="Times New Roman CYR" w:eastAsia="Times New Roman" w:hAnsi="Times New Roman CYR" w:cs="Times New Roman CYR"/>
          <w:sz w:val="24"/>
          <w:szCs w:val="24"/>
        </w:rPr>
        <w:t>2.4.49</w:t>
      </w:r>
      <w:r w:rsidR="004748EE" w:rsidRPr="004748EE">
        <w:rPr>
          <w:rFonts w:ascii="Times New Roman CYR" w:eastAsia="Times New Roman" w:hAnsi="Times New Roman CYR" w:cs="Times New Roman CYR"/>
          <w:sz w:val="24"/>
          <w:szCs w:val="24"/>
        </w:rPr>
        <w:t xml:space="preserve">. </w:t>
      </w:r>
      <w:r w:rsidR="004748EE" w:rsidRPr="00176B01">
        <w:rPr>
          <w:rFonts w:ascii="Times New Roman CYR" w:eastAsia="Times New Roman" w:hAnsi="Times New Roman CYR" w:cs="Times New Roman CYR"/>
          <w:sz w:val="24"/>
          <w:szCs w:val="24"/>
        </w:rPr>
        <w:t xml:space="preserve">Лечебные учреждения размещаются в соответствии с требованиями </w:t>
      </w:r>
      <w:hyperlink r:id="rId99" w:history="1">
        <w:r w:rsidR="004748EE" w:rsidRPr="00176B01">
          <w:rPr>
            <w:rFonts w:ascii="Times New Roman CYR" w:eastAsia="Times New Roman" w:hAnsi="Times New Roman CYR" w:cs="Times New Roman CYR"/>
            <w:sz w:val="24"/>
            <w:szCs w:val="24"/>
          </w:rPr>
          <w:t>СанПиН 2.1.3.2630-10</w:t>
        </w:r>
      </w:hyperlink>
      <w:r w:rsidR="004748EE" w:rsidRPr="00176B01">
        <w:rPr>
          <w:rFonts w:ascii="Times New Roman CYR" w:eastAsia="Times New Roman" w:hAnsi="Times New Roman CYR" w:cs="Times New Roman CYR"/>
          <w:sz w:val="24"/>
          <w:szCs w:val="24"/>
        </w:rPr>
        <w:t xml:space="preserve"> и </w:t>
      </w:r>
      <w:hyperlink w:anchor="sub_40" w:history="1">
        <w:r w:rsidR="004748EE" w:rsidRPr="00176B01">
          <w:rPr>
            <w:rFonts w:ascii="Times New Roman CYR" w:eastAsia="Times New Roman" w:hAnsi="Times New Roman CYR" w:cs="Times New Roman CYR"/>
            <w:sz w:val="24"/>
            <w:szCs w:val="24"/>
          </w:rPr>
          <w:t xml:space="preserve">таблицами </w:t>
        </w:r>
        <w:r w:rsidR="00176B01" w:rsidRPr="00176B01">
          <w:rPr>
            <w:rFonts w:ascii="Times New Roman CYR" w:eastAsia="Times New Roman" w:hAnsi="Times New Roman CYR" w:cs="Times New Roman CYR"/>
            <w:sz w:val="24"/>
            <w:szCs w:val="24"/>
          </w:rPr>
          <w:t>1</w:t>
        </w:r>
      </w:hyperlink>
      <w:r w:rsidR="004748EE" w:rsidRPr="00176B01">
        <w:rPr>
          <w:rFonts w:ascii="Times New Roman CYR" w:eastAsia="Times New Roman" w:hAnsi="Times New Roman CYR" w:cs="Times New Roman CYR"/>
          <w:sz w:val="24"/>
          <w:szCs w:val="24"/>
        </w:rPr>
        <w:t xml:space="preserve"> и </w:t>
      </w:r>
      <w:hyperlink w:anchor="sub_50" w:history="1">
        <w:r w:rsidR="00176B01" w:rsidRPr="00176B01">
          <w:rPr>
            <w:rFonts w:ascii="Times New Roman CYR" w:eastAsia="Times New Roman" w:hAnsi="Times New Roman CYR" w:cs="Times New Roman CYR"/>
            <w:sz w:val="24"/>
            <w:szCs w:val="24"/>
          </w:rPr>
          <w:t>2</w:t>
        </w:r>
      </w:hyperlink>
      <w:r w:rsidR="004748EE" w:rsidRPr="00176B01">
        <w:rPr>
          <w:rFonts w:ascii="Times New Roman CYR" w:eastAsia="Times New Roman" w:hAnsi="Times New Roman CYR" w:cs="Times New Roman CYR"/>
          <w:sz w:val="24"/>
          <w:szCs w:val="24"/>
        </w:rPr>
        <w:t xml:space="preserve"> основной части настоящих Нормативов.</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17" w:name="sub_1204359"/>
      <w:bookmarkEnd w:id="216"/>
      <w:r>
        <w:rPr>
          <w:rFonts w:ascii="Times New Roman CYR" w:eastAsia="Times New Roman" w:hAnsi="Times New Roman CYR" w:cs="Times New Roman CYR"/>
          <w:sz w:val="24"/>
          <w:szCs w:val="24"/>
        </w:rPr>
        <w:t>2.4.50</w:t>
      </w:r>
      <w:r w:rsidR="004748EE" w:rsidRPr="004748EE">
        <w:rPr>
          <w:rFonts w:ascii="Times New Roman CYR" w:eastAsia="Times New Roman" w:hAnsi="Times New Roman CYR" w:cs="Times New Roman CYR"/>
          <w:sz w:val="24"/>
          <w:szCs w:val="24"/>
        </w:rPr>
        <w:t>.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18" w:name="sub_1204360"/>
      <w:bookmarkEnd w:id="217"/>
      <w:r>
        <w:rPr>
          <w:rFonts w:ascii="Times New Roman CYR" w:eastAsia="Times New Roman" w:hAnsi="Times New Roman CYR" w:cs="Times New Roman CYR"/>
          <w:sz w:val="24"/>
          <w:szCs w:val="24"/>
        </w:rPr>
        <w:t>2.4.51</w:t>
      </w:r>
      <w:r w:rsidR="004748EE" w:rsidRPr="004748EE">
        <w:rPr>
          <w:rFonts w:ascii="Times New Roman CYR" w:eastAsia="Times New Roman" w:hAnsi="Times New Roman CYR" w:cs="Times New Roman CYR"/>
          <w:sz w:val="24"/>
          <w:szCs w:val="24"/>
        </w:rPr>
        <w:t>. Обслуживание организациями социальной инфраструктуры на территориях малоэтажной застройки в городских поселениях определяется на основании необходимости удовлетворения потребностей различных социально-демографических групп населения.</w:t>
      </w:r>
    </w:p>
    <w:bookmarkEnd w:id="218"/>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2.4.52</w:t>
      </w:r>
      <w:r w:rsidR="004748EE" w:rsidRPr="004748EE">
        <w:rPr>
          <w:rFonts w:ascii="Times New Roman CYR" w:eastAsia="Times New Roman" w:hAnsi="Times New Roman CYR" w:cs="Times New Roman CYR"/>
          <w:sz w:val="24"/>
          <w:szCs w:val="24"/>
        </w:rPr>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100" w:history="1">
        <w:r w:rsidR="004748EE" w:rsidRPr="000E5C83">
          <w:rPr>
            <w:rFonts w:ascii="Times New Roman CYR" w:eastAsia="Times New Roman" w:hAnsi="Times New Roman CYR" w:cs="Times New Roman CYR"/>
            <w:sz w:val="24"/>
            <w:szCs w:val="24"/>
          </w:rPr>
          <w:t>СП 30-102-99</w:t>
        </w:r>
      </w:hyperlink>
      <w:r w:rsidR="004748EE" w:rsidRPr="004748EE">
        <w:rPr>
          <w:rFonts w:ascii="Times New Roman CYR" w:eastAsia="Times New Roman" w:hAnsi="Times New Roman CYR" w:cs="Times New Roman CYR"/>
          <w:sz w:val="24"/>
          <w:szCs w:val="24"/>
        </w:rPr>
        <w:t xml:space="preserve"> и </w:t>
      </w:r>
      <w:hyperlink w:anchor="sub_40" w:history="1">
        <w:r w:rsidR="004748EE" w:rsidRPr="00176B01">
          <w:rPr>
            <w:rFonts w:ascii="Times New Roman CYR" w:eastAsia="Times New Roman" w:hAnsi="Times New Roman CYR" w:cs="Times New Roman CYR"/>
            <w:sz w:val="24"/>
            <w:szCs w:val="24"/>
          </w:rPr>
          <w:t xml:space="preserve">таблицы </w:t>
        </w:r>
        <w:r w:rsidR="00176B01" w:rsidRPr="00176B01">
          <w:rPr>
            <w:rFonts w:ascii="Times New Roman CYR" w:eastAsia="Times New Roman" w:hAnsi="Times New Roman CYR" w:cs="Times New Roman CYR"/>
            <w:sz w:val="24"/>
            <w:szCs w:val="24"/>
          </w:rPr>
          <w:t>1</w:t>
        </w:r>
      </w:hyperlink>
      <w:r w:rsidR="004748EE" w:rsidRPr="00176B01">
        <w:rPr>
          <w:rFonts w:ascii="Times New Roman CYR" w:eastAsia="Times New Roman" w:hAnsi="Times New Roman CYR" w:cs="Times New Roman CYR"/>
          <w:sz w:val="24"/>
          <w:szCs w:val="24"/>
        </w:rPr>
        <w:t xml:space="preserve"> настоящих Нормативов.</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2.4.53</w:t>
      </w:r>
      <w:r w:rsidR="004748EE" w:rsidRPr="004748EE">
        <w:rPr>
          <w:rFonts w:ascii="Times New Roman CYR" w:eastAsia="Times New Roman" w:hAnsi="Times New Roman CYR" w:cs="Times New Roman CYR"/>
          <w:sz w:val="24"/>
          <w:szCs w:val="24"/>
        </w:rPr>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Указанные учреждения и предприятия могут иметь центроформирующее значение и размещаться в центральной части жилого образования.</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19" w:name="sub_1204363"/>
      <w:r>
        <w:rPr>
          <w:rFonts w:ascii="Times New Roman CYR" w:eastAsia="Times New Roman" w:hAnsi="Times New Roman CYR" w:cs="Times New Roman CYR"/>
          <w:sz w:val="24"/>
          <w:szCs w:val="24"/>
        </w:rPr>
        <w:t>2.4.54</w:t>
      </w:r>
      <w:r w:rsidR="004748EE" w:rsidRPr="004748EE">
        <w:rPr>
          <w:rFonts w:ascii="Times New Roman CYR" w:eastAsia="Times New Roman" w:hAnsi="Times New Roman CYR" w:cs="Times New Roman CYR"/>
          <w:sz w:val="24"/>
          <w:szCs w:val="24"/>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20" w:name="sub_1204364"/>
      <w:bookmarkEnd w:id="219"/>
      <w:r>
        <w:rPr>
          <w:rFonts w:ascii="Times New Roman CYR" w:eastAsia="Times New Roman" w:hAnsi="Times New Roman CYR" w:cs="Times New Roman CYR"/>
          <w:sz w:val="24"/>
          <w:szCs w:val="24"/>
        </w:rPr>
        <w:t>2.4.55</w:t>
      </w:r>
      <w:r w:rsidR="004748EE" w:rsidRPr="004748EE">
        <w:rPr>
          <w:rFonts w:ascii="Times New Roman CYR" w:eastAsia="Times New Roman" w:hAnsi="Times New Roman CYR" w:cs="Times New Roman CYR"/>
          <w:sz w:val="24"/>
          <w:szCs w:val="24"/>
        </w:rPr>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21" w:name="sub_1204365"/>
      <w:bookmarkEnd w:id="220"/>
      <w:r>
        <w:rPr>
          <w:rFonts w:ascii="Times New Roman CYR" w:eastAsia="Times New Roman" w:hAnsi="Times New Roman CYR" w:cs="Times New Roman CYR"/>
          <w:sz w:val="24"/>
          <w:szCs w:val="24"/>
        </w:rPr>
        <w:t>2.4.56</w:t>
      </w:r>
      <w:r w:rsidR="004748EE" w:rsidRPr="004748EE">
        <w:rPr>
          <w:rFonts w:ascii="Times New Roman CYR" w:eastAsia="Times New Roman" w:hAnsi="Times New Roman CYR" w:cs="Times New Roman CYR"/>
          <w:sz w:val="24"/>
          <w:szCs w:val="24"/>
        </w:rP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76B01"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22" w:name="sub_1204366"/>
      <w:bookmarkEnd w:id="221"/>
      <w:r>
        <w:rPr>
          <w:rFonts w:ascii="Times New Roman CYR" w:eastAsia="Times New Roman" w:hAnsi="Times New Roman CYR" w:cs="Times New Roman CYR"/>
          <w:sz w:val="24"/>
          <w:szCs w:val="24"/>
        </w:rPr>
        <w:lastRenderedPageBreak/>
        <w:t>2.4.57</w:t>
      </w:r>
      <w:r w:rsidR="004748EE" w:rsidRPr="004748EE">
        <w:rPr>
          <w:rFonts w:ascii="Times New Roman CYR" w:eastAsia="Times New Roman" w:hAnsi="Times New Roman CYR" w:cs="Times New Roman CYR"/>
          <w:sz w:val="24"/>
          <w:szCs w:val="24"/>
        </w:rPr>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w:t>
      </w:r>
      <w:bookmarkEnd w:id="222"/>
    </w:p>
    <w:p w:rsidR="004748EE" w:rsidRPr="004748EE" w:rsidRDefault="004748EE"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748EE">
        <w:rPr>
          <w:rFonts w:ascii="Times New Roman CYR" w:eastAsia="Times New Roman" w:hAnsi="Times New Roman CYR" w:cs="Times New Roman CYR"/>
          <w:sz w:val="24"/>
          <w:szCs w:val="24"/>
        </w:rPr>
        <w:t>Помимо стационарных зданий необходимо предусматривать передвижные средства и сезонные сооружения.</w:t>
      </w:r>
    </w:p>
    <w:p w:rsidR="004748EE" w:rsidRPr="00176B01"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23" w:name="sub_1204367"/>
      <w:r>
        <w:rPr>
          <w:rFonts w:ascii="Times New Roman CYR" w:eastAsia="Times New Roman" w:hAnsi="Times New Roman CYR" w:cs="Times New Roman CYR"/>
          <w:sz w:val="24"/>
          <w:szCs w:val="24"/>
        </w:rPr>
        <w:t>2.4.58</w:t>
      </w:r>
      <w:r w:rsidR="004748EE" w:rsidRPr="004748EE">
        <w:rPr>
          <w:rFonts w:ascii="Times New Roman CYR" w:eastAsia="Times New Roman" w:hAnsi="Times New Roman CYR" w:cs="Times New Roman CYR"/>
          <w:sz w:val="24"/>
          <w:szCs w:val="24"/>
        </w:rPr>
        <w:t xml:space="preserve">. Расчет обеспеченности организациями обслуживания, уровня охвата по категориям населения и размеры земельных участков </w:t>
      </w:r>
      <w:r w:rsidR="004748EE" w:rsidRPr="00176B01">
        <w:rPr>
          <w:rFonts w:ascii="Times New Roman CYR" w:eastAsia="Times New Roman" w:hAnsi="Times New Roman CYR" w:cs="Times New Roman CYR"/>
          <w:sz w:val="24"/>
          <w:szCs w:val="24"/>
        </w:rPr>
        <w:t xml:space="preserve">определяются в соответствии с </w:t>
      </w:r>
      <w:hyperlink w:anchor="sub_40" w:history="1">
        <w:r w:rsidR="004748EE" w:rsidRPr="00176B01">
          <w:rPr>
            <w:rFonts w:ascii="Times New Roman CYR" w:eastAsia="Times New Roman" w:hAnsi="Times New Roman CYR" w:cs="Times New Roman CYR"/>
            <w:sz w:val="24"/>
            <w:szCs w:val="24"/>
          </w:rPr>
          <w:t xml:space="preserve">таблицами </w:t>
        </w:r>
        <w:r w:rsidR="00176B01" w:rsidRPr="00176B01">
          <w:rPr>
            <w:rFonts w:ascii="Times New Roman CYR" w:eastAsia="Times New Roman" w:hAnsi="Times New Roman CYR" w:cs="Times New Roman CYR"/>
            <w:sz w:val="24"/>
            <w:szCs w:val="24"/>
          </w:rPr>
          <w:t>1</w:t>
        </w:r>
      </w:hyperlink>
      <w:r w:rsidR="004748EE" w:rsidRPr="00176B01">
        <w:rPr>
          <w:rFonts w:ascii="Times New Roman CYR" w:eastAsia="Times New Roman" w:hAnsi="Times New Roman CYR" w:cs="Times New Roman CYR"/>
          <w:sz w:val="24"/>
          <w:szCs w:val="24"/>
        </w:rPr>
        <w:t xml:space="preserve"> и </w:t>
      </w:r>
      <w:hyperlink w:anchor="sub_50" w:history="1">
        <w:r w:rsidR="00176B01" w:rsidRPr="00176B01">
          <w:rPr>
            <w:rFonts w:ascii="Times New Roman CYR" w:eastAsia="Times New Roman" w:hAnsi="Times New Roman CYR" w:cs="Times New Roman CYR"/>
            <w:sz w:val="24"/>
            <w:szCs w:val="24"/>
          </w:rPr>
          <w:t>2</w:t>
        </w:r>
      </w:hyperlink>
      <w:r w:rsidR="004748EE" w:rsidRPr="00176B01">
        <w:rPr>
          <w:rFonts w:ascii="Times New Roman CYR" w:eastAsia="Times New Roman" w:hAnsi="Times New Roman CYR" w:cs="Times New Roman CYR"/>
          <w:sz w:val="24"/>
          <w:szCs w:val="24"/>
        </w:rPr>
        <w:t xml:space="preserve"> основной части настоящих Нормативов.</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24" w:name="sub_1204368"/>
      <w:bookmarkEnd w:id="223"/>
      <w:r w:rsidRPr="00176B01">
        <w:rPr>
          <w:rFonts w:ascii="Times New Roman CYR" w:eastAsia="Times New Roman" w:hAnsi="Times New Roman CYR" w:cs="Times New Roman CYR"/>
          <w:sz w:val="24"/>
          <w:szCs w:val="24"/>
        </w:rPr>
        <w:t>2.4.59</w:t>
      </w:r>
      <w:r w:rsidR="004748EE" w:rsidRPr="00176B01">
        <w:rPr>
          <w:rFonts w:ascii="Times New Roman CYR" w:eastAsia="Times New Roman" w:hAnsi="Times New Roman CYR" w:cs="Times New Roman CYR"/>
          <w:sz w:val="24"/>
          <w:szCs w:val="24"/>
        </w:rPr>
        <w:t>. Обеспечение жителей каждого населенного</w:t>
      </w:r>
      <w:r w:rsidR="004748EE" w:rsidRPr="004748EE">
        <w:rPr>
          <w:rFonts w:ascii="Times New Roman CYR" w:eastAsia="Times New Roman" w:hAnsi="Times New Roman CYR" w:cs="Times New Roman CYR"/>
          <w:sz w:val="24"/>
          <w:szCs w:val="24"/>
        </w:rPr>
        <w:t xml:space="preserve">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25" w:name="sub_1204369"/>
      <w:bookmarkEnd w:id="224"/>
      <w:r>
        <w:rPr>
          <w:rFonts w:ascii="Times New Roman CYR" w:eastAsia="Times New Roman" w:hAnsi="Times New Roman CYR" w:cs="Times New Roman CYR"/>
          <w:sz w:val="24"/>
          <w:szCs w:val="24"/>
        </w:rPr>
        <w:t>2.4.60</w:t>
      </w:r>
      <w:r w:rsidR="004748EE" w:rsidRPr="004748EE">
        <w:rPr>
          <w:rFonts w:ascii="Times New Roman CYR" w:eastAsia="Times New Roman" w:hAnsi="Times New Roman CYR" w:cs="Times New Roman CYR"/>
          <w:sz w:val="24"/>
          <w:szCs w:val="24"/>
        </w:rPr>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225"/>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2.4.61</w:t>
      </w:r>
      <w:r w:rsidR="004748EE" w:rsidRPr="004748EE">
        <w:rPr>
          <w:rFonts w:ascii="Times New Roman CYR" w:eastAsia="Times New Roman" w:hAnsi="Times New Roman CYR" w:cs="Times New Roman CYR"/>
          <w:sz w:val="24"/>
          <w:szCs w:val="24"/>
        </w:rPr>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w:t>
      </w:r>
      <w:r w:rsidR="004748EE" w:rsidRPr="00176B01">
        <w:rPr>
          <w:rFonts w:ascii="Times New Roman CYR" w:eastAsia="Times New Roman" w:hAnsi="Times New Roman CYR" w:cs="Times New Roman CYR"/>
          <w:sz w:val="24"/>
          <w:szCs w:val="24"/>
        </w:rPr>
        <w:t xml:space="preserve">с </w:t>
      </w:r>
      <w:hyperlink w:anchor="sub_51" w:history="1">
        <w:r w:rsidR="004748EE" w:rsidRPr="00176B01">
          <w:rPr>
            <w:rFonts w:ascii="Times New Roman CYR" w:eastAsia="Times New Roman" w:hAnsi="Times New Roman CYR" w:cs="Times New Roman CYR"/>
            <w:sz w:val="24"/>
            <w:szCs w:val="24"/>
          </w:rPr>
          <w:t xml:space="preserve">таблицами </w:t>
        </w:r>
        <w:r w:rsidR="00176B01" w:rsidRPr="00176B01">
          <w:rPr>
            <w:rFonts w:ascii="Times New Roman CYR" w:eastAsia="Times New Roman" w:hAnsi="Times New Roman CYR" w:cs="Times New Roman CYR"/>
            <w:sz w:val="24"/>
            <w:szCs w:val="24"/>
          </w:rPr>
          <w:t>3</w:t>
        </w:r>
      </w:hyperlink>
      <w:r w:rsidR="004748EE" w:rsidRPr="00176B01">
        <w:rPr>
          <w:rFonts w:ascii="Times New Roman CYR" w:eastAsia="Times New Roman" w:hAnsi="Times New Roman CYR" w:cs="Times New Roman CYR"/>
          <w:sz w:val="24"/>
          <w:szCs w:val="24"/>
        </w:rPr>
        <w:t xml:space="preserve"> и </w:t>
      </w:r>
      <w:hyperlink w:anchor="sub_52" w:history="1">
        <w:r w:rsidR="00176B01" w:rsidRPr="00176B01">
          <w:rPr>
            <w:rFonts w:ascii="Times New Roman CYR" w:eastAsia="Times New Roman" w:hAnsi="Times New Roman CYR" w:cs="Times New Roman CYR"/>
            <w:sz w:val="24"/>
            <w:szCs w:val="24"/>
          </w:rPr>
          <w:t>4</w:t>
        </w:r>
      </w:hyperlink>
      <w:r w:rsidR="004748EE" w:rsidRPr="00176B01">
        <w:rPr>
          <w:rFonts w:ascii="Times New Roman CYR" w:eastAsia="Times New Roman" w:hAnsi="Times New Roman CYR" w:cs="Times New Roman CYR"/>
          <w:sz w:val="24"/>
          <w:szCs w:val="24"/>
        </w:rPr>
        <w:t xml:space="preserve"> настоящих Нормативов.</w:t>
      </w:r>
    </w:p>
    <w:p w:rsidR="004748EE" w:rsidRPr="004748EE"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26" w:name="sub_1204371"/>
      <w:r>
        <w:rPr>
          <w:rFonts w:ascii="Times New Roman CYR" w:eastAsia="Times New Roman" w:hAnsi="Times New Roman CYR" w:cs="Times New Roman CYR"/>
          <w:sz w:val="24"/>
          <w:szCs w:val="24"/>
        </w:rPr>
        <w:t>2.4.62</w:t>
      </w:r>
      <w:r w:rsidR="004748EE" w:rsidRPr="004748EE">
        <w:rPr>
          <w:rFonts w:ascii="Times New Roman CYR" w:eastAsia="Times New Roman" w:hAnsi="Times New Roman CYR" w:cs="Times New Roman CYR"/>
          <w:sz w:val="24"/>
          <w:szCs w:val="24"/>
        </w:rPr>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226"/>
    <w:p w:rsidR="004748EE" w:rsidRPr="004748EE" w:rsidRDefault="008755E7"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2.4.63</w:t>
      </w:r>
      <w:r w:rsidR="004748EE" w:rsidRPr="004748EE">
        <w:rPr>
          <w:rFonts w:ascii="Times New Roman CYR" w:eastAsia="Times New Roman" w:hAnsi="Times New Roman CYR" w:cs="Times New Roman CYR"/>
          <w:sz w:val="24"/>
          <w:szCs w:val="24"/>
        </w:rPr>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w:t>
      </w:r>
      <w:r w:rsidR="004748EE" w:rsidRPr="00176B01">
        <w:rPr>
          <w:rFonts w:ascii="Times New Roman CYR" w:eastAsia="Times New Roman" w:hAnsi="Times New Roman CYR" w:cs="Times New Roman CYR"/>
          <w:sz w:val="24"/>
          <w:szCs w:val="24"/>
        </w:rPr>
        <w:t xml:space="preserve">приведенным в </w:t>
      </w:r>
      <w:hyperlink w:anchor="sub_40" w:history="1">
        <w:r w:rsidR="004748EE" w:rsidRPr="00176B01">
          <w:rPr>
            <w:rFonts w:ascii="Times New Roman CYR" w:eastAsia="Times New Roman" w:hAnsi="Times New Roman CYR" w:cs="Times New Roman CYR"/>
            <w:sz w:val="24"/>
            <w:szCs w:val="24"/>
          </w:rPr>
          <w:t xml:space="preserve">таблице </w:t>
        </w:r>
        <w:r w:rsidR="00176B01" w:rsidRPr="00176B01">
          <w:rPr>
            <w:rFonts w:ascii="Times New Roman CYR" w:eastAsia="Times New Roman" w:hAnsi="Times New Roman CYR" w:cs="Times New Roman CYR"/>
            <w:sz w:val="24"/>
            <w:szCs w:val="24"/>
          </w:rPr>
          <w:t>1</w:t>
        </w:r>
      </w:hyperlink>
      <w:r w:rsidR="004748EE" w:rsidRPr="00176B01">
        <w:rPr>
          <w:rFonts w:ascii="Times New Roman CYR" w:eastAsia="Times New Roman" w:hAnsi="Times New Roman CYR" w:cs="Times New Roman CYR"/>
          <w:sz w:val="24"/>
          <w:szCs w:val="24"/>
        </w:rPr>
        <w:t xml:space="preserve">, а радиус обслуживания в </w:t>
      </w:r>
      <w:hyperlink w:anchor="sub_51" w:history="1">
        <w:r w:rsidR="004748EE" w:rsidRPr="00176B01">
          <w:rPr>
            <w:rFonts w:ascii="Times New Roman CYR" w:eastAsia="Times New Roman" w:hAnsi="Times New Roman CYR" w:cs="Times New Roman CYR"/>
            <w:sz w:val="24"/>
            <w:szCs w:val="24"/>
          </w:rPr>
          <w:t xml:space="preserve">таблице </w:t>
        </w:r>
        <w:r w:rsidR="00176B01" w:rsidRPr="00176B01">
          <w:rPr>
            <w:rFonts w:ascii="Times New Roman CYR" w:eastAsia="Times New Roman" w:hAnsi="Times New Roman CYR" w:cs="Times New Roman CYR"/>
            <w:sz w:val="24"/>
            <w:szCs w:val="24"/>
          </w:rPr>
          <w:t>3</w:t>
        </w:r>
      </w:hyperlink>
      <w:r w:rsidR="004748EE" w:rsidRPr="00176B01">
        <w:rPr>
          <w:rFonts w:ascii="Times New Roman CYR" w:eastAsia="Times New Roman" w:hAnsi="Times New Roman CYR" w:cs="Times New Roman CYR"/>
          <w:sz w:val="24"/>
          <w:szCs w:val="24"/>
        </w:rPr>
        <w:t xml:space="preserve"> основной части настоящих Нормативов.</w:t>
      </w:r>
      <w:r w:rsidR="004748EE" w:rsidRPr="004748EE">
        <w:rPr>
          <w:rFonts w:ascii="Times New Roman CYR" w:eastAsia="Times New Roman" w:hAnsi="Times New Roman CYR" w:cs="Times New Roman CYR"/>
          <w:sz w:val="24"/>
          <w:szCs w:val="24"/>
        </w:rPr>
        <w:t xml:space="preserve"> При их размещении и проектировании необходимо также учитывать требования </w:t>
      </w:r>
      <w:hyperlink r:id="rId101" w:history="1">
        <w:r w:rsidR="004748EE" w:rsidRPr="000E5C83">
          <w:rPr>
            <w:rFonts w:ascii="Times New Roman CYR" w:eastAsia="Times New Roman" w:hAnsi="Times New Roman CYR" w:cs="Times New Roman CYR"/>
            <w:sz w:val="24"/>
            <w:szCs w:val="24"/>
          </w:rPr>
          <w:t>приказа</w:t>
        </w:r>
      </w:hyperlink>
      <w:r w:rsidR="004748EE" w:rsidRPr="004748EE">
        <w:rPr>
          <w:rFonts w:ascii="Times New Roman CYR" w:eastAsia="Times New Roman" w:hAnsi="Times New Roman CYR" w:cs="Times New Roman CYR"/>
          <w:sz w:val="24"/>
          <w:szCs w:val="24"/>
        </w:rPr>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rsidR="000E5C83" w:rsidRPr="000E5C83" w:rsidRDefault="000E5C83" w:rsidP="000E5C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b/>
          <w:bCs/>
          <w:color w:val="26282F"/>
          <w:sz w:val="24"/>
          <w:szCs w:val="24"/>
        </w:rPr>
        <w:t>Таблица Б</w:t>
      </w:r>
    </w:p>
    <w:p w:rsidR="000E5C83" w:rsidRPr="001239C0" w:rsidRDefault="000E5C83" w:rsidP="001239C0">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rPr>
      </w:pPr>
      <w:r w:rsidRPr="001239C0">
        <w:rPr>
          <w:rFonts w:ascii="Times New Roman CYR" w:eastAsia="Times New Roman" w:hAnsi="Times New Roman CYR" w:cs="Times New Roman CYR"/>
          <w:b/>
          <w:sz w:val="24"/>
          <w:szCs w:val="24"/>
        </w:rPr>
        <w:t xml:space="preserve">Состав и площадь помещений участкового пункта полиции, расположенного в условиях </w:t>
      </w:r>
      <w:r w:rsidR="00536C44" w:rsidRPr="001239C0">
        <w:rPr>
          <w:rFonts w:ascii="Times New Roman CYR" w:eastAsia="Times New Roman" w:hAnsi="Times New Roman CYR" w:cs="Times New Roman CYR"/>
          <w:b/>
          <w:sz w:val="24"/>
          <w:szCs w:val="24"/>
        </w:rPr>
        <w:t>городского поселения</w:t>
      </w:r>
    </w:p>
    <w:p w:rsidR="000E5C83" w:rsidRPr="000E5C83" w:rsidRDefault="000E5C83" w:rsidP="000E5C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N п.п.</w:t>
            </w:r>
          </w:p>
        </w:tc>
        <w:tc>
          <w:tcPr>
            <w:tcW w:w="6514"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Наименование помещений</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Площадь, кв. м.</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w:t>
            </w:r>
          </w:p>
        </w:tc>
        <w:tc>
          <w:tcPr>
            <w:tcW w:w="6514"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Кабинет уполномоченного полиции</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14</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2</w:t>
            </w:r>
          </w:p>
        </w:tc>
        <w:tc>
          <w:tcPr>
            <w:tcW w:w="6514"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Кабинет уполномоченного полиции</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14</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3</w:t>
            </w:r>
          </w:p>
        </w:tc>
        <w:tc>
          <w:tcPr>
            <w:tcW w:w="6514"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10</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4</w:t>
            </w:r>
          </w:p>
        </w:tc>
        <w:tc>
          <w:tcPr>
            <w:tcW w:w="6514"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10</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6514"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правоохранительной направленности</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5</w:t>
            </w:r>
          </w:p>
        </w:tc>
        <w:tc>
          <w:tcPr>
            <w:tcW w:w="6514"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8</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6</w:t>
            </w:r>
          </w:p>
        </w:tc>
        <w:tc>
          <w:tcPr>
            <w:tcW w:w="6514"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8</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7</w:t>
            </w:r>
          </w:p>
        </w:tc>
        <w:tc>
          <w:tcPr>
            <w:tcW w:w="6514"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10</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lastRenderedPageBreak/>
              <w:t>8</w:t>
            </w:r>
          </w:p>
        </w:tc>
        <w:tc>
          <w:tcPr>
            <w:tcW w:w="6514"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8</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9</w:t>
            </w:r>
          </w:p>
        </w:tc>
        <w:tc>
          <w:tcPr>
            <w:tcW w:w="6514"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Коридор, тамбур, холл</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Наличие, площадь определяется заданием на проектирование</w:t>
            </w:r>
          </w:p>
        </w:tc>
      </w:tr>
    </w:tbl>
    <w:p w:rsidR="000E5C83" w:rsidRPr="000E5C83" w:rsidRDefault="000E5C83" w:rsidP="000E5C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0E5C83" w:rsidRPr="000E5C83" w:rsidRDefault="000E5C83" w:rsidP="000E5C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b/>
          <w:bCs/>
          <w:color w:val="26282F"/>
          <w:sz w:val="24"/>
          <w:szCs w:val="24"/>
        </w:rPr>
        <w:t>Примечания:</w:t>
      </w:r>
    </w:p>
    <w:p w:rsidR="000E5C83" w:rsidRPr="000E5C83"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 xml:space="preserve">1. Количество кабинетов определяется числом участковых уполномоченных полиции, необходимых в </w:t>
      </w:r>
      <w:r w:rsidRPr="00176B01">
        <w:rPr>
          <w:rFonts w:ascii="Times New Roman CYR" w:eastAsia="Times New Roman" w:hAnsi="Times New Roman CYR" w:cs="Times New Roman CYR"/>
          <w:sz w:val="24"/>
          <w:szCs w:val="24"/>
        </w:rPr>
        <w:t xml:space="preserve">соответствии с </w:t>
      </w:r>
      <w:hyperlink w:anchor="sub_40" w:history="1">
        <w:r w:rsidRPr="00176B01">
          <w:rPr>
            <w:rFonts w:ascii="Times New Roman CYR" w:eastAsia="Times New Roman" w:hAnsi="Times New Roman CYR" w:cs="Times New Roman CYR"/>
            <w:sz w:val="24"/>
            <w:szCs w:val="24"/>
          </w:rPr>
          <w:t xml:space="preserve">таблицей </w:t>
        </w:r>
        <w:r w:rsidR="00176B01" w:rsidRPr="00176B01">
          <w:rPr>
            <w:rFonts w:ascii="Times New Roman CYR" w:eastAsia="Times New Roman" w:hAnsi="Times New Roman CYR" w:cs="Times New Roman CYR"/>
            <w:sz w:val="24"/>
            <w:szCs w:val="24"/>
          </w:rPr>
          <w:t>1</w:t>
        </w:r>
      </w:hyperlink>
      <w:r w:rsidRPr="00176B01">
        <w:rPr>
          <w:rFonts w:ascii="Times New Roman CYR" w:eastAsia="Times New Roman" w:hAnsi="Times New Roman CYR" w:cs="Times New Roman CYR"/>
          <w:sz w:val="24"/>
          <w:szCs w:val="24"/>
        </w:rPr>
        <w:t xml:space="preserve"> Нормативов.</w:t>
      </w:r>
    </w:p>
    <w:p w:rsidR="000E5C83" w:rsidRPr="000E5C83"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2. Наличие, площадь определяется заданием на проектирование.</w:t>
      </w:r>
    </w:p>
    <w:p w:rsidR="000E5C83" w:rsidRPr="000E5C83"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rsidR="000E5C83" w:rsidRPr="000E5C83" w:rsidRDefault="000E5C83" w:rsidP="000E5C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0E5C83" w:rsidRPr="000E5C83" w:rsidRDefault="000E5C83" w:rsidP="000E5C83">
      <w:pPr>
        <w:widowControl w:val="0"/>
        <w:autoSpaceDE w:val="0"/>
        <w:autoSpaceDN w:val="0"/>
        <w:adjustRightInd w:val="0"/>
        <w:spacing w:after="0" w:line="240" w:lineRule="auto"/>
        <w:ind w:firstLine="698"/>
        <w:jc w:val="right"/>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b/>
          <w:bCs/>
          <w:color w:val="26282F"/>
          <w:sz w:val="24"/>
          <w:szCs w:val="24"/>
        </w:rPr>
        <w:t>Таблица В</w:t>
      </w:r>
    </w:p>
    <w:p w:rsidR="000E5C83" w:rsidRPr="000E5C83" w:rsidRDefault="000E5C83" w:rsidP="000E5C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0E5C83" w:rsidRPr="001239C0" w:rsidRDefault="000E5C83" w:rsidP="001239C0">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24"/>
          <w:szCs w:val="24"/>
        </w:rPr>
      </w:pPr>
      <w:r w:rsidRPr="001239C0">
        <w:rPr>
          <w:rFonts w:ascii="Times New Roman CYR" w:eastAsia="Times New Roman" w:hAnsi="Times New Roman CYR" w:cs="Times New Roman CYR"/>
          <w:b/>
          <w:sz w:val="24"/>
          <w:szCs w:val="24"/>
        </w:rPr>
        <w:t>Состав и площадь помещений участкового пункта полиции, расположенного в условиях сельского поселения</w:t>
      </w:r>
    </w:p>
    <w:p w:rsidR="000E5C83" w:rsidRPr="000E5C83" w:rsidRDefault="000E5C83" w:rsidP="000E5C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N п.п.</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Наименование помещений</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Площадь, кв. м.</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Приемная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14</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2</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Кабинет уполномоченного полиции</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18</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3</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8</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4</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8</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5</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4</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6</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Котельная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9</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7</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Тамбур</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2,5</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8</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Коридор</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10</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9</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Спальня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12</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10</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Главная спальня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12</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11</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Гардеробная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4</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12</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Ванная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4,5</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13</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Санузел</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2</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14</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Кухня-столовая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14,5</w:t>
            </w:r>
          </w:p>
        </w:tc>
      </w:tr>
      <w:tr w:rsidR="000E5C83" w:rsidRPr="000E5C83" w:rsidTr="000E5C83">
        <w:tc>
          <w:tcPr>
            <w:tcW w:w="720" w:type="dxa"/>
            <w:tcBorders>
              <w:top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15</w:t>
            </w:r>
          </w:p>
        </w:tc>
        <w:tc>
          <w:tcPr>
            <w:tcW w:w="6509" w:type="dxa"/>
            <w:tcBorders>
              <w:top w:val="single" w:sz="4" w:space="0" w:color="auto"/>
              <w:left w:val="single" w:sz="4" w:space="0" w:color="auto"/>
              <w:bottom w:val="single" w:sz="4" w:space="0" w:color="auto"/>
              <w:right w:val="single" w:sz="4" w:space="0" w:color="auto"/>
            </w:tcBorders>
          </w:tcPr>
          <w:p w:rsidR="000E5C83" w:rsidRPr="000E5C83" w:rsidRDefault="000E5C83" w:rsidP="000E5C83">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Гостиная</w:t>
            </w:r>
          </w:p>
        </w:tc>
        <w:tc>
          <w:tcPr>
            <w:tcW w:w="2410" w:type="dxa"/>
            <w:tcBorders>
              <w:top w:val="single" w:sz="4" w:space="0" w:color="auto"/>
              <w:left w:val="single" w:sz="4" w:space="0" w:color="auto"/>
              <w:bottom w:val="single" w:sz="4" w:space="0" w:color="auto"/>
            </w:tcBorders>
          </w:tcPr>
          <w:p w:rsidR="000E5C83" w:rsidRPr="000E5C83" w:rsidRDefault="000E5C83" w:rsidP="000E5C8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15,5</w:t>
            </w:r>
          </w:p>
        </w:tc>
      </w:tr>
    </w:tbl>
    <w:p w:rsidR="000E5C83" w:rsidRPr="000E5C83" w:rsidRDefault="000E5C83" w:rsidP="000E5C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0E5C83" w:rsidRPr="000E5C83" w:rsidRDefault="000E5C83" w:rsidP="000E5C8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b/>
          <w:bCs/>
          <w:color w:val="26282F"/>
          <w:sz w:val="24"/>
          <w:szCs w:val="24"/>
        </w:rPr>
        <w:t>Примечания:</w:t>
      </w:r>
    </w:p>
    <w:p w:rsidR="000E5C83" w:rsidRPr="000E5C83"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Состав и площадь помещений участкового пункта полиции, расположенного в условиях сельского поселения</w:t>
      </w:r>
    </w:p>
    <w:p w:rsidR="000E5C83" w:rsidRPr="000E5C83"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1. Наличие, площадь определяется заданием на проектирование.</w:t>
      </w:r>
    </w:p>
    <w:p w:rsidR="000E5C83" w:rsidRPr="000E5C83" w:rsidRDefault="000E5C83"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0E5C83">
        <w:rPr>
          <w:rFonts w:ascii="Times New Roman CYR" w:eastAsia="Times New Roman" w:hAnsi="Times New Roman CYR" w:cs="Times New Roman CYR"/>
          <w:sz w:val="24"/>
          <w:szCs w:val="24"/>
        </w:rPr>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rsidR="004748EE" w:rsidRPr="004748EE" w:rsidRDefault="004748EE" w:rsidP="004748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EA0D3F" w:rsidRPr="001239C0" w:rsidRDefault="001239C0" w:rsidP="001239C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2.5.</w:t>
      </w:r>
      <w:r w:rsidR="00EA0D3F" w:rsidRPr="001239C0">
        <w:rPr>
          <w:rFonts w:ascii="Times New Roman CYR" w:eastAsia="Times New Roman" w:hAnsi="Times New Roman CYR" w:cs="Times New Roman CYR"/>
          <w:b/>
          <w:sz w:val="24"/>
          <w:szCs w:val="24"/>
        </w:rPr>
        <w:t xml:space="preserve"> Зоны рекреационного назначения.</w:t>
      </w:r>
    </w:p>
    <w:p w:rsidR="00EA0D3F"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lastRenderedPageBreak/>
        <w:t xml:space="preserve">2.5.1. </w:t>
      </w:r>
      <w:r w:rsidR="00EA0D3F" w:rsidRPr="008755E7">
        <w:rPr>
          <w:rFonts w:ascii="Times New Roman CYR" w:eastAsia="Times New Roman" w:hAnsi="Times New Roman CYR" w:cs="Times New Roman CYR"/>
          <w:sz w:val="24"/>
          <w:szCs w:val="24"/>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rsidR="00EA0D3F"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2.5.2. </w:t>
      </w:r>
      <w:r w:rsidR="00EA0D3F" w:rsidRPr="008755E7">
        <w:rPr>
          <w:rFonts w:ascii="Times New Roman CYR" w:eastAsia="Times New Roman" w:hAnsi="Times New Roman CYR" w:cs="Times New Roman CYR"/>
          <w:sz w:val="24"/>
          <w:szCs w:val="24"/>
        </w:rPr>
        <w:t>В пределах границ городских и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EA0D3F"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2.5.3. </w:t>
      </w:r>
      <w:r w:rsidR="00EA0D3F" w:rsidRPr="008755E7">
        <w:rPr>
          <w:rFonts w:ascii="Times New Roman CYR" w:eastAsia="Times New Roman" w:hAnsi="Times New Roman CYR" w:cs="Times New Roman CYR"/>
          <w:sz w:val="24"/>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EA0D3F"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2.5.4. </w:t>
      </w:r>
      <w:r w:rsidR="00EA0D3F" w:rsidRPr="008755E7">
        <w:rPr>
          <w:rFonts w:ascii="Times New Roman CYR" w:eastAsia="Times New Roman" w:hAnsi="Times New Roman CYR" w:cs="Times New Roman CYR"/>
          <w:sz w:val="24"/>
          <w:szCs w:val="24"/>
        </w:rPr>
        <w:t>В поселениях необходимо предусматривать непрерывную систему озелененных территорий и других открытых пространств.</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На озелененных территориях нормируются:</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соотношение территорий, занятых зелеными насаждениями, элементами благоустройства, сооружениями и застройкой;</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габариты допускаемой застройки и ее назначение;</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расстояния от зеленых насаждений до зданий, сооружений, коммуникаций.</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1239C0" w:rsidRPr="001239C0" w:rsidRDefault="001239C0" w:rsidP="00EA0D3F">
      <w:pPr>
        <w:pStyle w:val="210"/>
        <w:shd w:val="clear" w:color="auto" w:fill="auto"/>
        <w:spacing w:after="0" w:line="240" w:lineRule="auto"/>
        <w:ind w:firstLine="709"/>
        <w:jc w:val="both"/>
        <w:rPr>
          <w:rFonts w:eastAsia="Calibri"/>
          <w:sz w:val="24"/>
          <w:szCs w:val="24"/>
          <w:lang w:eastAsia="en-US"/>
        </w:rPr>
      </w:pPr>
    </w:p>
    <w:p w:rsidR="00EA0D3F" w:rsidRPr="001239C0" w:rsidRDefault="00EA0D3F" w:rsidP="00EA0D3F">
      <w:pPr>
        <w:pStyle w:val="210"/>
        <w:spacing w:after="0" w:line="240" w:lineRule="auto"/>
        <w:ind w:firstLine="709"/>
        <w:jc w:val="center"/>
        <w:rPr>
          <w:rFonts w:eastAsia="Calibri"/>
          <w:b/>
          <w:sz w:val="24"/>
          <w:szCs w:val="24"/>
          <w:lang w:eastAsia="en-US"/>
        </w:rPr>
      </w:pPr>
      <w:r w:rsidRPr="001239C0">
        <w:rPr>
          <w:rFonts w:eastAsia="Calibri"/>
          <w:b/>
          <w:sz w:val="24"/>
          <w:szCs w:val="24"/>
          <w:lang w:eastAsia="en-US"/>
        </w:rPr>
        <w:t>Озелененные территории общего пользования</w:t>
      </w:r>
    </w:p>
    <w:p w:rsidR="00EA0D3F"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2.5.5. </w:t>
      </w:r>
      <w:r w:rsidR="00EA0D3F" w:rsidRPr="008755E7">
        <w:rPr>
          <w:rFonts w:ascii="Times New Roman CYR" w:eastAsia="Times New Roman" w:hAnsi="Times New Roman CYR" w:cs="Times New Roman CYR"/>
          <w:sz w:val="24"/>
          <w:szCs w:val="24"/>
        </w:rPr>
        <w:t>В поселениях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Площадь озелененных территорий общего пользования - парков, садов, бульваров, скверов, размещаемых на селитебной территории поселений - следует определять по таблице </w:t>
      </w:r>
      <w:r w:rsidR="001F6477" w:rsidRPr="008755E7">
        <w:rPr>
          <w:rFonts w:ascii="Times New Roman CYR" w:eastAsia="Times New Roman" w:hAnsi="Times New Roman CYR" w:cs="Times New Roman CYR"/>
          <w:sz w:val="24"/>
          <w:szCs w:val="24"/>
        </w:rPr>
        <w:t>82</w:t>
      </w:r>
      <w:r w:rsidRPr="008755E7">
        <w:rPr>
          <w:rFonts w:ascii="Times New Roman CYR" w:eastAsia="Times New Roman" w:hAnsi="Times New Roman CYR" w:cs="Times New Roman CYR"/>
          <w:sz w:val="24"/>
          <w:szCs w:val="24"/>
        </w:rPr>
        <w:t>.</w:t>
      </w:r>
    </w:p>
    <w:p w:rsidR="00EA0D3F"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2.5.6. </w:t>
      </w:r>
      <w:r w:rsidR="00EA0D3F" w:rsidRPr="008755E7">
        <w:rPr>
          <w:rFonts w:ascii="Times New Roman CYR" w:eastAsia="Times New Roman" w:hAnsi="Times New Roman CYR" w:cs="Times New Roman CYR"/>
          <w:sz w:val="24"/>
          <w:szCs w:val="24"/>
        </w:rPr>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EA0D3F"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2.5.7. </w:t>
      </w:r>
      <w:r w:rsidR="00EA0D3F" w:rsidRPr="008755E7">
        <w:rPr>
          <w:rFonts w:ascii="Times New Roman CYR" w:eastAsia="Times New Roman" w:hAnsi="Times New Roman CYR" w:cs="Times New Roman CYR"/>
          <w:sz w:val="24"/>
          <w:szCs w:val="24"/>
        </w:rPr>
        <w:t>Минимальные размеры площади в гектарах принимаются:</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городских парков - 15;</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парков планировочных районов (жилых районов) - 10;</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садов жилых зон (микрорайонов) - 3;</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скверов - 0,5.</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EA0D3F"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2.5.8. </w:t>
      </w:r>
      <w:r w:rsidR="00EA0D3F" w:rsidRPr="008755E7">
        <w:rPr>
          <w:rFonts w:ascii="Times New Roman CYR" w:eastAsia="Times New Roman" w:hAnsi="Times New Roman CYR" w:cs="Times New Roman CYR"/>
          <w:sz w:val="24"/>
          <w:szCs w:val="24"/>
        </w:rPr>
        <w:t>Соотношение элементов территории парка следует принимать в процентах от общей площади парка:</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территории зеленых насаждений и водоемов - 65 - 75;</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аллеи, дороги, площадки - 10 - 15;</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площадки - 8 - 12;</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здания и сооружения - 5 - 7.</w:t>
      </w:r>
    </w:p>
    <w:p w:rsidR="00EA0D3F"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2.5.9. </w:t>
      </w:r>
      <w:r w:rsidR="00EA0D3F" w:rsidRPr="008755E7">
        <w:rPr>
          <w:rFonts w:ascii="Times New Roman CYR" w:eastAsia="Times New Roman" w:hAnsi="Times New Roman CYR" w:cs="Times New Roman CYR"/>
          <w:sz w:val="24"/>
          <w:szCs w:val="24"/>
        </w:rPr>
        <w:t>Функциональная организация территории парка определяется проектом в зависимости от специализации.</w:t>
      </w:r>
    </w:p>
    <w:p w:rsidR="00EA0D3F"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lastRenderedPageBreak/>
        <w:t xml:space="preserve">2.5.10. </w:t>
      </w:r>
      <w:r w:rsidR="00EA0D3F" w:rsidRPr="008755E7">
        <w:rPr>
          <w:rFonts w:ascii="Times New Roman CYR" w:eastAsia="Times New Roman" w:hAnsi="Times New Roman CYR" w:cs="Times New Roman CYR"/>
          <w:sz w:val="24"/>
          <w:szCs w:val="24"/>
        </w:rPr>
        <w:t>Время доступности должно составлять не более:</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городских парков - 20 минут;</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парков планировочных районов - 15 минут или 1200 м.</w:t>
      </w:r>
    </w:p>
    <w:p w:rsidR="00EA0D3F"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2.5.11.  </w:t>
      </w:r>
      <w:r w:rsidR="00EA0D3F" w:rsidRPr="008755E7">
        <w:rPr>
          <w:rFonts w:ascii="Times New Roman CYR" w:eastAsia="Times New Roman" w:hAnsi="Times New Roman CYR" w:cs="Times New Roman CYR"/>
          <w:sz w:val="24"/>
          <w:szCs w:val="24"/>
        </w:rPr>
        <w:t>Расстояние между жилой застройкой и ближним краем паркового массива должно быть не менее 30 м.</w:t>
      </w:r>
    </w:p>
    <w:p w:rsidR="00EA0D3F" w:rsidRPr="008755E7" w:rsidRDefault="00EA0D3F"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1239C0"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2.5.12.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w:t>
      </w:r>
      <w:r w:rsidR="001F6477" w:rsidRPr="008755E7">
        <w:rPr>
          <w:rFonts w:ascii="Times New Roman CYR" w:eastAsia="Times New Roman" w:hAnsi="Times New Roman CYR" w:cs="Times New Roman CYR"/>
          <w:sz w:val="24"/>
          <w:szCs w:val="24"/>
        </w:rPr>
        <w:t>53</w:t>
      </w:r>
      <w:r w:rsidRPr="008755E7">
        <w:rPr>
          <w:rFonts w:ascii="Times New Roman CYR" w:eastAsia="Times New Roman" w:hAnsi="Times New Roman CYR" w:cs="Times New Roman CYR"/>
          <w:sz w:val="24"/>
          <w:szCs w:val="24"/>
        </w:rPr>
        <w:t>. Площадь земельных участков автостоянок на одно место должны быть:</w:t>
      </w:r>
    </w:p>
    <w:p w:rsidR="001239C0"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легковых автомобилей - 25 кв. м;</w:t>
      </w:r>
    </w:p>
    <w:p w:rsidR="001239C0"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автобусов - 40 кв. м;</w:t>
      </w:r>
    </w:p>
    <w:p w:rsidR="001239C0"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велосипедов - 0,9 кв. м.</w:t>
      </w:r>
    </w:p>
    <w:p w:rsidR="001239C0"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указанные размеры не входит площадь подъездов и разделительных полос зеленых насаждений.</w:t>
      </w:r>
    </w:p>
    <w:p w:rsidR="001239C0"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2.5.13. Расчетное число единовременных посетителей территории парков, лесопарков, лесов, зеленых зон следует принимать не более:</w:t>
      </w:r>
    </w:p>
    <w:p w:rsidR="001239C0"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городских парков - 100 чел./га;</w:t>
      </w:r>
    </w:p>
    <w:p w:rsidR="001239C0"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парков зон отдыха - 70 чел./га;</w:t>
      </w:r>
    </w:p>
    <w:p w:rsidR="001239C0"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лесопарков - 10 чел./га;</w:t>
      </w:r>
    </w:p>
    <w:p w:rsidR="001239C0"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лесов - 1 - 3 чел./га.</w:t>
      </w:r>
    </w:p>
    <w:p w:rsidR="001239C0"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2.5.14. В городских поселениях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1239C0"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таблице </w:t>
      </w:r>
      <w:r w:rsidR="00F96AC5" w:rsidRPr="008755E7">
        <w:rPr>
          <w:rFonts w:ascii="Times New Roman CYR" w:eastAsia="Times New Roman" w:hAnsi="Times New Roman CYR" w:cs="Times New Roman CYR"/>
          <w:sz w:val="24"/>
          <w:szCs w:val="24"/>
        </w:rPr>
        <w:t>1</w:t>
      </w:r>
      <w:r w:rsidRPr="008755E7">
        <w:rPr>
          <w:rFonts w:ascii="Times New Roman CYR" w:eastAsia="Times New Roman" w:hAnsi="Times New Roman CYR" w:cs="Times New Roman CYR"/>
          <w:sz w:val="24"/>
          <w:szCs w:val="24"/>
        </w:rPr>
        <w:t xml:space="preserve"> настоящих Нормативов.</w:t>
      </w:r>
    </w:p>
    <w:p w:rsidR="00EA0D3F" w:rsidRPr="008755E7" w:rsidRDefault="001239C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27" w:name="sub_1204417"/>
      <w:r>
        <w:rPr>
          <w:rFonts w:ascii="Times New Roman CYR" w:eastAsia="Times New Roman" w:hAnsi="Times New Roman CYR" w:cs="Times New Roman CYR"/>
          <w:sz w:val="24"/>
          <w:szCs w:val="24"/>
        </w:rPr>
        <w:t>2.5.15</w:t>
      </w:r>
      <w:r w:rsidRPr="00F96AC5">
        <w:rPr>
          <w:rFonts w:ascii="Times New Roman CYR" w:eastAsia="Times New Roman" w:hAnsi="Times New Roman CYR" w:cs="Times New Roman CYR"/>
          <w:sz w:val="24"/>
          <w:szCs w:val="24"/>
        </w:rPr>
        <w:t xml:space="preserve">. При размещении парков на пойменных территориях необходимо соблюдать требования настоящего раздела и </w:t>
      </w:r>
      <w:hyperlink r:id="rId102" w:history="1">
        <w:r w:rsidRPr="00F96AC5">
          <w:rPr>
            <w:rFonts w:ascii="Times New Roman CYR" w:eastAsia="Times New Roman" w:hAnsi="Times New Roman CYR" w:cs="Times New Roman CYR"/>
            <w:sz w:val="24"/>
            <w:szCs w:val="24"/>
          </w:rPr>
          <w:t>СНиП 2.06.15-85</w:t>
        </w:r>
      </w:hyperlink>
      <w:r w:rsidRPr="00F96AC5">
        <w:rPr>
          <w:rFonts w:ascii="Times New Roman CYR" w:eastAsia="Times New Roman" w:hAnsi="Times New Roman CYR" w:cs="Times New Roman CYR"/>
          <w:sz w:val="24"/>
          <w:szCs w:val="24"/>
        </w:rPr>
        <w:t>.</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28" w:name="sub_1204421"/>
      <w:r>
        <w:rPr>
          <w:rFonts w:ascii="Times New Roman CYR" w:eastAsia="Times New Roman" w:hAnsi="Times New Roman CYR" w:cs="Times New Roman CYR"/>
          <w:sz w:val="24"/>
          <w:szCs w:val="24"/>
        </w:rPr>
        <w:t>2.5.16</w:t>
      </w:r>
      <w:r w:rsidRPr="00F96AC5">
        <w:rPr>
          <w:rFonts w:ascii="Times New Roman CYR" w:eastAsia="Times New Roman" w:hAnsi="Times New Roman CYR" w:cs="Times New Roman CYR"/>
          <w:sz w:val="24"/>
          <w:szCs w:val="24"/>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228"/>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96AC5">
        <w:rPr>
          <w:rFonts w:ascii="Times New Roman CYR" w:eastAsia="Times New Roman" w:hAnsi="Times New Roman CYR" w:cs="Times New Roman CYR"/>
          <w:sz w:val="24"/>
          <w:szCs w:val="24"/>
        </w:rPr>
        <w:t>Бульвары и пешеходные аллеи следует предусматривать в направлении массовых потоков пешеходного движения.</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96AC5">
        <w:rPr>
          <w:rFonts w:ascii="Times New Roman CYR" w:eastAsia="Times New Roman" w:hAnsi="Times New Roman CYR" w:cs="Times New Roman CYR"/>
          <w:sz w:val="24"/>
          <w:szCs w:val="24"/>
        </w:rPr>
        <w:t>Ширину бульваров с одной продольной пешеходной аллеей следует принимать в метрах, не менее размещаемых:</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96AC5">
        <w:rPr>
          <w:rFonts w:ascii="Times New Roman CYR" w:eastAsia="Times New Roman" w:hAnsi="Times New Roman CYR" w:cs="Times New Roman CYR"/>
          <w:sz w:val="24"/>
          <w:szCs w:val="24"/>
        </w:rPr>
        <w:t>по оси улиц - 18;</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96AC5">
        <w:rPr>
          <w:rFonts w:ascii="Times New Roman CYR" w:eastAsia="Times New Roman" w:hAnsi="Times New Roman CYR" w:cs="Times New Roman CYR"/>
          <w:sz w:val="24"/>
          <w:szCs w:val="24"/>
        </w:rPr>
        <w:t>с одной стороны улицы между проезжей частью и застройкой - 10.</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29" w:name="sub_1204422"/>
      <w:r>
        <w:rPr>
          <w:rFonts w:ascii="Times New Roman CYR" w:eastAsia="Times New Roman" w:hAnsi="Times New Roman CYR" w:cs="Times New Roman CYR"/>
          <w:sz w:val="24"/>
          <w:szCs w:val="24"/>
        </w:rPr>
        <w:t>2.5.17</w:t>
      </w:r>
      <w:r w:rsidRPr="00F96AC5">
        <w:rPr>
          <w:rFonts w:ascii="Times New Roman CYR" w:eastAsia="Times New Roman" w:hAnsi="Times New Roman CYR" w:cs="Times New Roman CYR"/>
          <w:sz w:val="24"/>
          <w:szCs w:val="24"/>
        </w:rPr>
        <w:t xml:space="preserve">. Соотношение элементов территории бульвара следует принимать согласно </w:t>
      </w:r>
      <w:hyperlink w:anchor="sub_530" w:history="1">
        <w:r w:rsidRPr="001F6477">
          <w:rPr>
            <w:rFonts w:ascii="Times New Roman CYR" w:eastAsia="Times New Roman" w:hAnsi="Times New Roman CYR" w:cs="Times New Roman CYR"/>
            <w:sz w:val="24"/>
            <w:szCs w:val="24"/>
          </w:rPr>
          <w:t xml:space="preserve">таблице </w:t>
        </w:r>
        <w:r w:rsidR="001F6477" w:rsidRPr="001F6477">
          <w:rPr>
            <w:rFonts w:ascii="Times New Roman CYR" w:eastAsia="Times New Roman" w:hAnsi="Times New Roman CYR" w:cs="Times New Roman CYR"/>
            <w:sz w:val="24"/>
            <w:szCs w:val="24"/>
          </w:rPr>
          <w:t>8</w:t>
        </w:r>
        <w:r w:rsidRPr="001F6477">
          <w:rPr>
            <w:rFonts w:ascii="Times New Roman CYR" w:eastAsia="Times New Roman" w:hAnsi="Times New Roman CYR" w:cs="Times New Roman CYR"/>
            <w:sz w:val="24"/>
            <w:szCs w:val="24"/>
          </w:rPr>
          <w:t>3</w:t>
        </w:r>
      </w:hyperlink>
      <w:r w:rsidRPr="00F96AC5">
        <w:rPr>
          <w:rFonts w:ascii="Times New Roman CYR" w:eastAsia="Times New Roman" w:hAnsi="Times New Roman CYR" w:cs="Times New Roman CYR"/>
          <w:sz w:val="24"/>
          <w:szCs w:val="24"/>
        </w:rPr>
        <w:t xml:space="preserve"> основной части настоящих Нормативов в зависимости от его ширины.</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30" w:name="sub_1204423"/>
      <w:bookmarkEnd w:id="229"/>
      <w:r>
        <w:rPr>
          <w:rFonts w:ascii="Times New Roman CYR" w:eastAsia="Times New Roman" w:hAnsi="Times New Roman CYR" w:cs="Times New Roman CYR"/>
          <w:sz w:val="24"/>
          <w:szCs w:val="24"/>
        </w:rPr>
        <w:t>2.5.18</w:t>
      </w:r>
      <w:r w:rsidRPr="00F96AC5">
        <w:rPr>
          <w:rFonts w:ascii="Times New Roman CYR" w:eastAsia="Times New Roman" w:hAnsi="Times New Roman CYR" w:cs="Times New Roman CYR"/>
          <w:sz w:val="24"/>
          <w:szCs w:val="24"/>
        </w:rPr>
        <w:t>. Сквер представляет собой компактную озелененную территорию на площади, перекрестке</w:t>
      </w:r>
    </w:p>
    <w:bookmarkEnd w:id="230"/>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96AC5">
        <w:rPr>
          <w:rFonts w:ascii="Times New Roman CYR" w:eastAsia="Times New Roman" w:hAnsi="Times New Roman CYR" w:cs="Times New Roman CYR"/>
          <w:sz w:val="24"/>
          <w:szCs w:val="24"/>
        </w:rPr>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96AC5">
        <w:rPr>
          <w:rFonts w:ascii="Times New Roman CYR" w:eastAsia="Times New Roman" w:hAnsi="Times New Roman CYR" w:cs="Times New Roman CYR"/>
          <w:sz w:val="24"/>
          <w:szCs w:val="24"/>
        </w:rPr>
        <w:t>На территории сквера запрещается размещение застройки.</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31" w:name="sub_1204424"/>
      <w:r>
        <w:rPr>
          <w:rFonts w:ascii="Times New Roman CYR" w:eastAsia="Times New Roman" w:hAnsi="Times New Roman CYR" w:cs="Times New Roman CYR"/>
          <w:sz w:val="24"/>
          <w:szCs w:val="24"/>
        </w:rPr>
        <w:t>2.5.19</w:t>
      </w:r>
      <w:r w:rsidRPr="00F96AC5">
        <w:rPr>
          <w:rFonts w:ascii="Times New Roman CYR" w:eastAsia="Times New Roman" w:hAnsi="Times New Roman CYR" w:cs="Times New Roman CYR"/>
          <w:sz w:val="24"/>
          <w:szCs w:val="24"/>
        </w:rPr>
        <w:t xml:space="preserve">. Соотношение элементов территории сквера следует принимать по </w:t>
      </w:r>
      <w:hyperlink w:anchor="sub_540" w:history="1">
        <w:r w:rsidRPr="001F6477">
          <w:rPr>
            <w:rFonts w:ascii="Times New Roman CYR" w:eastAsia="Times New Roman" w:hAnsi="Times New Roman CYR" w:cs="Times New Roman CYR"/>
            <w:sz w:val="24"/>
            <w:szCs w:val="24"/>
          </w:rPr>
          <w:t xml:space="preserve">таблице </w:t>
        </w:r>
        <w:r w:rsidR="001F6477">
          <w:rPr>
            <w:rFonts w:ascii="Times New Roman CYR" w:eastAsia="Times New Roman" w:hAnsi="Times New Roman CYR" w:cs="Times New Roman CYR"/>
            <w:sz w:val="24"/>
            <w:szCs w:val="24"/>
          </w:rPr>
          <w:t>8</w:t>
        </w:r>
        <w:r w:rsidRPr="001F6477">
          <w:rPr>
            <w:rFonts w:ascii="Times New Roman CYR" w:eastAsia="Times New Roman" w:hAnsi="Times New Roman CYR" w:cs="Times New Roman CYR"/>
            <w:sz w:val="24"/>
            <w:szCs w:val="24"/>
          </w:rPr>
          <w:t>4</w:t>
        </w:r>
      </w:hyperlink>
      <w:r w:rsidRPr="00F96AC5">
        <w:rPr>
          <w:rFonts w:ascii="Times New Roman CYR" w:eastAsia="Times New Roman" w:hAnsi="Times New Roman CYR" w:cs="Times New Roman CYR"/>
          <w:sz w:val="24"/>
          <w:szCs w:val="24"/>
        </w:rPr>
        <w:t xml:space="preserve"> основной </w:t>
      </w:r>
      <w:r w:rsidRPr="00F96AC5">
        <w:rPr>
          <w:rFonts w:ascii="Times New Roman CYR" w:eastAsia="Times New Roman" w:hAnsi="Times New Roman CYR" w:cs="Times New Roman CYR"/>
          <w:sz w:val="24"/>
          <w:szCs w:val="24"/>
        </w:rPr>
        <w:lastRenderedPageBreak/>
        <w:t>части настоящих Нормативов.</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32" w:name="sub_1204425"/>
      <w:bookmarkEnd w:id="231"/>
      <w:r>
        <w:rPr>
          <w:rFonts w:ascii="Times New Roman CYR" w:eastAsia="Times New Roman" w:hAnsi="Times New Roman CYR" w:cs="Times New Roman CYR"/>
          <w:sz w:val="24"/>
          <w:szCs w:val="24"/>
        </w:rPr>
        <w:t>2.5.20</w:t>
      </w:r>
      <w:r w:rsidRPr="00F96AC5">
        <w:rPr>
          <w:rFonts w:ascii="Times New Roman CYR" w:eastAsia="Times New Roman" w:hAnsi="Times New Roman CYR" w:cs="Times New Roman CYR"/>
          <w:sz w:val="24"/>
          <w:szCs w:val="24"/>
        </w:rPr>
        <w:t>.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232"/>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96AC5">
        <w:rPr>
          <w:rFonts w:ascii="Times New Roman CYR" w:eastAsia="Times New Roman" w:hAnsi="Times New Roman CYR" w:cs="Times New Roman CYR"/>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96AC5">
        <w:rPr>
          <w:rFonts w:ascii="Times New Roman CYR" w:eastAsia="Times New Roman" w:hAnsi="Times New Roman CYR" w:cs="Times New Roman CYR"/>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96AC5">
        <w:rPr>
          <w:rFonts w:ascii="Times New Roman CYR" w:eastAsia="Times New Roman" w:hAnsi="Times New Roman CYR" w:cs="Times New Roman CYR"/>
          <w:sz w:val="24"/>
          <w:szCs w:val="24"/>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33" w:name="sub_1204426"/>
      <w:r>
        <w:rPr>
          <w:rFonts w:ascii="Times New Roman CYR" w:eastAsia="Times New Roman" w:hAnsi="Times New Roman CYR" w:cs="Times New Roman CYR"/>
          <w:sz w:val="24"/>
          <w:szCs w:val="24"/>
        </w:rPr>
        <w:t>2.5.21</w:t>
      </w:r>
      <w:r w:rsidRPr="00F96AC5">
        <w:rPr>
          <w:rFonts w:ascii="Times New Roman CYR" w:eastAsia="Times New Roman" w:hAnsi="Times New Roman CYR" w:cs="Times New Roman CYR"/>
          <w:sz w:val="24"/>
          <w:szCs w:val="24"/>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34" w:name="sub_1204427"/>
      <w:bookmarkEnd w:id="233"/>
      <w:r>
        <w:rPr>
          <w:rFonts w:ascii="Times New Roman CYR" w:eastAsia="Times New Roman" w:hAnsi="Times New Roman CYR" w:cs="Times New Roman CYR"/>
          <w:sz w:val="24"/>
          <w:szCs w:val="24"/>
        </w:rPr>
        <w:t>2.5.22</w:t>
      </w:r>
      <w:r w:rsidRPr="00F96AC5">
        <w:rPr>
          <w:rFonts w:ascii="Times New Roman CYR" w:eastAsia="Times New Roman" w:hAnsi="Times New Roman CYR" w:cs="Times New Roman CYR"/>
          <w:sz w:val="24"/>
          <w:szCs w:val="24"/>
        </w:rPr>
        <w:t xml:space="preserve">. Расстояния от зданий и сооружений до зеленых насаждений следует принимать в соответствии с </w:t>
      </w:r>
      <w:hyperlink w:anchor="sub_550" w:history="1">
        <w:r w:rsidRPr="001F6477">
          <w:rPr>
            <w:rFonts w:ascii="Times New Roman CYR" w:eastAsia="Times New Roman" w:hAnsi="Times New Roman CYR" w:cs="Times New Roman CYR"/>
            <w:sz w:val="24"/>
            <w:szCs w:val="24"/>
          </w:rPr>
          <w:t xml:space="preserve">таблицей </w:t>
        </w:r>
        <w:r w:rsidR="001F6477" w:rsidRPr="001F6477">
          <w:rPr>
            <w:rFonts w:ascii="Times New Roman CYR" w:eastAsia="Times New Roman" w:hAnsi="Times New Roman CYR" w:cs="Times New Roman CYR"/>
            <w:sz w:val="24"/>
            <w:szCs w:val="24"/>
          </w:rPr>
          <w:t>8</w:t>
        </w:r>
        <w:r w:rsidRPr="001F6477">
          <w:rPr>
            <w:rFonts w:ascii="Times New Roman CYR" w:eastAsia="Times New Roman" w:hAnsi="Times New Roman CYR" w:cs="Times New Roman CYR"/>
            <w:sz w:val="24"/>
            <w:szCs w:val="24"/>
          </w:rPr>
          <w:t>5</w:t>
        </w:r>
      </w:hyperlink>
      <w:r w:rsidRPr="00F96AC5">
        <w:rPr>
          <w:rFonts w:ascii="Times New Roman CYR" w:eastAsia="Times New Roman" w:hAnsi="Times New Roman CYR" w:cs="Times New Roman CYR"/>
          <w:sz w:val="24"/>
          <w:szCs w:val="24"/>
        </w:rPr>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bookmarkStart w:id="235" w:name="sub_12044300"/>
      <w:bookmarkEnd w:id="234"/>
    </w:p>
    <w:p w:rsidR="00F96AC5" w:rsidRDefault="00F96AC5" w:rsidP="00F96A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96AC5" w:rsidRPr="00F96AC5" w:rsidRDefault="00F96AC5" w:rsidP="00F96AC5">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rPr>
      </w:pPr>
      <w:r w:rsidRPr="00F96AC5">
        <w:rPr>
          <w:rFonts w:ascii="Times New Roman CYR" w:eastAsia="Times New Roman" w:hAnsi="Times New Roman CYR" w:cs="Times New Roman CYR"/>
          <w:b/>
          <w:bCs/>
          <w:color w:val="26282F"/>
          <w:sz w:val="24"/>
          <w:szCs w:val="24"/>
        </w:rPr>
        <w:t>Зоны отдыха</w:t>
      </w:r>
    </w:p>
    <w:bookmarkEnd w:id="235"/>
    <w:p w:rsidR="00F96AC5" w:rsidRPr="00F96AC5" w:rsidRDefault="00F96AC5" w:rsidP="00F96A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36" w:name="sub_1204429"/>
      <w:r>
        <w:rPr>
          <w:rFonts w:ascii="Times New Roman CYR" w:eastAsia="Times New Roman" w:hAnsi="Times New Roman CYR" w:cs="Times New Roman CYR"/>
          <w:sz w:val="24"/>
          <w:szCs w:val="24"/>
        </w:rPr>
        <w:t>2.5.23</w:t>
      </w:r>
      <w:r w:rsidRPr="00F96AC5">
        <w:rPr>
          <w:rFonts w:ascii="Times New Roman CYR" w:eastAsia="Times New Roman" w:hAnsi="Times New Roman CYR" w:cs="Times New Roman CYR"/>
          <w:sz w:val="24"/>
          <w:szCs w:val="24"/>
        </w:rPr>
        <w:t>. Зоны отдыха городских поселений формируются на базе озелененных территорий общего пользования, природных и искусственных водоемов, рек.</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37" w:name="sub_1204430"/>
      <w:bookmarkEnd w:id="236"/>
      <w:r>
        <w:rPr>
          <w:rFonts w:ascii="Times New Roman CYR" w:eastAsia="Times New Roman" w:hAnsi="Times New Roman CYR" w:cs="Times New Roman CYR"/>
          <w:sz w:val="24"/>
          <w:szCs w:val="24"/>
        </w:rPr>
        <w:t>2.5.24</w:t>
      </w:r>
      <w:r w:rsidRPr="00F96AC5">
        <w:rPr>
          <w:rFonts w:ascii="Times New Roman CYR" w:eastAsia="Times New Roman" w:hAnsi="Times New Roman CYR" w:cs="Times New Roman CYR"/>
          <w:sz w:val="24"/>
          <w:szCs w:val="24"/>
        </w:rPr>
        <w:t>. Зоны массового кратковременного отдыха следует располагать в пределах доступности на общественном транспорте не более 1,5 ч.</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38" w:name="sub_1204431"/>
      <w:bookmarkEnd w:id="237"/>
      <w:r>
        <w:rPr>
          <w:rFonts w:ascii="Times New Roman CYR" w:eastAsia="Times New Roman" w:hAnsi="Times New Roman CYR" w:cs="Times New Roman CYR"/>
          <w:sz w:val="24"/>
          <w:szCs w:val="24"/>
        </w:rPr>
        <w:t>2.5.25</w:t>
      </w:r>
      <w:r w:rsidRPr="00F96AC5">
        <w:rPr>
          <w:rFonts w:ascii="Times New Roman CYR" w:eastAsia="Times New Roman" w:hAnsi="Times New Roman CYR" w:cs="Times New Roman CYR"/>
          <w:sz w:val="24"/>
          <w:szCs w:val="24"/>
        </w:rPr>
        <w:t>. 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39" w:name="sub_1204432"/>
      <w:bookmarkEnd w:id="238"/>
      <w:r>
        <w:rPr>
          <w:rFonts w:ascii="Times New Roman CYR" w:eastAsia="Times New Roman" w:hAnsi="Times New Roman CYR" w:cs="Times New Roman CYR"/>
          <w:sz w:val="24"/>
          <w:szCs w:val="24"/>
        </w:rPr>
        <w:t>2.5.26</w:t>
      </w:r>
      <w:r w:rsidRPr="00F96AC5">
        <w:rPr>
          <w:rFonts w:ascii="Times New Roman CYR" w:eastAsia="Times New Roman" w:hAnsi="Times New Roman CYR" w:cs="Times New Roman CYR"/>
          <w:sz w:val="24"/>
          <w:szCs w:val="24"/>
        </w:rPr>
        <w:t>.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40" w:name="sub_1204433"/>
      <w:bookmarkEnd w:id="239"/>
      <w:r>
        <w:rPr>
          <w:rFonts w:ascii="Times New Roman CYR" w:eastAsia="Times New Roman" w:hAnsi="Times New Roman CYR" w:cs="Times New Roman CYR"/>
          <w:sz w:val="24"/>
          <w:szCs w:val="24"/>
        </w:rPr>
        <w:t>2.5.27</w:t>
      </w:r>
      <w:r w:rsidRPr="00F96AC5">
        <w:rPr>
          <w:rFonts w:ascii="Times New Roman CYR" w:eastAsia="Times New Roman" w:hAnsi="Times New Roman CYR" w:cs="Times New Roman CYR"/>
          <w:sz w:val="24"/>
          <w:szCs w:val="24"/>
        </w:rPr>
        <w:t>.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bookmarkEnd w:id="240"/>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96AC5">
        <w:rPr>
          <w:rFonts w:ascii="Times New Roman CYR" w:eastAsia="Times New Roman" w:hAnsi="Times New Roman CYR" w:cs="Times New Roman CYR"/>
          <w:sz w:val="24"/>
          <w:szCs w:val="24"/>
        </w:rPr>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41" w:name="sub_1204434"/>
      <w:r>
        <w:rPr>
          <w:rFonts w:ascii="Times New Roman CYR" w:eastAsia="Times New Roman" w:hAnsi="Times New Roman CYR" w:cs="Times New Roman CYR"/>
          <w:sz w:val="24"/>
          <w:szCs w:val="24"/>
        </w:rPr>
        <w:t>2.5.28</w:t>
      </w:r>
      <w:r w:rsidRPr="00F96AC5">
        <w:rPr>
          <w:rFonts w:ascii="Times New Roman CYR" w:eastAsia="Times New Roman" w:hAnsi="Times New Roman CYR" w:cs="Times New Roman CYR"/>
          <w:sz w:val="24"/>
          <w:szCs w:val="24"/>
        </w:rPr>
        <w:t xml:space="preserve">. 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w:t>
      </w:r>
      <w:hyperlink w:anchor="sub_560" w:history="1">
        <w:r w:rsidRPr="001F6477">
          <w:rPr>
            <w:rFonts w:ascii="Times New Roman CYR" w:eastAsia="Times New Roman" w:hAnsi="Times New Roman CYR" w:cs="Times New Roman CYR"/>
            <w:sz w:val="24"/>
            <w:szCs w:val="24"/>
          </w:rPr>
          <w:t>таблице</w:t>
        </w:r>
        <w:r w:rsidR="001F6477" w:rsidRPr="001F6477">
          <w:rPr>
            <w:rFonts w:ascii="Times New Roman CYR" w:eastAsia="Times New Roman" w:hAnsi="Times New Roman CYR" w:cs="Times New Roman CYR"/>
            <w:sz w:val="24"/>
            <w:szCs w:val="24"/>
          </w:rPr>
          <w:t xml:space="preserve"> 8</w:t>
        </w:r>
        <w:r w:rsidRPr="001F6477">
          <w:rPr>
            <w:rFonts w:ascii="Times New Roman CYR" w:eastAsia="Times New Roman" w:hAnsi="Times New Roman CYR" w:cs="Times New Roman CYR"/>
            <w:sz w:val="24"/>
            <w:szCs w:val="24"/>
          </w:rPr>
          <w:t>6</w:t>
        </w:r>
      </w:hyperlink>
      <w:r w:rsidRPr="00F96AC5">
        <w:rPr>
          <w:rFonts w:ascii="Times New Roman CYR" w:eastAsia="Times New Roman" w:hAnsi="Times New Roman CYR" w:cs="Times New Roman CYR"/>
          <w:sz w:val="24"/>
          <w:szCs w:val="24"/>
        </w:rPr>
        <w:t xml:space="preserve"> основной части настоящих Нормативов.</w:t>
      </w:r>
    </w:p>
    <w:bookmarkEnd w:id="241"/>
    <w:p w:rsidR="00F96AC5" w:rsidRPr="00F96AC5" w:rsidRDefault="00F96AC5"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96AC5">
        <w:rPr>
          <w:rFonts w:ascii="Times New Roman CYR" w:eastAsia="Times New Roman" w:hAnsi="Times New Roman CYR" w:cs="Times New Roman CYR"/>
          <w:sz w:val="24"/>
          <w:szCs w:val="24"/>
        </w:rPr>
        <w:t>При размещении объектов и комплексов на берегах рек, водоемов необходимо предусматривать природоохранные меры в соответствии с требованиями настоящих Нормативов.</w:t>
      </w:r>
    </w:p>
    <w:p w:rsidR="00F96AC5" w:rsidRPr="00F96AC5" w:rsidRDefault="00F96AC5" w:rsidP="00F96AC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bookmarkEnd w:id="227"/>
    <w:p w:rsidR="00D95369" w:rsidRPr="00B9268C" w:rsidRDefault="00B9268C" w:rsidP="00B9268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2.6</w:t>
      </w:r>
      <w:r w:rsidR="00D95369" w:rsidRPr="00B9268C">
        <w:rPr>
          <w:rFonts w:ascii="Times New Roman CYR" w:eastAsia="Times New Roman" w:hAnsi="Times New Roman CYR" w:cs="Times New Roman CYR"/>
          <w:b/>
          <w:sz w:val="24"/>
          <w:szCs w:val="24"/>
        </w:rPr>
        <w:t>. Производственные зоны, зона инженерной и транспортной инфраструктур</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состав производственных зон, зон инженерной и транспортной инфраструктур могут включаться:</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lastRenderedPageBreak/>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производственные зоны - зоны размещения производственных объектов с различными нормативами воздействия на окружающую среду;</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иные виды производственной, инженерной и транспортной инфраструктур.</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Примечания:</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1. В производственных зонах допускается размещать:</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СП 348.1325800.2017;</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объекты аварийно-спасательных служб, обслуживающих расположенные в производственной зоне предприятия и другие объекты.</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воздушного (космического) и трубопроводного транспорта, связи, а также для установления санитарно-защитных зон таких объектов, в том числе приаэродромных территорий для объектов воздушного транспорта в соответствии с требованиями законодательства и настоящих Нормативов.</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112809" w:rsidRPr="008755E7" w:rsidRDefault="00112809"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B9268C" w:rsidRDefault="00B9268C" w:rsidP="00112809">
      <w:pPr>
        <w:pStyle w:val="210"/>
        <w:spacing w:after="0" w:line="240" w:lineRule="auto"/>
        <w:ind w:firstLine="709"/>
        <w:jc w:val="both"/>
        <w:rPr>
          <w:rFonts w:eastAsia="Calibri"/>
          <w:sz w:val="24"/>
          <w:szCs w:val="24"/>
          <w:lang w:eastAsia="en-US"/>
        </w:rPr>
      </w:pPr>
    </w:p>
    <w:p w:rsidR="00B9268C" w:rsidRPr="00B9268C" w:rsidRDefault="00B9268C" w:rsidP="00B9268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sz w:val="24"/>
          <w:szCs w:val="24"/>
        </w:rPr>
      </w:pPr>
      <w:bookmarkStart w:id="242" w:name="sub_12052"/>
      <w:r w:rsidRPr="00E35692">
        <w:rPr>
          <w:rFonts w:ascii="Times New Roman CYR" w:eastAsia="Times New Roman" w:hAnsi="Times New Roman CYR" w:cs="Times New Roman CYR"/>
          <w:b/>
          <w:sz w:val="24"/>
          <w:szCs w:val="24"/>
        </w:rPr>
        <w:t>2.6.1</w:t>
      </w:r>
      <w:r w:rsidRPr="00B9268C">
        <w:rPr>
          <w:rFonts w:ascii="Times New Roman CYR" w:eastAsia="Times New Roman" w:hAnsi="Times New Roman CYR" w:cs="Times New Roman CYR"/>
          <w:b/>
          <w:sz w:val="24"/>
          <w:szCs w:val="24"/>
        </w:rPr>
        <w:t>. Производственные зоны</w:t>
      </w:r>
    </w:p>
    <w:bookmarkEnd w:id="242"/>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СанПиН 2.2.1/2.1.1.1200-03 "Санитарно-защитные зоны и санитарная классификация предприятий, сооружений и иных объектов".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w:t>
      </w:r>
      <w:r w:rsidRPr="008755E7">
        <w:rPr>
          <w:rFonts w:ascii="Times New Roman CYR" w:eastAsia="Times New Roman" w:hAnsi="Times New Roman CYR" w:cs="Times New Roman CYR"/>
          <w:sz w:val="24"/>
          <w:szCs w:val="24"/>
        </w:rPr>
        <w:lastRenderedPageBreak/>
        <w:t>согласно Федеральному закону от 31 декабря 2014 N 488-ФЗ "О промышленной политике в Российской Федерации".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2.6.1.2. Производственные территориальные зоны, промышленные узлы, территории объектов, в том числе индустриальных парков, промышленных кластеров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в соответствии с Федеральным законом от 21 декабря 2004 года N 172-ФЗ "О переводе земель или земельных участков из одной категории в другую".</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Размещение объектов в прибрежных зонах водоемов допускается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Число и протяженность примыканий земельных участков объектов к водоемам должны быть минимальными.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2.6.1.3.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Примечания:</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2.6.1.5. Размещение производственных зон и объектов не допускается:</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а) в первом поясе зоны санитарной охраны подземных и наземных источников водоснабжения в соответствии с СанПиН 2.1.4.1110;</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в зеленых зонах городов;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г) на землях особо охраняемых природных территорий, в т.ч. заповедников и их охранных зон;</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д) в зонах охраны памятников истории и культуры без разрешения соответствующих органов </w:t>
      </w:r>
      <w:r w:rsidRPr="008755E7">
        <w:rPr>
          <w:rFonts w:ascii="Times New Roman CYR" w:eastAsia="Times New Roman" w:hAnsi="Times New Roman CYR" w:cs="Times New Roman CYR"/>
          <w:sz w:val="24"/>
          <w:szCs w:val="24"/>
        </w:rPr>
        <w:lastRenderedPageBreak/>
        <w:t>охраны памятников;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е) в опасных зонах отвалов породы угольных и сланцевых шахт или обогатительных фабрик;</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Примечание - Допускается размещение объектов в соответствии с требованиями СП 115.13330, СП 116.13330;</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к) в зонах возможного катастрофического затопления в результате разрушения плотин или дамб.</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Примечание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2.6.1.6.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предприятий I класса - 1000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предприятий II класса - 500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предприятий III класса - 300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предприятий IV класса - 100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предприятий V класса - 50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Санитарно-защитные зоны устанавливаются в соответствии с требованиями санитарно-эпидемиологических правил и постановлением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2.6.1.7.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обеспечивая максимально эффективное использование территории при их строительстве и эксплуатации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2.6.1.8.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lastRenderedPageBreak/>
        <w:t>2.6.1.9.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B9268C" w:rsidRPr="008755E7" w:rsidRDefault="001C1B0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2.6.1.10</w:t>
      </w:r>
      <w:r w:rsidR="00B9268C" w:rsidRPr="008755E7">
        <w:rPr>
          <w:rFonts w:ascii="Times New Roman CYR" w:eastAsia="Times New Roman" w:hAnsi="Times New Roman CYR" w:cs="Times New Roman CYR"/>
          <w:sz w:val="24"/>
          <w:szCs w:val="24"/>
        </w:rPr>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B9268C" w:rsidRPr="008755E7" w:rsidRDefault="001C1B0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2.6.1.11</w:t>
      </w:r>
      <w:r w:rsidR="00B9268C" w:rsidRPr="008755E7">
        <w:rPr>
          <w:rFonts w:ascii="Times New Roman CYR" w:eastAsia="Times New Roman" w:hAnsi="Times New Roman CYR" w:cs="Times New Roman CYR"/>
          <w:sz w:val="24"/>
          <w:szCs w:val="24"/>
        </w:rPr>
        <w:t>. В границах городских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пределах селитебной территории городских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B9268C" w:rsidRPr="008755E7" w:rsidRDefault="001C1B0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2.6.1.12</w:t>
      </w:r>
      <w:r w:rsidR="00B9268C" w:rsidRPr="008755E7">
        <w:rPr>
          <w:rFonts w:ascii="Times New Roman CYR" w:eastAsia="Times New Roman" w:hAnsi="Times New Roman CYR" w:cs="Times New Roman CYR"/>
          <w:sz w:val="24"/>
          <w:szCs w:val="24"/>
        </w:rPr>
        <w:t>.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СанПиН 2.2.1/2.1.1.1200 не следует включать объекты, которые могут быть размещены около границы или в пределах жилой зоны.</w:t>
      </w:r>
    </w:p>
    <w:p w:rsidR="00B9268C" w:rsidRPr="008755E7" w:rsidRDefault="001C1B0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2.6.1.13</w:t>
      </w:r>
      <w:r w:rsidR="00B9268C" w:rsidRPr="008755E7">
        <w:rPr>
          <w:rFonts w:ascii="Times New Roman CYR" w:eastAsia="Times New Roman" w:hAnsi="Times New Roman CYR" w:cs="Times New Roman CYR"/>
          <w:sz w:val="24"/>
          <w:szCs w:val="24"/>
        </w:rPr>
        <w:t>.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rsidR="00B9268C" w:rsidRPr="008755E7" w:rsidRDefault="001C1B00"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2.6.1.14</w:t>
      </w:r>
      <w:r w:rsidR="00B9268C" w:rsidRPr="008755E7">
        <w:rPr>
          <w:rFonts w:ascii="Times New Roman CYR" w:eastAsia="Times New Roman" w:hAnsi="Times New Roman CYR" w:cs="Times New Roman CYR"/>
          <w:sz w:val="24"/>
          <w:szCs w:val="24"/>
        </w:rPr>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поселений.</w:t>
      </w:r>
    </w:p>
    <w:p w:rsidR="00B9268C" w:rsidRPr="008755E7" w:rsidRDefault="00E3569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2.6.1.15</w:t>
      </w:r>
      <w:r w:rsidR="00B9268C" w:rsidRPr="008755E7">
        <w:rPr>
          <w:rFonts w:ascii="Times New Roman CYR" w:eastAsia="Times New Roman" w:hAnsi="Times New Roman CYR" w:cs="Times New Roman CYR"/>
          <w:sz w:val="24"/>
          <w:szCs w:val="24"/>
        </w:rPr>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B9268C" w:rsidRPr="008755E7" w:rsidRDefault="00E3569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2.6.1.16</w:t>
      </w:r>
      <w:r w:rsidR="00B9268C" w:rsidRPr="008755E7">
        <w:rPr>
          <w:rFonts w:ascii="Times New Roman CYR" w:eastAsia="Times New Roman" w:hAnsi="Times New Roman CYR" w:cs="Times New Roman CYR"/>
          <w:sz w:val="24"/>
          <w:szCs w:val="24"/>
        </w:rPr>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B9268C" w:rsidRPr="008755E7" w:rsidRDefault="00E3569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2.6.1.17</w:t>
      </w:r>
      <w:r w:rsidR="00B9268C" w:rsidRPr="008755E7">
        <w:rPr>
          <w:rFonts w:ascii="Times New Roman CYR" w:eastAsia="Times New Roman" w:hAnsi="Times New Roman CYR" w:cs="Times New Roman CYR"/>
          <w:sz w:val="24"/>
          <w:szCs w:val="24"/>
        </w:rPr>
        <w:t>. Не допускается расширение производственных предприятий, если при этом требуется увеличение размера санитарно-защитных зон.</w:t>
      </w:r>
    </w:p>
    <w:p w:rsidR="00B9268C" w:rsidRPr="008755E7" w:rsidRDefault="00E3569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lastRenderedPageBreak/>
        <w:t>2.6.1.18</w:t>
      </w:r>
      <w:r w:rsidR="00B9268C" w:rsidRPr="008755E7">
        <w:rPr>
          <w:rFonts w:ascii="Times New Roman CYR" w:eastAsia="Times New Roman" w:hAnsi="Times New Roman CYR" w:cs="Times New Roman CYR"/>
          <w:sz w:val="24"/>
          <w:szCs w:val="24"/>
        </w:rPr>
        <w:t>. Параметры производственных территорий должны подчиняться градостроительным условиям территорий городских поселений по экологической безопасности, величине и интенсивности использования территорий.</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B9268C" w:rsidRPr="008755E7" w:rsidRDefault="00E3569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22.6.1.19</w:t>
      </w:r>
      <w:r w:rsidR="00B9268C" w:rsidRPr="008755E7">
        <w:rPr>
          <w:rFonts w:ascii="Times New Roman CYR" w:eastAsia="Times New Roman" w:hAnsi="Times New Roman CYR" w:cs="Times New Roman CYR"/>
          <w:sz w:val="24"/>
          <w:szCs w:val="24"/>
        </w:rPr>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Нормативная плотность застройки предприятий производственной зоны принимается в соответствии с таблицей </w:t>
      </w:r>
      <w:r w:rsidR="00E35692" w:rsidRPr="008755E7">
        <w:rPr>
          <w:rFonts w:ascii="Times New Roman CYR" w:eastAsia="Times New Roman" w:hAnsi="Times New Roman CYR" w:cs="Times New Roman CYR"/>
          <w:sz w:val="24"/>
          <w:szCs w:val="24"/>
        </w:rPr>
        <w:t>74</w:t>
      </w:r>
      <w:r w:rsidRPr="008755E7">
        <w:rPr>
          <w:rFonts w:ascii="Times New Roman CYR" w:eastAsia="Times New Roman" w:hAnsi="Times New Roman CYR" w:cs="Times New Roman CYR"/>
          <w:sz w:val="24"/>
          <w:szCs w:val="24"/>
        </w:rPr>
        <w:t xml:space="preserve"> настоящих Нормативов.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таблицей </w:t>
      </w:r>
      <w:r w:rsidR="00E35692" w:rsidRPr="008755E7">
        <w:rPr>
          <w:rFonts w:ascii="Times New Roman CYR" w:eastAsia="Times New Roman" w:hAnsi="Times New Roman CYR" w:cs="Times New Roman CYR"/>
          <w:sz w:val="24"/>
          <w:szCs w:val="24"/>
        </w:rPr>
        <w:t>56</w:t>
      </w:r>
      <w:r w:rsidRPr="008755E7">
        <w:rPr>
          <w:rFonts w:ascii="Times New Roman CYR" w:eastAsia="Times New Roman" w:hAnsi="Times New Roman CYR" w:cs="Times New Roman CYR"/>
          <w:sz w:val="24"/>
          <w:szCs w:val="24"/>
        </w:rPr>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rsidR="00B9268C" w:rsidRPr="008755E7" w:rsidRDefault="00E3569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2.6.1.20</w:t>
      </w:r>
      <w:r w:rsidR="00B9268C" w:rsidRPr="008755E7">
        <w:rPr>
          <w:rFonts w:ascii="Times New Roman CYR" w:eastAsia="Times New Roman" w:hAnsi="Times New Roman CYR" w:cs="Times New Roman CYR"/>
          <w:sz w:val="24"/>
          <w:szCs w:val="24"/>
        </w:rPr>
        <w:t>. Территорию промышленного узла следует разделять на подзоны:</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общественного центра;</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производственных площадок предприятий;</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общих объектов вспомогательных производств и хозяйств.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B9268C" w:rsidRPr="008755E7" w:rsidRDefault="00E3569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2.6.1.21</w:t>
      </w:r>
      <w:r w:rsidR="00B9268C" w:rsidRPr="008755E7">
        <w:rPr>
          <w:rFonts w:ascii="Times New Roman CYR" w:eastAsia="Times New Roman" w:hAnsi="Times New Roman CYR" w:cs="Times New Roman CYR"/>
          <w:sz w:val="24"/>
          <w:szCs w:val="24"/>
        </w:rPr>
        <w:t>. При разработке планировочной организации земельных участков объектов следует выделять функционально-технологические зоны:</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а) входную;</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б) производственную - для размещения основных производств, включая зоны исследовательского назначения и опытных производств;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подсобную - для размещения ремонтных, строительноэксплуатационных, тарных объектов, объектов энергетики и других инженерных сооружений;</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г) складскую - для размещения складских объектов, контейнерных площадок, объектов внешнего и внутризаводского транспорта.</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lastRenderedPageBreak/>
        <w:t>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СП 348.1325800.</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Проектирование ограждений площадок и участков предприятий, зданий и сооружений следует принимать в соответствии с таблицей </w:t>
      </w:r>
      <w:r w:rsidR="00E35692" w:rsidRPr="008755E7">
        <w:rPr>
          <w:rFonts w:ascii="Times New Roman CYR" w:eastAsia="Times New Roman" w:hAnsi="Times New Roman CYR" w:cs="Times New Roman CYR"/>
          <w:sz w:val="24"/>
          <w:szCs w:val="24"/>
        </w:rPr>
        <w:t>94</w:t>
      </w:r>
      <w:r w:rsidRPr="008755E7">
        <w:rPr>
          <w:rFonts w:ascii="Times New Roman CYR" w:eastAsia="Times New Roman" w:hAnsi="Times New Roman CYR" w:cs="Times New Roman CYR"/>
          <w:sz w:val="24"/>
          <w:szCs w:val="24"/>
        </w:rPr>
        <w:t xml:space="preserve"> настоящих Нормативов.</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2.6.1.22</w:t>
      </w:r>
      <w:r w:rsidR="00B9268C" w:rsidRPr="008755E7">
        <w:rPr>
          <w:rFonts w:ascii="Times New Roman CYR" w:eastAsia="Times New Roman" w:hAnsi="Times New Roman CYR" w:cs="Times New Roman CYR"/>
          <w:sz w:val="24"/>
          <w:szCs w:val="24"/>
        </w:rPr>
        <w:t>. Входную зону предприятия (комплекса предприятий) следует размещать со стороны основных подъездов и подходов, работающих на предприятии.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Размеры входных зон предприятий рекомендуется принимать в соответствии с заданием на проектирование из расчета на 1000 работающих:</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0,8 га - при количестве работающих до 0,5 тысячи;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0,7 га - при количестве работающих более 0,5 до 1 тысячи;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0,6 га - при количестве работающих от 1 до 4 тысяч;</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0,5 га - при количестве работающих от 4 до 10 тысяч;</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0,4 га - при количестве работающих до 10 тысяч.</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2.6.1.22</w:t>
      </w:r>
      <w:r w:rsidR="00B9268C" w:rsidRPr="008755E7">
        <w:rPr>
          <w:rFonts w:ascii="Times New Roman CYR" w:eastAsia="Times New Roman" w:hAnsi="Times New Roman CYR" w:cs="Times New Roman CYR"/>
          <w:sz w:val="24"/>
          <w:szCs w:val="24"/>
        </w:rPr>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раздела </w:t>
      </w:r>
      <w:r w:rsidR="00286BF0" w:rsidRPr="008755E7">
        <w:rPr>
          <w:rFonts w:ascii="Times New Roman CYR" w:eastAsia="Times New Roman" w:hAnsi="Times New Roman CYR" w:cs="Times New Roman CYR"/>
          <w:sz w:val="24"/>
          <w:szCs w:val="24"/>
        </w:rPr>
        <w:t>2.6.3</w:t>
      </w:r>
      <w:r w:rsidR="00B9268C" w:rsidRPr="008755E7">
        <w:rPr>
          <w:rFonts w:ascii="Times New Roman CYR" w:eastAsia="Times New Roman" w:hAnsi="Times New Roman CYR" w:cs="Times New Roman CYR"/>
          <w:sz w:val="24"/>
          <w:szCs w:val="24"/>
        </w:rPr>
        <w:t xml:space="preserve"> "Зон</w:t>
      </w:r>
      <w:r w:rsidR="00286BF0" w:rsidRPr="008755E7">
        <w:rPr>
          <w:rFonts w:ascii="Times New Roman CYR" w:eastAsia="Times New Roman" w:hAnsi="Times New Roman CYR" w:cs="Times New Roman CYR"/>
          <w:sz w:val="24"/>
          <w:szCs w:val="24"/>
        </w:rPr>
        <w:t>а</w:t>
      </w:r>
      <w:r w:rsidR="00B9268C" w:rsidRPr="008755E7">
        <w:rPr>
          <w:rFonts w:ascii="Times New Roman CYR" w:eastAsia="Times New Roman" w:hAnsi="Times New Roman CYR" w:cs="Times New Roman CYR"/>
          <w:sz w:val="24"/>
          <w:szCs w:val="24"/>
        </w:rPr>
        <w:t xml:space="preserve"> транспортной инфраструктуры" настоящих Нормативов.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2.6.1.23</w:t>
      </w:r>
      <w:r w:rsidR="00B9268C" w:rsidRPr="008755E7">
        <w:rPr>
          <w:rFonts w:ascii="Times New Roman CYR" w:eastAsia="Times New Roman" w:hAnsi="Times New Roman CYR" w:cs="Times New Roman CYR"/>
          <w:sz w:val="24"/>
          <w:szCs w:val="24"/>
        </w:rPr>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2.6.1.24</w:t>
      </w:r>
      <w:r w:rsidR="00B9268C" w:rsidRPr="008755E7">
        <w:rPr>
          <w:rFonts w:ascii="Times New Roman CYR" w:eastAsia="Times New Roman" w:hAnsi="Times New Roman CYR" w:cs="Times New Roman CYR"/>
          <w:sz w:val="24"/>
          <w:szCs w:val="24"/>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2.6.1.25</w:t>
      </w:r>
      <w:r w:rsidR="00B9268C" w:rsidRPr="008755E7">
        <w:rPr>
          <w:rFonts w:ascii="Times New Roman CYR" w:eastAsia="Times New Roman" w:hAnsi="Times New Roman CYR" w:cs="Times New Roman CYR"/>
          <w:sz w:val="24"/>
          <w:szCs w:val="24"/>
        </w:rPr>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2.6.1.26</w:t>
      </w:r>
      <w:r w:rsidR="00B9268C" w:rsidRPr="008755E7">
        <w:rPr>
          <w:rFonts w:ascii="Times New Roman CYR" w:eastAsia="Times New Roman" w:hAnsi="Times New Roman CYR" w:cs="Times New Roman CYR"/>
          <w:sz w:val="24"/>
          <w:szCs w:val="24"/>
        </w:rPr>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до 300 метров - не менее 60%;</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свыше 300 по 1000 метров - не менее 50%;</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свыше 1000 по 3000 метров - не менее 40%;</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свыше 3000 метров - не менее 20%.</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2.6.1.27</w:t>
      </w:r>
      <w:r w:rsidR="00B9268C" w:rsidRPr="008755E7">
        <w:rPr>
          <w:rFonts w:ascii="Times New Roman CYR" w:eastAsia="Times New Roman" w:hAnsi="Times New Roman CYR" w:cs="Times New Roman CYR"/>
          <w:sz w:val="24"/>
          <w:szCs w:val="24"/>
        </w:rPr>
        <w:t>. Режим территорий санитарно-защитных зон определяется в соответствии с требованиями СанПин 2.2.1/2.1.1.1200-03.</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2.6.1.28</w:t>
      </w:r>
      <w:r w:rsidR="00B9268C" w:rsidRPr="008755E7">
        <w:rPr>
          <w:rFonts w:ascii="Times New Roman CYR" w:eastAsia="Times New Roman" w:hAnsi="Times New Roman CYR" w:cs="Times New Roman CYR"/>
          <w:sz w:val="24"/>
          <w:szCs w:val="24"/>
        </w:rPr>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w:t>
      </w:r>
      <w:r w:rsidR="00B9268C" w:rsidRPr="008755E7">
        <w:rPr>
          <w:rFonts w:ascii="Times New Roman CYR" w:eastAsia="Times New Roman" w:hAnsi="Times New Roman CYR" w:cs="Times New Roman CYR"/>
          <w:sz w:val="24"/>
          <w:szCs w:val="24"/>
        </w:rPr>
        <w:lastRenderedPageBreak/>
        <w:t>требованиями подраздела 5.4 "Зоны инженерной инфраструктуры" настоящих Нормативов.</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2.6.1.29</w:t>
      </w:r>
      <w:r w:rsidR="00B9268C" w:rsidRPr="008755E7">
        <w:rPr>
          <w:rFonts w:ascii="Times New Roman CYR" w:eastAsia="Times New Roman" w:hAnsi="Times New Roman CYR" w:cs="Times New Roman CYR"/>
          <w:sz w:val="24"/>
          <w:szCs w:val="24"/>
        </w:rPr>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ТЭЦ или тепломагистрали мощностью 1000 и более Гкал/час следует принимать расстояние до производственных территорий с теплопотреблением: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более 20 Гкал/час - не более 5 км;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5 до 20 Гкал/час - не более 10 км.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более 20 тыс. куб. м/сутки - не более 5 км;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5 до 20 тыс. куб. м/сутки - не более 10 км.</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2.6.1.30</w:t>
      </w:r>
      <w:r w:rsidR="00B9268C" w:rsidRPr="008755E7">
        <w:rPr>
          <w:rFonts w:ascii="Times New Roman CYR" w:eastAsia="Times New Roman" w:hAnsi="Times New Roman CYR" w:cs="Times New Roman CYR"/>
          <w:sz w:val="24"/>
          <w:szCs w:val="24"/>
        </w:rPr>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подраздела </w:t>
      </w:r>
      <w:r w:rsidR="007106B8" w:rsidRPr="008755E7">
        <w:rPr>
          <w:rFonts w:ascii="Times New Roman CYR" w:eastAsia="Times New Roman" w:hAnsi="Times New Roman CYR" w:cs="Times New Roman CYR"/>
          <w:sz w:val="24"/>
          <w:szCs w:val="24"/>
        </w:rPr>
        <w:t>2.6.3</w:t>
      </w:r>
      <w:r w:rsidR="00B9268C" w:rsidRPr="008755E7">
        <w:rPr>
          <w:rFonts w:ascii="Times New Roman CYR" w:eastAsia="Times New Roman" w:hAnsi="Times New Roman CYR" w:cs="Times New Roman CYR"/>
          <w:sz w:val="24"/>
          <w:szCs w:val="24"/>
        </w:rPr>
        <w:t xml:space="preserve"> "Зон</w:t>
      </w:r>
      <w:r w:rsidR="007106B8" w:rsidRPr="008755E7">
        <w:rPr>
          <w:rFonts w:ascii="Times New Roman CYR" w:eastAsia="Times New Roman" w:hAnsi="Times New Roman CYR" w:cs="Times New Roman CYR"/>
          <w:sz w:val="24"/>
          <w:szCs w:val="24"/>
        </w:rPr>
        <w:t>а</w:t>
      </w:r>
      <w:r w:rsidR="00B9268C" w:rsidRPr="008755E7">
        <w:rPr>
          <w:rFonts w:ascii="Times New Roman CYR" w:eastAsia="Times New Roman" w:hAnsi="Times New Roman CYR" w:cs="Times New Roman CYR"/>
          <w:sz w:val="24"/>
          <w:szCs w:val="24"/>
        </w:rPr>
        <w:t xml:space="preserve"> транспортной инфраструктуры" настоящ</w:t>
      </w:r>
      <w:r w:rsidR="007106B8" w:rsidRPr="008755E7">
        <w:rPr>
          <w:rFonts w:ascii="Times New Roman CYR" w:eastAsia="Times New Roman" w:hAnsi="Times New Roman CYR" w:cs="Times New Roman CYR"/>
          <w:sz w:val="24"/>
          <w:szCs w:val="24"/>
        </w:rPr>
        <w:t>их</w:t>
      </w:r>
      <w:r w:rsidR="00B9268C" w:rsidRPr="008755E7">
        <w:rPr>
          <w:rFonts w:ascii="Times New Roman CYR" w:eastAsia="Times New Roman" w:hAnsi="Times New Roman CYR" w:cs="Times New Roman CYR"/>
          <w:sz w:val="24"/>
          <w:szCs w:val="24"/>
        </w:rPr>
        <w:t xml:space="preserve"> </w:t>
      </w:r>
      <w:r w:rsidR="007106B8" w:rsidRPr="008755E7">
        <w:rPr>
          <w:rFonts w:ascii="Times New Roman CYR" w:eastAsia="Times New Roman" w:hAnsi="Times New Roman CYR" w:cs="Times New Roman CYR"/>
          <w:sz w:val="24"/>
          <w:szCs w:val="24"/>
        </w:rPr>
        <w:t>Нормативов</w:t>
      </w:r>
      <w:r w:rsidR="00B9268C" w:rsidRPr="008755E7">
        <w:rPr>
          <w:rFonts w:ascii="Times New Roman CYR" w:eastAsia="Times New Roman" w:hAnsi="Times New Roman CYR" w:cs="Times New Roman CYR"/>
          <w:sz w:val="24"/>
          <w:szCs w:val="24"/>
        </w:rPr>
        <w:t>.</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2.6.1.31</w:t>
      </w:r>
      <w:r w:rsidR="00B9268C" w:rsidRPr="008755E7">
        <w:rPr>
          <w:rFonts w:ascii="Times New Roman CYR" w:eastAsia="Times New Roman" w:hAnsi="Times New Roman CYR" w:cs="Times New Roman CYR"/>
          <w:sz w:val="24"/>
          <w:szCs w:val="24"/>
        </w:rPr>
        <w:t>. Транспортные выезды и примыкание проектируются в зависимости от величины грузового оборота:</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участка с грузооборотом до 40 машин в сутки или до 100 тыс. тонн в год - примыкание и выезд на городскую магистраль;</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2.6.1.32</w:t>
      </w:r>
      <w:r w:rsidR="00B9268C" w:rsidRPr="008755E7">
        <w:rPr>
          <w:rFonts w:ascii="Times New Roman CYR" w:eastAsia="Times New Roman" w:hAnsi="Times New Roman CYR" w:cs="Times New Roman CYR"/>
          <w:sz w:val="24"/>
          <w:szCs w:val="24"/>
        </w:rPr>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производственные территории с численностью занятых до 500 человек должны примыкать к улицам районного значения;</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2.6.1.33</w:t>
      </w:r>
      <w:r w:rsidR="00B9268C" w:rsidRPr="008755E7">
        <w:rPr>
          <w:rFonts w:ascii="Times New Roman CYR" w:eastAsia="Times New Roman" w:hAnsi="Times New Roman CYR" w:cs="Times New Roman CYR"/>
          <w:sz w:val="24"/>
          <w:szCs w:val="24"/>
        </w:rPr>
        <w:t>. Проходные пункты предприятий следует располагать на расстоянии не более 1,5 км друг от друга.</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2.6.1.34</w:t>
      </w:r>
      <w:r w:rsidR="00B9268C" w:rsidRPr="008755E7">
        <w:rPr>
          <w:rFonts w:ascii="Times New Roman CYR" w:eastAsia="Times New Roman" w:hAnsi="Times New Roman CYR" w:cs="Times New Roman CYR"/>
          <w:sz w:val="24"/>
          <w:szCs w:val="24"/>
        </w:rPr>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подраздела </w:t>
      </w:r>
      <w:r w:rsidR="007106B8" w:rsidRPr="008755E7">
        <w:rPr>
          <w:rFonts w:ascii="Times New Roman CYR" w:eastAsia="Times New Roman" w:hAnsi="Times New Roman CYR" w:cs="Times New Roman CYR"/>
          <w:sz w:val="24"/>
          <w:szCs w:val="24"/>
        </w:rPr>
        <w:t>2.6.3</w:t>
      </w:r>
      <w:r w:rsidR="00B9268C" w:rsidRPr="008755E7">
        <w:rPr>
          <w:rFonts w:ascii="Times New Roman CYR" w:eastAsia="Times New Roman" w:hAnsi="Times New Roman CYR" w:cs="Times New Roman CYR"/>
          <w:sz w:val="24"/>
          <w:szCs w:val="24"/>
        </w:rPr>
        <w:t xml:space="preserve"> "Зон</w:t>
      </w:r>
      <w:r w:rsidR="007106B8" w:rsidRPr="008755E7">
        <w:rPr>
          <w:rFonts w:ascii="Times New Roman CYR" w:eastAsia="Times New Roman" w:hAnsi="Times New Roman CYR" w:cs="Times New Roman CYR"/>
          <w:sz w:val="24"/>
          <w:szCs w:val="24"/>
        </w:rPr>
        <w:t>а</w:t>
      </w:r>
      <w:r w:rsidR="00B9268C" w:rsidRPr="008755E7">
        <w:rPr>
          <w:rFonts w:ascii="Times New Roman CYR" w:eastAsia="Times New Roman" w:hAnsi="Times New Roman CYR" w:cs="Times New Roman CYR"/>
          <w:sz w:val="24"/>
          <w:szCs w:val="24"/>
        </w:rPr>
        <w:t xml:space="preserve"> транспортной ин</w:t>
      </w:r>
      <w:r w:rsidR="007106B8" w:rsidRPr="008755E7">
        <w:rPr>
          <w:rFonts w:ascii="Times New Roman CYR" w:eastAsia="Times New Roman" w:hAnsi="Times New Roman CYR" w:cs="Times New Roman CYR"/>
          <w:sz w:val="24"/>
          <w:szCs w:val="24"/>
        </w:rPr>
        <w:t>фраструктуры" настоящих Нормативов</w:t>
      </w:r>
      <w:r w:rsidR="00B9268C" w:rsidRPr="008755E7">
        <w:rPr>
          <w:rFonts w:ascii="Times New Roman CYR" w:eastAsia="Times New Roman" w:hAnsi="Times New Roman CYR" w:cs="Times New Roman CYR"/>
          <w:sz w:val="24"/>
          <w:szCs w:val="24"/>
        </w:rPr>
        <w:t>.</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2.6.1.35</w:t>
      </w:r>
      <w:r w:rsidR="00B9268C" w:rsidRPr="008755E7">
        <w:rPr>
          <w:rFonts w:ascii="Times New Roman CYR" w:eastAsia="Times New Roman" w:hAnsi="Times New Roman CYR" w:cs="Times New Roman CYR"/>
          <w:sz w:val="24"/>
          <w:szCs w:val="24"/>
        </w:rPr>
        <w:t xml:space="preserve">.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w:t>
      </w:r>
      <w:r w:rsidR="00B9268C" w:rsidRPr="008755E7">
        <w:rPr>
          <w:rFonts w:ascii="Times New Roman CYR" w:eastAsia="Times New Roman" w:hAnsi="Times New Roman CYR" w:cs="Times New Roman CYR"/>
          <w:sz w:val="24"/>
          <w:szCs w:val="24"/>
        </w:rPr>
        <w:lastRenderedPageBreak/>
        <w:t>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2.6.1.36</w:t>
      </w:r>
      <w:r w:rsidR="00B9268C" w:rsidRPr="008755E7">
        <w:rPr>
          <w:rFonts w:ascii="Times New Roman CYR" w:eastAsia="Times New Roman" w:hAnsi="Times New Roman CYR" w:cs="Times New Roman CYR"/>
          <w:sz w:val="24"/>
          <w:szCs w:val="24"/>
        </w:rPr>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2.6.1.37</w:t>
      </w:r>
      <w:r w:rsidR="00B9268C" w:rsidRPr="008755E7">
        <w:rPr>
          <w:rFonts w:ascii="Times New Roman CYR" w:eastAsia="Times New Roman" w:hAnsi="Times New Roman CYR" w:cs="Times New Roman CYR"/>
          <w:sz w:val="24"/>
          <w:szCs w:val="24"/>
        </w:rPr>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w:t>
      </w:r>
      <w:r w:rsidRPr="008755E7">
        <w:rPr>
          <w:rFonts w:ascii="Times New Roman CYR" w:eastAsia="Times New Roman" w:hAnsi="Times New Roman CYR" w:cs="Times New Roman CYR"/>
          <w:sz w:val="24"/>
          <w:szCs w:val="24"/>
        </w:rPr>
        <w:t>1.19</w:t>
      </w:r>
      <w:r w:rsidR="00B9268C" w:rsidRPr="008755E7">
        <w:rPr>
          <w:rFonts w:ascii="Times New Roman CYR" w:eastAsia="Times New Roman" w:hAnsi="Times New Roman CYR" w:cs="Times New Roman CYR"/>
          <w:sz w:val="24"/>
          <w:szCs w:val="24"/>
        </w:rPr>
        <w:t xml:space="preserve"> "Противопожарные требования" настоящих Нормативов.</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2.6.1.38</w:t>
      </w:r>
      <w:r w:rsidR="00B9268C" w:rsidRPr="008755E7">
        <w:rPr>
          <w:rFonts w:ascii="Times New Roman CYR" w:eastAsia="Times New Roman" w:hAnsi="Times New Roman CYR" w:cs="Times New Roman CYR"/>
          <w:sz w:val="24"/>
          <w:szCs w:val="24"/>
        </w:rPr>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B9268C" w:rsidRPr="008755E7" w:rsidRDefault="004061B6"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2.6.1.39</w:t>
      </w:r>
      <w:r w:rsidR="00B9268C" w:rsidRPr="008755E7">
        <w:rPr>
          <w:rFonts w:ascii="Times New Roman CYR" w:eastAsia="Times New Roman" w:hAnsi="Times New Roman CYR" w:cs="Times New Roman CYR"/>
          <w:sz w:val="24"/>
          <w:szCs w:val="24"/>
        </w:rPr>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B9268C" w:rsidRPr="008755E7" w:rsidRDefault="0043580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2.6.1.40</w:t>
      </w:r>
      <w:r w:rsidR="00B9268C" w:rsidRPr="008755E7">
        <w:rPr>
          <w:rFonts w:ascii="Times New Roman CYR" w:eastAsia="Times New Roman" w:hAnsi="Times New Roman CYR" w:cs="Times New Roman CYR"/>
          <w:sz w:val="24"/>
          <w:szCs w:val="24"/>
        </w:rPr>
        <w:t xml:space="preserve">. Нормативный размер площади земельного участка определяется в соответствии с пунктом </w:t>
      </w:r>
      <w:r w:rsidRPr="008755E7">
        <w:rPr>
          <w:rFonts w:ascii="Times New Roman CYR" w:eastAsia="Times New Roman" w:hAnsi="Times New Roman CYR" w:cs="Times New Roman CYR"/>
          <w:sz w:val="24"/>
          <w:szCs w:val="24"/>
        </w:rPr>
        <w:t xml:space="preserve">22.6.1.19 </w:t>
      </w:r>
      <w:r w:rsidR="00B9268C" w:rsidRPr="008755E7">
        <w:rPr>
          <w:rFonts w:ascii="Times New Roman CYR" w:eastAsia="Times New Roman" w:hAnsi="Times New Roman CYR" w:cs="Times New Roman CYR"/>
          <w:sz w:val="24"/>
          <w:szCs w:val="24"/>
        </w:rPr>
        <w:t xml:space="preserve">настоящего раздела. При этом нормативная плотность застройки принимается в соответствии с таблицей </w:t>
      </w:r>
      <w:r w:rsidR="004061B6" w:rsidRPr="008755E7">
        <w:rPr>
          <w:rFonts w:ascii="Times New Roman CYR" w:eastAsia="Times New Roman" w:hAnsi="Times New Roman CYR" w:cs="Times New Roman CYR"/>
          <w:sz w:val="24"/>
          <w:szCs w:val="24"/>
        </w:rPr>
        <w:t>74</w:t>
      </w:r>
      <w:r w:rsidR="00B9268C" w:rsidRPr="008755E7">
        <w:rPr>
          <w:rFonts w:ascii="Times New Roman CYR" w:eastAsia="Times New Roman" w:hAnsi="Times New Roman CYR" w:cs="Times New Roman CYR"/>
          <w:sz w:val="24"/>
          <w:szCs w:val="24"/>
        </w:rPr>
        <w:t xml:space="preserve"> настоящих Нормативов.</w:t>
      </w:r>
    </w:p>
    <w:p w:rsidR="00B9268C" w:rsidRPr="008755E7" w:rsidRDefault="0043580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2.6.1.40</w:t>
      </w:r>
      <w:r w:rsidR="00B9268C" w:rsidRPr="008755E7">
        <w:rPr>
          <w:rFonts w:ascii="Times New Roman CYR" w:eastAsia="Times New Roman" w:hAnsi="Times New Roman CYR" w:cs="Times New Roman CYR"/>
          <w:sz w:val="24"/>
          <w:szCs w:val="24"/>
        </w:rPr>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B9268C" w:rsidRPr="008755E7" w:rsidRDefault="0043580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2.6.1.41</w:t>
      </w:r>
      <w:r w:rsidR="00B9268C" w:rsidRPr="008755E7">
        <w:rPr>
          <w:rFonts w:ascii="Times New Roman CYR" w:eastAsia="Times New Roman" w:hAnsi="Times New Roman CYR" w:cs="Times New Roman CYR"/>
          <w:sz w:val="24"/>
          <w:szCs w:val="24"/>
        </w:rPr>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B9268C" w:rsidRPr="008755E7" w:rsidRDefault="0043580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2.6.1.42</w:t>
      </w:r>
      <w:r w:rsidR="00B9268C" w:rsidRPr="008755E7">
        <w:rPr>
          <w:rFonts w:ascii="Times New Roman CYR" w:eastAsia="Times New Roman" w:hAnsi="Times New Roman CYR" w:cs="Times New Roman CYR"/>
          <w:sz w:val="24"/>
          <w:szCs w:val="24"/>
        </w:rPr>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B9268C" w:rsidRPr="008755E7" w:rsidRDefault="0043580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2.6.1.43</w:t>
      </w:r>
      <w:r w:rsidR="00B9268C" w:rsidRPr="008755E7">
        <w:rPr>
          <w:rFonts w:ascii="Times New Roman CYR" w:eastAsia="Times New Roman" w:hAnsi="Times New Roman CYR" w:cs="Times New Roman CYR"/>
          <w:sz w:val="24"/>
          <w:szCs w:val="24"/>
        </w:rPr>
        <w:t xml:space="preserve">. Допускается блокировать здания и сооружения II степени огнестойкости (в том числе с </w:t>
      </w:r>
      <w:r w:rsidR="00B9268C" w:rsidRPr="008755E7">
        <w:rPr>
          <w:rFonts w:ascii="Times New Roman CYR" w:eastAsia="Times New Roman" w:hAnsi="Times New Roman CYR" w:cs="Times New Roman CYR"/>
          <w:sz w:val="24"/>
          <w:szCs w:val="24"/>
        </w:rPr>
        <w:lastRenderedPageBreak/>
        <w:t>устройством транспортерных галерей и других технологических коммуникаций):</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рабочие здания с силосными корпусами, отдельными силосами и приемоотпускными сооружениями;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rsidR="00B9268C" w:rsidRPr="008755E7" w:rsidRDefault="0043580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2.6.1.44</w:t>
      </w:r>
      <w:r w:rsidR="00B9268C" w:rsidRPr="008755E7">
        <w:rPr>
          <w:rFonts w:ascii="Times New Roman CYR" w:eastAsia="Times New Roman" w:hAnsi="Times New Roman CYR" w:cs="Times New Roman CYR"/>
          <w:sz w:val="24"/>
          <w:szCs w:val="24"/>
        </w:rPr>
        <w:t>. При проектировании объектов следует предусматривать блокировку зданий и сооружений подсобно-вспомогательного назначения.</w:t>
      </w:r>
    </w:p>
    <w:p w:rsidR="00B9268C" w:rsidRPr="008755E7" w:rsidRDefault="0043580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2.6.1.45</w:t>
      </w:r>
      <w:r w:rsidR="00B9268C" w:rsidRPr="008755E7">
        <w:rPr>
          <w:rFonts w:ascii="Times New Roman CYR" w:eastAsia="Times New Roman" w:hAnsi="Times New Roman CYR" w:cs="Times New Roman CYR"/>
          <w:sz w:val="24"/>
          <w:szCs w:val="24"/>
        </w:rPr>
        <w:t>. Расстояния между зданиями и сооружениями принимаются в зависимости от степени огнестойкости и категории производства в соответствии с требованиями раздела 1</w:t>
      </w:r>
      <w:r w:rsidRPr="008755E7">
        <w:rPr>
          <w:rFonts w:ascii="Times New Roman CYR" w:eastAsia="Times New Roman" w:hAnsi="Times New Roman CYR" w:cs="Times New Roman CYR"/>
          <w:sz w:val="24"/>
          <w:szCs w:val="24"/>
        </w:rPr>
        <w:t>.19</w:t>
      </w:r>
      <w:r w:rsidR="00B9268C" w:rsidRPr="008755E7">
        <w:rPr>
          <w:rFonts w:ascii="Times New Roman CYR" w:eastAsia="Times New Roman" w:hAnsi="Times New Roman CYR" w:cs="Times New Roman CYR"/>
          <w:sz w:val="24"/>
          <w:szCs w:val="24"/>
        </w:rPr>
        <w:t xml:space="preserve"> "Противопожарные требования" настоящих Нормативов.</w:t>
      </w:r>
    </w:p>
    <w:p w:rsidR="00B9268C" w:rsidRPr="008755E7" w:rsidRDefault="0043580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2.6.1.46</w:t>
      </w:r>
      <w:r w:rsidR="00B9268C" w:rsidRPr="008755E7">
        <w:rPr>
          <w:rFonts w:ascii="Times New Roman CYR" w:eastAsia="Times New Roman" w:hAnsi="Times New Roman CYR" w:cs="Times New Roman CYR"/>
          <w:sz w:val="24"/>
          <w:szCs w:val="24"/>
        </w:rPr>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Расстояния между зерноскладами и указанными зданиями не нормируются при условии, если: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торцевые стены зерноскладов являются противопожарными;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расстояния между поперечными проездами линии зерноскладов (шириной не менее 4 м) не более 400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B9268C" w:rsidRPr="008755E7" w:rsidRDefault="00435802"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2.6.1.47</w:t>
      </w:r>
      <w:r w:rsidR="00B9268C" w:rsidRPr="008755E7">
        <w:rPr>
          <w:rFonts w:ascii="Times New Roman CYR" w:eastAsia="Times New Roman" w:hAnsi="Times New Roman CYR" w:cs="Times New Roman CYR"/>
          <w:sz w:val="24"/>
          <w:szCs w:val="24"/>
        </w:rPr>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2.6.1.48</w:t>
      </w:r>
      <w:r w:rsidR="00B9268C" w:rsidRPr="008755E7">
        <w:rPr>
          <w:rFonts w:ascii="Times New Roman CYR" w:eastAsia="Times New Roman" w:hAnsi="Times New Roman CYR" w:cs="Times New Roman CYR"/>
          <w:sz w:val="24"/>
          <w:szCs w:val="24"/>
        </w:rPr>
        <w:t xml:space="preserve">. Системы инженерного обеспечения предприятий проектируются в соответствии с требованиями подраздела </w:t>
      </w:r>
      <w:r w:rsidR="007106B8" w:rsidRPr="008755E7">
        <w:rPr>
          <w:rFonts w:ascii="Times New Roman CYR" w:eastAsia="Times New Roman" w:hAnsi="Times New Roman CYR" w:cs="Times New Roman CYR"/>
          <w:sz w:val="24"/>
          <w:szCs w:val="24"/>
        </w:rPr>
        <w:t>2.6.2</w:t>
      </w:r>
      <w:r w:rsidR="00B9268C" w:rsidRPr="008755E7">
        <w:rPr>
          <w:rFonts w:ascii="Times New Roman CYR" w:eastAsia="Times New Roman" w:hAnsi="Times New Roman CYR" w:cs="Times New Roman CYR"/>
          <w:sz w:val="24"/>
          <w:szCs w:val="24"/>
        </w:rPr>
        <w:t xml:space="preserve"> "Зон</w:t>
      </w:r>
      <w:r w:rsidR="007106B8" w:rsidRPr="008755E7">
        <w:rPr>
          <w:rFonts w:ascii="Times New Roman CYR" w:eastAsia="Times New Roman" w:hAnsi="Times New Roman CYR" w:cs="Times New Roman CYR"/>
          <w:sz w:val="24"/>
          <w:szCs w:val="24"/>
        </w:rPr>
        <w:t>а</w:t>
      </w:r>
      <w:r w:rsidR="00B9268C" w:rsidRPr="008755E7">
        <w:rPr>
          <w:rFonts w:ascii="Times New Roman CYR" w:eastAsia="Times New Roman" w:hAnsi="Times New Roman CYR" w:cs="Times New Roman CYR"/>
          <w:sz w:val="24"/>
          <w:szCs w:val="24"/>
        </w:rPr>
        <w:t xml:space="preserve"> инженерной инфраструктуры</w:t>
      </w:r>
      <w:r w:rsidR="007106B8" w:rsidRPr="008755E7">
        <w:rPr>
          <w:rFonts w:ascii="Times New Roman CYR" w:eastAsia="Times New Roman" w:hAnsi="Times New Roman CYR" w:cs="Times New Roman CYR"/>
          <w:sz w:val="24"/>
          <w:szCs w:val="24"/>
        </w:rPr>
        <w:t>" настоящих Нормативов</w:t>
      </w:r>
      <w:r w:rsidR="00B9268C" w:rsidRPr="008755E7">
        <w:rPr>
          <w:rFonts w:ascii="Times New Roman CYR" w:eastAsia="Times New Roman" w:hAnsi="Times New Roman CYR" w:cs="Times New Roman CYR"/>
          <w:sz w:val="24"/>
          <w:szCs w:val="24"/>
        </w:rPr>
        <w:t>.</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2.6.1.49</w:t>
      </w:r>
      <w:r w:rsidR="00B9268C" w:rsidRPr="008755E7">
        <w:rPr>
          <w:rFonts w:ascii="Times New Roman CYR" w:eastAsia="Times New Roman" w:hAnsi="Times New Roman CYR" w:cs="Times New Roman CYR"/>
          <w:sz w:val="24"/>
          <w:szCs w:val="24"/>
        </w:rPr>
        <w:t>. Автомобильные дороги, проезды и пешеходные дорожки проектируются в соответствии с требованиями подраздел</w:t>
      </w:r>
      <w:r w:rsidRPr="008755E7">
        <w:rPr>
          <w:rFonts w:ascii="Times New Roman CYR" w:eastAsia="Times New Roman" w:hAnsi="Times New Roman CYR" w:cs="Times New Roman CYR"/>
          <w:sz w:val="24"/>
          <w:szCs w:val="24"/>
        </w:rPr>
        <w:t>а</w:t>
      </w:r>
      <w:r w:rsidR="00B9268C" w:rsidRPr="008755E7">
        <w:rPr>
          <w:rFonts w:ascii="Times New Roman CYR" w:eastAsia="Times New Roman" w:hAnsi="Times New Roman CYR" w:cs="Times New Roman CYR"/>
          <w:sz w:val="24"/>
          <w:szCs w:val="24"/>
        </w:rPr>
        <w:t xml:space="preserve"> </w:t>
      </w:r>
      <w:r w:rsidR="007106B8" w:rsidRPr="008755E7">
        <w:rPr>
          <w:rFonts w:ascii="Times New Roman CYR" w:eastAsia="Times New Roman" w:hAnsi="Times New Roman CYR" w:cs="Times New Roman CYR"/>
          <w:sz w:val="24"/>
          <w:szCs w:val="24"/>
        </w:rPr>
        <w:t>2.6.3</w:t>
      </w:r>
      <w:r w:rsidR="00B9268C" w:rsidRPr="008755E7">
        <w:rPr>
          <w:rFonts w:ascii="Times New Roman CYR" w:eastAsia="Times New Roman" w:hAnsi="Times New Roman CYR" w:cs="Times New Roman CYR"/>
          <w:sz w:val="24"/>
          <w:szCs w:val="24"/>
        </w:rPr>
        <w:t xml:space="preserve"> "Зон</w:t>
      </w:r>
      <w:r w:rsidR="007106B8" w:rsidRPr="008755E7">
        <w:rPr>
          <w:rFonts w:ascii="Times New Roman CYR" w:eastAsia="Times New Roman" w:hAnsi="Times New Roman CYR" w:cs="Times New Roman CYR"/>
          <w:sz w:val="24"/>
          <w:szCs w:val="24"/>
        </w:rPr>
        <w:t>а</w:t>
      </w:r>
      <w:r w:rsidR="00B9268C" w:rsidRPr="008755E7">
        <w:rPr>
          <w:rFonts w:ascii="Times New Roman CYR" w:eastAsia="Times New Roman" w:hAnsi="Times New Roman CYR" w:cs="Times New Roman CYR"/>
          <w:sz w:val="24"/>
          <w:szCs w:val="24"/>
        </w:rPr>
        <w:t xml:space="preserve"> транспортной инфраструктуры" настоящих Нормативов, СНиП 2.05.07-91*.</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2.6.1.50</w:t>
      </w:r>
      <w:r w:rsidR="00B9268C" w:rsidRPr="008755E7">
        <w:rPr>
          <w:rFonts w:ascii="Times New Roman CYR" w:eastAsia="Times New Roman" w:hAnsi="Times New Roman CYR" w:cs="Times New Roman CYR"/>
          <w:sz w:val="24"/>
          <w:szCs w:val="24"/>
        </w:rPr>
        <w:t>.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СП 261.1325800.2016.</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2.6.1.51</w:t>
      </w:r>
      <w:r w:rsidR="00B9268C" w:rsidRPr="008755E7">
        <w:rPr>
          <w:rFonts w:ascii="Times New Roman CYR" w:eastAsia="Times New Roman" w:hAnsi="Times New Roman CYR" w:cs="Times New Roman CYR"/>
          <w:sz w:val="24"/>
          <w:szCs w:val="24"/>
        </w:rPr>
        <w:t xml:space="preserve">. При проектировании мест захоронения отходов производства должны соблюдаться требования раздела </w:t>
      </w:r>
      <w:r w:rsidR="007106B8" w:rsidRPr="008755E7">
        <w:rPr>
          <w:rFonts w:ascii="Times New Roman CYR" w:eastAsia="Times New Roman" w:hAnsi="Times New Roman CYR" w:cs="Times New Roman CYR"/>
          <w:sz w:val="24"/>
          <w:szCs w:val="24"/>
        </w:rPr>
        <w:t>2.6.5</w:t>
      </w:r>
      <w:r w:rsidR="00B9268C" w:rsidRPr="008755E7">
        <w:rPr>
          <w:rFonts w:ascii="Times New Roman CYR" w:eastAsia="Times New Roman" w:hAnsi="Times New Roman CYR" w:cs="Times New Roman CYR"/>
          <w:sz w:val="24"/>
          <w:szCs w:val="24"/>
        </w:rPr>
        <w:t xml:space="preserve"> "Зон</w:t>
      </w:r>
      <w:r w:rsidR="007106B8" w:rsidRPr="008755E7">
        <w:rPr>
          <w:rFonts w:ascii="Times New Roman CYR" w:eastAsia="Times New Roman" w:hAnsi="Times New Roman CYR" w:cs="Times New Roman CYR"/>
          <w:sz w:val="24"/>
          <w:szCs w:val="24"/>
        </w:rPr>
        <w:t>а</w:t>
      </w:r>
      <w:r w:rsidR="00B9268C" w:rsidRPr="008755E7">
        <w:rPr>
          <w:rFonts w:ascii="Times New Roman CYR" w:eastAsia="Times New Roman" w:hAnsi="Times New Roman CYR" w:cs="Times New Roman CYR"/>
          <w:sz w:val="24"/>
          <w:szCs w:val="24"/>
        </w:rPr>
        <w:t xml:space="preserve"> специального назначения" настоящих Нормативов.</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2.6.1.52</w:t>
      </w:r>
      <w:r w:rsidR="00B9268C" w:rsidRPr="008755E7">
        <w:rPr>
          <w:rFonts w:ascii="Times New Roman CYR" w:eastAsia="Times New Roman" w:hAnsi="Times New Roman CYR" w:cs="Times New Roman CYR"/>
          <w:sz w:val="24"/>
          <w:szCs w:val="24"/>
        </w:rPr>
        <w:t>.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2.6.1.53. </w:t>
      </w:r>
      <w:r w:rsidR="00B9268C" w:rsidRPr="008755E7">
        <w:rPr>
          <w:rFonts w:ascii="Times New Roman CYR" w:eastAsia="Times New Roman" w:hAnsi="Times New Roman CYR" w:cs="Times New Roman CYR"/>
          <w:sz w:val="24"/>
          <w:szCs w:val="24"/>
        </w:rPr>
        <w:t>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СанПиН 2.2.1/2.1.1.1200-03).</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lastRenderedPageBreak/>
        <w:t>2.6.1.54</w:t>
      </w:r>
      <w:r w:rsidR="00B9268C" w:rsidRPr="008755E7">
        <w:rPr>
          <w:rFonts w:ascii="Times New Roman CYR" w:eastAsia="Times New Roman" w:hAnsi="Times New Roman CYR" w:cs="Times New Roman CYR"/>
          <w:sz w:val="24"/>
          <w:szCs w:val="24"/>
        </w:rPr>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Запрещается проектирование указанных предприятий на территории бывших кладбищ, скотомогильников, свалок.</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2.6.1.55</w:t>
      </w:r>
      <w:r w:rsidR="00B9268C" w:rsidRPr="008755E7">
        <w:rPr>
          <w:rFonts w:ascii="Times New Roman CYR" w:eastAsia="Times New Roman" w:hAnsi="Times New Roman CYR" w:cs="Times New Roman CYR"/>
          <w:sz w:val="24"/>
          <w:szCs w:val="24"/>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2.6.1.56</w:t>
      </w:r>
      <w:r w:rsidR="00B9268C" w:rsidRPr="008755E7">
        <w:rPr>
          <w:rFonts w:ascii="Times New Roman CYR" w:eastAsia="Times New Roman" w:hAnsi="Times New Roman CYR" w:cs="Times New Roman CYR"/>
          <w:sz w:val="24"/>
          <w:szCs w:val="24"/>
        </w:rPr>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2.6.1.57</w:t>
      </w:r>
      <w:r w:rsidR="00B9268C" w:rsidRPr="008755E7">
        <w:rPr>
          <w:rFonts w:ascii="Times New Roman CYR" w:eastAsia="Times New Roman" w:hAnsi="Times New Roman CYR" w:cs="Times New Roman CYR"/>
          <w:sz w:val="24"/>
          <w:szCs w:val="24"/>
        </w:rPr>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На территории предприятий проектируются:</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2.6.1.58</w:t>
      </w:r>
      <w:r w:rsidR="00B9268C" w:rsidRPr="008755E7">
        <w:rPr>
          <w:rFonts w:ascii="Times New Roman CYR" w:eastAsia="Times New Roman" w:hAnsi="Times New Roman CYR" w:cs="Times New Roman CYR"/>
          <w:sz w:val="24"/>
          <w:szCs w:val="24"/>
        </w:rPr>
        <w:t>. Санитарные разрывы между функциональными зонами участка должны быть не менее 25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Расстояние от дворовых туалетов до производственных зданий и складов должно быть не менее 30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2.6.1.59</w:t>
      </w:r>
      <w:r w:rsidR="00B9268C" w:rsidRPr="008755E7">
        <w:rPr>
          <w:rFonts w:ascii="Times New Roman CYR" w:eastAsia="Times New Roman" w:hAnsi="Times New Roman CYR" w:cs="Times New Roman CYR"/>
          <w:sz w:val="24"/>
          <w:szCs w:val="24"/>
        </w:rPr>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раздела </w:t>
      </w:r>
      <w:r w:rsidR="007106B8" w:rsidRPr="008755E7">
        <w:rPr>
          <w:rFonts w:ascii="Times New Roman CYR" w:eastAsia="Times New Roman" w:hAnsi="Times New Roman CYR" w:cs="Times New Roman CYR"/>
          <w:sz w:val="24"/>
          <w:szCs w:val="24"/>
        </w:rPr>
        <w:t>2.6.2</w:t>
      </w:r>
      <w:r w:rsidR="00B9268C" w:rsidRPr="008755E7">
        <w:rPr>
          <w:rFonts w:ascii="Times New Roman CYR" w:eastAsia="Times New Roman" w:hAnsi="Times New Roman CYR" w:cs="Times New Roman CYR"/>
          <w:sz w:val="24"/>
          <w:szCs w:val="24"/>
        </w:rPr>
        <w:t xml:space="preserve"> "Зон</w:t>
      </w:r>
      <w:r w:rsidR="007106B8" w:rsidRPr="008755E7">
        <w:rPr>
          <w:rFonts w:ascii="Times New Roman CYR" w:eastAsia="Times New Roman" w:hAnsi="Times New Roman CYR" w:cs="Times New Roman CYR"/>
          <w:sz w:val="24"/>
          <w:szCs w:val="24"/>
        </w:rPr>
        <w:t>а</w:t>
      </w:r>
      <w:r w:rsidR="00B9268C" w:rsidRPr="008755E7">
        <w:rPr>
          <w:rFonts w:ascii="Times New Roman CYR" w:eastAsia="Times New Roman" w:hAnsi="Times New Roman CYR" w:cs="Times New Roman CYR"/>
          <w:sz w:val="24"/>
          <w:szCs w:val="24"/>
        </w:rPr>
        <w:t xml:space="preserve"> инженерной инф</w:t>
      </w:r>
      <w:r w:rsidRPr="008755E7">
        <w:rPr>
          <w:rFonts w:ascii="Times New Roman CYR" w:eastAsia="Times New Roman" w:hAnsi="Times New Roman CYR" w:cs="Times New Roman CYR"/>
          <w:sz w:val="24"/>
          <w:szCs w:val="24"/>
        </w:rPr>
        <w:t>раструктуры".</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2.6.1.60</w:t>
      </w:r>
      <w:r w:rsidR="00B9268C" w:rsidRPr="008755E7">
        <w:rPr>
          <w:rFonts w:ascii="Times New Roman CYR" w:eastAsia="Times New Roman" w:hAnsi="Times New Roman CYR" w:cs="Times New Roman CYR"/>
          <w:sz w:val="24"/>
          <w:szCs w:val="24"/>
        </w:rPr>
        <w:t>. При проектировании территорию предприятий мясной промышленности следует разделять на функциональные зоны:</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производственную, где расположены здания основного производства;</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базу предубойного содержания скота с санитарным блоком (карантин, изолятор и санитарная бойня);</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хозяйственную со зданиями вспомогательного назначения и сооружениями для хранения топлива, строительных и подсобных материалов.</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lastRenderedPageBreak/>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сырья и готовой продукции;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пищевой продукции со скотом, навозом, отходами производства.</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2.6.1.61</w:t>
      </w:r>
      <w:r w:rsidR="00B9268C" w:rsidRPr="008755E7">
        <w:rPr>
          <w:rFonts w:ascii="Times New Roman CYR" w:eastAsia="Times New Roman" w:hAnsi="Times New Roman CYR" w:cs="Times New Roman CYR"/>
          <w:sz w:val="24"/>
          <w:szCs w:val="24"/>
        </w:rPr>
        <w:t>. На территории предприятия предусматриваются санитарно-защитные разрывы до мест выдачи и приема пищевой продукции: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карантина, изолятора и санитарной бойни, размещаемых в отдельном здании - не менее 100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открытых загонов содержания скота - не менее 50 м;</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от закрытых помещений базы предубойного содержания скота и от складов хранения твердого топлива - не менее 25 м.</w:t>
      </w:r>
    </w:p>
    <w:p w:rsidR="00B9268C" w:rsidRPr="008755E7" w:rsidRDefault="006D68F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2.6.1.62</w:t>
      </w:r>
      <w:r w:rsidR="00B9268C" w:rsidRPr="008755E7">
        <w:rPr>
          <w:rFonts w:ascii="Times New Roman CYR" w:eastAsia="Times New Roman" w:hAnsi="Times New Roman CYR" w:cs="Times New Roman CYR"/>
          <w:sz w:val="24"/>
          <w:szCs w:val="24"/>
        </w:rPr>
        <w:t xml:space="preserve">. Автомобильные дороги, проезды и пешеходные дорожки проектируются в соответствии с требованиями настоящего раздела, подраздела </w:t>
      </w:r>
      <w:r w:rsidR="007106B8" w:rsidRPr="008755E7">
        <w:rPr>
          <w:rFonts w:ascii="Times New Roman CYR" w:eastAsia="Times New Roman" w:hAnsi="Times New Roman CYR" w:cs="Times New Roman CYR"/>
          <w:sz w:val="24"/>
          <w:szCs w:val="24"/>
        </w:rPr>
        <w:t>2.6.2</w:t>
      </w:r>
      <w:r w:rsidR="00B9268C" w:rsidRPr="008755E7">
        <w:rPr>
          <w:rFonts w:ascii="Times New Roman CYR" w:eastAsia="Times New Roman" w:hAnsi="Times New Roman CYR" w:cs="Times New Roman CYR"/>
          <w:sz w:val="24"/>
          <w:szCs w:val="24"/>
        </w:rPr>
        <w:t xml:space="preserve"> "Зон</w:t>
      </w:r>
      <w:r w:rsidR="007106B8" w:rsidRPr="008755E7">
        <w:rPr>
          <w:rFonts w:ascii="Times New Roman CYR" w:eastAsia="Times New Roman" w:hAnsi="Times New Roman CYR" w:cs="Times New Roman CYR"/>
          <w:sz w:val="24"/>
          <w:szCs w:val="24"/>
        </w:rPr>
        <w:t>а</w:t>
      </w:r>
      <w:r w:rsidR="00B9268C" w:rsidRPr="008755E7">
        <w:rPr>
          <w:rFonts w:ascii="Times New Roman CYR" w:eastAsia="Times New Roman" w:hAnsi="Times New Roman CYR" w:cs="Times New Roman CYR"/>
          <w:sz w:val="24"/>
          <w:szCs w:val="24"/>
        </w:rPr>
        <w:t xml:space="preserve"> </w:t>
      </w:r>
      <w:r w:rsidRPr="008755E7">
        <w:rPr>
          <w:rFonts w:ascii="Times New Roman CYR" w:eastAsia="Times New Roman" w:hAnsi="Times New Roman CYR" w:cs="Times New Roman CYR"/>
          <w:sz w:val="24"/>
          <w:szCs w:val="24"/>
        </w:rPr>
        <w:t>транспортной</w:t>
      </w:r>
      <w:r w:rsidR="00B9268C" w:rsidRPr="008755E7">
        <w:rPr>
          <w:rFonts w:ascii="Times New Roman CYR" w:eastAsia="Times New Roman" w:hAnsi="Times New Roman CYR" w:cs="Times New Roman CYR"/>
          <w:sz w:val="24"/>
          <w:szCs w:val="24"/>
        </w:rPr>
        <w:t xml:space="preserve"> инфраструктуры" настоящих Нормативов и СНиП 2.05.07-91*.</w:t>
      </w:r>
    </w:p>
    <w:p w:rsidR="00B9268C" w:rsidRPr="008755E7" w:rsidRDefault="00A56B1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2.6.1.63</w:t>
      </w:r>
      <w:r w:rsidR="00B9268C" w:rsidRPr="008755E7">
        <w:rPr>
          <w:rFonts w:ascii="Times New Roman CYR" w:eastAsia="Times New Roman" w:hAnsi="Times New Roman CYR" w:cs="Times New Roman CYR"/>
          <w:sz w:val="24"/>
          <w:szCs w:val="24"/>
        </w:rPr>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B9268C" w:rsidRPr="008755E7" w:rsidRDefault="00A56B1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2.6.1.64</w:t>
      </w:r>
      <w:r w:rsidR="00B9268C" w:rsidRPr="008755E7">
        <w:rPr>
          <w:rFonts w:ascii="Times New Roman CYR" w:eastAsia="Times New Roman" w:hAnsi="Times New Roman CYR" w:cs="Times New Roman CYR"/>
          <w:sz w:val="24"/>
          <w:szCs w:val="24"/>
        </w:rPr>
        <w:t>. Свободные от застройки и проездов участки территории должны быть использованы для организации зон отдыха, озеленения.</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Не допускается проектировать озеленение из деревьев и кустарников, опушенные семена которых переносятся по воздуху.</w:t>
      </w:r>
    </w:p>
    <w:p w:rsidR="00B9268C" w:rsidRPr="008755E7" w:rsidRDefault="00A56B1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2.6.1.65</w:t>
      </w:r>
      <w:r w:rsidR="00B9268C" w:rsidRPr="008755E7">
        <w:rPr>
          <w:rFonts w:ascii="Times New Roman CYR" w:eastAsia="Times New Roman" w:hAnsi="Times New Roman CYR" w:cs="Times New Roman CYR"/>
          <w:sz w:val="24"/>
          <w:szCs w:val="24"/>
        </w:rPr>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B9268C" w:rsidRPr="008755E7" w:rsidRDefault="00A56B1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2.6.1.66</w:t>
      </w:r>
      <w:r w:rsidR="00B9268C" w:rsidRPr="008755E7">
        <w:rPr>
          <w:rFonts w:ascii="Times New Roman CYR" w:eastAsia="Times New Roman" w:hAnsi="Times New Roman CYR" w:cs="Times New Roman CYR"/>
          <w:sz w:val="24"/>
          <w:szCs w:val="24"/>
        </w:rPr>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B9268C" w:rsidRPr="008755E7" w:rsidRDefault="00A56B1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2.6.1.67</w:t>
      </w:r>
      <w:r w:rsidR="00B9268C" w:rsidRPr="008755E7">
        <w:rPr>
          <w:rFonts w:ascii="Times New Roman CYR" w:eastAsia="Times New Roman" w:hAnsi="Times New Roman CYR" w:cs="Times New Roman CYR"/>
          <w:sz w:val="24"/>
          <w:szCs w:val="24"/>
        </w:rPr>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B9268C" w:rsidRPr="008755E7" w:rsidRDefault="00B9268C"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 xml:space="preserve">Системы инженерного обеспечения предприятий проектируются в соответствии с требованиями </w:t>
      </w:r>
      <w:r w:rsidRPr="008755E7">
        <w:rPr>
          <w:rFonts w:ascii="Times New Roman CYR" w:eastAsia="Times New Roman" w:hAnsi="Times New Roman CYR" w:cs="Times New Roman CYR"/>
          <w:sz w:val="24"/>
          <w:szCs w:val="24"/>
        </w:rPr>
        <w:lastRenderedPageBreak/>
        <w:t xml:space="preserve">раздела </w:t>
      </w:r>
      <w:r w:rsidR="007106B8" w:rsidRPr="008755E7">
        <w:rPr>
          <w:rFonts w:ascii="Times New Roman CYR" w:eastAsia="Times New Roman" w:hAnsi="Times New Roman CYR" w:cs="Times New Roman CYR"/>
          <w:sz w:val="24"/>
          <w:szCs w:val="24"/>
        </w:rPr>
        <w:t>2.6.2</w:t>
      </w:r>
      <w:r w:rsidRPr="008755E7">
        <w:rPr>
          <w:rFonts w:ascii="Times New Roman CYR" w:eastAsia="Times New Roman" w:hAnsi="Times New Roman CYR" w:cs="Times New Roman CYR"/>
          <w:sz w:val="24"/>
          <w:szCs w:val="24"/>
        </w:rPr>
        <w:t xml:space="preserve"> "Зон</w:t>
      </w:r>
      <w:r w:rsidR="007106B8" w:rsidRPr="008755E7">
        <w:rPr>
          <w:rFonts w:ascii="Times New Roman CYR" w:eastAsia="Times New Roman" w:hAnsi="Times New Roman CYR" w:cs="Times New Roman CYR"/>
          <w:sz w:val="24"/>
          <w:szCs w:val="24"/>
        </w:rPr>
        <w:t>а</w:t>
      </w:r>
      <w:r w:rsidRPr="008755E7">
        <w:rPr>
          <w:rFonts w:ascii="Times New Roman CYR" w:eastAsia="Times New Roman" w:hAnsi="Times New Roman CYR" w:cs="Times New Roman CYR"/>
          <w:sz w:val="24"/>
          <w:szCs w:val="24"/>
        </w:rPr>
        <w:t xml:space="preserve"> инженерной инфраструктуры" настоящего раздела.</w:t>
      </w:r>
    </w:p>
    <w:p w:rsidR="00B9268C" w:rsidRPr="008755E7" w:rsidRDefault="00A56B11" w:rsidP="008755E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755E7">
        <w:rPr>
          <w:rFonts w:ascii="Times New Roman CYR" w:eastAsia="Times New Roman" w:hAnsi="Times New Roman CYR" w:cs="Times New Roman CYR"/>
          <w:sz w:val="24"/>
          <w:szCs w:val="24"/>
        </w:rPr>
        <w:t>2.6.1.68</w:t>
      </w:r>
      <w:r w:rsidR="00B9268C" w:rsidRPr="008755E7">
        <w:rPr>
          <w:rFonts w:ascii="Times New Roman CYR" w:eastAsia="Times New Roman" w:hAnsi="Times New Roman CYR" w:cs="Times New Roman CYR"/>
          <w:sz w:val="24"/>
          <w:szCs w:val="24"/>
        </w:rPr>
        <w:t xml:space="preserve">. При проектировании мест захоронения отходов производства должны соблюдаться требования раздела </w:t>
      </w:r>
      <w:r w:rsidR="007106B8" w:rsidRPr="008755E7">
        <w:rPr>
          <w:rFonts w:ascii="Times New Roman CYR" w:eastAsia="Times New Roman" w:hAnsi="Times New Roman CYR" w:cs="Times New Roman CYR"/>
          <w:sz w:val="24"/>
          <w:szCs w:val="24"/>
        </w:rPr>
        <w:t>2.6.5</w:t>
      </w:r>
      <w:r w:rsidR="00B9268C" w:rsidRPr="008755E7">
        <w:rPr>
          <w:rFonts w:ascii="Times New Roman CYR" w:eastAsia="Times New Roman" w:hAnsi="Times New Roman CYR" w:cs="Times New Roman CYR"/>
          <w:sz w:val="24"/>
          <w:szCs w:val="24"/>
        </w:rPr>
        <w:t xml:space="preserve"> "Зон</w:t>
      </w:r>
      <w:r w:rsidR="007106B8" w:rsidRPr="008755E7">
        <w:rPr>
          <w:rFonts w:ascii="Times New Roman CYR" w:eastAsia="Times New Roman" w:hAnsi="Times New Roman CYR" w:cs="Times New Roman CYR"/>
          <w:sz w:val="24"/>
          <w:szCs w:val="24"/>
        </w:rPr>
        <w:t>а</w:t>
      </w:r>
      <w:r w:rsidR="00B9268C" w:rsidRPr="008755E7">
        <w:rPr>
          <w:rFonts w:ascii="Times New Roman CYR" w:eastAsia="Times New Roman" w:hAnsi="Times New Roman CYR" w:cs="Times New Roman CYR"/>
          <w:sz w:val="24"/>
          <w:szCs w:val="24"/>
        </w:rPr>
        <w:t xml:space="preserve"> специального назначения" настоящих Нормативов.</w:t>
      </w:r>
    </w:p>
    <w:p w:rsidR="00F022CF" w:rsidRPr="00B9268C" w:rsidRDefault="00F022CF" w:rsidP="00B9268C">
      <w:pPr>
        <w:pStyle w:val="210"/>
        <w:spacing w:after="0" w:line="240" w:lineRule="auto"/>
        <w:ind w:firstLine="709"/>
        <w:jc w:val="both"/>
        <w:rPr>
          <w:rFonts w:eastAsia="Calibri"/>
          <w:sz w:val="24"/>
          <w:szCs w:val="24"/>
          <w:lang w:eastAsia="en-US"/>
        </w:rPr>
      </w:pPr>
    </w:p>
    <w:p w:rsidR="00F022CF" w:rsidRPr="00F022CF" w:rsidRDefault="00F022CF" w:rsidP="00F022C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243" w:name="sub_12054"/>
      <w:r>
        <w:rPr>
          <w:rFonts w:ascii="Times New Roman CYR" w:eastAsia="Times New Roman" w:hAnsi="Times New Roman CYR" w:cs="Times New Roman CYR"/>
          <w:b/>
          <w:bCs/>
          <w:color w:val="26282F"/>
          <w:sz w:val="24"/>
          <w:szCs w:val="24"/>
        </w:rPr>
        <w:t>2.6.2</w:t>
      </w:r>
      <w:r w:rsidRPr="00F022CF">
        <w:rPr>
          <w:rFonts w:ascii="Times New Roman CYR" w:eastAsia="Times New Roman" w:hAnsi="Times New Roman CYR" w:cs="Times New Roman CYR"/>
          <w:b/>
          <w:bCs/>
          <w:color w:val="26282F"/>
          <w:sz w:val="24"/>
          <w:szCs w:val="24"/>
        </w:rPr>
        <w:t>. Зоны инженерной инфраструктуры</w:t>
      </w:r>
    </w:p>
    <w:bookmarkEnd w:id="24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244" w:name="sub_120541"/>
      <w:r w:rsidRPr="00F022CF">
        <w:rPr>
          <w:rFonts w:ascii="Times New Roman CYR" w:eastAsia="Times New Roman" w:hAnsi="Times New Roman CYR" w:cs="Times New Roman CYR"/>
          <w:b/>
          <w:bCs/>
          <w:color w:val="26282F"/>
          <w:sz w:val="24"/>
          <w:szCs w:val="24"/>
        </w:rPr>
        <w:t>Водоснабжение:</w:t>
      </w:r>
    </w:p>
    <w:bookmarkEnd w:id="24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2.6.2.1</w:t>
      </w:r>
      <w:r w:rsidRPr="00F022CF">
        <w:rPr>
          <w:rFonts w:ascii="Times New Roman CYR" w:eastAsia="Times New Roman" w:hAnsi="Times New Roman CYR" w:cs="Times New Roman CYR"/>
          <w:sz w:val="24"/>
          <w:szCs w:val="24"/>
        </w:rPr>
        <w:t>.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45" w:name="sub_54112"/>
      <w:r w:rsidRPr="00F022CF">
        <w:rPr>
          <w:rFonts w:ascii="Times New Roman CYR" w:eastAsia="Times New Roman" w:hAnsi="Times New Roman CYR" w:cs="Times New Roman CYR"/>
          <w:sz w:val="24"/>
          <w:szCs w:val="24"/>
        </w:rPr>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03" w:history="1">
        <w:r w:rsidRPr="00F022CF">
          <w:rPr>
            <w:rFonts w:ascii="Times New Roman CYR" w:eastAsia="Times New Roman" w:hAnsi="Times New Roman CYR" w:cs="Times New Roman CYR"/>
            <w:sz w:val="24"/>
            <w:szCs w:val="24"/>
          </w:rPr>
          <w:t>СП 21.13330.2012</w:t>
        </w:r>
      </w:hyperlink>
      <w:r w:rsidRPr="00F022CF">
        <w:rPr>
          <w:rFonts w:ascii="Times New Roman CYR" w:eastAsia="Times New Roman" w:hAnsi="Times New Roman CYR" w:cs="Times New Roman CYR"/>
          <w:sz w:val="24"/>
          <w:szCs w:val="24"/>
        </w:rPr>
        <w:t>.</w:t>
      </w:r>
    </w:p>
    <w:bookmarkEnd w:id="24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2.6.2.3</w:t>
      </w:r>
      <w:r w:rsidRPr="00F022CF">
        <w:rPr>
          <w:rFonts w:ascii="Times New Roman CYR" w:eastAsia="Times New Roman" w:hAnsi="Times New Roman CYR" w:cs="Times New Roman CYR"/>
          <w:sz w:val="24"/>
          <w:szCs w:val="24"/>
        </w:rPr>
        <w:t>. Расчетное среднесуточное водопотребление городских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F022CF" w:rsidRPr="0048178A"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46" w:name="sub_54132"/>
      <w:r w:rsidRPr="00F022CF">
        <w:rPr>
          <w:rFonts w:ascii="Times New Roman CYR" w:eastAsia="Times New Roman" w:hAnsi="Times New Roman CYR" w:cs="Times New Roman CYR"/>
          <w:sz w:val="24"/>
          <w:szCs w:val="24"/>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w:t>
      </w:r>
      <w:r w:rsidRPr="0048178A">
        <w:rPr>
          <w:rFonts w:ascii="Times New Roman CYR" w:eastAsia="Times New Roman" w:hAnsi="Times New Roman CYR" w:cs="Times New Roman CYR"/>
          <w:sz w:val="24"/>
          <w:szCs w:val="24"/>
        </w:rPr>
        <w:t xml:space="preserve">в </w:t>
      </w:r>
      <w:hyperlink w:anchor="sub_1210" w:history="1">
        <w:r w:rsidRPr="0048178A">
          <w:rPr>
            <w:rFonts w:ascii="Times New Roman CYR" w:eastAsia="Times New Roman" w:hAnsi="Times New Roman CYR" w:cs="Times New Roman CYR"/>
            <w:sz w:val="24"/>
            <w:szCs w:val="24"/>
          </w:rPr>
          <w:t xml:space="preserve">таблице </w:t>
        </w:r>
        <w:r w:rsidR="0048178A" w:rsidRPr="0048178A">
          <w:rPr>
            <w:rFonts w:ascii="Times New Roman CYR" w:eastAsia="Times New Roman" w:hAnsi="Times New Roman CYR" w:cs="Times New Roman CYR"/>
            <w:sz w:val="24"/>
            <w:szCs w:val="24"/>
          </w:rPr>
          <w:t>21</w:t>
        </w:r>
      </w:hyperlink>
      <w:r w:rsidRPr="0048178A">
        <w:rPr>
          <w:rFonts w:ascii="Times New Roman CYR" w:eastAsia="Times New Roman" w:hAnsi="Times New Roman CYR" w:cs="Times New Roman CYR"/>
          <w:sz w:val="24"/>
          <w:szCs w:val="24"/>
        </w:rPr>
        <w:t xml:space="preserve"> основной части настоящих Нормативов.</w:t>
      </w:r>
    </w:p>
    <w:bookmarkEnd w:id="24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b/>
          <w:bCs/>
          <w:color w:val="26282F"/>
          <w:sz w:val="24"/>
          <w:szCs w:val="24"/>
        </w:rPr>
        <w:t>Примечания.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2. Для ориентировочного учета прочих потребителей в расчет удельного показателя вводится позиция "неучтенные расходы".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3. Расчетные показатели применяются для предварительных расчетов объема водопотребления.</w:t>
      </w:r>
    </w:p>
    <w:p w:rsid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48178A"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8178A">
        <w:rPr>
          <w:rFonts w:ascii="Times New Roman CYR" w:eastAsia="Times New Roman" w:hAnsi="Times New Roman CYR" w:cs="Times New Roman CYR"/>
          <w:sz w:val="24"/>
          <w:szCs w:val="24"/>
        </w:rPr>
        <w:t xml:space="preserve">2.6.2.4. Расход воды на производственные нужды, а также наружное пожаротушение определяется в соответствии с требованиями </w:t>
      </w:r>
      <w:hyperlink r:id="rId104" w:history="1">
        <w:r w:rsidRPr="0048178A">
          <w:rPr>
            <w:rFonts w:ascii="Times New Roman CYR" w:eastAsia="Times New Roman" w:hAnsi="Times New Roman CYR" w:cs="Times New Roman CYR"/>
            <w:sz w:val="24"/>
            <w:szCs w:val="24"/>
          </w:rPr>
          <w:t>СП 31.13330.2012</w:t>
        </w:r>
      </w:hyperlink>
      <w:r w:rsidRPr="0048178A">
        <w:rPr>
          <w:rFonts w:ascii="Times New Roman CYR" w:eastAsia="Times New Roman" w:hAnsi="Times New Roman CYR" w:cs="Times New Roman CYR"/>
          <w:sz w:val="24"/>
          <w:szCs w:val="24"/>
        </w:rPr>
        <w:t xml:space="preserve"> "Водоснабжение. Наружные сети и сооружения. Актуализированный </w:t>
      </w:r>
      <w:hyperlink r:id="rId105" w:history="1">
        <w:r w:rsidRPr="0048178A">
          <w:rPr>
            <w:rFonts w:ascii="Times New Roman CYR" w:eastAsia="Times New Roman" w:hAnsi="Times New Roman CYR" w:cs="Times New Roman CYR"/>
            <w:sz w:val="24"/>
            <w:szCs w:val="24"/>
          </w:rPr>
          <w:t>СНиП 2.04.02-84*</w:t>
        </w:r>
      </w:hyperlink>
      <w:r w:rsidRPr="0048178A">
        <w:rPr>
          <w:rFonts w:ascii="Times New Roman CYR" w:eastAsia="Times New Roman" w:hAnsi="Times New Roman CYR" w:cs="Times New Roman CYR"/>
          <w:sz w:val="24"/>
          <w:szCs w:val="24"/>
        </w:rPr>
        <w:t xml:space="preserve">". Расход воды на наружное пожаротушение определяется в соответствии с требованиями </w:t>
      </w:r>
      <w:hyperlink r:id="rId106" w:history="1">
        <w:r w:rsidRPr="0048178A">
          <w:rPr>
            <w:rFonts w:ascii="Times New Roman CYR" w:eastAsia="Times New Roman" w:hAnsi="Times New Roman CYR" w:cs="Times New Roman CYR"/>
            <w:sz w:val="24"/>
            <w:szCs w:val="24"/>
          </w:rPr>
          <w:t>СП 8.13130.2009</w:t>
        </w:r>
      </w:hyperlink>
      <w:r w:rsidRPr="0048178A">
        <w:rPr>
          <w:rFonts w:ascii="Times New Roman CYR" w:eastAsia="Times New Roman" w:hAnsi="Times New Roman CYR" w:cs="Times New Roman CYR"/>
          <w:sz w:val="24"/>
          <w:szCs w:val="24"/>
        </w:rPr>
        <w:t xml:space="preserve"> "Системы противопожарной защиты. Источники наружного противопожарного водоснабжения. Требования пожарной безопасности".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47" w:name="sub_1205415"/>
      <w:r>
        <w:rPr>
          <w:rFonts w:ascii="Times New Roman CYR" w:eastAsia="Times New Roman" w:hAnsi="Times New Roman CYR" w:cs="Times New Roman CYR"/>
          <w:sz w:val="24"/>
          <w:szCs w:val="24"/>
        </w:rPr>
        <w:t>2.6.1.5</w:t>
      </w:r>
      <w:r w:rsidRPr="00F022CF">
        <w:rPr>
          <w:rFonts w:ascii="Times New Roman CYR" w:eastAsia="Times New Roman" w:hAnsi="Times New Roman CYR" w:cs="Times New Roman CYR"/>
          <w:sz w:val="24"/>
          <w:szCs w:val="24"/>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24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b/>
          <w:bCs/>
          <w:color w:val="26282F"/>
          <w:sz w:val="24"/>
          <w:szCs w:val="24"/>
        </w:rPr>
        <w:t>Примечания</w:t>
      </w:r>
      <w:r w:rsidRPr="00F022CF">
        <w:rPr>
          <w:rFonts w:ascii="Times New Roman CYR" w:eastAsia="Times New Roman" w:hAnsi="Times New Roman CYR" w:cs="Times New Roman CYR"/>
          <w:sz w:val="24"/>
          <w:szCs w:val="24"/>
        </w:rPr>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48" w:name="sub_1205416"/>
      <w:r>
        <w:rPr>
          <w:rFonts w:ascii="Times New Roman CYR" w:eastAsia="Times New Roman" w:hAnsi="Times New Roman CYR" w:cs="Times New Roman CYR"/>
          <w:sz w:val="24"/>
          <w:szCs w:val="24"/>
        </w:rPr>
        <w:t>2.6.2.6</w:t>
      </w:r>
      <w:r w:rsidRPr="00F022CF">
        <w:rPr>
          <w:rFonts w:ascii="Times New Roman CYR" w:eastAsia="Times New Roman" w:hAnsi="Times New Roman CYR" w:cs="Times New Roman CYR"/>
          <w:sz w:val="24"/>
          <w:szCs w:val="24"/>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49" w:name="sub_1205417"/>
      <w:bookmarkEnd w:id="248"/>
      <w:r>
        <w:rPr>
          <w:rFonts w:ascii="Times New Roman CYR" w:eastAsia="Times New Roman" w:hAnsi="Times New Roman CYR" w:cs="Times New Roman CYR"/>
          <w:sz w:val="24"/>
          <w:szCs w:val="24"/>
        </w:rPr>
        <w:t>2.6.2.7</w:t>
      </w:r>
      <w:r w:rsidRPr="00F022CF">
        <w:rPr>
          <w:rFonts w:ascii="Times New Roman CYR" w:eastAsia="Times New Roman" w:hAnsi="Times New Roman CYR" w:cs="Times New Roman CYR"/>
          <w:sz w:val="24"/>
          <w:szCs w:val="24"/>
        </w:rPr>
        <w:t>. Для производственного водоснабжения промышленных предприятий следует рассматривать возможность использования очищенных сточных вод.</w:t>
      </w:r>
    </w:p>
    <w:bookmarkEnd w:id="24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Использование подземных вод питьевого качества для нужд, не связанных с хозяйственно-</w:t>
      </w:r>
      <w:r w:rsidRPr="00F022CF">
        <w:rPr>
          <w:rFonts w:ascii="Times New Roman CYR" w:eastAsia="Times New Roman" w:hAnsi="Times New Roman CYR" w:cs="Times New Roman CYR"/>
          <w:sz w:val="24"/>
          <w:szCs w:val="24"/>
        </w:rPr>
        <w:lastRenderedPageBreak/>
        <w:t>питьевым водоснабжением не допускается.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Выбор источника производственного водоснабжения следует производить с учетом требований, предъявляемых потребителями к качеству воды.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50" w:name="sub_1205418"/>
      <w:r>
        <w:rPr>
          <w:rFonts w:ascii="Times New Roman CYR" w:eastAsia="Times New Roman" w:hAnsi="Times New Roman CYR" w:cs="Times New Roman CYR"/>
          <w:sz w:val="24"/>
          <w:szCs w:val="24"/>
        </w:rPr>
        <w:t>2.6.2.8</w:t>
      </w:r>
      <w:r w:rsidRPr="00F022CF">
        <w:rPr>
          <w:rFonts w:ascii="Times New Roman CYR" w:eastAsia="Times New Roman" w:hAnsi="Times New Roman CYR" w:cs="Times New Roman CYR"/>
          <w:sz w:val="24"/>
          <w:szCs w:val="24"/>
        </w:rPr>
        <w:t>.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250"/>
    <w:p w:rsidR="00F022CF" w:rsidRPr="0048178A"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8178A">
        <w:rPr>
          <w:rFonts w:ascii="Times New Roman CYR" w:eastAsia="Times New Roman" w:hAnsi="Times New Roman CYR" w:cs="Times New Roman CYR"/>
          <w:sz w:val="24"/>
          <w:szCs w:val="24"/>
        </w:rPr>
        <w:t xml:space="preserve">2.6.2.9. Системы водоснабжения следует проектировать в соответствии с требованиями </w:t>
      </w:r>
      <w:hyperlink r:id="rId107" w:history="1">
        <w:r w:rsidRPr="0048178A">
          <w:rPr>
            <w:rFonts w:ascii="Times New Roman CYR" w:eastAsia="Times New Roman" w:hAnsi="Times New Roman CYR" w:cs="Times New Roman CYR"/>
            <w:sz w:val="24"/>
            <w:szCs w:val="24"/>
          </w:rPr>
          <w:t>СП 31.13330.2012</w:t>
        </w:r>
      </w:hyperlink>
      <w:r w:rsidRPr="0048178A">
        <w:rPr>
          <w:rFonts w:ascii="Times New Roman CYR" w:eastAsia="Times New Roman" w:hAnsi="Times New Roman CYR" w:cs="Times New Roman CYR"/>
          <w:sz w:val="24"/>
          <w:szCs w:val="24"/>
        </w:rPr>
        <w:t xml:space="preserve"> "Водоснабжение. Наружные сети и сооружения. Актуализированный </w:t>
      </w:r>
      <w:hyperlink r:id="rId108" w:history="1">
        <w:r w:rsidRPr="0048178A">
          <w:rPr>
            <w:rFonts w:ascii="Times New Roman CYR" w:eastAsia="Times New Roman" w:hAnsi="Times New Roman CYR" w:cs="Times New Roman CYR"/>
            <w:sz w:val="24"/>
            <w:szCs w:val="24"/>
          </w:rPr>
          <w:t>СНиП 2.04.02-84*</w:t>
        </w:r>
      </w:hyperlink>
      <w:r w:rsidRPr="0048178A">
        <w:rPr>
          <w:rFonts w:ascii="Times New Roman CYR" w:eastAsia="Times New Roman" w:hAnsi="Times New Roman CYR" w:cs="Times New Roman CYR"/>
          <w:sz w:val="24"/>
          <w:szCs w:val="24"/>
        </w:rPr>
        <w:t>". Системы водоснабжения могут быть централизованными, нецентрализованными, локальными, оборотными.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Централизованная система водоснабжения населенных пунктов должна обеспечивать:</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хозяйственно-питьевое водопотребление в жилых и общественных зданиях, нужды коммунально-бытовых предприятий;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хозяйственно-питьевое водопотребление на предприятиях;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тушение пожаров;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собственные нужды станций водоподготовки, промывку водопроводных и канализационных сетей и другое.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обосновании допускается устройство самостоятельного водопровода для: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поливки и мойки территорий (улиц, проездов, площадей, зеленых насаждений), работы фонтанов и прочего;</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поливки посадок в теплицах, парниках и на открытых участках, а также приусадебных участков.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Локальные системы, обеспечивающие технологические требования объектов, должны проектироваться совместно с объектами.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51" w:name="sub_12054110"/>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.10. В сельских поселениях следует:</w:t>
      </w:r>
    </w:p>
    <w:bookmarkEnd w:id="25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проектировать централизованные системы водоснабжения для перспективных населенных пунктов и сельскохозяйственных объектов;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52" w:name="sub_12054111"/>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53" w:name="sub_12054112"/>
      <w:bookmarkEnd w:id="252"/>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25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Водозаборные сооружения следует проектировать с учетом перспективного развития водопотребления.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54" w:name="sub_12054113"/>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25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55" w:name="sub_12054114"/>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.14. Сооружения для забора поверхностных вод должны:</w:t>
      </w:r>
    </w:p>
    <w:bookmarkEnd w:id="25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обеспечивать забор из водоисточника расчетного расхода воды и подачу его потребителю;</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защищать систему водоснабжения от биологических обрастаний и от попадания в нее наносов, </w:t>
      </w:r>
      <w:r w:rsidRPr="00F022CF">
        <w:rPr>
          <w:rFonts w:ascii="Times New Roman CYR" w:eastAsia="Times New Roman" w:hAnsi="Times New Roman CYR" w:cs="Times New Roman CYR"/>
          <w:sz w:val="24"/>
          <w:szCs w:val="24"/>
        </w:rPr>
        <w:lastRenderedPageBreak/>
        <w:t>сора, планктона, шугольда и другого;</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водоемах рыбохозяйственного значения удовлетворять требованиям органов охраны рыбных запасов.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56" w:name="sub_12054115"/>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25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за пределами прибойных зон при наинизших уровнях воды;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местах, укрытых от волнения;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за пределами сосредоточенных течений, выходящих из прибойных зон.</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57" w:name="sub_12054116"/>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58" w:name="sub_12054117"/>
      <w:bookmarkEnd w:id="257"/>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25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Коммуникации станций водоподготовки следует рассчитывать на возможность пропуска расхода воды на 20 - 30 процентов больше расчетного.</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59" w:name="sub_12054118"/>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60" w:name="sub_12054119"/>
      <w:bookmarkEnd w:id="259"/>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.19. Количество линий водоводов следует принимать с учетом категории системы водоснабжения и очередности строительства.</w:t>
      </w:r>
    </w:p>
    <w:bookmarkEnd w:id="26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61" w:name="sub_12054120"/>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.20. Водопроводные сети должны быть кольцевыми. Тупиковые линии водопроводов допускается применять:</w:t>
      </w:r>
    </w:p>
    <w:bookmarkEnd w:id="26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подачи воды на производственные нужды - при допустимости перерыва в водоснабжении на время ликвидации аварии;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для подачи воды на хозяйственно-питьевые нужды - при диаметре труб не больше 100 мм;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Кольцевание наружных водопроводных сетей внутренними водопроводными сетями зданий и сооружений не допускается.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b/>
          <w:bCs/>
          <w:color w:val="26282F"/>
          <w:sz w:val="24"/>
          <w:szCs w:val="24"/>
        </w:rPr>
        <w:t>Примечание.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62" w:name="sub_12054121"/>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26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ширине улиц в пределах крайних линий не менее 60 метров допускается прокладка сетей водопровода по обеим сторонам улиц.</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63" w:name="sub_12054122"/>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.22. Соединение сетей хозяйственно-питьевых водопроводов с сетями водопроводов, подающих воду непитьевого качества, не допускается.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64" w:name="sub_12054123"/>
      <w:bookmarkEnd w:id="263"/>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 xml:space="preserve">.23. Наружное противопожарное водоснабжение необходимо предусматривать в соответствии с требованиями </w:t>
      </w:r>
      <w:hyperlink r:id="rId109" w:history="1">
        <w:r w:rsidRPr="00F022CF">
          <w:rPr>
            <w:rFonts w:ascii="Times New Roman CYR" w:eastAsia="Times New Roman" w:hAnsi="Times New Roman CYR" w:cs="Times New Roman CYR"/>
            <w:sz w:val="24"/>
            <w:szCs w:val="24"/>
          </w:rPr>
          <w:t>СП 8.13130.2009</w:t>
        </w:r>
      </w:hyperlink>
      <w:r w:rsidRPr="00F022CF">
        <w:rPr>
          <w:rFonts w:ascii="Times New Roman CYR" w:eastAsia="Times New Roman" w:hAnsi="Times New Roman CYR" w:cs="Times New Roman CYR"/>
          <w:sz w:val="24"/>
          <w:szCs w:val="24"/>
        </w:rPr>
        <w:t xml:space="preserve"> "Системы противопожарной защиты. Источники наружного противопожарного водоснабжения. Требования пожарной безопасности".</w:t>
      </w:r>
    </w:p>
    <w:bookmarkEnd w:id="26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10" w:history="1">
        <w:r w:rsidRPr="00F022CF">
          <w:rPr>
            <w:rFonts w:ascii="Times New Roman CYR" w:eastAsia="Times New Roman" w:hAnsi="Times New Roman CYR" w:cs="Times New Roman CYR"/>
            <w:sz w:val="24"/>
            <w:szCs w:val="24"/>
          </w:rPr>
          <w:t>разделу 9</w:t>
        </w:r>
      </w:hyperlink>
      <w:r w:rsidRPr="00F022CF">
        <w:rPr>
          <w:rFonts w:ascii="Times New Roman CYR" w:eastAsia="Times New Roman" w:hAnsi="Times New Roman CYR" w:cs="Times New Roman CYR"/>
          <w:sz w:val="24"/>
          <w:szCs w:val="24"/>
        </w:rPr>
        <w:t xml:space="preserve"> СП 8.13130.2009 "Системы противопожарной защиты. Источники наружного противопожарного водоснабжения. Требования пожарной безопасности":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населенных пунктов с числом жителей до 5 тысяч человек;</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зданий различного назначения при требуемом расходе воды на наружное противопожарное водоснабжение не более 10 л/с;</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одно- и двухэтажных зданий любого назначения при площади застройки не более пожарного отсека, допускаемой нормами для таких зданий.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65" w:name="sub_12054124"/>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.24. Допускается не предусматривать наружное противопожарное водоснабжение:</w:t>
      </w:r>
    </w:p>
    <w:bookmarkEnd w:id="26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населенных пунктов с числом жителей до 50 человек при застройке зданиями высотой до двух этажей;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сезонных универсальных приемозаготовительных пунктов сельскохозяйственных продуктов при объеме зданий до 1000 куб.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зданий Ф5.2 по функциональной пожарной опасности площадью не более 50 кв.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66" w:name="sub_12054125"/>
      <w:r>
        <w:rPr>
          <w:rFonts w:ascii="Times New Roman CYR" w:eastAsia="Times New Roman" w:hAnsi="Times New Roman CYR" w:cs="Times New Roman CYR"/>
          <w:sz w:val="24"/>
          <w:szCs w:val="24"/>
        </w:rPr>
        <w:lastRenderedPageBreak/>
        <w:t>2.6.2</w:t>
      </w:r>
      <w:r w:rsidRPr="00F022CF">
        <w:rPr>
          <w:rFonts w:ascii="Times New Roman CYR" w:eastAsia="Times New Roman" w:hAnsi="Times New Roman CYR" w:cs="Times New Roman CYR"/>
          <w:sz w:val="24"/>
          <w:szCs w:val="24"/>
        </w:rPr>
        <w:t>.25. Емкости в системах водоснабжения в зависимости от назначения должны включать регулирующий, пожарный, аварийный и контактный объемы воды.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67" w:name="sub_12054126"/>
      <w:bookmarkEnd w:id="266"/>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.26. Общее количество резервуаров одного назначения в одном водозаборном узле должно быть не менее двух.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68" w:name="sub_12054127"/>
      <w:bookmarkEnd w:id="267"/>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.27. На подрабатываемых территориях I - IV групп допускается проектирование закрытых резервуаров объемом не более 6000 куб. м.</w:t>
      </w:r>
    </w:p>
    <w:bookmarkEnd w:id="26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Объем открытых емкостей не нормируется.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69" w:name="sub_12054128"/>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.28. Для резервуаров и баков водонапорных башен должна предусматриваться возможность отбора воды автоцистернами и пожарными машинами.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70" w:name="sub_12054129"/>
      <w:bookmarkEnd w:id="269"/>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 xml:space="preserve">.29.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F022CF">
          <w:rPr>
            <w:rFonts w:ascii="Times New Roman CYR" w:eastAsia="Times New Roman" w:hAnsi="Times New Roman CYR" w:cs="Times New Roman CYR"/>
            <w:sz w:val="24"/>
            <w:szCs w:val="24"/>
          </w:rPr>
          <w:t>подпункте 2.6.2.23</w:t>
        </w:r>
      </w:hyperlink>
      <w:r w:rsidRPr="00F022CF">
        <w:rPr>
          <w:rFonts w:ascii="Times New Roman CYR" w:eastAsia="Times New Roman" w:hAnsi="Times New Roman CYR" w:cs="Times New Roman CYR"/>
          <w:sz w:val="24"/>
          <w:szCs w:val="24"/>
        </w:rPr>
        <w:t xml:space="preserve"> настоящего раздела.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71" w:name="sub_12054130"/>
      <w:bookmarkEnd w:id="270"/>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.30. Пожарные резервуары или водоемы следует размещать при условии обслуживания ими зданий, находящихся в радиусе:</w:t>
      </w:r>
    </w:p>
    <w:bookmarkEnd w:id="27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наличии автонасосов - 200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наличии мотопомп - 100 - 150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увеличения радиуса обслуживания допускается прокладка от резервуаров или водоемов тупиковых трубопроводов длиной не более 200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Подача воды в любую точку пожара должна обеспечиваться из двух соседних резервуаров или водоемов.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72" w:name="sub_12054131"/>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73" w:name="sub_12054132"/>
      <w:bookmarkEnd w:id="272"/>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27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74" w:name="sub_12054133"/>
      <w:r>
        <w:rPr>
          <w:rFonts w:ascii="Times New Roman CYR" w:eastAsia="Times New Roman" w:hAnsi="Times New Roman CYR" w:cs="Times New Roman CYR"/>
          <w:sz w:val="24"/>
          <w:szCs w:val="24"/>
        </w:rPr>
        <w:t>2.6.2</w:t>
      </w:r>
      <w:r w:rsidRPr="00F022CF">
        <w:rPr>
          <w:rFonts w:ascii="Times New Roman CYR" w:eastAsia="Times New Roman" w:hAnsi="Times New Roman CYR" w:cs="Times New Roman CYR"/>
          <w:sz w:val="24"/>
          <w:szCs w:val="24"/>
        </w:rPr>
        <w:t>.33. Водопроводные сооружения должны иметь ограждения.</w:t>
      </w:r>
    </w:p>
    <w:bookmarkEnd w:id="27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Примыкание к ограждению строений, кроме проходных и административно-бытовых зданий, не допускается.</w:t>
      </w:r>
    </w:p>
    <w:p w:rsidR="00F022CF" w:rsidRPr="00F022CF" w:rsidRDefault="004F365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2.6.2</w:t>
      </w:r>
      <w:r w:rsidR="00F022CF" w:rsidRPr="00F022CF">
        <w:rPr>
          <w:rFonts w:ascii="Times New Roman CYR" w:eastAsia="Times New Roman" w:hAnsi="Times New Roman CYR" w:cs="Times New Roman CYR"/>
          <w:sz w:val="24"/>
          <w:szCs w:val="24"/>
        </w:rPr>
        <w:t>.34. В проектах хозяйственно-питьевых и объединенных производственно-питьевых водопроводов необходимо предусматривать зоны санитарной охраны.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w:t>
      </w:r>
      <w:r w:rsidRPr="0048178A">
        <w:rPr>
          <w:rFonts w:ascii="Times New Roman CYR" w:eastAsia="Times New Roman" w:hAnsi="Times New Roman CYR" w:cs="Times New Roman CYR"/>
          <w:sz w:val="24"/>
          <w:szCs w:val="24"/>
        </w:rPr>
        <w:t xml:space="preserve">с </w:t>
      </w:r>
      <w:hyperlink w:anchor="sub_130" w:history="1">
        <w:r w:rsidRPr="0048178A">
          <w:rPr>
            <w:rFonts w:ascii="Times New Roman CYR" w:eastAsia="Times New Roman" w:hAnsi="Times New Roman CYR" w:cs="Times New Roman CYR"/>
            <w:sz w:val="24"/>
            <w:szCs w:val="24"/>
          </w:rPr>
          <w:t xml:space="preserve">таблицами </w:t>
        </w:r>
        <w:r w:rsidR="0048178A" w:rsidRPr="0048178A">
          <w:rPr>
            <w:rFonts w:ascii="Times New Roman CYR" w:eastAsia="Times New Roman" w:hAnsi="Times New Roman CYR" w:cs="Times New Roman CYR"/>
            <w:sz w:val="24"/>
            <w:szCs w:val="24"/>
          </w:rPr>
          <w:t>2</w:t>
        </w:r>
        <w:r w:rsidRPr="0048178A">
          <w:rPr>
            <w:rFonts w:ascii="Times New Roman CYR" w:eastAsia="Times New Roman" w:hAnsi="Times New Roman CYR" w:cs="Times New Roman CYR"/>
            <w:sz w:val="24"/>
            <w:szCs w:val="24"/>
          </w:rPr>
          <w:t>3</w:t>
        </w:r>
      </w:hyperlink>
      <w:r w:rsidRPr="0048178A">
        <w:rPr>
          <w:rFonts w:ascii="Times New Roman CYR" w:eastAsia="Times New Roman" w:hAnsi="Times New Roman CYR" w:cs="Times New Roman CYR"/>
          <w:sz w:val="24"/>
          <w:szCs w:val="24"/>
        </w:rPr>
        <w:t xml:space="preserve"> и </w:t>
      </w:r>
      <w:hyperlink w:anchor="sub_140" w:history="1">
        <w:r w:rsidR="0048178A" w:rsidRPr="0048178A">
          <w:rPr>
            <w:rFonts w:ascii="Times New Roman CYR" w:eastAsia="Times New Roman" w:hAnsi="Times New Roman CYR" w:cs="Times New Roman CYR"/>
            <w:sz w:val="24"/>
            <w:szCs w:val="24"/>
          </w:rPr>
          <w:t>2</w:t>
        </w:r>
        <w:r w:rsidRPr="0048178A">
          <w:rPr>
            <w:rFonts w:ascii="Times New Roman CYR" w:eastAsia="Times New Roman" w:hAnsi="Times New Roman CYR" w:cs="Times New Roman CYR"/>
            <w:sz w:val="24"/>
            <w:szCs w:val="24"/>
          </w:rPr>
          <w:t>4</w:t>
        </w:r>
      </w:hyperlink>
      <w:r w:rsidRPr="0048178A">
        <w:rPr>
          <w:rFonts w:ascii="Times New Roman CYR" w:eastAsia="Times New Roman" w:hAnsi="Times New Roman CYR" w:cs="Times New Roman CYR"/>
          <w:sz w:val="24"/>
          <w:szCs w:val="24"/>
        </w:rPr>
        <w:t xml:space="preserve"> основной</w:t>
      </w:r>
      <w:r w:rsidRPr="00F022CF">
        <w:rPr>
          <w:rFonts w:ascii="Times New Roman CYR" w:eastAsia="Times New Roman" w:hAnsi="Times New Roman CYR" w:cs="Times New Roman CYR"/>
          <w:sz w:val="24"/>
          <w:szCs w:val="24"/>
        </w:rPr>
        <w:t xml:space="preserve"> части настоящих Нормативов.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75" w:name="sub_511347"/>
      <w:r w:rsidRPr="00F022CF">
        <w:rPr>
          <w:rFonts w:ascii="Times New Roman CYR" w:eastAsia="Times New Roman" w:hAnsi="Times New Roman CYR" w:cs="Times New Roman CYR"/>
          <w:sz w:val="24"/>
          <w:szCs w:val="24"/>
        </w:rPr>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11" w:history="1">
        <w:r w:rsidRPr="004F365D">
          <w:rPr>
            <w:rFonts w:ascii="Times New Roman CYR" w:eastAsia="Times New Roman" w:hAnsi="Times New Roman CYR" w:cs="Times New Roman CYR"/>
            <w:sz w:val="24"/>
            <w:szCs w:val="24"/>
          </w:rPr>
          <w:t>статьей 56</w:t>
        </w:r>
      </w:hyperlink>
      <w:r w:rsidRPr="004F365D">
        <w:rPr>
          <w:rFonts w:ascii="Times New Roman CYR" w:eastAsia="Times New Roman" w:hAnsi="Times New Roman CYR" w:cs="Times New Roman CYR"/>
          <w:sz w:val="24"/>
          <w:szCs w:val="24"/>
        </w:rPr>
        <w:t xml:space="preserve"> </w:t>
      </w:r>
      <w:r w:rsidRPr="00F022CF">
        <w:rPr>
          <w:rFonts w:ascii="Times New Roman CYR" w:eastAsia="Times New Roman" w:hAnsi="Times New Roman CYR" w:cs="Times New Roman CYR"/>
          <w:sz w:val="24"/>
          <w:szCs w:val="24"/>
        </w:rPr>
        <w:t>Земельного кодекса Российской Федерации и Федерального закона "О государственной регистрации недвижимости".</w:t>
      </w:r>
    </w:p>
    <w:p w:rsidR="00F022CF" w:rsidRPr="00F022CF" w:rsidRDefault="004F365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76" w:name="sub_12054135"/>
      <w:bookmarkEnd w:id="275"/>
      <w:r>
        <w:rPr>
          <w:rFonts w:ascii="Times New Roman CYR" w:eastAsia="Times New Roman" w:hAnsi="Times New Roman CYR" w:cs="Times New Roman CYR"/>
          <w:sz w:val="24"/>
          <w:szCs w:val="24"/>
        </w:rPr>
        <w:t>2.6.2</w:t>
      </w:r>
      <w:r w:rsidR="00F022CF" w:rsidRPr="00F022CF">
        <w:rPr>
          <w:rFonts w:ascii="Times New Roman CYR" w:eastAsia="Times New Roman" w:hAnsi="Times New Roman CYR" w:cs="Times New Roman CYR"/>
          <w:sz w:val="24"/>
          <w:szCs w:val="24"/>
        </w:rPr>
        <w:t>.35.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27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территории первого пояса запрещаются: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посадка высокоствольных деревьев;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размещение жилых и общественных зданий, проживание людей;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Допускаются рубки ухода за лесом и санитарные рубки леса.</w:t>
      </w:r>
    </w:p>
    <w:p w:rsidR="00F022CF" w:rsidRPr="00F022CF" w:rsidRDefault="004F365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77" w:name="sub_12054136"/>
      <w:r>
        <w:rPr>
          <w:rFonts w:ascii="Times New Roman CYR" w:eastAsia="Times New Roman" w:hAnsi="Times New Roman CYR" w:cs="Times New Roman CYR"/>
          <w:sz w:val="24"/>
          <w:szCs w:val="24"/>
        </w:rPr>
        <w:t>2.6.2</w:t>
      </w:r>
      <w:r w:rsidR="00F022CF" w:rsidRPr="00F022CF">
        <w:rPr>
          <w:rFonts w:ascii="Times New Roman CYR" w:eastAsia="Times New Roman" w:hAnsi="Times New Roman CYR" w:cs="Times New Roman CYR"/>
          <w:sz w:val="24"/>
          <w:szCs w:val="24"/>
        </w:rPr>
        <w:t>.36. На территории второго и третьего поясов зоны санитарной охраны поверхностных источников водоснабжения запрещается:</w:t>
      </w:r>
    </w:p>
    <w:bookmarkEnd w:id="27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загрязнение территории нечистотами, мусором, навозом, промышленными отходами и другим;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применение удобрений и ядохимикатов;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добыча песка и гравия из водотока или водоема, а также дноуглубительные работы;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w:t>
      </w:r>
      <w:r w:rsidRPr="00F022CF">
        <w:rPr>
          <w:rFonts w:ascii="Times New Roman CYR" w:eastAsia="Times New Roman" w:hAnsi="Times New Roman CYR" w:cs="Times New Roman CYR"/>
          <w:sz w:val="24"/>
          <w:szCs w:val="24"/>
        </w:rPr>
        <w:lastRenderedPageBreak/>
        <w:t>водоснабжения;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территории третьего пояса рубка леса главного пользования и реконструкции допускаются только рубки ухода и санитарные рубки леса.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наличии судоходства следует предусматривать:</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сбор судами бытовых, подсланевых вод и твердых отбросов;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сливные станции и приемники для сбора твердых отбросов на пристанях.</w:t>
      </w:r>
    </w:p>
    <w:p w:rsidR="00F022CF" w:rsidRPr="00F022CF" w:rsidRDefault="004F365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78" w:name="sub_12054137"/>
      <w:r>
        <w:rPr>
          <w:rFonts w:ascii="Times New Roman CYR" w:eastAsia="Times New Roman" w:hAnsi="Times New Roman CYR" w:cs="Times New Roman CYR"/>
          <w:sz w:val="24"/>
          <w:szCs w:val="24"/>
        </w:rPr>
        <w:t>2.6.2</w:t>
      </w:r>
      <w:r w:rsidR="00F022CF" w:rsidRPr="00F022CF">
        <w:rPr>
          <w:rFonts w:ascii="Times New Roman CYR" w:eastAsia="Times New Roman" w:hAnsi="Times New Roman CYR" w:cs="Times New Roman CYR"/>
          <w:sz w:val="24"/>
          <w:szCs w:val="24"/>
        </w:rPr>
        <w:t>.37. На территории второго и третьего пояса зоны санитарной охраны подземных источников водоснабжения запрещается:</w:t>
      </w:r>
    </w:p>
    <w:bookmarkEnd w:id="27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закачка отработанных вод в подземные горизонты;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подземное складирование твердых отходов;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разработка недр земли;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применение удобрений и ядохимикатов;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рубка леса главного пользования и реконструкции (допускаются только рубки ухода и санитарные рубки леса).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Поглощающие скважины и шахтные колодцы, которые могут вызвать загрязнение водоносных горизонтов, следует ликвидировать.</w:t>
      </w:r>
    </w:p>
    <w:p w:rsidR="00F022CF" w:rsidRPr="00F022CF" w:rsidRDefault="004F365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79" w:name="sub_12054138"/>
      <w:r>
        <w:rPr>
          <w:rFonts w:ascii="Times New Roman CYR" w:eastAsia="Times New Roman" w:hAnsi="Times New Roman CYR" w:cs="Times New Roman CYR"/>
          <w:sz w:val="24"/>
          <w:szCs w:val="24"/>
        </w:rPr>
        <w:t>2.6.2</w:t>
      </w:r>
      <w:r w:rsidR="00F022CF" w:rsidRPr="00F022CF">
        <w:rPr>
          <w:rFonts w:ascii="Times New Roman CYR" w:eastAsia="Times New Roman" w:hAnsi="Times New Roman CYR" w:cs="Times New Roman CYR"/>
          <w:sz w:val="24"/>
          <w:szCs w:val="24"/>
        </w:rPr>
        <w:t>.38.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27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022CF" w:rsidRPr="00F022CF" w:rsidRDefault="004F365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80" w:name="sub_12054139"/>
      <w:r>
        <w:rPr>
          <w:rFonts w:ascii="Times New Roman CYR" w:eastAsia="Times New Roman" w:hAnsi="Times New Roman CYR" w:cs="Times New Roman CYR"/>
          <w:sz w:val="24"/>
          <w:szCs w:val="24"/>
        </w:rPr>
        <w:t>2.6.2</w:t>
      </w:r>
      <w:r w:rsidR="00F022CF" w:rsidRPr="00F022CF">
        <w:rPr>
          <w:rFonts w:ascii="Times New Roman CYR" w:eastAsia="Times New Roman" w:hAnsi="Times New Roman CYR" w:cs="Times New Roman CYR"/>
          <w:sz w:val="24"/>
          <w:szCs w:val="24"/>
        </w:rPr>
        <w:t xml:space="preserve">.39.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00F022CF" w:rsidRPr="004F365D">
          <w:rPr>
            <w:rFonts w:ascii="Times New Roman CYR" w:eastAsia="Times New Roman" w:hAnsi="Times New Roman CYR" w:cs="Times New Roman CYR"/>
            <w:sz w:val="24"/>
            <w:szCs w:val="24"/>
          </w:rPr>
          <w:t xml:space="preserve">раздела </w:t>
        </w:r>
        <w:r w:rsidRPr="004F365D">
          <w:rPr>
            <w:rFonts w:ascii="Times New Roman CYR" w:eastAsia="Times New Roman" w:hAnsi="Times New Roman CYR" w:cs="Times New Roman CYR"/>
            <w:sz w:val="24"/>
            <w:szCs w:val="24"/>
          </w:rPr>
          <w:t>2.6.1</w:t>
        </w:r>
      </w:hyperlink>
      <w:r w:rsidR="00F022CF" w:rsidRPr="004F365D">
        <w:rPr>
          <w:rFonts w:ascii="Times New Roman CYR" w:eastAsia="Times New Roman" w:hAnsi="Times New Roman CYR" w:cs="Times New Roman CYR"/>
          <w:sz w:val="24"/>
          <w:szCs w:val="24"/>
        </w:rPr>
        <w:t xml:space="preserve"> </w:t>
      </w:r>
      <w:r w:rsidR="00F022CF" w:rsidRPr="00F022CF">
        <w:rPr>
          <w:rFonts w:ascii="Times New Roman CYR" w:eastAsia="Times New Roman" w:hAnsi="Times New Roman CYR" w:cs="Times New Roman CYR"/>
          <w:sz w:val="24"/>
          <w:szCs w:val="24"/>
        </w:rPr>
        <w:t>"Производственная территория" настоящих Нормативов и требованиями к зонам санитарной охраны.</w:t>
      </w:r>
    </w:p>
    <w:bookmarkEnd w:id="28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F022CF" w:rsidRPr="00F022CF" w:rsidRDefault="004F365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81" w:name="sub_12054140"/>
      <w:r>
        <w:rPr>
          <w:rFonts w:ascii="Times New Roman CYR" w:eastAsia="Times New Roman" w:hAnsi="Times New Roman CYR" w:cs="Times New Roman CYR"/>
          <w:sz w:val="24"/>
          <w:szCs w:val="24"/>
        </w:rPr>
        <w:t>2.6.2</w:t>
      </w:r>
      <w:r w:rsidR="00F022CF" w:rsidRPr="00F022CF">
        <w:rPr>
          <w:rFonts w:ascii="Times New Roman CYR" w:eastAsia="Times New Roman" w:hAnsi="Times New Roman CYR" w:cs="Times New Roman CYR"/>
          <w:sz w:val="24"/>
          <w:szCs w:val="24"/>
        </w:rPr>
        <w:t xml:space="preserve">.40. Выбор, отвод и использование земель для магистральных водоводов осуществляются в соответствии с требованиями </w:t>
      </w:r>
      <w:hyperlink r:id="rId112" w:history="1">
        <w:r w:rsidR="00F022CF" w:rsidRPr="004F365D">
          <w:rPr>
            <w:rFonts w:ascii="Times New Roman CYR" w:eastAsia="Times New Roman" w:hAnsi="Times New Roman CYR" w:cs="Times New Roman CYR"/>
            <w:sz w:val="24"/>
            <w:szCs w:val="24"/>
          </w:rPr>
          <w:t>СН 456-73</w:t>
        </w:r>
      </w:hyperlink>
      <w:r w:rsidR="00F022CF" w:rsidRPr="004F365D">
        <w:rPr>
          <w:rFonts w:ascii="Times New Roman CYR" w:eastAsia="Times New Roman" w:hAnsi="Times New Roman CYR" w:cs="Times New Roman CYR"/>
          <w:sz w:val="24"/>
          <w:szCs w:val="24"/>
        </w:rPr>
        <w:t>.</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82" w:name="sub_12054141"/>
      <w:bookmarkEnd w:id="281"/>
      <w:r w:rsidRPr="00F022CF">
        <w:rPr>
          <w:rFonts w:ascii="Times New Roman CYR" w:eastAsia="Times New Roman" w:hAnsi="Times New Roman CYR" w:cs="Times New Roman CYR"/>
          <w:sz w:val="24"/>
          <w:szCs w:val="24"/>
        </w:rPr>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rsidR="00F022CF" w:rsidRPr="00F022CF" w:rsidRDefault="004F365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83" w:name="sub_12054142"/>
      <w:bookmarkEnd w:id="282"/>
      <w:r>
        <w:rPr>
          <w:rFonts w:ascii="Times New Roman CYR" w:eastAsia="Times New Roman" w:hAnsi="Times New Roman CYR" w:cs="Times New Roman CYR"/>
          <w:sz w:val="24"/>
          <w:szCs w:val="24"/>
        </w:rPr>
        <w:t>2.6.2</w:t>
      </w:r>
      <w:r w:rsidR="00F022CF" w:rsidRPr="00F022CF">
        <w:rPr>
          <w:rFonts w:ascii="Times New Roman CYR" w:eastAsia="Times New Roman" w:hAnsi="Times New Roman CYR" w:cs="Times New Roman CYR"/>
          <w:sz w:val="24"/>
          <w:szCs w:val="24"/>
        </w:rPr>
        <w:t>.42.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28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 0,8 - 1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свыше 0,8 - до 12 - 2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свыше 12 - до 32 - 3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свыше 32 - до 80 - 4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свыше 80 - до 125 - 6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свыше 125 - до 250 - 12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свыше 250 - до 400 - 18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свыше 400 - до 800 - 24 га.</w:t>
      </w:r>
    </w:p>
    <w:p w:rsidR="00F022CF" w:rsidRPr="00F022CF" w:rsidRDefault="004F365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84" w:name="sub_12054143"/>
      <w:r>
        <w:rPr>
          <w:rFonts w:ascii="Times New Roman CYR" w:eastAsia="Times New Roman" w:hAnsi="Times New Roman CYR" w:cs="Times New Roman CYR"/>
          <w:sz w:val="24"/>
          <w:szCs w:val="24"/>
        </w:rPr>
        <w:t>2.6.2</w:t>
      </w:r>
      <w:r w:rsidR="00F022CF" w:rsidRPr="00F022CF">
        <w:rPr>
          <w:rFonts w:ascii="Times New Roman CYR" w:eastAsia="Times New Roman" w:hAnsi="Times New Roman CYR" w:cs="Times New Roman CYR"/>
          <w:sz w:val="24"/>
          <w:szCs w:val="24"/>
        </w:rPr>
        <w:t>.43. Расходные склады для хранения сильнодействующих ядовитых веществ на площадке водопроводных сооружений следует размещать:</w:t>
      </w:r>
    </w:p>
    <w:bookmarkEnd w:id="28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от зданий без постоянного пребывания людей - согласно </w:t>
      </w:r>
      <w:hyperlink r:id="rId113" w:history="1">
        <w:r w:rsidRPr="004F365D">
          <w:rPr>
            <w:rFonts w:ascii="Times New Roman CYR" w:eastAsia="Times New Roman" w:hAnsi="Times New Roman CYR" w:cs="Times New Roman CYR"/>
            <w:sz w:val="24"/>
            <w:szCs w:val="24"/>
          </w:rPr>
          <w:t>СНиП II-89-80*</w:t>
        </w:r>
      </w:hyperlink>
      <w:r w:rsidRPr="004F365D">
        <w:rPr>
          <w:rFonts w:ascii="Times New Roman CYR" w:eastAsia="Times New Roman" w:hAnsi="Times New Roman CYR" w:cs="Times New Roman CYR"/>
          <w:sz w:val="24"/>
          <w:szCs w:val="24"/>
        </w:rPr>
        <w:t>;</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 жилых, общественных и производственных зданий (вне площадки) при хранении сильнодействующих ядовитых веществ: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стационарных емкостях (цистернах, танках) - не менее 300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контейнерах или баллонах - не менее 100 м.</w:t>
      </w:r>
    </w:p>
    <w:p w:rsidR="00F022CF" w:rsidRPr="00F022CF" w:rsidRDefault="004F365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85" w:name="sub_12054144"/>
      <w:r>
        <w:rPr>
          <w:rFonts w:ascii="Times New Roman CYR" w:eastAsia="Times New Roman" w:hAnsi="Times New Roman CYR" w:cs="Times New Roman CYR"/>
          <w:sz w:val="24"/>
          <w:szCs w:val="24"/>
        </w:rPr>
        <w:t>2.6.2</w:t>
      </w:r>
      <w:r w:rsidR="00F022CF" w:rsidRPr="00F022CF">
        <w:rPr>
          <w:rFonts w:ascii="Times New Roman CYR" w:eastAsia="Times New Roman" w:hAnsi="Times New Roman CYR" w:cs="Times New Roman CYR"/>
          <w:sz w:val="24"/>
          <w:szCs w:val="24"/>
        </w:rPr>
        <w:t>.44.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86" w:name="sub_12054145"/>
      <w:bookmarkEnd w:id="285"/>
      <w:r>
        <w:rPr>
          <w:rFonts w:ascii="Times New Roman CYR" w:eastAsia="Times New Roman" w:hAnsi="Times New Roman CYR" w:cs="Times New Roman CYR"/>
          <w:sz w:val="24"/>
          <w:szCs w:val="24"/>
        </w:rPr>
        <w:t>2.6.2</w:t>
      </w:r>
      <w:r w:rsidR="00F022CF" w:rsidRPr="00F022CF">
        <w:rPr>
          <w:rFonts w:ascii="Times New Roman CYR" w:eastAsia="Times New Roman" w:hAnsi="Times New Roman CYR" w:cs="Times New Roman CYR"/>
          <w:sz w:val="24"/>
          <w:szCs w:val="24"/>
        </w:rPr>
        <w:t>.45. При проектировании магистральных водоводов предусматривать оборудование для защиты от гидроударов.</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87" w:name="sub_12054146"/>
      <w:bookmarkEnd w:id="286"/>
      <w:r>
        <w:rPr>
          <w:rFonts w:ascii="Times New Roman CYR" w:eastAsia="Times New Roman" w:hAnsi="Times New Roman CYR" w:cs="Times New Roman CYR"/>
          <w:sz w:val="24"/>
          <w:szCs w:val="24"/>
        </w:rPr>
        <w:t>2.6.2</w:t>
      </w:r>
      <w:r w:rsidR="00F022CF" w:rsidRPr="00F022CF">
        <w:rPr>
          <w:rFonts w:ascii="Times New Roman CYR" w:eastAsia="Times New Roman" w:hAnsi="Times New Roman CYR" w:cs="Times New Roman CYR"/>
          <w:sz w:val="24"/>
          <w:szCs w:val="24"/>
        </w:rPr>
        <w:t>.46.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28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проектировании станций водоподготовки предусматривать многоступенчатую очистку воды, нано-, микро-, ультрафильтрацию.</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288" w:name="sub_120542"/>
      <w:r w:rsidRPr="00F022CF">
        <w:rPr>
          <w:rFonts w:ascii="Times New Roman CYR" w:eastAsia="Times New Roman" w:hAnsi="Times New Roman CYR" w:cs="Times New Roman CYR"/>
          <w:b/>
          <w:bCs/>
          <w:color w:val="26282F"/>
          <w:sz w:val="24"/>
          <w:szCs w:val="24"/>
        </w:rPr>
        <w:t>Канализация</w:t>
      </w:r>
    </w:p>
    <w:bookmarkEnd w:id="28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89" w:name="sub_1205421"/>
      <w:r>
        <w:rPr>
          <w:rFonts w:ascii="Times New Roman CYR" w:eastAsia="Times New Roman" w:hAnsi="Times New Roman CYR" w:cs="Times New Roman CYR"/>
          <w:sz w:val="24"/>
          <w:szCs w:val="24"/>
        </w:rPr>
        <w:t>2.6.2.47</w:t>
      </w:r>
      <w:r w:rsidR="00F022CF" w:rsidRPr="00F022CF">
        <w:rPr>
          <w:rFonts w:ascii="Times New Roman CYR" w:eastAsia="Times New Roman" w:hAnsi="Times New Roman CYR" w:cs="Times New Roman CYR"/>
          <w:sz w:val="24"/>
          <w:szCs w:val="24"/>
        </w:rPr>
        <w:t>. Канализацию объектов следует проектировать на основе генеральных планов поселений, схем комплексного использования и охраны вод, генеральных планов промышленных узлов.</w:t>
      </w:r>
    </w:p>
    <w:bookmarkEnd w:id="28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F022CF" w:rsidRPr="0048178A"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90" w:name="sub_1205422"/>
      <w:r w:rsidRPr="0048178A">
        <w:rPr>
          <w:rFonts w:ascii="Times New Roman CYR" w:eastAsia="Times New Roman" w:hAnsi="Times New Roman CYR" w:cs="Times New Roman CYR"/>
          <w:sz w:val="24"/>
          <w:szCs w:val="24"/>
        </w:rPr>
        <w:t>2.6.2.48</w:t>
      </w:r>
      <w:r w:rsidR="00F022CF" w:rsidRPr="0048178A">
        <w:rPr>
          <w:rFonts w:ascii="Times New Roman CYR" w:eastAsia="Times New Roman" w:hAnsi="Times New Roman CYR" w:cs="Times New Roman CYR"/>
          <w:sz w:val="24"/>
          <w:szCs w:val="24"/>
        </w:rPr>
        <w:t xml:space="preserve">. Расчет систем канализации городских поселений, их резервных территорий, а также размещение очистных сооружений следует производить в соответствии со </w:t>
      </w:r>
      <w:hyperlink r:id="rId114" w:history="1">
        <w:r w:rsidR="00F022CF" w:rsidRPr="0048178A">
          <w:rPr>
            <w:rFonts w:ascii="Times New Roman CYR" w:eastAsia="Times New Roman" w:hAnsi="Times New Roman CYR" w:cs="Times New Roman CYR"/>
            <w:sz w:val="24"/>
            <w:szCs w:val="24"/>
          </w:rPr>
          <w:t>СНиП 2.04.03-85</w:t>
        </w:r>
      </w:hyperlink>
      <w:r w:rsidR="00F022CF" w:rsidRPr="0048178A">
        <w:rPr>
          <w:rFonts w:ascii="Times New Roman CYR" w:eastAsia="Times New Roman" w:hAnsi="Times New Roman CYR" w:cs="Times New Roman CYR"/>
          <w:sz w:val="24"/>
          <w:szCs w:val="24"/>
        </w:rPr>
        <w:t xml:space="preserve"> и </w:t>
      </w:r>
      <w:hyperlink r:id="rId115" w:history="1">
        <w:r w:rsidR="00F022CF" w:rsidRPr="0048178A">
          <w:rPr>
            <w:rFonts w:ascii="Times New Roman CYR" w:eastAsia="Times New Roman" w:hAnsi="Times New Roman CYR" w:cs="Times New Roman CYR"/>
            <w:sz w:val="24"/>
            <w:szCs w:val="24"/>
          </w:rPr>
          <w:t>СанПиН 2.2.1/2.1.1.1200-03</w:t>
        </w:r>
      </w:hyperlink>
      <w:r w:rsidR="00F022CF" w:rsidRPr="0048178A">
        <w:rPr>
          <w:rFonts w:ascii="Times New Roman CYR" w:eastAsia="Times New Roman" w:hAnsi="Times New Roman CYR" w:cs="Times New Roman CYR"/>
          <w:sz w:val="24"/>
          <w:szCs w:val="24"/>
        </w:rPr>
        <w:t>.</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91" w:name="sub_1205423"/>
      <w:bookmarkEnd w:id="290"/>
      <w:r>
        <w:rPr>
          <w:rFonts w:ascii="Times New Roman CYR" w:eastAsia="Times New Roman" w:hAnsi="Times New Roman CYR" w:cs="Times New Roman CYR"/>
          <w:sz w:val="24"/>
          <w:szCs w:val="24"/>
        </w:rPr>
        <w:t>2.6.2.49</w:t>
      </w:r>
      <w:r w:rsidR="00F022CF" w:rsidRPr="00F022CF">
        <w:rPr>
          <w:rFonts w:ascii="Times New Roman CYR" w:eastAsia="Times New Roman" w:hAnsi="Times New Roman CYR" w:cs="Times New Roman CYR"/>
          <w:sz w:val="24"/>
          <w:szCs w:val="24"/>
        </w:rPr>
        <w:t xml:space="preserve">. Удельное среднесуточное водоотведение бытовых сточных вод следует принимать равным удельному среднесуточному водопотреблению </w:t>
      </w:r>
      <w:r w:rsidR="00F022CF" w:rsidRPr="00440430">
        <w:rPr>
          <w:rFonts w:ascii="Times New Roman CYR" w:eastAsia="Times New Roman" w:hAnsi="Times New Roman CYR" w:cs="Times New Roman CYR"/>
          <w:sz w:val="24"/>
          <w:szCs w:val="24"/>
        </w:rPr>
        <w:t>(</w:t>
      </w:r>
      <w:hyperlink w:anchor="sub_1205413" w:history="1">
        <w:r w:rsidR="00F022CF" w:rsidRPr="00440430">
          <w:rPr>
            <w:rFonts w:ascii="Times New Roman CYR" w:eastAsia="Times New Roman" w:hAnsi="Times New Roman CYR" w:cs="Times New Roman CYR"/>
            <w:sz w:val="24"/>
            <w:szCs w:val="24"/>
          </w:rPr>
          <w:t xml:space="preserve">подпунктами </w:t>
        </w:r>
        <w:r w:rsidR="00440430" w:rsidRPr="00440430">
          <w:rPr>
            <w:rFonts w:ascii="Times New Roman CYR" w:eastAsia="Times New Roman" w:hAnsi="Times New Roman CYR" w:cs="Times New Roman CYR"/>
            <w:sz w:val="24"/>
            <w:szCs w:val="24"/>
          </w:rPr>
          <w:t>2.6.2</w:t>
        </w:r>
        <w:r w:rsidR="00F022CF" w:rsidRPr="00440430">
          <w:rPr>
            <w:rFonts w:ascii="Times New Roman CYR" w:eastAsia="Times New Roman" w:hAnsi="Times New Roman CYR" w:cs="Times New Roman CYR"/>
            <w:sz w:val="24"/>
            <w:szCs w:val="24"/>
          </w:rPr>
          <w:t>.3</w:t>
        </w:r>
      </w:hyperlink>
      <w:r w:rsidR="00F022CF" w:rsidRPr="00440430">
        <w:rPr>
          <w:rFonts w:ascii="Times New Roman CYR" w:eastAsia="Times New Roman" w:hAnsi="Times New Roman CYR" w:cs="Times New Roman CYR"/>
          <w:sz w:val="24"/>
          <w:szCs w:val="24"/>
        </w:rPr>
        <w:t xml:space="preserve"> и </w:t>
      </w:r>
      <w:hyperlink w:anchor="sub_1205414" w:history="1">
        <w:r w:rsidR="00440430" w:rsidRPr="00440430">
          <w:rPr>
            <w:rFonts w:ascii="Times New Roman CYR" w:eastAsia="Times New Roman" w:hAnsi="Times New Roman CYR" w:cs="Times New Roman CYR"/>
            <w:sz w:val="24"/>
            <w:szCs w:val="24"/>
          </w:rPr>
          <w:t>2.6.2</w:t>
        </w:r>
        <w:r w:rsidR="00F022CF" w:rsidRPr="00440430">
          <w:rPr>
            <w:rFonts w:ascii="Times New Roman CYR" w:eastAsia="Times New Roman" w:hAnsi="Times New Roman CYR" w:cs="Times New Roman CYR"/>
            <w:sz w:val="24"/>
            <w:szCs w:val="24"/>
          </w:rPr>
          <w:t>.4</w:t>
        </w:r>
      </w:hyperlink>
      <w:r w:rsidR="00F022CF" w:rsidRPr="00F022CF">
        <w:rPr>
          <w:rFonts w:ascii="Times New Roman CYR" w:eastAsia="Times New Roman" w:hAnsi="Times New Roman CYR" w:cs="Times New Roman CYR"/>
          <w:sz w:val="24"/>
          <w:szCs w:val="24"/>
        </w:rPr>
        <w:t xml:space="preserve"> настоящего раздела) без учета расхода воды на полив территорий и зеленых насаждений.</w:t>
      </w:r>
    </w:p>
    <w:bookmarkEnd w:id="29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Удельное водоотведение в неканализованных районах следует принимать из расчета 25 л/сут. на одного жителя.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92" w:name="sub_1205424"/>
      <w:r>
        <w:rPr>
          <w:rFonts w:ascii="Times New Roman CYR" w:eastAsia="Times New Roman" w:hAnsi="Times New Roman CYR" w:cs="Times New Roman CYR"/>
          <w:sz w:val="24"/>
          <w:szCs w:val="24"/>
        </w:rPr>
        <w:t>2.6.2.50</w:t>
      </w:r>
      <w:r w:rsidR="00F022CF" w:rsidRPr="00F022CF">
        <w:rPr>
          <w:rFonts w:ascii="Times New Roman CYR" w:eastAsia="Times New Roman" w:hAnsi="Times New Roman CYR" w:cs="Times New Roman CYR"/>
          <w:sz w:val="24"/>
          <w:szCs w:val="24"/>
        </w:rPr>
        <w:t>.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29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93" w:name="sub_1205425"/>
      <w:r>
        <w:rPr>
          <w:rFonts w:ascii="Times New Roman CYR" w:eastAsia="Times New Roman" w:hAnsi="Times New Roman CYR" w:cs="Times New Roman CYR"/>
          <w:sz w:val="24"/>
          <w:szCs w:val="24"/>
        </w:rPr>
        <w:t>2.6.2.51</w:t>
      </w:r>
      <w:r w:rsidR="00F022CF" w:rsidRPr="00F022CF">
        <w:rPr>
          <w:rFonts w:ascii="Times New Roman CYR" w:eastAsia="Times New Roman" w:hAnsi="Times New Roman CYR" w:cs="Times New Roman CYR"/>
          <w:sz w:val="24"/>
          <w:szCs w:val="24"/>
        </w:rPr>
        <w:t>. Канализацию населенных пунктов до 5000 человек следует предусматривать по неполной раздельной системе.</w:t>
      </w:r>
    </w:p>
    <w:bookmarkEnd w:id="29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94" w:name="sub_1205426"/>
      <w:r>
        <w:rPr>
          <w:rFonts w:ascii="Times New Roman CYR" w:eastAsia="Times New Roman" w:hAnsi="Times New Roman CYR" w:cs="Times New Roman CYR"/>
          <w:sz w:val="24"/>
          <w:szCs w:val="24"/>
        </w:rPr>
        <w:t>2.6.2.52</w:t>
      </w:r>
      <w:r w:rsidR="00F022CF" w:rsidRPr="00F022CF">
        <w:rPr>
          <w:rFonts w:ascii="Times New Roman CYR" w:eastAsia="Times New Roman" w:hAnsi="Times New Roman CYR" w:cs="Times New Roman CYR"/>
          <w:sz w:val="24"/>
          <w:szCs w:val="24"/>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29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95" w:name="sub_1205427"/>
      <w:r>
        <w:rPr>
          <w:rFonts w:ascii="Times New Roman CYR" w:eastAsia="Times New Roman" w:hAnsi="Times New Roman CYR" w:cs="Times New Roman CYR"/>
          <w:sz w:val="24"/>
          <w:szCs w:val="24"/>
        </w:rPr>
        <w:t>2.6.2.53</w:t>
      </w:r>
      <w:r w:rsidR="00F022CF" w:rsidRPr="00F022CF">
        <w:rPr>
          <w:rFonts w:ascii="Times New Roman CYR" w:eastAsia="Times New Roman" w:hAnsi="Times New Roman CYR" w:cs="Times New Roman CYR"/>
          <w:sz w:val="24"/>
          <w:szCs w:val="24"/>
        </w:rPr>
        <w:t>. Децентрализованные схемы канализации допускается предусматривать:</w:t>
      </w:r>
    </w:p>
    <w:bookmarkEnd w:id="29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отсутствии опасности загрязнения используемых для водоснабжения водоносных горизонтов;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необходимости канализования групп или отдельных зданий.</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96" w:name="sub_1205428"/>
      <w:r>
        <w:rPr>
          <w:rFonts w:ascii="Times New Roman CYR" w:eastAsia="Times New Roman" w:hAnsi="Times New Roman CYR" w:cs="Times New Roman CYR"/>
          <w:sz w:val="24"/>
          <w:szCs w:val="24"/>
        </w:rPr>
        <w:t>2.6.2.54</w:t>
      </w:r>
      <w:r w:rsidR="00F022CF" w:rsidRPr="00F022CF">
        <w:rPr>
          <w:rFonts w:ascii="Times New Roman CYR" w:eastAsia="Times New Roman" w:hAnsi="Times New Roman CYR" w:cs="Times New Roman CYR"/>
          <w:sz w:val="24"/>
          <w:szCs w:val="24"/>
        </w:rPr>
        <w:t>. Канализование промышленных предприятий следует предусматривать по полной раздельной системе.</w:t>
      </w:r>
    </w:p>
    <w:bookmarkEnd w:id="29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97" w:name="sub_1205429"/>
      <w:r>
        <w:rPr>
          <w:rFonts w:ascii="Times New Roman CYR" w:eastAsia="Times New Roman" w:hAnsi="Times New Roman CYR" w:cs="Times New Roman CYR"/>
          <w:sz w:val="24"/>
          <w:szCs w:val="24"/>
        </w:rPr>
        <w:t>2.6.2.55</w:t>
      </w:r>
      <w:r w:rsidR="00F022CF" w:rsidRPr="00F022CF">
        <w:rPr>
          <w:rFonts w:ascii="Times New Roman CYR" w:eastAsia="Times New Roman" w:hAnsi="Times New Roman CYR" w:cs="Times New Roman CYR"/>
          <w:sz w:val="24"/>
          <w:szCs w:val="24"/>
        </w:rPr>
        <w:t>. Наименьшие уклоны трубопроводов для всех систем канализации следует принимать в процентах:</w:t>
      </w:r>
    </w:p>
    <w:bookmarkEnd w:id="29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0,008 - для труб диаметром 150 мм;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0,007 - для труб диаметром 200 мм.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зависимости от местных условий при соответствующем обосновании для отдельных участков сети допускается принимать уклоны в процентах: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0,007 - для труб диаметром 150 мм;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0,005 - для труб диаметром 200 мм.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Уклон присоединения от дождеприемников следует принимать 0,02 процента.</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98" w:name="sub_12054210"/>
      <w:r>
        <w:rPr>
          <w:rFonts w:ascii="Times New Roman CYR" w:eastAsia="Times New Roman" w:hAnsi="Times New Roman CYR" w:cs="Times New Roman CYR"/>
          <w:sz w:val="24"/>
          <w:szCs w:val="24"/>
        </w:rPr>
        <w:t>2.6.2.56</w:t>
      </w:r>
      <w:r w:rsidR="00F022CF" w:rsidRPr="00F022CF">
        <w:rPr>
          <w:rFonts w:ascii="Times New Roman CYR" w:eastAsia="Times New Roman" w:hAnsi="Times New Roman CYR" w:cs="Times New Roman CYR"/>
          <w:sz w:val="24"/>
          <w:szCs w:val="24"/>
        </w:rPr>
        <w:t>.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299" w:name="sub_12054211"/>
      <w:bookmarkEnd w:id="298"/>
      <w:r>
        <w:rPr>
          <w:rFonts w:ascii="Times New Roman CYR" w:eastAsia="Times New Roman" w:hAnsi="Times New Roman CYR" w:cs="Times New Roman CYR"/>
          <w:sz w:val="24"/>
          <w:szCs w:val="24"/>
        </w:rPr>
        <w:t>2.6.2.57</w:t>
      </w:r>
      <w:r w:rsidR="00F022CF" w:rsidRPr="00F022CF">
        <w:rPr>
          <w:rFonts w:ascii="Times New Roman CYR" w:eastAsia="Times New Roman" w:hAnsi="Times New Roman CYR" w:cs="Times New Roman CYR"/>
          <w:sz w:val="24"/>
          <w:szCs w:val="24"/>
        </w:rPr>
        <w:t>. На пересечении канализационных сетей с водоемами и водотоками следует предусматривать дюкеры не менее чем в две рабочие линии.</w:t>
      </w:r>
    </w:p>
    <w:bookmarkEnd w:id="29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пересечении оврагов допускается предусматривать дюкеры в одну линию.</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00" w:name="sub_12054212"/>
      <w:r>
        <w:rPr>
          <w:rFonts w:ascii="Times New Roman CYR" w:eastAsia="Times New Roman" w:hAnsi="Times New Roman CYR" w:cs="Times New Roman CYR"/>
          <w:sz w:val="24"/>
          <w:szCs w:val="24"/>
        </w:rPr>
        <w:t>2.6.2.58</w:t>
      </w:r>
      <w:r w:rsidR="00F022CF" w:rsidRPr="00F022CF">
        <w:rPr>
          <w:rFonts w:ascii="Times New Roman CYR" w:eastAsia="Times New Roman" w:hAnsi="Times New Roman CYR" w:cs="Times New Roman CYR"/>
          <w:sz w:val="24"/>
          <w:szCs w:val="24"/>
        </w:rPr>
        <w:t>. Прием сточных вод от неканализованных районов следует осуществлять через сливные станции.</w:t>
      </w:r>
    </w:p>
    <w:bookmarkEnd w:id="30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01" w:name="sub_12054213"/>
      <w:r>
        <w:rPr>
          <w:rFonts w:ascii="Times New Roman CYR" w:eastAsia="Times New Roman" w:hAnsi="Times New Roman CYR" w:cs="Times New Roman CYR"/>
          <w:sz w:val="24"/>
          <w:szCs w:val="24"/>
        </w:rPr>
        <w:t>2.6.2.59</w:t>
      </w:r>
      <w:r w:rsidR="00F022CF" w:rsidRPr="00F022CF">
        <w:rPr>
          <w:rFonts w:ascii="Times New Roman CYR" w:eastAsia="Times New Roman" w:hAnsi="Times New Roman CYR" w:cs="Times New Roman CYR"/>
          <w:sz w:val="24"/>
          <w:szCs w:val="24"/>
        </w:rPr>
        <w:t>.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02" w:name="sub_12054214"/>
      <w:bookmarkEnd w:id="301"/>
      <w:r>
        <w:rPr>
          <w:rFonts w:ascii="Times New Roman CYR" w:eastAsia="Times New Roman" w:hAnsi="Times New Roman CYR" w:cs="Times New Roman CYR"/>
          <w:sz w:val="24"/>
          <w:szCs w:val="24"/>
        </w:rPr>
        <w:t>2.6.2.60</w:t>
      </w:r>
      <w:r w:rsidR="00F022CF" w:rsidRPr="00F022CF">
        <w:rPr>
          <w:rFonts w:ascii="Times New Roman CYR" w:eastAsia="Times New Roman" w:hAnsi="Times New Roman CYR" w:cs="Times New Roman CYR"/>
          <w:sz w:val="24"/>
          <w:szCs w:val="24"/>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w:t>
      </w:r>
      <w:r w:rsidR="00F022CF" w:rsidRPr="0091206C">
        <w:rPr>
          <w:rFonts w:ascii="Times New Roman CYR" w:eastAsia="Times New Roman" w:hAnsi="Times New Roman CYR" w:cs="Times New Roman CYR"/>
          <w:sz w:val="24"/>
          <w:szCs w:val="24"/>
        </w:rPr>
        <w:t xml:space="preserve">требованиями </w:t>
      </w:r>
      <w:hyperlink w:anchor="sub_1205" w:history="1">
        <w:r w:rsidR="00F022CF" w:rsidRPr="0091206C">
          <w:rPr>
            <w:rFonts w:ascii="Times New Roman CYR" w:eastAsia="Times New Roman" w:hAnsi="Times New Roman CYR" w:cs="Times New Roman CYR"/>
            <w:sz w:val="24"/>
            <w:szCs w:val="24"/>
          </w:rPr>
          <w:t xml:space="preserve">раздела </w:t>
        </w:r>
        <w:r w:rsidRPr="0091206C">
          <w:rPr>
            <w:rFonts w:ascii="Times New Roman CYR" w:eastAsia="Times New Roman" w:hAnsi="Times New Roman CYR" w:cs="Times New Roman CYR"/>
            <w:sz w:val="24"/>
            <w:szCs w:val="24"/>
          </w:rPr>
          <w:t>2.6.1</w:t>
        </w:r>
      </w:hyperlink>
      <w:r w:rsidR="00F022CF" w:rsidRPr="00F022CF">
        <w:rPr>
          <w:rFonts w:ascii="Times New Roman CYR" w:eastAsia="Times New Roman" w:hAnsi="Times New Roman CYR" w:cs="Times New Roman CYR"/>
          <w:sz w:val="24"/>
          <w:szCs w:val="24"/>
        </w:rPr>
        <w:t xml:space="preserve"> "Производственная территория" настоящих Нормативов и требованиями к устройству санитарно-защитных </w:t>
      </w:r>
      <w:hyperlink r:id="rId116" w:history="1">
        <w:r w:rsidR="00F022CF" w:rsidRPr="0091206C">
          <w:rPr>
            <w:rFonts w:ascii="Times New Roman CYR" w:eastAsia="Times New Roman" w:hAnsi="Times New Roman CYR" w:cs="Times New Roman CYR"/>
            <w:sz w:val="24"/>
            <w:szCs w:val="24"/>
          </w:rPr>
          <w:t>зон СанПиН 2.2.1/2.1.1.1200-03</w:t>
        </w:r>
      </w:hyperlink>
      <w:r w:rsidR="00F022CF" w:rsidRPr="0091206C">
        <w:rPr>
          <w:rFonts w:ascii="Times New Roman CYR" w:eastAsia="Times New Roman" w:hAnsi="Times New Roman CYR" w:cs="Times New Roman CYR"/>
          <w:sz w:val="24"/>
          <w:szCs w:val="24"/>
        </w:rPr>
        <w:t>.</w:t>
      </w:r>
    </w:p>
    <w:bookmarkEnd w:id="30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03" w:name="sub_12054215"/>
      <w:r>
        <w:rPr>
          <w:rFonts w:ascii="Times New Roman CYR" w:eastAsia="Times New Roman" w:hAnsi="Times New Roman CYR" w:cs="Times New Roman CYR"/>
          <w:sz w:val="24"/>
          <w:szCs w:val="24"/>
        </w:rPr>
        <w:t>2.6.2.61</w:t>
      </w:r>
      <w:r w:rsidR="00F022CF" w:rsidRPr="00F022CF">
        <w:rPr>
          <w:rFonts w:ascii="Times New Roman CYR" w:eastAsia="Times New Roman" w:hAnsi="Times New Roman CYR" w:cs="Times New Roman CYR"/>
          <w:sz w:val="24"/>
          <w:szCs w:val="24"/>
        </w:rPr>
        <w:t xml:space="preserve">. Выбор, отвод и использование земель для магистральных канализационных коллекторов осуществляются в соответствии с требованиями </w:t>
      </w:r>
      <w:hyperlink r:id="rId117" w:history="1">
        <w:r w:rsidR="00F022CF" w:rsidRPr="0091206C">
          <w:rPr>
            <w:rFonts w:ascii="Times New Roman CYR" w:eastAsia="Times New Roman" w:hAnsi="Times New Roman CYR" w:cs="Times New Roman CYR"/>
            <w:sz w:val="24"/>
            <w:szCs w:val="24"/>
          </w:rPr>
          <w:t>СН 456-73</w:t>
        </w:r>
      </w:hyperlink>
      <w:r w:rsidR="00F022CF" w:rsidRPr="0091206C">
        <w:rPr>
          <w:rFonts w:ascii="Times New Roman CYR" w:eastAsia="Times New Roman" w:hAnsi="Times New Roman CYR" w:cs="Times New Roman CYR"/>
          <w:sz w:val="24"/>
          <w:szCs w:val="24"/>
        </w:rPr>
        <w:t>.</w:t>
      </w:r>
    </w:p>
    <w:bookmarkEnd w:id="30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04" w:name="sub_12054216"/>
      <w:r>
        <w:rPr>
          <w:rFonts w:ascii="Times New Roman CYR" w:eastAsia="Times New Roman" w:hAnsi="Times New Roman CYR" w:cs="Times New Roman CYR"/>
          <w:sz w:val="24"/>
          <w:szCs w:val="24"/>
        </w:rPr>
        <w:t>2.6.2.62</w:t>
      </w:r>
      <w:r w:rsidR="00F022CF" w:rsidRPr="00F022CF">
        <w:rPr>
          <w:rFonts w:ascii="Times New Roman CYR" w:eastAsia="Times New Roman" w:hAnsi="Times New Roman CYR" w:cs="Times New Roman CYR"/>
          <w:sz w:val="24"/>
          <w:szCs w:val="24"/>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30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Очистные сооружения производственной и дождевой канализации следует размещать на территории промышленных предприятий.</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05" w:name="sub_12054217"/>
      <w:r>
        <w:rPr>
          <w:rFonts w:ascii="Times New Roman CYR" w:eastAsia="Times New Roman" w:hAnsi="Times New Roman CYR" w:cs="Times New Roman CYR"/>
          <w:sz w:val="24"/>
          <w:szCs w:val="24"/>
        </w:rPr>
        <w:t>2.6.2.63</w:t>
      </w:r>
      <w:r w:rsidR="00F022CF" w:rsidRPr="00F022CF">
        <w:rPr>
          <w:rFonts w:ascii="Times New Roman CYR" w:eastAsia="Times New Roman" w:hAnsi="Times New Roman CYR" w:cs="Times New Roman CYR"/>
          <w:sz w:val="24"/>
          <w:szCs w:val="24"/>
        </w:rPr>
        <w:t xml:space="preserve">. Размеры земельных участков для очистных сооружений канализации должны быть не более </w:t>
      </w:r>
      <w:r w:rsidR="00F022CF" w:rsidRPr="00244356">
        <w:rPr>
          <w:rFonts w:ascii="Times New Roman CYR" w:eastAsia="Times New Roman" w:hAnsi="Times New Roman CYR" w:cs="Times New Roman CYR"/>
          <w:sz w:val="24"/>
          <w:szCs w:val="24"/>
        </w:rPr>
        <w:t xml:space="preserve">указанных в </w:t>
      </w:r>
      <w:hyperlink w:anchor="sub_590" w:history="1">
        <w:r w:rsidR="00F022CF" w:rsidRPr="00244356">
          <w:rPr>
            <w:rFonts w:ascii="Times New Roman CYR" w:eastAsia="Times New Roman" w:hAnsi="Times New Roman CYR" w:cs="Times New Roman CYR"/>
            <w:sz w:val="24"/>
            <w:szCs w:val="24"/>
          </w:rPr>
          <w:t xml:space="preserve">таблице </w:t>
        </w:r>
        <w:r w:rsidR="00244356" w:rsidRPr="00244356">
          <w:rPr>
            <w:rFonts w:ascii="Times New Roman CYR" w:eastAsia="Times New Roman" w:hAnsi="Times New Roman CYR" w:cs="Times New Roman CYR"/>
            <w:sz w:val="24"/>
            <w:szCs w:val="24"/>
          </w:rPr>
          <w:t>25</w:t>
        </w:r>
      </w:hyperlink>
      <w:r w:rsidR="00F022CF"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06" w:name="sub_12054218"/>
      <w:bookmarkEnd w:id="305"/>
      <w:r>
        <w:rPr>
          <w:rFonts w:ascii="Times New Roman CYR" w:eastAsia="Times New Roman" w:hAnsi="Times New Roman CYR" w:cs="Times New Roman CYR"/>
          <w:sz w:val="24"/>
          <w:szCs w:val="24"/>
        </w:rPr>
        <w:t>2.6.2.64</w:t>
      </w:r>
      <w:r w:rsidR="00F022CF" w:rsidRPr="00F022CF">
        <w:rPr>
          <w:rFonts w:ascii="Times New Roman CYR" w:eastAsia="Times New Roman" w:hAnsi="Times New Roman CYR" w:cs="Times New Roman CYR"/>
          <w:sz w:val="24"/>
          <w:szCs w:val="24"/>
        </w:rPr>
        <w:t xml:space="preserve">. Санитарно-защитные зоны (далее - СЗЗ) для канализационных очистных сооружений следует принимать в соответствии </w:t>
      </w:r>
      <w:r w:rsidR="00F022CF" w:rsidRPr="0091206C">
        <w:rPr>
          <w:rFonts w:ascii="Times New Roman CYR" w:eastAsia="Times New Roman" w:hAnsi="Times New Roman CYR" w:cs="Times New Roman CYR"/>
          <w:sz w:val="24"/>
          <w:szCs w:val="24"/>
        </w:rPr>
        <w:t xml:space="preserve">с </w:t>
      </w:r>
      <w:hyperlink r:id="rId118" w:history="1">
        <w:r w:rsidR="00F022CF" w:rsidRPr="0091206C">
          <w:rPr>
            <w:rFonts w:ascii="Times New Roman CYR" w:eastAsia="Times New Roman" w:hAnsi="Times New Roman CYR" w:cs="Times New Roman CYR"/>
            <w:sz w:val="24"/>
            <w:szCs w:val="24"/>
          </w:rPr>
          <w:t>СанПиН 2.2.1/2.1.1.1200-03</w:t>
        </w:r>
      </w:hyperlink>
      <w:r w:rsidR="00F022CF" w:rsidRPr="00F022CF">
        <w:rPr>
          <w:rFonts w:ascii="Times New Roman CYR" w:eastAsia="Times New Roman" w:hAnsi="Times New Roman CYR" w:cs="Times New Roman CYR"/>
          <w:sz w:val="24"/>
          <w:szCs w:val="24"/>
        </w:rPr>
        <w:t xml:space="preserve"> </w:t>
      </w:r>
      <w:r w:rsidR="00F022CF" w:rsidRPr="00244356">
        <w:rPr>
          <w:rFonts w:ascii="Times New Roman CYR" w:eastAsia="Times New Roman" w:hAnsi="Times New Roman CYR" w:cs="Times New Roman CYR"/>
          <w:sz w:val="24"/>
          <w:szCs w:val="24"/>
        </w:rPr>
        <w:t xml:space="preserve">по </w:t>
      </w:r>
      <w:hyperlink w:anchor="sub_600" w:history="1">
        <w:r w:rsidR="00F022CF" w:rsidRPr="00244356">
          <w:rPr>
            <w:rFonts w:ascii="Times New Roman CYR" w:eastAsia="Times New Roman" w:hAnsi="Times New Roman CYR" w:cs="Times New Roman CYR"/>
            <w:sz w:val="24"/>
            <w:szCs w:val="24"/>
          </w:rPr>
          <w:t xml:space="preserve">таблице </w:t>
        </w:r>
        <w:r w:rsidR="00244356" w:rsidRPr="00244356">
          <w:rPr>
            <w:rFonts w:ascii="Times New Roman CYR" w:eastAsia="Times New Roman" w:hAnsi="Times New Roman CYR" w:cs="Times New Roman CYR"/>
            <w:sz w:val="24"/>
            <w:szCs w:val="24"/>
          </w:rPr>
          <w:t>26</w:t>
        </w:r>
      </w:hyperlink>
      <w:r w:rsidR="00F022CF"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07" w:name="sub_12054219"/>
      <w:bookmarkEnd w:id="306"/>
      <w:r>
        <w:rPr>
          <w:rFonts w:ascii="Times New Roman CYR" w:eastAsia="Times New Roman" w:hAnsi="Times New Roman CYR" w:cs="Times New Roman CYR"/>
          <w:sz w:val="24"/>
          <w:szCs w:val="24"/>
        </w:rPr>
        <w:t>2.6.2.65</w:t>
      </w:r>
      <w:r w:rsidR="00F022CF" w:rsidRPr="00F022CF">
        <w:rPr>
          <w:rFonts w:ascii="Times New Roman CYR" w:eastAsia="Times New Roman" w:hAnsi="Times New Roman CYR" w:cs="Times New Roman CYR"/>
          <w:sz w:val="24"/>
          <w:szCs w:val="24"/>
        </w:rPr>
        <w:t xml:space="preserve">.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00F022CF" w:rsidRPr="00244356">
          <w:rPr>
            <w:rFonts w:ascii="Times New Roman CYR" w:eastAsia="Times New Roman" w:hAnsi="Times New Roman CYR" w:cs="Times New Roman CYR"/>
            <w:sz w:val="24"/>
            <w:szCs w:val="24"/>
          </w:rPr>
          <w:t>таблице</w:t>
        </w:r>
        <w:r w:rsidR="00244356" w:rsidRPr="00244356">
          <w:rPr>
            <w:rFonts w:ascii="Times New Roman CYR" w:eastAsia="Times New Roman" w:hAnsi="Times New Roman CYR" w:cs="Times New Roman CYR"/>
            <w:sz w:val="24"/>
            <w:szCs w:val="24"/>
          </w:rPr>
          <w:t xml:space="preserve"> 26</w:t>
        </w:r>
      </w:hyperlink>
      <w:r w:rsidR="00F022CF" w:rsidRPr="00244356">
        <w:rPr>
          <w:rFonts w:ascii="Times New Roman CYR" w:eastAsia="Times New Roman" w:hAnsi="Times New Roman CYR" w:cs="Times New Roman CYR"/>
          <w:sz w:val="24"/>
          <w:szCs w:val="24"/>
        </w:rPr>
        <w:t xml:space="preserve"> </w:t>
      </w:r>
      <w:r w:rsidR="00F022CF" w:rsidRPr="00F022CF">
        <w:rPr>
          <w:rFonts w:ascii="Times New Roman CYR" w:eastAsia="Times New Roman" w:hAnsi="Times New Roman CYR" w:cs="Times New Roman CYR"/>
          <w:sz w:val="24"/>
          <w:szCs w:val="24"/>
        </w:rPr>
        <w:t>настоящих Нормативов.</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08" w:name="sub_12054220"/>
      <w:bookmarkEnd w:id="307"/>
      <w:r>
        <w:rPr>
          <w:rFonts w:ascii="Times New Roman CYR" w:eastAsia="Times New Roman" w:hAnsi="Times New Roman CYR" w:cs="Times New Roman CYR"/>
          <w:sz w:val="24"/>
          <w:szCs w:val="24"/>
        </w:rPr>
        <w:t>2.6.2.66</w:t>
      </w:r>
      <w:r w:rsidR="00F022CF" w:rsidRPr="00F022CF">
        <w:rPr>
          <w:rFonts w:ascii="Times New Roman CYR" w:eastAsia="Times New Roman" w:hAnsi="Times New Roman CYR" w:cs="Times New Roman CYR"/>
          <w:sz w:val="24"/>
          <w:szCs w:val="24"/>
        </w:rPr>
        <w:t>. Кроме того, устанавливаются санитарно-защитные зоны:</w:t>
      </w:r>
    </w:p>
    <w:bookmarkEnd w:id="30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 сливных станций - в 300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 шламонакопителей - в зависимости от состава и свойств шлама по согласованию с органами санитарно-эпидемиологического надзора;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от снеготаялок и снегосплавных пунктов до жилой территории - не менее чем в 100 м.</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09" w:name="sub_12054221"/>
      <w:r>
        <w:rPr>
          <w:rFonts w:ascii="Times New Roman CYR" w:eastAsia="Times New Roman" w:hAnsi="Times New Roman CYR" w:cs="Times New Roman CYR"/>
          <w:sz w:val="24"/>
          <w:szCs w:val="24"/>
        </w:rPr>
        <w:t>2.6.2.67</w:t>
      </w:r>
      <w:r w:rsidR="00F022CF" w:rsidRPr="00F022CF">
        <w:rPr>
          <w:rFonts w:ascii="Times New Roman CYR" w:eastAsia="Times New Roman" w:hAnsi="Times New Roman CYR" w:cs="Times New Roman CYR"/>
          <w:sz w:val="24"/>
          <w:szCs w:val="24"/>
        </w:rPr>
        <w:t>.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10" w:name="sub_12054222"/>
      <w:bookmarkEnd w:id="309"/>
      <w:r>
        <w:rPr>
          <w:rFonts w:ascii="Times New Roman CYR" w:eastAsia="Times New Roman" w:hAnsi="Times New Roman CYR" w:cs="Times New Roman CYR"/>
          <w:sz w:val="24"/>
          <w:szCs w:val="24"/>
        </w:rPr>
        <w:t>2.6.2.68</w:t>
      </w:r>
      <w:r w:rsidR="00F022CF" w:rsidRPr="00F022CF">
        <w:rPr>
          <w:rFonts w:ascii="Times New Roman CYR" w:eastAsia="Times New Roman" w:hAnsi="Times New Roman CYR" w:cs="Times New Roman CYR"/>
          <w:sz w:val="24"/>
          <w:szCs w:val="24"/>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31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11" w:name="sub_12054223"/>
      <w:r>
        <w:rPr>
          <w:rFonts w:ascii="Times New Roman CYR" w:eastAsia="Times New Roman" w:hAnsi="Times New Roman CYR" w:cs="Times New Roman CYR"/>
          <w:sz w:val="24"/>
          <w:szCs w:val="24"/>
        </w:rPr>
        <w:t>2.6.2.69</w:t>
      </w:r>
      <w:r w:rsidR="00F022CF" w:rsidRPr="00F022CF">
        <w:rPr>
          <w:rFonts w:ascii="Times New Roman CYR" w:eastAsia="Times New Roman" w:hAnsi="Times New Roman CYR" w:cs="Times New Roman CYR"/>
          <w:sz w:val="24"/>
          <w:szCs w:val="24"/>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12" w:name="sub_12054224"/>
      <w:bookmarkEnd w:id="311"/>
      <w:r>
        <w:rPr>
          <w:rFonts w:ascii="Times New Roman CYR" w:eastAsia="Times New Roman" w:hAnsi="Times New Roman CYR" w:cs="Times New Roman CYR"/>
          <w:sz w:val="24"/>
          <w:szCs w:val="24"/>
        </w:rPr>
        <w:t>2.6.2.70</w:t>
      </w:r>
      <w:r w:rsidR="00F022CF" w:rsidRPr="00F022CF">
        <w:rPr>
          <w:rFonts w:ascii="Times New Roman CYR" w:eastAsia="Times New Roman" w:hAnsi="Times New Roman CYR" w:cs="Times New Roman CYR"/>
          <w:sz w:val="24"/>
          <w:szCs w:val="24"/>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31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13" w:name="sub_1205420"/>
      <w:r w:rsidRPr="00F022CF">
        <w:rPr>
          <w:rFonts w:ascii="Times New Roman CYR" w:eastAsia="Times New Roman" w:hAnsi="Times New Roman CYR" w:cs="Times New Roman CYR"/>
          <w:b/>
          <w:bCs/>
          <w:color w:val="26282F"/>
          <w:sz w:val="24"/>
          <w:szCs w:val="24"/>
        </w:rPr>
        <w:t>Дождевая канализация</w:t>
      </w:r>
    </w:p>
    <w:bookmarkEnd w:id="31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244356"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14" w:name="sub_12054225"/>
      <w:r w:rsidRPr="00244356">
        <w:rPr>
          <w:rFonts w:ascii="Times New Roman CYR" w:eastAsia="Times New Roman" w:hAnsi="Times New Roman CYR" w:cs="Times New Roman CYR"/>
          <w:sz w:val="24"/>
          <w:szCs w:val="24"/>
        </w:rPr>
        <w:t>2.6.2.71</w:t>
      </w:r>
      <w:r w:rsidR="00F022CF" w:rsidRPr="00244356">
        <w:rPr>
          <w:rFonts w:ascii="Times New Roman CYR" w:eastAsia="Times New Roman" w:hAnsi="Times New Roman CYR" w:cs="Times New Roman CYR"/>
          <w:sz w:val="24"/>
          <w:szCs w:val="24"/>
        </w:rPr>
        <w:t xml:space="preserve">. Отвод поверхностных вод должен осуществляться в соответствии с требованиями </w:t>
      </w:r>
      <w:hyperlink r:id="rId119" w:history="1">
        <w:r w:rsidR="00F022CF" w:rsidRPr="00244356">
          <w:rPr>
            <w:rFonts w:ascii="Times New Roman CYR" w:eastAsia="Times New Roman" w:hAnsi="Times New Roman CYR" w:cs="Times New Roman CYR"/>
            <w:sz w:val="24"/>
            <w:szCs w:val="24"/>
          </w:rPr>
          <w:t>СанПиН 2.1.5.980-00</w:t>
        </w:r>
      </w:hyperlink>
      <w:r w:rsidR="00F022CF" w:rsidRPr="00244356">
        <w:rPr>
          <w:rFonts w:ascii="Times New Roman CYR" w:eastAsia="Times New Roman" w:hAnsi="Times New Roman CYR" w:cs="Times New Roman CYR"/>
          <w:sz w:val="24"/>
          <w:szCs w:val="24"/>
        </w:rPr>
        <w:t>.</w:t>
      </w:r>
    </w:p>
    <w:bookmarkEnd w:id="31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Выпуски в водные объекты следует размещать в местах с повышенной турбулентностью потока (сужениях, протоках, порогах и прочих).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водоемы, предназначенные для купания, возможен сброс поверхностных сточных вод при условии их глубокой очистки.</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15" w:name="sub_12054226"/>
      <w:r>
        <w:rPr>
          <w:rFonts w:ascii="Times New Roman CYR" w:eastAsia="Times New Roman" w:hAnsi="Times New Roman CYR" w:cs="Times New Roman CYR"/>
          <w:sz w:val="24"/>
          <w:szCs w:val="24"/>
        </w:rPr>
        <w:t>2.6.2.72</w:t>
      </w:r>
      <w:r w:rsidR="00F022CF" w:rsidRPr="00F022CF">
        <w:rPr>
          <w:rFonts w:ascii="Times New Roman CYR" w:eastAsia="Times New Roman" w:hAnsi="Times New Roman CYR" w:cs="Times New Roman CYR"/>
          <w:sz w:val="24"/>
          <w:szCs w:val="24"/>
        </w:rPr>
        <w:t>.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31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16" w:name="sub_12054227"/>
      <w:r>
        <w:rPr>
          <w:rFonts w:ascii="Times New Roman CYR" w:eastAsia="Times New Roman" w:hAnsi="Times New Roman CYR" w:cs="Times New Roman CYR"/>
          <w:sz w:val="24"/>
          <w:szCs w:val="24"/>
        </w:rPr>
        <w:t>2.6.2.73</w:t>
      </w:r>
      <w:r w:rsidR="00F022CF" w:rsidRPr="00F022CF">
        <w:rPr>
          <w:rFonts w:ascii="Times New Roman CYR" w:eastAsia="Times New Roman" w:hAnsi="Times New Roman CYR" w:cs="Times New Roman CYR"/>
          <w:sz w:val="24"/>
          <w:szCs w:val="24"/>
        </w:rPr>
        <w:t>. В открытой дождевой сети наименьшие уклоны следует принимать в процентах:</w:t>
      </w:r>
    </w:p>
    <w:bookmarkEnd w:id="31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лотков проезжей части: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асфальтобетонном покрытии - 0,003;</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брусчатом или щебеночном покрытии - 0,004;</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булыжной мостовой - 0,005;</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отдельных лотков и кюветов - 0,005;</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водоотводных канав - 0,003;</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присоединения от дождеприемников - 0,02.</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17" w:name="sub_12054228"/>
      <w:r>
        <w:rPr>
          <w:rFonts w:ascii="Times New Roman CYR" w:eastAsia="Times New Roman" w:hAnsi="Times New Roman CYR" w:cs="Times New Roman CYR"/>
          <w:sz w:val="24"/>
          <w:szCs w:val="24"/>
        </w:rPr>
        <w:t>2.6.2.74</w:t>
      </w:r>
      <w:r w:rsidR="00F022CF" w:rsidRPr="00F022CF">
        <w:rPr>
          <w:rFonts w:ascii="Times New Roman CYR" w:eastAsia="Times New Roman" w:hAnsi="Times New Roman CYR" w:cs="Times New Roman CYR"/>
          <w:sz w:val="24"/>
          <w:szCs w:val="24"/>
        </w:rPr>
        <w:t>. Дождеприемники следует предусматривать:</w:t>
      </w:r>
    </w:p>
    <w:bookmarkEnd w:id="31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затяжных участках спусков (подъемов);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перекрестках и пешеходных переходах со стороны притока поверхностных вод;</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пониженных местах в конце затяжных участков спусков;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пониженных местах при пилообразном профиле лотков улиц;</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местах улиц, дворовых и парковых территорий, не имеющих стока поверхностных вод.</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18" w:name="sub_12054229"/>
      <w:r>
        <w:rPr>
          <w:rFonts w:ascii="Times New Roman CYR" w:eastAsia="Times New Roman" w:hAnsi="Times New Roman CYR" w:cs="Times New Roman CYR"/>
          <w:sz w:val="24"/>
          <w:szCs w:val="24"/>
        </w:rPr>
        <w:t>2.6.2.75</w:t>
      </w:r>
      <w:r w:rsidR="00F022CF" w:rsidRPr="00F022CF">
        <w:rPr>
          <w:rFonts w:ascii="Times New Roman CYR" w:eastAsia="Times New Roman" w:hAnsi="Times New Roman CYR" w:cs="Times New Roman CYR"/>
          <w:sz w:val="24"/>
          <w:szCs w:val="24"/>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19" w:name="sub_12054230"/>
      <w:bookmarkEnd w:id="318"/>
      <w:r>
        <w:rPr>
          <w:rFonts w:ascii="Times New Roman CYR" w:eastAsia="Times New Roman" w:hAnsi="Times New Roman CYR" w:cs="Times New Roman CYR"/>
          <w:sz w:val="24"/>
          <w:szCs w:val="24"/>
        </w:rPr>
        <w:t>2.6.2.76</w:t>
      </w:r>
      <w:r w:rsidR="00F022CF" w:rsidRPr="00F022CF">
        <w:rPr>
          <w:rFonts w:ascii="Times New Roman CYR" w:eastAsia="Times New Roman" w:hAnsi="Times New Roman CYR" w:cs="Times New Roman CYR"/>
          <w:sz w:val="24"/>
          <w:szCs w:val="24"/>
        </w:rPr>
        <w:t>.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20" w:name="sub_12054231"/>
      <w:bookmarkEnd w:id="319"/>
      <w:r>
        <w:rPr>
          <w:rFonts w:ascii="Times New Roman CYR" w:eastAsia="Times New Roman" w:hAnsi="Times New Roman CYR" w:cs="Times New Roman CYR"/>
          <w:sz w:val="24"/>
          <w:szCs w:val="24"/>
        </w:rPr>
        <w:t>2.2.6.77</w:t>
      </w:r>
      <w:r w:rsidR="00F022CF" w:rsidRPr="00F022CF">
        <w:rPr>
          <w:rFonts w:ascii="Times New Roman CYR" w:eastAsia="Times New Roman" w:hAnsi="Times New Roman CYR" w:cs="Times New Roman CYR"/>
          <w:sz w:val="24"/>
          <w:szCs w:val="24"/>
        </w:rPr>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32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21" w:name="sub_12054232"/>
      <w:r>
        <w:rPr>
          <w:rFonts w:ascii="Times New Roman CYR" w:eastAsia="Times New Roman" w:hAnsi="Times New Roman CYR" w:cs="Times New Roman CYR"/>
          <w:sz w:val="24"/>
          <w:szCs w:val="24"/>
        </w:rPr>
        <w:t>2.6.2.78</w:t>
      </w:r>
      <w:r w:rsidR="00F022CF" w:rsidRPr="00F022CF">
        <w:rPr>
          <w:rFonts w:ascii="Times New Roman CYR" w:eastAsia="Times New Roman" w:hAnsi="Times New Roman CYR" w:cs="Times New Roman CYR"/>
          <w:sz w:val="24"/>
          <w:szCs w:val="24"/>
        </w:rPr>
        <w:t>.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22" w:name="sub_12054233"/>
      <w:bookmarkEnd w:id="321"/>
      <w:r>
        <w:rPr>
          <w:rFonts w:ascii="Times New Roman CYR" w:eastAsia="Times New Roman" w:hAnsi="Times New Roman CYR" w:cs="Times New Roman CYR"/>
          <w:sz w:val="24"/>
          <w:szCs w:val="24"/>
        </w:rPr>
        <w:t>2.6.2.79</w:t>
      </w:r>
      <w:r w:rsidR="00F022CF" w:rsidRPr="00F022CF">
        <w:rPr>
          <w:rFonts w:ascii="Times New Roman CYR" w:eastAsia="Times New Roman" w:hAnsi="Times New Roman CYR" w:cs="Times New Roman CYR"/>
          <w:sz w:val="24"/>
          <w:szCs w:val="24"/>
        </w:rPr>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32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23" w:name="sub_12054234"/>
      <w:r>
        <w:rPr>
          <w:rFonts w:ascii="Times New Roman CYR" w:eastAsia="Times New Roman" w:hAnsi="Times New Roman CYR" w:cs="Times New Roman CYR"/>
          <w:sz w:val="24"/>
          <w:szCs w:val="24"/>
        </w:rPr>
        <w:t>2.6.2.80</w:t>
      </w:r>
      <w:r w:rsidR="00F022CF" w:rsidRPr="00F022CF">
        <w:rPr>
          <w:rFonts w:ascii="Times New Roman CYR" w:eastAsia="Times New Roman" w:hAnsi="Times New Roman CYR" w:cs="Times New Roman CYR"/>
          <w:sz w:val="24"/>
          <w:szCs w:val="24"/>
        </w:rPr>
        <w:t>.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24" w:name="sub_12054235"/>
      <w:bookmarkEnd w:id="323"/>
      <w:r>
        <w:rPr>
          <w:rFonts w:ascii="Times New Roman CYR" w:eastAsia="Times New Roman" w:hAnsi="Times New Roman CYR" w:cs="Times New Roman CYR"/>
          <w:sz w:val="24"/>
          <w:szCs w:val="24"/>
        </w:rPr>
        <w:t>2.6.2.81</w:t>
      </w:r>
      <w:r w:rsidR="00F022CF" w:rsidRPr="00F022CF">
        <w:rPr>
          <w:rFonts w:ascii="Times New Roman CYR" w:eastAsia="Times New Roman" w:hAnsi="Times New Roman CYR" w:cs="Times New Roman CYR"/>
          <w:sz w:val="24"/>
          <w:szCs w:val="24"/>
        </w:rPr>
        <w:t xml:space="preserve">.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w:t>
      </w:r>
      <w:r w:rsidR="00F022CF" w:rsidRPr="00F022CF">
        <w:rPr>
          <w:rFonts w:ascii="Times New Roman CYR" w:eastAsia="Times New Roman" w:hAnsi="Times New Roman CYR" w:cs="Times New Roman CYR"/>
          <w:sz w:val="24"/>
          <w:szCs w:val="24"/>
        </w:rPr>
        <w:lastRenderedPageBreak/>
        <w:t>типа - 50 метров).</w:t>
      </w:r>
    </w:p>
    <w:bookmarkEnd w:id="32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b/>
          <w:bCs/>
          <w:color w:val="26282F"/>
          <w:sz w:val="24"/>
          <w:szCs w:val="24"/>
        </w:rPr>
        <w:t>Примечание</w:t>
      </w:r>
      <w:r w:rsidRPr="00F022CF">
        <w:rPr>
          <w:rFonts w:ascii="Times New Roman CYR" w:eastAsia="Times New Roman" w:hAnsi="Times New Roman CYR" w:cs="Times New Roman CYR"/>
          <w:sz w:val="24"/>
          <w:szCs w:val="24"/>
        </w:rPr>
        <w:t>. В водоемы, предназначенные для купания, возможен сброс поверхностных сточных вод только при условии их глубокой очистки.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25" w:name="sub_12054236"/>
      <w:r>
        <w:rPr>
          <w:rFonts w:ascii="Times New Roman CYR" w:eastAsia="Times New Roman" w:hAnsi="Times New Roman CYR" w:cs="Times New Roman CYR"/>
          <w:sz w:val="24"/>
          <w:szCs w:val="24"/>
        </w:rPr>
        <w:t>2.6.2.82</w:t>
      </w:r>
      <w:r w:rsidR="00F022CF" w:rsidRPr="00F022CF">
        <w:rPr>
          <w:rFonts w:ascii="Times New Roman CYR" w:eastAsia="Times New Roman" w:hAnsi="Times New Roman CYR" w:cs="Times New Roman CYR"/>
          <w:sz w:val="24"/>
          <w:szCs w:val="24"/>
        </w:rPr>
        <w:t>.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F022CF" w:rsidRPr="0091206C"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26" w:name="sub_12054237"/>
      <w:bookmarkEnd w:id="325"/>
      <w:r w:rsidRPr="0091206C">
        <w:rPr>
          <w:rFonts w:ascii="Times New Roman CYR" w:eastAsia="Times New Roman" w:hAnsi="Times New Roman CYR" w:cs="Times New Roman CYR"/>
          <w:sz w:val="24"/>
          <w:szCs w:val="24"/>
        </w:rPr>
        <w:t>2.6.2.83</w:t>
      </w:r>
      <w:r w:rsidR="00F022CF" w:rsidRPr="0091206C">
        <w:rPr>
          <w:rFonts w:ascii="Times New Roman CYR" w:eastAsia="Times New Roman" w:hAnsi="Times New Roman CYR" w:cs="Times New Roman CYR"/>
          <w:sz w:val="24"/>
          <w:szCs w:val="24"/>
        </w:rPr>
        <w:t xml:space="preserve">. Расчет водосточной сети следует производить на дождевой сток по </w:t>
      </w:r>
      <w:hyperlink r:id="rId120" w:history="1">
        <w:r w:rsidR="00F022CF" w:rsidRPr="0091206C">
          <w:rPr>
            <w:rFonts w:ascii="Times New Roman CYR" w:eastAsia="Times New Roman" w:hAnsi="Times New Roman CYR" w:cs="Times New Roman CYR"/>
            <w:sz w:val="24"/>
            <w:szCs w:val="24"/>
          </w:rPr>
          <w:t>СНиП 2.04.03-85</w:t>
        </w:r>
      </w:hyperlink>
      <w:r w:rsidR="00F022CF" w:rsidRPr="0091206C">
        <w:rPr>
          <w:rFonts w:ascii="Times New Roman CYR" w:eastAsia="Times New Roman" w:hAnsi="Times New Roman CYR" w:cs="Times New Roman CYR"/>
          <w:sz w:val="24"/>
          <w:szCs w:val="24"/>
        </w:rPr>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21" w:history="1">
        <w:r w:rsidR="00F022CF" w:rsidRPr="0091206C">
          <w:rPr>
            <w:rFonts w:ascii="Times New Roman CYR" w:eastAsia="Times New Roman" w:hAnsi="Times New Roman CYR" w:cs="Times New Roman CYR"/>
            <w:sz w:val="24"/>
            <w:szCs w:val="24"/>
          </w:rPr>
          <w:t>СНиП 2.04.03-85</w:t>
        </w:r>
      </w:hyperlink>
      <w:r w:rsidR="00F022CF" w:rsidRPr="0091206C">
        <w:rPr>
          <w:rFonts w:ascii="Times New Roman CYR" w:eastAsia="Times New Roman" w:hAnsi="Times New Roman CYR" w:cs="Times New Roman CYR"/>
          <w:sz w:val="24"/>
          <w:szCs w:val="24"/>
        </w:rPr>
        <w:t>.</w:t>
      </w:r>
    </w:p>
    <w:p w:rsid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27" w:name="sub_12054238"/>
      <w:bookmarkEnd w:id="326"/>
      <w:r w:rsidRPr="0091206C">
        <w:rPr>
          <w:rFonts w:ascii="Times New Roman CYR" w:eastAsia="Times New Roman" w:hAnsi="Times New Roman CYR" w:cs="Times New Roman CYR"/>
          <w:sz w:val="24"/>
          <w:szCs w:val="24"/>
        </w:rPr>
        <w:t>2.6.2</w:t>
      </w:r>
      <w:r>
        <w:rPr>
          <w:rFonts w:ascii="Times New Roman CYR" w:eastAsia="Times New Roman" w:hAnsi="Times New Roman CYR" w:cs="Times New Roman CYR"/>
          <w:sz w:val="24"/>
          <w:szCs w:val="24"/>
        </w:rPr>
        <w:t>.</w:t>
      </w:r>
      <w:r w:rsidRPr="0091206C">
        <w:rPr>
          <w:rFonts w:ascii="Times New Roman CYR" w:eastAsia="Times New Roman" w:hAnsi="Times New Roman CYR" w:cs="Times New Roman CYR"/>
          <w:sz w:val="24"/>
          <w:szCs w:val="24"/>
        </w:rPr>
        <w:t>84</w:t>
      </w:r>
      <w:r w:rsidR="00F022CF" w:rsidRPr="0091206C">
        <w:rPr>
          <w:rFonts w:ascii="Times New Roman CYR" w:eastAsia="Times New Roman" w:hAnsi="Times New Roman CYR" w:cs="Times New Roman CYR"/>
          <w:sz w:val="24"/>
          <w:szCs w:val="24"/>
        </w:rPr>
        <w:t xml:space="preserve">. Качество очистки поверхностных сточных вод, сбрасываемых в водные объекты, должно отвечать требованиям </w:t>
      </w:r>
      <w:hyperlink r:id="rId122" w:history="1">
        <w:r w:rsidR="00F022CF" w:rsidRPr="0091206C">
          <w:rPr>
            <w:rFonts w:ascii="Times New Roman CYR" w:eastAsia="Times New Roman" w:hAnsi="Times New Roman CYR" w:cs="Times New Roman CYR"/>
            <w:sz w:val="24"/>
            <w:szCs w:val="24"/>
          </w:rPr>
          <w:t>Водного кодекса</w:t>
        </w:r>
      </w:hyperlink>
      <w:r w:rsidR="00F022CF" w:rsidRPr="0091206C">
        <w:rPr>
          <w:rFonts w:ascii="Times New Roman CYR" w:eastAsia="Times New Roman" w:hAnsi="Times New Roman CYR" w:cs="Times New Roman CYR"/>
          <w:sz w:val="24"/>
          <w:szCs w:val="24"/>
        </w:rPr>
        <w:t xml:space="preserve"> Российской Федерации, </w:t>
      </w:r>
      <w:hyperlink r:id="rId123" w:history="1">
        <w:r w:rsidR="00F022CF" w:rsidRPr="0091206C">
          <w:rPr>
            <w:rFonts w:ascii="Times New Roman CYR" w:eastAsia="Times New Roman" w:hAnsi="Times New Roman CYR" w:cs="Times New Roman CYR"/>
            <w:sz w:val="24"/>
            <w:szCs w:val="24"/>
          </w:rPr>
          <w:t>СанПиН 2.1.5.980-00</w:t>
        </w:r>
      </w:hyperlink>
      <w:r w:rsidR="00F022CF" w:rsidRPr="0091206C">
        <w:rPr>
          <w:rFonts w:ascii="Times New Roman CYR" w:eastAsia="Times New Roman" w:hAnsi="Times New Roman CYR" w:cs="Times New Roman CYR"/>
          <w:sz w:val="24"/>
          <w:szCs w:val="24"/>
        </w:rPr>
        <w:t xml:space="preserve"> в соответствии с категорией водопользования водоема.</w:t>
      </w:r>
    </w:p>
    <w:p w:rsidR="007106B8" w:rsidRPr="0091206C" w:rsidRDefault="007106B8"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328" w:name="sub_120544"/>
      <w:bookmarkEnd w:id="327"/>
      <w:r w:rsidRPr="00F022CF">
        <w:rPr>
          <w:rFonts w:ascii="Times New Roman CYR" w:eastAsia="Times New Roman" w:hAnsi="Times New Roman CYR" w:cs="Times New Roman CYR"/>
          <w:b/>
          <w:bCs/>
          <w:color w:val="26282F"/>
          <w:sz w:val="24"/>
          <w:szCs w:val="24"/>
        </w:rPr>
        <w:t>Санитарная очистка</w:t>
      </w:r>
    </w:p>
    <w:bookmarkEnd w:id="32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29" w:name="sub_1205441"/>
      <w:r>
        <w:rPr>
          <w:rFonts w:ascii="Times New Roman CYR" w:eastAsia="Times New Roman" w:hAnsi="Times New Roman CYR" w:cs="Times New Roman CYR"/>
          <w:sz w:val="24"/>
          <w:szCs w:val="24"/>
        </w:rPr>
        <w:t>2.6.2.85</w:t>
      </w:r>
      <w:r w:rsidR="00F022CF" w:rsidRPr="00F022CF">
        <w:rPr>
          <w:rFonts w:ascii="Times New Roman CYR" w:eastAsia="Times New Roman" w:hAnsi="Times New Roman CYR" w:cs="Times New Roman CYR"/>
          <w:sz w:val="24"/>
          <w:szCs w:val="24"/>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32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2.6.2.86</w:t>
      </w:r>
      <w:r w:rsidR="00F022CF" w:rsidRPr="00F022CF">
        <w:rPr>
          <w:rFonts w:ascii="Times New Roman CYR" w:eastAsia="Times New Roman" w:hAnsi="Times New Roman CYR" w:cs="Times New Roman CYR"/>
          <w:sz w:val="24"/>
          <w:szCs w:val="24"/>
        </w:rPr>
        <w:t>.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rsidR="00F022CF" w:rsidRPr="00F022CF"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30" w:name="sub_1205443"/>
      <w:r>
        <w:rPr>
          <w:rFonts w:ascii="Times New Roman CYR" w:eastAsia="Times New Roman" w:hAnsi="Times New Roman CYR" w:cs="Times New Roman CYR"/>
          <w:sz w:val="24"/>
          <w:szCs w:val="24"/>
        </w:rPr>
        <w:t>2.6.2.87</w:t>
      </w:r>
      <w:r w:rsidR="00F022CF" w:rsidRPr="00F022CF">
        <w:rPr>
          <w:rFonts w:ascii="Times New Roman CYR" w:eastAsia="Times New Roman" w:hAnsi="Times New Roman CYR" w:cs="Times New Roman CYR"/>
          <w:sz w:val="24"/>
          <w:szCs w:val="24"/>
        </w:rPr>
        <w:t>.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33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F022CF" w:rsidRPr="0091206C" w:rsidRDefault="0091206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1206C">
        <w:rPr>
          <w:rFonts w:ascii="Times New Roman CYR" w:eastAsia="Times New Roman" w:hAnsi="Times New Roman CYR" w:cs="Times New Roman CYR"/>
          <w:sz w:val="24"/>
          <w:szCs w:val="24"/>
        </w:rPr>
        <w:t>2.6.2.88</w:t>
      </w:r>
      <w:r w:rsidR="00F022CF" w:rsidRPr="0091206C">
        <w:rPr>
          <w:rFonts w:ascii="Times New Roman CYR" w:eastAsia="Times New Roman" w:hAnsi="Times New Roman CYR" w:cs="Times New Roman CYR"/>
          <w:sz w:val="24"/>
          <w:szCs w:val="24"/>
        </w:rPr>
        <w:t xml:space="preserve">. Нормы накопления твердых коммунальных отходов принимаются в соответствии с </w:t>
      </w:r>
      <w:hyperlink w:anchor="sub_610" w:history="1">
        <w:r w:rsidR="00F022CF" w:rsidRPr="00244356">
          <w:rPr>
            <w:rFonts w:ascii="Times New Roman CYR" w:eastAsia="Times New Roman" w:hAnsi="Times New Roman CYR" w:cs="Times New Roman CYR"/>
            <w:sz w:val="24"/>
            <w:szCs w:val="24"/>
          </w:rPr>
          <w:t xml:space="preserve">таблицей </w:t>
        </w:r>
        <w:r w:rsidR="00244356" w:rsidRPr="00244356">
          <w:rPr>
            <w:rFonts w:ascii="Times New Roman CYR" w:eastAsia="Times New Roman" w:hAnsi="Times New Roman CYR" w:cs="Times New Roman CYR"/>
            <w:sz w:val="24"/>
            <w:szCs w:val="24"/>
          </w:rPr>
          <w:t>27</w:t>
        </w:r>
      </w:hyperlink>
      <w:r w:rsidR="00F022CF" w:rsidRPr="0091206C">
        <w:rPr>
          <w:rFonts w:ascii="Times New Roman CYR" w:eastAsia="Times New Roman" w:hAnsi="Times New Roman CYR" w:cs="Times New Roman CYR"/>
          <w:sz w:val="24"/>
          <w:szCs w:val="24"/>
        </w:rPr>
        <w:t xml:space="preserve"> настоящих Нормативов, а также в соответствии с </w:t>
      </w:r>
      <w:hyperlink r:id="rId124" w:history="1">
        <w:r w:rsidR="00F022CF" w:rsidRPr="0091206C">
          <w:rPr>
            <w:rFonts w:ascii="Times New Roman CYR" w:eastAsia="Times New Roman" w:hAnsi="Times New Roman CYR" w:cs="Times New Roman CYR"/>
            <w:sz w:val="24"/>
            <w:szCs w:val="24"/>
          </w:rPr>
          <w:t>нормативами</w:t>
        </w:r>
      </w:hyperlink>
      <w:r w:rsidR="00F022CF" w:rsidRPr="0091206C">
        <w:rPr>
          <w:rFonts w:ascii="Times New Roman CYR" w:eastAsia="Times New Roman" w:hAnsi="Times New Roman CYR" w:cs="Times New Roman CYR"/>
          <w:sz w:val="24"/>
          <w:szCs w:val="24"/>
        </w:rPr>
        <w:t xml:space="preserve">, утвержденными </w:t>
      </w:r>
      <w:hyperlink r:id="rId125" w:history="1">
        <w:r w:rsidR="00F022CF" w:rsidRPr="0091206C">
          <w:rPr>
            <w:rFonts w:ascii="Times New Roman CYR" w:eastAsia="Times New Roman" w:hAnsi="Times New Roman CYR" w:cs="Times New Roman CYR"/>
            <w:sz w:val="24"/>
            <w:szCs w:val="24"/>
          </w:rPr>
          <w:t>постановлением</w:t>
        </w:r>
      </w:hyperlink>
      <w:r w:rsidR="00F022CF" w:rsidRPr="0091206C">
        <w:rPr>
          <w:rFonts w:ascii="Times New Roman CYR" w:eastAsia="Times New Roman" w:hAnsi="Times New Roman CYR" w:cs="Times New Roman CYR"/>
          <w:sz w:val="24"/>
          <w:szCs w:val="24"/>
        </w:rPr>
        <w:t xml:space="preserve"> главы администрации (губернатора) Краснодарского края от 17 марта 2017 года </w:t>
      </w:r>
      <w:r w:rsidR="00F022CF" w:rsidRPr="0091206C">
        <w:rPr>
          <w:rFonts w:ascii="Times New Roman CYR" w:eastAsia="Times New Roman" w:hAnsi="Times New Roman CYR" w:cs="Times New Roman CYR"/>
          <w:sz w:val="24"/>
          <w:szCs w:val="24"/>
        </w:rPr>
        <w:lastRenderedPageBreak/>
        <w:t>N 175 "Об утверждении нормативов накопления твердых коммунальных отходов в Краснодарском крае" в части твердых коммунальных отходов.</w:t>
      </w: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31" w:name="sub_1205445"/>
      <w:r>
        <w:rPr>
          <w:rFonts w:ascii="Times New Roman CYR" w:eastAsia="Times New Roman" w:hAnsi="Times New Roman CYR" w:cs="Times New Roman CYR"/>
          <w:sz w:val="24"/>
          <w:szCs w:val="24"/>
        </w:rPr>
        <w:t>2.6.2.89</w:t>
      </w:r>
      <w:r w:rsidR="00F022CF" w:rsidRPr="00F022CF">
        <w:rPr>
          <w:rFonts w:ascii="Times New Roman CYR" w:eastAsia="Times New Roman" w:hAnsi="Times New Roman CYR" w:cs="Times New Roman CYR"/>
          <w:sz w:val="24"/>
          <w:szCs w:val="24"/>
        </w:rPr>
        <w:t>.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33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Мусоросборники, дворовые туалеты и помойные ямы должны быть расположены на расстоянии не менее 4 метров от границ участка домовладения.</w:t>
      </w: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32" w:name="sub_1205446"/>
      <w:r>
        <w:rPr>
          <w:rFonts w:ascii="Times New Roman CYR" w:eastAsia="Times New Roman" w:hAnsi="Times New Roman CYR" w:cs="Times New Roman CYR"/>
          <w:sz w:val="24"/>
          <w:szCs w:val="24"/>
        </w:rPr>
        <w:t>2.6.2.90</w:t>
      </w:r>
      <w:r w:rsidR="00F022CF" w:rsidRPr="00F022CF">
        <w:rPr>
          <w:rFonts w:ascii="Times New Roman CYR" w:eastAsia="Times New Roman" w:hAnsi="Times New Roman CYR" w:cs="Times New Roman CYR"/>
          <w:sz w:val="24"/>
          <w:szCs w:val="24"/>
        </w:rPr>
        <w:t xml:space="preserve">.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00F022CF" w:rsidRPr="007106B8">
          <w:rPr>
            <w:rFonts w:ascii="Times New Roman CYR" w:eastAsia="Times New Roman" w:hAnsi="Times New Roman CYR" w:cs="Times New Roman CYR"/>
            <w:sz w:val="24"/>
            <w:szCs w:val="24"/>
          </w:rPr>
          <w:t xml:space="preserve">раздела </w:t>
        </w:r>
        <w:r w:rsidR="007106B8" w:rsidRPr="007106B8">
          <w:rPr>
            <w:rFonts w:ascii="Times New Roman CYR" w:eastAsia="Times New Roman" w:hAnsi="Times New Roman CYR" w:cs="Times New Roman CYR"/>
            <w:sz w:val="24"/>
            <w:szCs w:val="24"/>
          </w:rPr>
          <w:t>2.6.5</w:t>
        </w:r>
      </w:hyperlink>
      <w:r w:rsidR="00F022CF" w:rsidRPr="007106B8">
        <w:rPr>
          <w:rFonts w:ascii="Times New Roman CYR" w:eastAsia="Times New Roman" w:hAnsi="Times New Roman CYR" w:cs="Times New Roman CYR"/>
          <w:sz w:val="24"/>
          <w:szCs w:val="24"/>
        </w:rPr>
        <w:t xml:space="preserve"> "Зон</w:t>
      </w:r>
      <w:r w:rsidR="007106B8" w:rsidRPr="007106B8">
        <w:rPr>
          <w:rFonts w:ascii="Times New Roman CYR" w:eastAsia="Times New Roman" w:hAnsi="Times New Roman CYR" w:cs="Times New Roman CYR"/>
          <w:sz w:val="24"/>
          <w:szCs w:val="24"/>
        </w:rPr>
        <w:t>а</w:t>
      </w:r>
      <w:r w:rsidR="00F022CF" w:rsidRPr="007106B8">
        <w:rPr>
          <w:rFonts w:ascii="Times New Roman CYR" w:eastAsia="Times New Roman" w:hAnsi="Times New Roman CYR" w:cs="Times New Roman CYR"/>
          <w:sz w:val="24"/>
          <w:szCs w:val="24"/>
        </w:rPr>
        <w:t xml:space="preserve"> специального назначения" настоящих Нормативов. Запрещается вывозит</w:t>
      </w:r>
      <w:r w:rsidR="00F022CF" w:rsidRPr="00F022CF">
        <w:rPr>
          <w:rFonts w:ascii="Times New Roman CYR" w:eastAsia="Times New Roman" w:hAnsi="Times New Roman CYR" w:cs="Times New Roman CYR"/>
          <w:sz w:val="24"/>
          <w:szCs w:val="24"/>
        </w:rPr>
        <w:t>ь отходы на другие, не предназначенные для этого территории, а также закапывать их на сельскохозяйственных полях.</w:t>
      </w:r>
    </w:p>
    <w:bookmarkEnd w:id="33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w:t>
      </w:r>
      <w:r w:rsidRPr="007106B8">
        <w:rPr>
          <w:rFonts w:ascii="Times New Roman CYR" w:eastAsia="Times New Roman" w:hAnsi="Times New Roman CYR" w:cs="Times New Roman CYR"/>
          <w:sz w:val="24"/>
          <w:szCs w:val="24"/>
        </w:rPr>
        <w:t xml:space="preserve">требованиями </w:t>
      </w:r>
      <w:hyperlink w:anchor="sub_1208" w:history="1">
        <w:r w:rsidRPr="007106B8">
          <w:rPr>
            <w:rFonts w:ascii="Times New Roman CYR" w:eastAsia="Times New Roman" w:hAnsi="Times New Roman CYR" w:cs="Times New Roman CYR"/>
            <w:sz w:val="24"/>
            <w:szCs w:val="24"/>
          </w:rPr>
          <w:t xml:space="preserve">раздела </w:t>
        </w:r>
        <w:r w:rsidR="007106B8" w:rsidRPr="007106B8">
          <w:rPr>
            <w:rFonts w:ascii="Times New Roman CYR" w:eastAsia="Times New Roman" w:hAnsi="Times New Roman CYR" w:cs="Times New Roman CYR"/>
            <w:sz w:val="24"/>
            <w:szCs w:val="24"/>
          </w:rPr>
          <w:t>2.6.5</w:t>
        </w:r>
      </w:hyperlink>
      <w:r w:rsidRPr="007106B8">
        <w:rPr>
          <w:rFonts w:ascii="Times New Roman CYR" w:eastAsia="Times New Roman" w:hAnsi="Times New Roman CYR" w:cs="Times New Roman CYR"/>
          <w:sz w:val="24"/>
          <w:szCs w:val="24"/>
        </w:rPr>
        <w:t xml:space="preserve"> "Зон</w:t>
      </w:r>
      <w:r w:rsidR="007106B8" w:rsidRPr="007106B8">
        <w:rPr>
          <w:rFonts w:ascii="Times New Roman CYR" w:eastAsia="Times New Roman" w:hAnsi="Times New Roman CYR" w:cs="Times New Roman CYR"/>
          <w:sz w:val="24"/>
          <w:szCs w:val="24"/>
        </w:rPr>
        <w:t>а</w:t>
      </w:r>
      <w:r w:rsidRPr="007106B8">
        <w:rPr>
          <w:rFonts w:ascii="Times New Roman CYR" w:eastAsia="Times New Roman" w:hAnsi="Times New Roman CYR" w:cs="Times New Roman CYR"/>
          <w:sz w:val="24"/>
          <w:szCs w:val="24"/>
        </w:rPr>
        <w:t xml:space="preserve"> специального назначения"</w:t>
      </w:r>
      <w:r w:rsidRPr="00F022CF">
        <w:rPr>
          <w:rFonts w:ascii="Times New Roman CYR" w:eastAsia="Times New Roman" w:hAnsi="Times New Roman CYR" w:cs="Times New Roman CYR"/>
          <w:sz w:val="24"/>
          <w:szCs w:val="24"/>
        </w:rPr>
        <w:t xml:space="preserve"> настоящих Нормативов.</w:t>
      </w: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33" w:name="sub_1205447"/>
      <w:r>
        <w:rPr>
          <w:rFonts w:ascii="Times New Roman CYR" w:eastAsia="Times New Roman" w:hAnsi="Times New Roman CYR" w:cs="Times New Roman CYR"/>
          <w:sz w:val="24"/>
          <w:szCs w:val="24"/>
        </w:rPr>
        <w:t>2.6.2.91</w:t>
      </w:r>
      <w:r w:rsidR="00F022CF" w:rsidRPr="00F022CF">
        <w:rPr>
          <w:rFonts w:ascii="Times New Roman CYR" w:eastAsia="Times New Roman" w:hAnsi="Times New Roman CYR" w:cs="Times New Roman CYR"/>
          <w:sz w:val="24"/>
          <w:szCs w:val="24"/>
        </w:rPr>
        <w:t xml:space="preserve">. Размеры земельных участков предприятий и сооружений по транспортировке, обезвреживанию и переработке </w:t>
      </w:r>
      <w:r w:rsidR="00CD3753">
        <w:rPr>
          <w:rFonts w:ascii="Times New Roman CYR" w:eastAsia="Times New Roman" w:hAnsi="Times New Roman CYR" w:cs="Times New Roman CYR"/>
          <w:sz w:val="24"/>
          <w:szCs w:val="24"/>
        </w:rPr>
        <w:t>коммунальных</w:t>
      </w:r>
      <w:r w:rsidR="00F022CF" w:rsidRPr="00F022CF">
        <w:rPr>
          <w:rFonts w:ascii="Times New Roman CYR" w:eastAsia="Times New Roman" w:hAnsi="Times New Roman CYR" w:cs="Times New Roman CYR"/>
          <w:sz w:val="24"/>
          <w:szCs w:val="24"/>
        </w:rPr>
        <w:t xml:space="preserve"> отходов должны быть не менее приведенных в </w:t>
      </w:r>
      <w:hyperlink w:anchor="sub_620" w:history="1">
        <w:r w:rsidR="00F022CF" w:rsidRPr="00CD3753">
          <w:rPr>
            <w:rFonts w:ascii="Times New Roman CYR" w:eastAsia="Times New Roman" w:hAnsi="Times New Roman CYR" w:cs="Times New Roman CYR"/>
            <w:sz w:val="24"/>
            <w:szCs w:val="24"/>
          </w:rPr>
          <w:t xml:space="preserve">таблице </w:t>
        </w:r>
        <w:r w:rsidR="00CD3753" w:rsidRPr="00CD3753">
          <w:rPr>
            <w:rFonts w:ascii="Times New Roman CYR" w:eastAsia="Times New Roman" w:hAnsi="Times New Roman CYR" w:cs="Times New Roman CYR"/>
            <w:sz w:val="24"/>
            <w:szCs w:val="24"/>
          </w:rPr>
          <w:t>28</w:t>
        </w:r>
      </w:hyperlink>
      <w:r w:rsidR="00F022CF" w:rsidRPr="00CD3753">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34" w:name="sub_1205448"/>
      <w:bookmarkEnd w:id="333"/>
      <w:r>
        <w:rPr>
          <w:rFonts w:ascii="Times New Roman CYR" w:eastAsia="Times New Roman" w:hAnsi="Times New Roman CYR" w:cs="Times New Roman CYR"/>
          <w:sz w:val="24"/>
          <w:szCs w:val="24"/>
        </w:rPr>
        <w:t>2.6.2.92</w:t>
      </w:r>
      <w:r w:rsidR="00F022CF" w:rsidRPr="00F022CF">
        <w:rPr>
          <w:rFonts w:ascii="Times New Roman CYR" w:eastAsia="Times New Roman" w:hAnsi="Times New Roman CYR" w:cs="Times New Roman CYR"/>
          <w:sz w:val="24"/>
          <w:szCs w:val="24"/>
        </w:rPr>
        <w:t>.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35" w:name="sub_1205449"/>
      <w:bookmarkEnd w:id="334"/>
      <w:r>
        <w:rPr>
          <w:rFonts w:ascii="Times New Roman CYR" w:eastAsia="Times New Roman" w:hAnsi="Times New Roman CYR" w:cs="Times New Roman CYR"/>
          <w:sz w:val="24"/>
          <w:szCs w:val="24"/>
        </w:rPr>
        <w:t>2.6.2.93</w:t>
      </w:r>
      <w:r w:rsidR="00F022CF" w:rsidRPr="00F022CF">
        <w:rPr>
          <w:rFonts w:ascii="Times New Roman CYR" w:eastAsia="Times New Roman" w:hAnsi="Times New Roman CYR" w:cs="Times New Roman CYR"/>
          <w:sz w:val="24"/>
          <w:szCs w:val="24"/>
        </w:rPr>
        <w:t>. На территории рынков:</w:t>
      </w:r>
    </w:p>
    <w:bookmarkEnd w:id="33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должна быть организована уборка территорий, прилегающих к торговым павильонам, в радиусе 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хозяйственные площадки необходимо располагать на расстоянии не менее 30 м от мест торговли;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36" w:name="sub_12054410"/>
      <w:r>
        <w:rPr>
          <w:rFonts w:ascii="Times New Roman CYR" w:eastAsia="Times New Roman" w:hAnsi="Times New Roman CYR" w:cs="Times New Roman CYR"/>
          <w:sz w:val="24"/>
          <w:szCs w:val="24"/>
        </w:rPr>
        <w:t>2.6.2.94</w:t>
      </w:r>
      <w:r w:rsidR="00F022CF" w:rsidRPr="00F022CF">
        <w:rPr>
          <w:rFonts w:ascii="Times New Roman CYR" w:eastAsia="Times New Roman" w:hAnsi="Times New Roman CYR" w:cs="Times New Roman CYR"/>
          <w:sz w:val="24"/>
          <w:szCs w:val="24"/>
        </w:rPr>
        <w:t>. На территории парков:</w:t>
      </w:r>
    </w:p>
    <w:bookmarkEnd w:id="33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при определении числа контейнеров для хозяйственных площадок следует исходить из среднего </w:t>
      </w:r>
      <w:r w:rsidRPr="00F022CF">
        <w:rPr>
          <w:rFonts w:ascii="Times New Roman CYR" w:eastAsia="Times New Roman" w:hAnsi="Times New Roman CYR" w:cs="Times New Roman CYR"/>
          <w:sz w:val="24"/>
          <w:szCs w:val="24"/>
        </w:rPr>
        <w:lastRenderedPageBreak/>
        <w:t>накопления отходов за 3 дня;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37" w:name="sub_12054411"/>
      <w:r>
        <w:rPr>
          <w:rFonts w:ascii="Times New Roman CYR" w:eastAsia="Times New Roman" w:hAnsi="Times New Roman CYR" w:cs="Times New Roman CYR"/>
          <w:sz w:val="24"/>
          <w:szCs w:val="24"/>
        </w:rPr>
        <w:t>2.6.2.95</w:t>
      </w:r>
      <w:r w:rsidR="00F022CF" w:rsidRPr="00F022CF">
        <w:rPr>
          <w:rFonts w:ascii="Times New Roman CYR" w:eastAsia="Times New Roman" w:hAnsi="Times New Roman CYR" w:cs="Times New Roman CYR"/>
          <w:sz w:val="24"/>
          <w:szCs w:val="24"/>
        </w:rPr>
        <w:t>.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F022CF" w:rsidRPr="00F022CF" w:rsidRDefault="00F022CF" w:rsidP="00F022C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338" w:name="sub_120545"/>
      <w:bookmarkEnd w:id="337"/>
      <w:r w:rsidRPr="00F022CF">
        <w:rPr>
          <w:rFonts w:ascii="Times New Roman CYR" w:eastAsia="Times New Roman" w:hAnsi="Times New Roman CYR" w:cs="Times New Roman CYR"/>
          <w:b/>
          <w:bCs/>
          <w:color w:val="26282F"/>
          <w:sz w:val="24"/>
          <w:szCs w:val="24"/>
        </w:rPr>
        <w:t>Теплоснабжение:</w:t>
      </w:r>
    </w:p>
    <w:bookmarkEnd w:id="33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39" w:name="sub_1205451"/>
      <w:r>
        <w:rPr>
          <w:rFonts w:ascii="Times New Roman CYR" w:eastAsia="Times New Roman" w:hAnsi="Times New Roman CYR" w:cs="Times New Roman CYR"/>
          <w:sz w:val="24"/>
          <w:szCs w:val="24"/>
        </w:rPr>
        <w:t>2.6.2.96</w:t>
      </w:r>
      <w:r w:rsidR="00F022CF" w:rsidRPr="00F022CF">
        <w:rPr>
          <w:rFonts w:ascii="Times New Roman CYR" w:eastAsia="Times New Roman" w:hAnsi="Times New Roman CYR" w:cs="Times New Roman CYR"/>
          <w:sz w:val="24"/>
          <w:szCs w:val="24"/>
        </w:rPr>
        <w:t>. Теплоснабжение населенных пунктов следует предусматривать в соответствии с утвержденными схемами теплоснабжения.</w:t>
      </w:r>
    </w:p>
    <w:bookmarkEnd w:id="33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40" w:name="sub_1205453"/>
      <w:r>
        <w:rPr>
          <w:rFonts w:ascii="Times New Roman CYR" w:eastAsia="Times New Roman" w:hAnsi="Times New Roman CYR" w:cs="Times New Roman CYR"/>
          <w:sz w:val="24"/>
          <w:szCs w:val="24"/>
        </w:rPr>
        <w:t>2.6.2.98</w:t>
      </w:r>
      <w:r w:rsidR="00F022CF" w:rsidRPr="00F022CF">
        <w:rPr>
          <w:rFonts w:ascii="Times New Roman CYR" w:eastAsia="Times New Roman" w:hAnsi="Times New Roman CYR" w:cs="Times New Roman CYR"/>
          <w:sz w:val="24"/>
          <w:szCs w:val="24"/>
        </w:rPr>
        <w:t>. Размеры санитарно-защитных зон от источников теплоснабжения устанавливаются:</w:t>
      </w:r>
    </w:p>
    <w:bookmarkEnd w:id="34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 тепловых электростанций эквивалентной электрической мощностью 600 мВт и выше: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работающих на угольном и мазутном топливе - не менее 1000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работающих на газовом и газомазутном топливе - не менее 500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 ТЭЦ и районных котельных тепловой мощностью 200 Гкал и выше: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работающих на угольном и мазутном топливе - не менее 500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работающих на газовом и газомазутном топливе - не менее 300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 ТЭЦ и районных котельных тепловой мощностью менее 200 Гкал - не менее 50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 золоотвалов тепловых электростанций - не менее 300 м с осуществлением древесно-кустарниковых посадок по периметру золоотвала.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41" w:name="sub_1205454"/>
      <w:r>
        <w:rPr>
          <w:rFonts w:ascii="Times New Roman CYR" w:eastAsia="Times New Roman" w:hAnsi="Times New Roman CYR" w:cs="Times New Roman CYR"/>
          <w:sz w:val="24"/>
          <w:szCs w:val="24"/>
        </w:rPr>
        <w:t>2.6.2.99</w:t>
      </w:r>
      <w:r w:rsidR="00F022CF" w:rsidRPr="00F022CF">
        <w:rPr>
          <w:rFonts w:ascii="Times New Roman CYR" w:eastAsia="Times New Roman" w:hAnsi="Times New Roman CYR" w:cs="Times New Roman CYR"/>
          <w:sz w:val="24"/>
          <w:szCs w:val="24"/>
        </w:rPr>
        <w:t>. Отдельно стоящие котельные используются для обслуживания группы зданий.</w:t>
      </w:r>
    </w:p>
    <w:bookmarkEnd w:id="34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Индивидуальные и крышные котельные используются для обслуживания одного здания или сооружения.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Индивидуальные котельные могут быть отдельно стоящими, встроенными и пристроенными.</w:t>
      </w: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42" w:name="sub_1205455"/>
      <w:r>
        <w:rPr>
          <w:rFonts w:ascii="Times New Roman CYR" w:eastAsia="Times New Roman" w:hAnsi="Times New Roman CYR" w:cs="Times New Roman CYR"/>
          <w:sz w:val="24"/>
          <w:szCs w:val="24"/>
        </w:rPr>
        <w:t>2.6.2.100</w:t>
      </w:r>
      <w:r w:rsidR="00F022CF" w:rsidRPr="00F022CF">
        <w:rPr>
          <w:rFonts w:ascii="Times New Roman CYR" w:eastAsia="Times New Roman" w:hAnsi="Times New Roman CYR" w:cs="Times New Roman CYR"/>
          <w:sz w:val="24"/>
          <w:szCs w:val="24"/>
        </w:rPr>
        <w:t>.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34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Не допускается размещение: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котельных, встроенных в многоквартирные жилые здания;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43" w:name="sub_1205456"/>
      <w:r>
        <w:rPr>
          <w:rFonts w:ascii="Times New Roman CYR" w:eastAsia="Times New Roman" w:hAnsi="Times New Roman CYR" w:cs="Times New Roman CYR"/>
          <w:sz w:val="24"/>
          <w:szCs w:val="24"/>
        </w:rPr>
        <w:lastRenderedPageBreak/>
        <w:t>2.6.2.101</w:t>
      </w:r>
      <w:r w:rsidR="00F022CF" w:rsidRPr="00F022CF">
        <w:rPr>
          <w:rFonts w:ascii="Times New Roman CYR" w:eastAsia="Times New Roman" w:hAnsi="Times New Roman CYR" w:cs="Times New Roman CYR"/>
          <w:sz w:val="24"/>
          <w:szCs w:val="24"/>
        </w:rPr>
        <w:t>. Земельные участки для размещения котельных выбираются в соответствии со схемой теплоснабжения, проектами планировки поселений, генеральными планами предприятий.</w:t>
      </w:r>
    </w:p>
    <w:bookmarkEnd w:id="34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Размеры земельных участков для отдельно стоящих котельных, размещаемых в районах жилой застройки, следует принимать в соответствии </w:t>
      </w:r>
      <w:r w:rsidRPr="00CD3753">
        <w:rPr>
          <w:rFonts w:ascii="Times New Roman CYR" w:eastAsia="Times New Roman" w:hAnsi="Times New Roman CYR" w:cs="Times New Roman CYR"/>
          <w:sz w:val="24"/>
          <w:szCs w:val="24"/>
        </w:rPr>
        <w:t xml:space="preserve">с </w:t>
      </w:r>
      <w:hyperlink w:anchor="sub_630" w:history="1">
        <w:r w:rsidRPr="00CD3753">
          <w:rPr>
            <w:rFonts w:ascii="Times New Roman CYR" w:eastAsia="Times New Roman" w:hAnsi="Times New Roman CYR" w:cs="Times New Roman CYR"/>
            <w:sz w:val="24"/>
            <w:szCs w:val="24"/>
          </w:rPr>
          <w:t xml:space="preserve">таблицей </w:t>
        </w:r>
        <w:r w:rsidR="00CD3753" w:rsidRPr="00CD3753">
          <w:rPr>
            <w:rFonts w:ascii="Times New Roman CYR" w:eastAsia="Times New Roman" w:hAnsi="Times New Roman CYR" w:cs="Times New Roman CYR"/>
            <w:sz w:val="24"/>
            <w:szCs w:val="24"/>
          </w:rPr>
          <w:t>8</w:t>
        </w:r>
      </w:hyperlink>
      <w:r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B25CA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2.6.2.102</w:t>
      </w:r>
      <w:r w:rsidR="00F022CF" w:rsidRPr="00F022CF">
        <w:rPr>
          <w:rFonts w:ascii="Times New Roman CYR" w:eastAsia="Times New Roman" w:hAnsi="Times New Roman CYR" w:cs="Times New Roman CYR"/>
          <w:sz w:val="24"/>
          <w:szCs w:val="24"/>
        </w:rPr>
        <w:t xml:space="preserve">. Трассы и способы прокладки тепловых сетей следует предусматривать в соответствии с </w:t>
      </w:r>
      <w:hyperlink r:id="rId126" w:history="1">
        <w:r w:rsidR="00F022CF" w:rsidRPr="00B25CA4">
          <w:rPr>
            <w:rFonts w:ascii="Times New Roman CYR" w:eastAsia="Times New Roman" w:hAnsi="Times New Roman CYR" w:cs="Times New Roman CYR"/>
            <w:sz w:val="24"/>
            <w:szCs w:val="24"/>
          </w:rPr>
          <w:t>СП 18.13330.2011</w:t>
        </w:r>
      </w:hyperlink>
      <w:r w:rsidR="00F022CF" w:rsidRPr="00B25CA4">
        <w:rPr>
          <w:rFonts w:ascii="Times New Roman CYR" w:eastAsia="Times New Roman" w:hAnsi="Times New Roman CYR" w:cs="Times New Roman CYR"/>
          <w:sz w:val="24"/>
          <w:szCs w:val="24"/>
        </w:rPr>
        <w:t xml:space="preserve">, </w:t>
      </w:r>
      <w:hyperlink r:id="rId127" w:history="1">
        <w:r w:rsidR="00F022CF" w:rsidRPr="00B25CA4">
          <w:rPr>
            <w:rFonts w:ascii="Times New Roman CYR" w:eastAsia="Times New Roman" w:hAnsi="Times New Roman CYR" w:cs="Times New Roman CYR"/>
            <w:sz w:val="24"/>
            <w:szCs w:val="24"/>
          </w:rPr>
          <w:t>СП 124.13330.2012</w:t>
        </w:r>
      </w:hyperlink>
      <w:r w:rsidR="00F022CF" w:rsidRPr="00B25CA4">
        <w:rPr>
          <w:rFonts w:ascii="Times New Roman CYR" w:eastAsia="Times New Roman" w:hAnsi="Times New Roman CYR" w:cs="Times New Roman CYR"/>
          <w:sz w:val="24"/>
          <w:szCs w:val="24"/>
        </w:rPr>
        <w:t xml:space="preserve">, </w:t>
      </w:r>
      <w:hyperlink r:id="rId128" w:history="1">
        <w:r w:rsidR="00F022CF" w:rsidRPr="00B25CA4">
          <w:rPr>
            <w:rFonts w:ascii="Times New Roman CYR" w:eastAsia="Times New Roman" w:hAnsi="Times New Roman CYR" w:cs="Times New Roman CYR"/>
            <w:sz w:val="24"/>
            <w:szCs w:val="24"/>
          </w:rPr>
          <w:t>СП 42.13330.2011</w:t>
        </w:r>
      </w:hyperlink>
      <w:r w:rsidR="00F022CF" w:rsidRPr="00B25CA4">
        <w:rPr>
          <w:rFonts w:ascii="Times New Roman CYR" w:eastAsia="Times New Roman" w:hAnsi="Times New Roman CYR" w:cs="Times New Roman CYR"/>
          <w:sz w:val="24"/>
          <w:szCs w:val="24"/>
        </w:rPr>
        <w:t>, ВСН 11-94.</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344" w:name="sub_120546"/>
      <w:r w:rsidRPr="00F022CF">
        <w:rPr>
          <w:rFonts w:ascii="Times New Roman CYR" w:eastAsia="Times New Roman" w:hAnsi="Times New Roman CYR" w:cs="Times New Roman CYR"/>
          <w:b/>
          <w:bCs/>
          <w:color w:val="26282F"/>
          <w:sz w:val="24"/>
          <w:szCs w:val="24"/>
        </w:rPr>
        <w:t>Газоснабжение:</w:t>
      </w:r>
    </w:p>
    <w:bookmarkEnd w:id="34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45" w:name="sub_1205461"/>
      <w:r>
        <w:rPr>
          <w:rFonts w:ascii="Times New Roman CYR" w:eastAsia="Times New Roman" w:hAnsi="Times New Roman CYR" w:cs="Times New Roman CYR"/>
          <w:sz w:val="24"/>
          <w:szCs w:val="24"/>
        </w:rPr>
        <w:t>2.6.2.103</w:t>
      </w:r>
      <w:r w:rsidR="00F022CF" w:rsidRPr="00F022CF">
        <w:rPr>
          <w:rFonts w:ascii="Times New Roman CYR" w:eastAsia="Times New Roman" w:hAnsi="Times New Roman CYR" w:cs="Times New Roman CYR"/>
          <w:sz w:val="24"/>
          <w:szCs w:val="24"/>
        </w:rPr>
        <w:t>.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46" w:name="sub_1205462"/>
      <w:bookmarkEnd w:id="345"/>
      <w:r>
        <w:rPr>
          <w:rFonts w:ascii="Times New Roman CYR" w:eastAsia="Times New Roman" w:hAnsi="Times New Roman CYR" w:cs="Times New Roman CYR"/>
          <w:sz w:val="24"/>
          <w:szCs w:val="24"/>
        </w:rPr>
        <w:t>2.6.2.104</w:t>
      </w:r>
      <w:r w:rsidR="00F022CF" w:rsidRPr="00F022CF">
        <w:rPr>
          <w:rFonts w:ascii="Times New Roman CYR" w:eastAsia="Times New Roman" w:hAnsi="Times New Roman CYR" w:cs="Times New Roman CYR"/>
          <w:sz w:val="24"/>
          <w:szCs w:val="24"/>
        </w:rPr>
        <w:t>. Газораспределительная система должна обеспечивать подачу газа потребителям в необходимом объеме и требуемых параметрах.</w:t>
      </w:r>
    </w:p>
    <w:bookmarkEnd w:id="34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47" w:name="sub_1205463"/>
      <w:r>
        <w:rPr>
          <w:rFonts w:ascii="Times New Roman CYR" w:eastAsia="Times New Roman" w:hAnsi="Times New Roman CYR" w:cs="Times New Roman CYR"/>
          <w:sz w:val="24"/>
          <w:szCs w:val="24"/>
        </w:rPr>
        <w:t>2.6.2.105</w:t>
      </w:r>
      <w:r w:rsidR="00F022CF" w:rsidRPr="00F022CF">
        <w:rPr>
          <w:rFonts w:ascii="Times New Roman CYR" w:eastAsia="Times New Roman" w:hAnsi="Times New Roman CYR" w:cs="Times New Roman CYR"/>
          <w:sz w:val="24"/>
          <w:szCs w:val="24"/>
        </w:rPr>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34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качестве топлива индивидуальных котельных для административных и жилых зданий следует использовать природный газ.</w:t>
      </w:r>
    </w:p>
    <w:p w:rsidR="00F022CF" w:rsidRPr="00CD3753"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48" w:name="sub_1205464"/>
      <w:r w:rsidRPr="00CD3753">
        <w:rPr>
          <w:rFonts w:ascii="Times New Roman CYR" w:eastAsia="Times New Roman" w:hAnsi="Times New Roman CYR" w:cs="Times New Roman CYR"/>
          <w:sz w:val="24"/>
          <w:szCs w:val="24"/>
        </w:rPr>
        <w:t>2.6.2.106</w:t>
      </w:r>
      <w:r w:rsidR="00F022CF" w:rsidRPr="00CD3753">
        <w:rPr>
          <w:rFonts w:ascii="Times New Roman CYR" w:eastAsia="Times New Roman" w:hAnsi="Times New Roman CYR" w:cs="Times New Roman CYR"/>
          <w:sz w:val="24"/>
          <w:szCs w:val="24"/>
        </w:rPr>
        <w:t>.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348"/>
    <w:p w:rsidR="00F022CF" w:rsidRPr="00CD3753"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D3753">
        <w:rPr>
          <w:rFonts w:ascii="Times New Roman CYR" w:eastAsia="Times New Roman" w:hAnsi="Times New Roman CYR" w:cs="Times New Roman CYR"/>
          <w:sz w:val="24"/>
          <w:szCs w:val="24"/>
        </w:rPr>
        <w:t xml:space="preserve">При строительстве в районах со сложными геологическими условиями должны учитываться специальные требования </w:t>
      </w:r>
      <w:hyperlink r:id="rId129" w:history="1">
        <w:r w:rsidRPr="00CD3753">
          <w:rPr>
            <w:rFonts w:ascii="Times New Roman CYR" w:eastAsia="Times New Roman" w:hAnsi="Times New Roman CYR" w:cs="Times New Roman CYR"/>
            <w:sz w:val="24"/>
            <w:szCs w:val="24"/>
          </w:rPr>
          <w:t>СНиП 22-02-2003</w:t>
        </w:r>
      </w:hyperlink>
      <w:r w:rsidRPr="00CD3753">
        <w:rPr>
          <w:rFonts w:ascii="Times New Roman CYR" w:eastAsia="Times New Roman" w:hAnsi="Times New Roman CYR" w:cs="Times New Roman CYR"/>
          <w:sz w:val="24"/>
          <w:szCs w:val="24"/>
        </w:rPr>
        <w:t xml:space="preserve"> и </w:t>
      </w:r>
      <w:hyperlink r:id="rId130" w:history="1">
        <w:r w:rsidRPr="00CD3753">
          <w:rPr>
            <w:rFonts w:ascii="Times New Roman CYR" w:eastAsia="Times New Roman" w:hAnsi="Times New Roman CYR" w:cs="Times New Roman CYR"/>
            <w:sz w:val="24"/>
            <w:szCs w:val="24"/>
          </w:rPr>
          <w:t>СНиП 2.01.09-91</w:t>
        </w:r>
      </w:hyperlink>
      <w:r w:rsidRPr="00CD3753">
        <w:rPr>
          <w:rFonts w:ascii="Times New Roman CYR" w:eastAsia="Times New Roman" w:hAnsi="Times New Roman CYR" w:cs="Times New Roman CYR"/>
          <w:sz w:val="24"/>
          <w:szCs w:val="24"/>
        </w:rPr>
        <w:t>.</w:t>
      </w:r>
    </w:p>
    <w:p w:rsidR="00F022CF" w:rsidRPr="00CD3753"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49" w:name="sub_1205465"/>
      <w:r w:rsidRPr="00CD3753">
        <w:rPr>
          <w:rFonts w:ascii="Times New Roman CYR" w:eastAsia="Times New Roman" w:hAnsi="Times New Roman CYR" w:cs="Times New Roman CYR"/>
          <w:sz w:val="24"/>
          <w:szCs w:val="24"/>
        </w:rPr>
        <w:t>2.6.2.107</w:t>
      </w:r>
      <w:r w:rsidR="00F022CF" w:rsidRPr="00CD3753">
        <w:rPr>
          <w:rFonts w:ascii="Times New Roman CYR" w:eastAsia="Times New Roman" w:hAnsi="Times New Roman CYR" w:cs="Times New Roman CYR"/>
          <w:sz w:val="24"/>
          <w:szCs w:val="24"/>
        </w:rPr>
        <w:t xml:space="preserve">. При восстановлении (реконструкции) изношенных подземных стальных газопроводов вне и на территории городских поселений следует руководствоваться требованиями </w:t>
      </w:r>
      <w:hyperlink r:id="rId131" w:history="1">
        <w:r w:rsidR="00F022CF" w:rsidRPr="00CD3753">
          <w:rPr>
            <w:rFonts w:ascii="Times New Roman CYR" w:eastAsia="Times New Roman" w:hAnsi="Times New Roman CYR" w:cs="Times New Roman CYR"/>
            <w:sz w:val="24"/>
            <w:szCs w:val="24"/>
          </w:rPr>
          <w:t>СП 62.13330.2011</w:t>
        </w:r>
      </w:hyperlink>
      <w:r w:rsidR="00F022CF" w:rsidRPr="00CD3753">
        <w:rPr>
          <w:rFonts w:ascii="Times New Roman CYR" w:eastAsia="Times New Roman" w:hAnsi="Times New Roman CYR" w:cs="Times New Roman CYR"/>
          <w:sz w:val="24"/>
          <w:szCs w:val="24"/>
        </w:rPr>
        <w:t>.</w:t>
      </w:r>
    </w:p>
    <w:p w:rsidR="00F022CF" w:rsidRPr="00CD3753"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50" w:name="sub_1205466"/>
      <w:bookmarkEnd w:id="349"/>
      <w:r w:rsidRPr="00CD3753">
        <w:rPr>
          <w:rFonts w:ascii="Times New Roman CYR" w:eastAsia="Times New Roman" w:hAnsi="Times New Roman CYR" w:cs="Times New Roman CYR"/>
          <w:sz w:val="24"/>
          <w:szCs w:val="24"/>
        </w:rPr>
        <w:t>2.6.2.108</w:t>
      </w:r>
      <w:r w:rsidR="00F022CF" w:rsidRPr="00CD3753">
        <w:rPr>
          <w:rFonts w:ascii="Times New Roman CYR" w:eastAsia="Times New Roman" w:hAnsi="Times New Roman CYR" w:cs="Times New Roman CYR"/>
          <w:sz w:val="24"/>
          <w:szCs w:val="24"/>
        </w:rPr>
        <w:t xml:space="preserve">.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32" w:history="1">
        <w:r w:rsidR="00F022CF" w:rsidRPr="00CD3753">
          <w:rPr>
            <w:rFonts w:ascii="Times New Roman CYR" w:eastAsia="Times New Roman" w:hAnsi="Times New Roman CYR" w:cs="Times New Roman CYR"/>
            <w:sz w:val="24"/>
            <w:szCs w:val="24"/>
          </w:rPr>
          <w:t>Правилам</w:t>
        </w:r>
      </w:hyperlink>
      <w:r w:rsidR="00F022CF" w:rsidRPr="00CD3753">
        <w:rPr>
          <w:rFonts w:ascii="Times New Roman CYR" w:eastAsia="Times New Roman" w:hAnsi="Times New Roman CYR" w:cs="Times New Roman CYR"/>
          <w:sz w:val="24"/>
          <w:szCs w:val="24"/>
        </w:rPr>
        <w:t xml:space="preserve"> охраны газораспределительных сетей, утвержденным Правительством Российской Федерации.</w:t>
      </w:r>
    </w:p>
    <w:p w:rsidR="00F022CF" w:rsidRPr="00CD3753"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51" w:name="sub_1205467"/>
      <w:bookmarkEnd w:id="350"/>
      <w:r w:rsidRPr="00CD3753">
        <w:rPr>
          <w:rFonts w:ascii="Times New Roman CYR" w:eastAsia="Times New Roman" w:hAnsi="Times New Roman CYR" w:cs="Times New Roman CYR"/>
          <w:sz w:val="24"/>
          <w:szCs w:val="24"/>
        </w:rPr>
        <w:t>2.6.2.109</w:t>
      </w:r>
      <w:r w:rsidR="00F022CF" w:rsidRPr="00CD3753">
        <w:rPr>
          <w:rFonts w:ascii="Times New Roman CYR" w:eastAsia="Times New Roman" w:hAnsi="Times New Roman CYR" w:cs="Times New Roman CYR"/>
          <w:sz w:val="24"/>
          <w:szCs w:val="24"/>
        </w:rPr>
        <w:t xml:space="preserve">.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33" w:history="1">
        <w:r w:rsidR="00F022CF" w:rsidRPr="00CD3753">
          <w:rPr>
            <w:rFonts w:ascii="Times New Roman CYR" w:eastAsia="Times New Roman" w:hAnsi="Times New Roman CYR" w:cs="Times New Roman CYR"/>
            <w:sz w:val="24"/>
            <w:szCs w:val="24"/>
          </w:rPr>
          <w:t>СН 452-73</w:t>
        </w:r>
      </w:hyperlink>
      <w:r w:rsidR="00F022CF" w:rsidRPr="00CD3753">
        <w:rPr>
          <w:rFonts w:ascii="Times New Roman CYR" w:eastAsia="Times New Roman" w:hAnsi="Times New Roman CYR" w:cs="Times New Roman CYR"/>
          <w:sz w:val="24"/>
          <w:szCs w:val="24"/>
        </w:rPr>
        <w:t>.</w:t>
      </w:r>
    </w:p>
    <w:p w:rsidR="00F022CF" w:rsidRPr="00CD3753"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52" w:name="sub_1205468"/>
      <w:bookmarkEnd w:id="351"/>
      <w:r w:rsidRPr="00CD3753">
        <w:rPr>
          <w:rFonts w:ascii="Times New Roman CYR" w:eastAsia="Times New Roman" w:hAnsi="Times New Roman CYR" w:cs="Times New Roman CYR"/>
          <w:sz w:val="24"/>
          <w:szCs w:val="24"/>
        </w:rPr>
        <w:t>2.6.2.109</w:t>
      </w:r>
      <w:r w:rsidR="00F022CF" w:rsidRPr="00CD3753">
        <w:rPr>
          <w:rFonts w:ascii="Times New Roman CYR" w:eastAsia="Times New Roman" w:hAnsi="Times New Roman CYR" w:cs="Times New Roman CYR"/>
          <w:sz w:val="24"/>
          <w:szCs w:val="24"/>
        </w:rPr>
        <w:t>. Размещение магистральных газопроводов по территории городских поселений не допускается.</w:t>
      </w:r>
    </w:p>
    <w:bookmarkEnd w:id="352"/>
    <w:p w:rsidR="00F022CF" w:rsidRPr="00CD3753"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D3753">
        <w:rPr>
          <w:rFonts w:ascii="Times New Roman CYR" w:eastAsia="Times New Roman" w:hAnsi="Times New Roman CYR" w:cs="Times New Roman CYR"/>
          <w:sz w:val="24"/>
          <w:szCs w:val="24"/>
        </w:rPr>
        <w:t>2.6.2.110</w:t>
      </w:r>
      <w:r w:rsidR="00F022CF" w:rsidRPr="00CD3753">
        <w:rPr>
          <w:rFonts w:ascii="Times New Roman CYR" w:eastAsia="Times New Roman" w:hAnsi="Times New Roman CYR" w:cs="Times New Roman CYR"/>
          <w:sz w:val="24"/>
          <w:szCs w:val="24"/>
        </w:rPr>
        <w:t xml:space="preserve">. Прокладку распределительных газопроводов следует предусматривать подземной и наземной в соответствии с требованиями </w:t>
      </w:r>
      <w:hyperlink r:id="rId134" w:history="1">
        <w:r w:rsidR="00F022CF" w:rsidRPr="00CD3753">
          <w:rPr>
            <w:rFonts w:ascii="Times New Roman CYR" w:eastAsia="Times New Roman" w:hAnsi="Times New Roman CYR" w:cs="Times New Roman CYR"/>
            <w:sz w:val="24"/>
            <w:szCs w:val="24"/>
          </w:rPr>
          <w:t>СП 4.13130.2013</w:t>
        </w:r>
      </w:hyperlink>
      <w:r w:rsidR="00F022CF" w:rsidRPr="00CD3753">
        <w:rPr>
          <w:rFonts w:ascii="Times New Roman CYR" w:eastAsia="Times New Roman" w:hAnsi="Times New Roman CYR" w:cs="Times New Roman CYR"/>
          <w:sz w:val="24"/>
          <w:szCs w:val="24"/>
        </w:rPr>
        <w:t xml:space="preserve"> и </w:t>
      </w:r>
      <w:hyperlink r:id="rId135" w:history="1">
        <w:r w:rsidR="00F022CF" w:rsidRPr="00CD3753">
          <w:rPr>
            <w:rFonts w:ascii="Times New Roman CYR" w:eastAsia="Times New Roman" w:hAnsi="Times New Roman CYR" w:cs="Times New Roman CYR"/>
            <w:sz w:val="24"/>
            <w:szCs w:val="24"/>
          </w:rPr>
          <w:t>СП 62.13330.2011</w:t>
        </w:r>
      </w:hyperlink>
      <w:r w:rsidR="00F022CF" w:rsidRPr="00CD3753">
        <w:rPr>
          <w:rFonts w:ascii="Times New Roman CYR" w:eastAsia="Times New Roman" w:hAnsi="Times New Roman CYR" w:cs="Times New Roman CYR"/>
          <w:sz w:val="24"/>
          <w:szCs w:val="24"/>
        </w:rPr>
        <w:t>.</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D3753">
        <w:rPr>
          <w:rFonts w:ascii="Times New Roman CYR" w:eastAsia="Times New Roman" w:hAnsi="Times New Roman CYR" w:cs="Times New Roman CYR"/>
          <w:sz w:val="24"/>
          <w:szCs w:val="24"/>
        </w:rPr>
        <w:t xml:space="preserve">Допускается надземная прокладка газопроводов по стенам зданий внутри жилых </w:t>
      </w:r>
      <w:r w:rsidRPr="00F022CF">
        <w:rPr>
          <w:rFonts w:ascii="Times New Roman CYR" w:eastAsia="Times New Roman" w:hAnsi="Times New Roman CYR" w:cs="Times New Roman CYR"/>
          <w:sz w:val="24"/>
          <w:szCs w:val="24"/>
        </w:rPr>
        <w:t xml:space="preserve">дворов и кварталов, а также на отдельных участках трассы, в том числе на участках переходов через </w:t>
      </w:r>
      <w:r w:rsidRPr="00F022CF">
        <w:rPr>
          <w:rFonts w:ascii="Times New Roman CYR" w:eastAsia="Times New Roman" w:hAnsi="Times New Roman CYR" w:cs="Times New Roman CYR"/>
          <w:sz w:val="24"/>
          <w:szCs w:val="24"/>
        </w:rPr>
        <w:lastRenderedPageBreak/>
        <w:t>искусственные и естественные преграды при пересечении подземных коммуникаций.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53" w:name="sub_12054610"/>
      <w:r>
        <w:rPr>
          <w:rFonts w:ascii="Times New Roman CYR" w:eastAsia="Times New Roman" w:hAnsi="Times New Roman CYR" w:cs="Times New Roman CYR"/>
          <w:sz w:val="24"/>
          <w:szCs w:val="24"/>
        </w:rPr>
        <w:t>2.6.2.111</w:t>
      </w:r>
      <w:r w:rsidR="00F022CF" w:rsidRPr="00F022CF">
        <w:rPr>
          <w:rFonts w:ascii="Times New Roman CYR" w:eastAsia="Times New Roman" w:hAnsi="Times New Roman CYR" w:cs="Times New Roman CYR"/>
          <w:sz w:val="24"/>
          <w:szCs w:val="24"/>
        </w:rPr>
        <w:t>.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35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54" w:name="sub_12054611"/>
      <w:r>
        <w:rPr>
          <w:rFonts w:ascii="Times New Roman CYR" w:eastAsia="Times New Roman" w:hAnsi="Times New Roman CYR" w:cs="Times New Roman CYR"/>
          <w:sz w:val="24"/>
          <w:szCs w:val="24"/>
        </w:rPr>
        <w:t>2.6.2.112</w:t>
      </w:r>
      <w:r w:rsidR="00F022CF" w:rsidRPr="00F022CF">
        <w:rPr>
          <w:rFonts w:ascii="Times New Roman CYR" w:eastAsia="Times New Roman" w:hAnsi="Times New Roman CYR" w:cs="Times New Roman CYR"/>
          <w:sz w:val="24"/>
          <w:szCs w:val="24"/>
        </w:rPr>
        <w:t xml:space="preserve">. Классификация газопроводов по рабочему давлению транспортируемого газа приведена </w:t>
      </w:r>
      <w:r w:rsidR="00F022CF" w:rsidRPr="00CD3753">
        <w:rPr>
          <w:rFonts w:ascii="Times New Roman CYR" w:eastAsia="Times New Roman" w:hAnsi="Times New Roman CYR" w:cs="Times New Roman CYR"/>
          <w:sz w:val="24"/>
          <w:szCs w:val="24"/>
        </w:rPr>
        <w:t xml:space="preserve">в </w:t>
      </w:r>
      <w:hyperlink w:anchor="sub_640" w:history="1">
        <w:r w:rsidR="00F022CF" w:rsidRPr="00CD3753">
          <w:rPr>
            <w:rFonts w:ascii="Times New Roman CYR" w:eastAsia="Times New Roman" w:hAnsi="Times New Roman CYR" w:cs="Times New Roman CYR"/>
            <w:sz w:val="24"/>
            <w:szCs w:val="24"/>
          </w:rPr>
          <w:t xml:space="preserve">таблице </w:t>
        </w:r>
        <w:r w:rsidR="00CD3753" w:rsidRPr="00CD3753">
          <w:rPr>
            <w:rFonts w:ascii="Times New Roman CYR" w:eastAsia="Times New Roman" w:hAnsi="Times New Roman CYR" w:cs="Times New Roman CYR"/>
            <w:sz w:val="24"/>
            <w:szCs w:val="24"/>
          </w:rPr>
          <w:t>9</w:t>
        </w:r>
      </w:hyperlink>
      <w:r w:rsidR="00F022CF" w:rsidRPr="00CD3753">
        <w:rPr>
          <w:rFonts w:ascii="Times New Roman CYR" w:eastAsia="Times New Roman" w:hAnsi="Times New Roman CYR" w:cs="Times New Roman CYR"/>
          <w:sz w:val="24"/>
          <w:szCs w:val="24"/>
        </w:rPr>
        <w:t xml:space="preserve"> </w:t>
      </w:r>
      <w:r w:rsidR="00F022CF" w:rsidRPr="00F022CF">
        <w:rPr>
          <w:rFonts w:ascii="Times New Roman CYR" w:eastAsia="Times New Roman" w:hAnsi="Times New Roman CYR" w:cs="Times New Roman CYR"/>
          <w:sz w:val="24"/>
          <w:szCs w:val="24"/>
        </w:rPr>
        <w:t>основной части настоящих Нормативов.</w:t>
      </w:r>
    </w:p>
    <w:p w:rsidR="00F022CF" w:rsidRPr="00CD3753"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55" w:name="sub_12054612"/>
      <w:bookmarkEnd w:id="354"/>
      <w:r w:rsidRPr="00CD3753">
        <w:rPr>
          <w:rFonts w:ascii="Times New Roman CYR" w:eastAsia="Times New Roman" w:hAnsi="Times New Roman CYR" w:cs="Times New Roman CYR"/>
          <w:sz w:val="24"/>
          <w:szCs w:val="24"/>
        </w:rPr>
        <w:t>2.6.2.113</w:t>
      </w:r>
      <w:r w:rsidR="00F022CF" w:rsidRPr="00CD3753">
        <w:rPr>
          <w:rFonts w:ascii="Times New Roman CYR" w:eastAsia="Times New Roman" w:hAnsi="Times New Roman CYR" w:cs="Times New Roman CYR"/>
          <w:sz w:val="24"/>
          <w:szCs w:val="24"/>
        </w:rPr>
        <w:t xml:space="preserve">. Для газораспределительных сетей в соответствии с </w:t>
      </w:r>
      <w:hyperlink r:id="rId136" w:history="1">
        <w:r w:rsidR="00F022CF" w:rsidRPr="00CD3753">
          <w:rPr>
            <w:rFonts w:ascii="Times New Roman CYR" w:eastAsia="Times New Roman" w:hAnsi="Times New Roman CYR" w:cs="Times New Roman CYR"/>
            <w:sz w:val="24"/>
            <w:szCs w:val="24"/>
          </w:rPr>
          <w:t>Правилами</w:t>
        </w:r>
      </w:hyperlink>
      <w:r w:rsidR="00F022CF" w:rsidRPr="00CD3753">
        <w:rPr>
          <w:rFonts w:ascii="Times New Roman CYR" w:eastAsia="Times New Roman" w:hAnsi="Times New Roman CYR" w:cs="Times New Roman CYR"/>
          <w:sz w:val="24"/>
          <w:szCs w:val="24"/>
        </w:rPr>
        <w:t xml:space="preserve"> охраны газораспределительных сетей, утвержденными </w:t>
      </w:r>
      <w:hyperlink r:id="rId137" w:history="1">
        <w:r w:rsidR="00F022CF" w:rsidRPr="00CD3753">
          <w:rPr>
            <w:rFonts w:ascii="Times New Roman CYR" w:eastAsia="Times New Roman" w:hAnsi="Times New Roman CYR" w:cs="Times New Roman CYR"/>
            <w:sz w:val="24"/>
            <w:szCs w:val="24"/>
          </w:rPr>
          <w:t>Постановлением</w:t>
        </w:r>
      </w:hyperlink>
      <w:r w:rsidR="00F022CF" w:rsidRPr="00CD3753">
        <w:rPr>
          <w:rFonts w:ascii="Times New Roman CYR" w:eastAsia="Times New Roman" w:hAnsi="Times New Roman CYR" w:cs="Times New Roman CYR"/>
          <w:sz w:val="24"/>
          <w:szCs w:val="24"/>
        </w:rPr>
        <w:t xml:space="preserve"> Правительства Российской Федерации от 20 ноября 2000 года N 878, устанавливаются следующие охранные зоны:</w:t>
      </w:r>
    </w:p>
    <w:bookmarkEnd w:id="355"/>
    <w:p w:rsidR="00F022CF" w:rsidRPr="00CD3753"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D3753">
        <w:rPr>
          <w:rFonts w:ascii="Times New Roman CYR" w:eastAsia="Times New Roman" w:hAnsi="Times New Roman CYR" w:cs="Times New Roman CYR"/>
          <w:sz w:val="24"/>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56" w:name="sub_12054613"/>
      <w:r>
        <w:rPr>
          <w:rFonts w:ascii="Times New Roman CYR" w:eastAsia="Times New Roman" w:hAnsi="Times New Roman CYR" w:cs="Times New Roman CYR"/>
          <w:sz w:val="24"/>
          <w:szCs w:val="24"/>
        </w:rPr>
        <w:t>2.6.2.114</w:t>
      </w:r>
      <w:r w:rsidR="00F022CF" w:rsidRPr="00F022CF">
        <w:rPr>
          <w:rFonts w:ascii="Times New Roman CYR" w:eastAsia="Times New Roman" w:hAnsi="Times New Roman CYR" w:cs="Times New Roman CYR"/>
          <w:sz w:val="24"/>
          <w:szCs w:val="24"/>
        </w:rPr>
        <w:t>. Размеры земельных участков ГНС в зависимости от их производительности следует принимать по проекту для станций производительностью:</w:t>
      </w:r>
    </w:p>
    <w:bookmarkEnd w:id="35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10 тыс. т/год - не более 6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20 тыс. т/год - не более 7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40 тыс. т/год - не более 8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57" w:name="sub_12054614"/>
      <w:r>
        <w:rPr>
          <w:rFonts w:ascii="Times New Roman CYR" w:eastAsia="Times New Roman" w:hAnsi="Times New Roman CYR" w:cs="Times New Roman CYR"/>
          <w:sz w:val="24"/>
          <w:szCs w:val="24"/>
        </w:rPr>
        <w:t>2.6.2.115</w:t>
      </w:r>
      <w:r w:rsidR="00F022CF" w:rsidRPr="00F022CF">
        <w:rPr>
          <w:rFonts w:ascii="Times New Roman CYR" w:eastAsia="Times New Roman" w:hAnsi="Times New Roman CYR" w:cs="Times New Roman CYR"/>
          <w:sz w:val="24"/>
          <w:szCs w:val="24"/>
        </w:rPr>
        <w:t>. Размеры земельных участков ГНП и промежуточных складов баллонов следует принимать не более 0,6 га.</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58" w:name="sub_12054615"/>
      <w:bookmarkEnd w:id="357"/>
      <w:r>
        <w:rPr>
          <w:rFonts w:ascii="Times New Roman CYR" w:eastAsia="Times New Roman" w:hAnsi="Times New Roman CYR" w:cs="Times New Roman CYR"/>
          <w:sz w:val="24"/>
          <w:szCs w:val="24"/>
        </w:rPr>
        <w:t>2.6.2.116</w:t>
      </w:r>
      <w:r w:rsidR="00F022CF" w:rsidRPr="00F022CF">
        <w:rPr>
          <w:rFonts w:ascii="Times New Roman CYR" w:eastAsia="Times New Roman" w:hAnsi="Times New Roman CYR" w:cs="Times New Roman CYR"/>
          <w:sz w:val="24"/>
          <w:szCs w:val="24"/>
        </w:rPr>
        <w:t xml:space="preserve">. </w:t>
      </w:r>
      <w:r w:rsidR="00F022CF" w:rsidRPr="00CD3753">
        <w:rPr>
          <w:rFonts w:ascii="Times New Roman CYR" w:eastAsia="Times New Roman" w:hAnsi="Times New Roman CYR" w:cs="Times New Roman CYR"/>
          <w:sz w:val="24"/>
          <w:szCs w:val="24"/>
        </w:rPr>
        <w:t xml:space="preserve">Газорегуляторные пункты (далее - ГРП) следует размещать в соответствии с требованиями </w:t>
      </w:r>
      <w:hyperlink r:id="rId138" w:history="1">
        <w:r w:rsidR="00F022CF" w:rsidRPr="00CD3753">
          <w:rPr>
            <w:rFonts w:ascii="Times New Roman CYR" w:eastAsia="Times New Roman" w:hAnsi="Times New Roman CYR" w:cs="Times New Roman CYR"/>
            <w:sz w:val="24"/>
            <w:szCs w:val="24"/>
          </w:rPr>
          <w:t>СП 4.13130.2013</w:t>
        </w:r>
      </w:hyperlink>
      <w:r w:rsidR="00F022CF" w:rsidRPr="00CD3753">
        <w:rPr>
          <w:rFonts w:ascii="Times New Roman CYR" w:eastAsia="Times New Roman" w:hAnsi="Times New Roman CYR" w:cs="Times New Roman CYR"/>
          <w:sz w:val="24"/>
          <w:szCs w:val="24"/>
        </w:rPr>
        <w:t>:</w:t>
      </w:r>
    </w:p>
    <w:bookmarkEnd w:id="35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отдельно стоящими;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пристроенными к газифицируемым производственным зданиям, котельным и общественным зданиям с помещениями производственного характера;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покрытиях газифицируемых производственных зданий I и II степеней огнестойкости класса С0 с негорючим утеплителем;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вне зданий на открытых огражденных площадках под навесом на территории промышленных предприятий.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Блочные газорегуляторные пункты (далее - ГРПБ) следует размещать отдельно стоящими.</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59" w:name="sub_120546151"/>
      <w:r>
        <w:rPr>
          <w:rFonts w:ascii="Times New Roman CYR" w:eastAsia="Times New Roman" w:hAnsi="Times New Roman CYR" w:cs="Times New Roman CYR"/>
          <w:sz w:val="24"/>
          <w:szCs w:val="24"/>
        </w:rPr>
        <w:t>2.6.2.117</w:t>
      </w:r>
      <w:r w:rsidR="00F022CF" w:rsidRPr="00F022CF">
        <w:rPr>
          <w:rFonts w:ascii="Times New Roman CYR" w:eastAsia="Times New Roman" w:hAnsi="Times New Roman CYR" w:cs="Times New Roman CYR"/>
          <w:sz w:val="24"/>
          <w:szCs w:val="24"/>
        </w:rPr>
        <w:t xml:space="preserve">. Отдельно стоящие газорегуляторные пункты в поселениях должны располагаться на расстояниях от зданий и сооружений не менее указанных </w:t>
      </w:r>
      <w:r w:rsidR="00F022CF" w:rsidRPr="00277998">
        <w:rPr>
          <w:rFonts w:ascii="Times New Roman CYR" w:eastAsia="Times New Roman" w:hAnsi="Times New Roman CYR" w:cs="Times New Roman CYR"/>
          <w:sz w:val="24"/>
          <w:szCs w:val="24"/>
        </w:rPr>
        <w:t xml:space="preserve">в </w:t>
      </w:r>
      <w:hyperlink w:anchor="sub_370" w:history="1">
        <w:r w:rsidR="00F022CF" w:rsidRPr="00277998">
          <w:rPr>
            <w:rFonts w:ascii="Times New Roman CYR" w:eastAsia="Times New Roman" w:hAnsi="Times New Roman CYR" w:cs="Times New Roman CYR"/>
            <w:sz w:val="24"/>
            <w:szCs w:val="24"/>
          </w:rPr>
          <w:t xml:space="preserve">таблице </w:t>
        </w:r>
        <w:r w:rsidR="00277998" w:rsidRPr="00277998">
          <w:rPr>
            <w:rFonts w:ascii="Times New Roman CYR" w:eastAsia="Times New Roman" w:hAnsi="Times New Roman CYR" w:cs="Times New Roman CYR"/>
            <w:sz w:val="24"/>
            <w:szCs w:val="24"/>
          </w:rPr>
          <w:t>16</w:t>
        </w:r>
      </w:hyperlink>
      <w:r w:rsidR="00F022CF" w:rsidRPr="00F022CF">
        <w:rPr>
          <w:rFonts w:ascii="Times New Roman CYR" w:eastAsia="Times New Roman" w:hAnsi="Times New Roman CYR" w:cs="Times New Roman CYR"/>
          <w:sz w:val="24"/>
          <w:szCs w:val="24"/>
        </w:rPr>
        <w:t xml:space="preserve">, а на территории промышленных предприятий и других предприятий производственного назначения - согласно требованиям </w:t>
      </w:r>
      <w:hyperlink r:id="rId139" w:history="1">
        <w:r w:rsidR="00F022CF" w:rsidRPr="00CD3753">
          <w:rPr>
            <w:rFonts w:ascii="Times New Roman CYR" w:eastAsia="Times New Roman" w:hAnsi="Times New Roman CYR" w:cs="Times New Roman CYR"/>
            <w:sz w:val="24"/>
            <w:szCs w:val="24"/>
          </w:rPr>
          <w:t>СП 4.13130.2013</w:t>
        </w:r>
      </w:hyperlink>
      <w:r w:rsidR="00F022CF" w:rsidRPr="00CD3753">
        <w:rPr>
          <w:rFonts w:ascii="Times New Roman CYR" w:eastAsia="Times New Roman" w:hAnsi="Times New Roman CYR" w:cs="Times New Roman CYR"/>
          <w:sz w:val="24"/>
          <w:szCs w:val="24"/>
        </w:rPr>
        <w:t>.</w:t>
      </w:r>
    </w:p>
    <w:bookmarkEnd w:id="35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Требования </w:t>
      </w:r>
      <w:hyperlink w:anchor="sub_370" w:history="1">
        <w:r w:rsidRPr="00277998">
          <w:rPr>
            <w:rFonts w:ascii="Times New Roman CYR" w:eastAsia="Times New Roman" w:hAnsi="Times New Roman CYR" w:cs="Times New Roman CYR"/>
            <w:sz w:val="24"/>
            <w:szCs w:val="24"/>
          </w:rPr>
          <w:t xml:space="preserve">таблицы </w:t>
        </w:r>
        <w:r w:rsidR="00277998" w:rsidRPr="00277998">
          <w:rPr>
            <w:rFonts w:ascii="Times New Roman CYR" w:eastAsia="Times New Roman" w:hAnsi="Times New Roman CYR" w:cs="Times New Roman CYR"/>
            <w:sz w:val="24"/>
            <w:szCs w:val="24"/>
          </w:rPr>
          <w:t>16</w:t>
        </w:r>
      </w:hyperlink>
      <w:r w:rsidRPr="00F022CF">
        <w:rPr>
          <w:rFonts w:ascii="Times New Roman CYR" w:eastAsia="Times New Roman" w:hAnsi="Times New Roman CYR" w:cs="Times New Roman CYR"/>
          <w:sz w:val="24"/>
          <w:szCs w:val="24"/>
        </w:rP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Расстояние от отдельно стоящего ШРП при давлении газа на вводе до 0,3 МПа до зданий и сооружений не нормируется.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60" w:name="sub_12054616"/>
      <w:r>
        <w:rPr>
          <w:rFonts w:ascii="Times New Roman CYR" w:eastAsia="Times New Roman" w:hAnsi="Times New Roman CYR" w:cs="Times New Roman CYR"/>
          <w:sz w:val="24"/>
          <w:szCs w:val="24"/>
        </w:rPr>
        <w:t>2.6.2.118</w:t>
      </w:r>
      <w:r w:rsidR="00F022CF" w:rsidRPr="00F022CF">
        <w:rPr>
          <w:rFonts w:ascii="Times New Roman CYR" w:eastAsia="Times New Roman" w:hAnsi="Times New Roman CYR" w:cs="Times New Roman CYR"/>
          <w:sz w:val="24"/>
          <w:szCs w:val="24"/>
        </w:rPr>
        <w:t>.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36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Расстояния от отдельно стоящих ШРП до зданий и сооружений должны быть не менее указанных </w:t>
      </w:r>
      <w:r w:rsidRPr="00277998">
        <w:rPr>
          <w:rFonts w:ascii="Times New Roman CYR" w:eastAsia="Times New Roman" w:hAnsi="Times New Roman CYR" w:cs="Times New Roman CYR"/>
          <w:sz w:val="24"/>
          <w:szCs w:val="24"/>
        </w:rPr>
        <w:t xml:space="preserve">в </w:t>
      </w:r>
      <w:hyperlink w:anchor="sub_370" w:history="1">
        <w:r w:rsidRPr="00277998">
          <w:rPr>
            <w:rFonts w:ascii="Times New Roman CYR" w:eastAsia="Times New Roman" w:hAnsi="Times New Roman CYR" w:cs="Times New Roman CYR"/>
            <w:sz w:val="24"/>
            <w:szCs w:val="24"/>
          </w:rPr>
          <w:t>таблице</w:t>
        </w:r>
        <w:r w:rsidR="00277998" w:rsidRPr="00277998">
          <w:rPr>
            <w:rFonts w:ascii="Times New Roman CYR" w:eastAsia="Times New Roman" w:hAnsi="Times New Roman CYR" w:cs="Times New Roman CYR"/>
            <w:sz w:val="24"/>
            <w:szCs w:val="24"/>
          </w:rPr>
          <w:t>16</w:t>
        </w:r>
      </w:hyperlink>
      <w:r w:rsidRPr="00277998">
        <w:rPr>
          <w:rFonts w:ascii="Times New Roman CYR" w:eastAsia="Times New Roman" w:hAnsi="Times New Roman CYR" w:cs="Times New Roman CYR"/>
          <w:sz w:val="24"/>
          <w:szCs w:val="24"/>
        </w:rPr>
        <w:t>.</w:t>
      </w:r>
      <w:r w:rsidRPr="00F022CF">
        <w:rPr>
          <w:rFonts w:ascii="Times New Roman CYR" w:eastAsia="Times New Roman" w:hAnsi="Times New Roman CYR" w:cs="Times New Roman CYR"/>
          <w:sz w:val="24"/>
          <w:szCs w:val="24"/>
        </w:rPr>
        <w:t xml:space="preserve"> При этом для ШРП с давлением газа на вводе до 0,3 МПа включительно расстояния до зданий и сооружений не нормируются.</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61" w:name="sub_120546161"/>
      <w:r>
        <w:rPr>
          <w:rFonts w:ascii="Times New Roman CYR" w:eastAsia="Times New Roman" w:hAnsi="Times New Roman CYR" w:cs="Times New Roman CYR"/>
          <w:sz w:val="24"/>
          <w:szCs w:val="24"/>
        </w:rPr>
        <w:t>2.6.2.119</w:t>
      </w:r>
      <w:r w:rsidR="00F022CF" w:rsidRPr="00F022CF">
        <w:rPr>
          <w:rFonts w:ascii="Times New Roman CYR" w:eastAsia="Times New Roman" w:hAnsi="Times New Roman CYR" w:cs="Times New Roman CYR"/>
          <w:sz w:val="24"/>
          <w:szCs w:val="24"/>
        </w:rPr>
        <w:t>. ШРП с входным давлением газа до 0,3 МПа устанавливают:</w:t>
      </w:r>
    </w:p>
    <w:bookmarkEnd w:id="36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62" w:name="sub_120546162"/>
      <w:r w:rsidRPr="00F022CF">
        <w:rPr>
          <w:rFonts w:ascii="Times New Roman CYR" w:eastAsia="Times New Roman" w:hAnsi="Times New Roman CYR" w:cs="Times New Roman CYR"/>
          <w:sz w:val="24"/>
          <w:szCs w:val="24"/>
        </w:rPr>
        <w:t>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63" w:name="sub_120546163"/>
      <w:bookmarkEnd w:id="362"/>
      <w:r w:rsidRPr="00F022CF">
        <w:rPr>
          <w:rFonts w:ascii="Times New Roman CYR" w:eastAsia="Times New Roman" w:hAnsi="Times New Roman CYR" w:cs="Times New Roman CYR"/>
          <w:sz w:val="24"/>
          <w:szCs w:val="24"/>
        </w:rPr>
        <w:t>ШРП с входным давлением газа свыше 0,6 МПа и до 1,2 МПа на наружных стенах зданий устанавливать не разрешается.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64" w:name="sub_120546164"/>
      <w:bookmarkEnd w:id="363"/>
      <w:r w:rsidRPr="00F022CF">
        <w:rPr>
          <w:rFonts w:ascii="Times New Roman CYR" w:eastAsia="Times New Roman" w:hAnsi="Times New Roman CYR" w:cs="Times New Roman CYR"/>
          <w:sz w:val="24"/>
          <w:szCs w:val="24"/>
        </w:rPr>
        <w:t>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65" w:name="sub_120546165"/>
      <w:bookmarkEnd w:id="364"/>
      <w:r w:rsidRPr="00F022CF">
        <w:rPr>
          <w:rFonts w:ascii="Times New Roman CYR" w:eastAsia="Times New Roman" w:hAnsi="Times New Roman CYR" w:cs="Times New Roman CYR"/>
          <w:sz w:val="24"/>
          <w:szCs w:val="24"/>
        </w:rPr>
        <w:t>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66" w:name="sub_120546166"/>
      <w:bookmarkEnd w:id="365"/>
      <w:r>
        <w:rPr>
          <w:rFonts w:ascii="Times New Roman CYR" w:eastAsia="Times New Roman" w:hAnsi="Times New Roman CYR" w:cs="Times New Roman CYR"/>
          <w:sz w:val="24"/>
          <w:szCs w:val="24"/>
        </w:rPr>
        <w:t>2.6.2.120</w:t>
      </w:r>
      <w:r w:rsidR="00F022CF" w:rsidRPr="00F022CF">
        <w:rPr>
          <w:rFonts w:ascii="Times New Roman CYR" w:eastAsia="Times New Roman" w:hAnsi="Times New Roman CYR" w:cs="Times New Roman CYR"/>
          <w:sz w:val="24"/>
          <w:szCs w:val="24"/>
        </w:rPr>
        <w:t xml:space="preserve">.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w:t>
      </w:r>
      <w:r w:rsidR="00F022CF" w:rsidRPr="00277998">
        <w:rPr>
          <w:rFonts w:ascii="Times New Roman CYR" w:eastAsia="Times New Roman" w:hAnsi="Times New Roman CYR" w:cs="Times New Roman CYR"/>
          <w:sz w:val="24"/>
          <w:szCs w:val="24"/>
        </w:rPr>
        <w:t xml:space="preserve">указанных в </w:t>
      </w:r>
      <w:hyperlink w:anchor="sub_650" w:history="1">
        <w:r w:rsidR="00F022CF" w:rsidRPr="00277998">
          <w:rPr>
            <w:rFonts w:ascii="Times New Roman CYR" w:eastAsia="Times New Roman" w:hAnsi="Times New Roman CYR" w:cs="Times New Roman CYR"/>
            <w:sz w:val="24"/>
            <w:szCs w:val="24"/>
          </w:rPr>
          <w:t xml:space="preserve">таблице </w:t>
        </w:r>
        <w:r w:rsidR="00277998" w:rsidRPr="00277998">
          <w:rPr>
            <w:rFonts w:ascii="Times New Roman CYR" w:eastAsia="Times New Roman" w:hAnsi="Times New Roman CYR" w:cs="Times New Roman CYR"/>
            <w:sz w:val="24"/>
            <w:szCs w:val="24"/>
          </w:rPr>
          <w:t>11</w:t>
        </w:r>
      </w:hyperlink>
      <w:r w:rsidR="00F022CF"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67" w:name="sub_120546167"/>
      <w:bookmarkEnd w:id="366"/>
      <w:r>
        <w:rPr>
          <w:rFonts w:ascii="Times New Roman CYR" w:eastAsia="Times New Roman" w:hAnsi="Times New Roman CYR" w:cs="Times New Roman CYR"/>
          <w:sz w:val="24"/>
          <w:szCs w:val="24"/>
        </w:rPr>
        <w:t>2.6.2.121</w:t>
      </w:r>
      <w:r w:rsidR="00F022CF" w:rsidRPr="00F022CF">
        <w:rPr>
          <w:rFonts w:ascii="Times New Roman CYR" w:eastAsia="Times New Roman" w:hAnsi="Times New Roman CYR" w:cs="Times New Roman CYR"/>
          <w:sz w:val="24"/>
          <w:szCs w:val="24"/>
        </w:rPr>
        <w:t>.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36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w:t>
      </w:r>
      <w:r w:rsidRPr="00F022CF">
        <w:rPr>
          <w:rFonts w:ascii="Times New Roman CYR" w:eastAsia="Times New Roman" w:hAnsi="Times New Roman CYR" w:cs="Times New Roman CYR"/>
          <w:sz w:val="24"/>
          <w:szCs w:val="24"/>
        </w:rPr>
        <w:lastRenderedPageBreak/>
        <w:t xml:space="preserve">не менее указанных </w:t>
      </w:r>
      <w:r w:rsidRPr="00277998">
        <w:rPr>
          <w:rFonts w:ascii="Times New Roman CYR" w:eastAsia="Times New Roman" w:hAnsi="Times New Roman CYR" w:cs="Times New Roman CYR"/>
          <w:sz w:val="24"/>
          <w:szCs w:val="24"/>
        </w:rPr>
        <w:t xml:space="preserve">в </w:t>
      </w:r>
      <w:hyperlink w:anchor="sub_660" w:history="1">
        <w:r w:rsidRPr="00277998">
          <w:rPr>
            <w:rFonts w:ascii="Times New Roman CYR" w:eastAsia="Times New Roman" w:hAnsi="Times New Roman CYR" w:cs="Times New Roman CYR"/>
            <w:sz w:val="24"/>
            <w:szCs w:val="24"/>
          </w:rPr>
          <w:t xml:space="preserve">таблице </w:t>
        </w:r>
        <w:r w:rsidR="00277998" w:rsidRPr="00277998">
          <w:rPr>
            <w:rFonts w:ascii="Times New Roman CYR" w:eastAsia="Times New Roman" w:hAnsi="Times New Roman CYR" w:cs="Times New Roman CYR"/>
            <w:sz w:val="24"/>
            <w:szCs w:val="24"/>
          </w:rPr>
          <w:t>14</w:t>
        </w:r>
      </w:hyperlink>
      <w:r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68" w:name="sub_120546168"/>
      <w:r w:rsidRPr="00F022CF">
        <w:rPr>
          <w:rFonts w:ascii="Times New Roman CYR" w:eastAsia="Times New Roman" w:hAnsi="Times New Roman CYR" w:cs="Times New Roman CYR"/>
          <w:sz w:val="24"/>
          <w:szCs w:val="24"/>
        </w:rPr>
        <w:t xml:space="preserve">Расстояния от резервуарных установок общей вместимостью свыше 50 куб. м следует принимать не менее указанных </w:t>
      </w:r>
      <w:r w:rsidRPr="00277998">
        <w:rPr>
          <w:rFonts w:ascii="Times New Roman CYR" w:eastAsia="Times New Roman" w:hAnsi="Times New Roman CYR" w:cs="Times New Roman CYR"/>
          <w:sz w:val="24"/>
          <w:szCs w:val="24"/>
        </w:rPr>
        <w:t xml:space="preserve">в </w:t>
      </w:r>
      <w:hyperlink w:anchor="sub_670" w:history="1">
        <w:r w:rsidRPr="00277998">
          <w:rPr>
            <w:rFonts w:ascii="Times New Roman CYR" w:eastAsia="Times New Roman" w:hAnsi="Times New Roman CYR" w:cs="Times New Roman CYR"/>
            <w:sz w:val="24"/>
            <w:szCs w:val="24"/>
          </w:rPr>
          <w:t xml:space="preserve">таблице </w:t>
        </w:r>
        <w:r w:rsidR="00277998" w:rsidRPr="00277998">
          <w:rPr>
            <w:rFonts w:ascii="Times New Roman CYR" w:eastAsia="Times New Roman" w:hAnsi="Times New Roman CYR" w:cs="Times New Roman CYR"/>
            <w:sz w:val="24"/>
            <w:szCs w:val="24"/>
          </w:rPr>
          <w:t>15</w:t>
        </w:r>
      </w:hyperlink>
      <w:r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69" w:name="sub_12054617"/>
      <w:bookmarkEnd w:id="368"/>
      <w:r>
        <w:rPr>
          <w:rFonts w:ascii="Times New Roman CYR" w:eastAsia="Times New Roman" w:hAnsi="Times New Roman CYR" w:cs="Times New Roman CYR"/>
          <w:sz w:val="24"/>
          <w:szCs w:val="24"/>
        </w:rPr>
        <w:t>2.6.2.122</w:t>
      </w:r>
      <w:r w:rsidR="00F022CF" w:rsidRPr="00F022CF">
        <w:rPr>
          <w:rFonts w:ascii="Times New Roman CYR" w:eastAsia="Times New Roman" w:hAnsi="Times New Roman CYR" w:cs="Times New Roman CYR"/>
          <w:sz w:val="24"/>
          <w:szCs w:val="24"/>
        </w:rPr>
        <w:t>. Расстояния от ограждений ГРС, ГГРП и ГРП до зданий и сооружений принимаются в зависимости от класса входного газопровода:</w:t>
      </w:r>
    </w:p>
    <w:bookmarkEnd w:id="36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 ГГРП с входным давлением P = 1,  МПа при условии прокладки газопровода по территории городских округов и городских поселений - 15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 ГРП с входным давлением P = 0,6 МПа - 10 м.</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70" w:name="sub_12054618"/>
      <w:r>
        <w:rPr>
          <w:rFonts w:ascii="Times New Roman CYR" w:eastAsia="Times New Roman" w:hAnsi="Times New Roman CYR" w:cs="Times New Roman CYR"/>
          <w:sz w:val="24"/>
          <w:szCs w:val="24"/>
        </w:rPr>
        <w:t>2.6.2.123</w:t>
      </w:r>
      <w:r w:rsidR="00F022CF" w:rsidRPr="00F022CF">
        <w:rPr>
          <w:rFonts w:ascii="Times New Roman CYR" w:eastAsia="Times New Roman" w:hAnsi="Times New Roman CYR" w:cs="Times New Roman CYR"/>
          <w:sz w:val="24"/>
          <w:szCs w:val="24"/>
        </w:rPr>
        <w:t>.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F022CF" w:rsidRPr="00F022CF"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71" w:name="sub_12054619"/>
      <w:bookmarkEnd w:id="370"/>
      <w:r>
        <w:rPr>
          <w:rFonts w:ascii="Times New Roman CYR" w:eastAsia="Times New Roman" w:hAnsi="Times New Roman CYR" w:cs="Times New Roman CYR"/>
          <w:sz w:val="24"/>
          <w:szCs w:val="24"/>
        </w:rPr>
        <w:t>2.6.2.124</w:t>
      </w:r>
      <w:r w:rsidR="00F022CF" w:rsidRPr="00F022CF">
        <w:rPr>
          <w:rFonts w:ascii="Times New Roman CYR" w:eastAsia="Times New Roman" w:hAnsi="Times New Roman CYR" w:cs="Times New Roman CYR"/>
          <w:sz w:val="24"/>
          <w:szCs w:val="24"/>
        </w:rPr>
        <w:t>.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F022CF" w:rsidRPr="00F022CF" w:rsidRDefault="00F022CF" w:rsidP="00F022C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372" w:name="sub_120547"/>
      <w:bookmarkEnd w:id="371"/>
      <w:r w:rsidRPr="00F022CF">
        <w:rPr>
          <w:rFonts w:ascii="Times New Roman CYR" w:eastAsia="Times New Roman" w:hAnsi="Times New Roman CYR" w:cs="Times New Roman CYR"/>
          <w:b/>
          <w:bCs/>
          <w:color w:val="26282F"/>
          <w:sz w:val="24"/>
          <w:szCs w:val="24"/>
        </w:rPr>
        <w:t>Электроснабжение:</w:t>
      </w:r>
    </w:p>
    <w:bookmarkEnd w:id="37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277998" w:rsidRDefault="00CF13C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73" w:name="sub_1205471"/>
      <w:r w:rsidRPr="00277998">
        <w:rPr>
          <w:rFonts w:ascii="Times New Roman CYR" w:eastAsia="Times New Roman" w:hAnsi="Times New Roman CYR" w:cs="Times New Roman CYR"/>
          <w:sz w:val="24"/>
          <w:szCs w:val="24"/>
        </w:rPr>
        <w:t>2.6.2.125</w:t>
      </w:r>
      <w:r w:rsidR="00F022CF" w:rsidRPr="00277998">
        <w:rPr>
          <w:rFonts w:ascii="Times New Roman CYR" w:eastAsia="Times New Roman" w:hAnsi="Times New Roman CYR" w:cs="Times New Roman CYR"/>
          <w:sz w:val="24"/>
          <w:szCs w:val="24"/>
        </w:rPr>
        <w:t xml:space="preserve">. Систему электроснабжения поселений, городских </w:t>
      </w:r>
      <w:r w:rsidR="007607DD" w:rsidRPr="00277998">
        <w:rPr>
          <w:rFonts w:ascii="Times New Roman CYR" w:eastAsia="Times New Roman" w:hAnsi="Times New Roman CYR" w:cs="Times New Roman CYR"/>
          <w:sz w:val="24"/>
          <w:szCs w:val="24"/>
        </w:rPr>
        <w:t>поселений</w:t>
      </w:r>
      <w:r w:rsidR="00F022CF" w:rsidRPr="00277998">
        <w:rPr>
          <w:rFonts w:ascii="Times New Roman CYR" w:eastAsia="Times New Roman" w:hAnsi="Times New Roman CYR" w:cs="Times New Roman CYR"/>
          <w:sz w:val="24"/>
          <w:szCs w:val="24"/>
        </w:rPr>
        <w:t xml:space="preserve">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40" w:history="1">
        <w:r w:rsidR="00F022CF" w:rsidRPr="00277998">
          <w:rPr>
            <w:rFonts w:ascii="Times New Roman CYR" w:eastAsia="Times New Roman" w:hAnsi="Times New Roman CYR" w:cs="Times New Roman CYR"/>
            <w:sz w:val="24"/>
            <w:szCs w:val="24"/>
          </w:rPr>
          <w:t>Приказом</w:t>
        </w:r>
      </w:hyperlink>
      <w:r w:rsidR="00F022CF" w:rsidRPr="00277998">
        <w:rPr>
          <w:rFonts w:ascii="Times New Roman CYR" w:eastAsia="Times New Roman" w:hAnsi="Times New Roman CYR" w:cs="Times New Roman CYR"/>
          <w:sz w:val="24"/>
          <w:szCs w:val="24"/>
        </w:rPr>
        <w:t xml:space="preserve"> Минтопэнерго Российской Федерации от 29 июня 1999 года N 213).</w:t>
      </w:r>
    </w:p>
    <w:bookmarkEnd w:id="37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77998">
        <w:rPr>
          <w:rFonts w:ascii="Times New Roman CYR" w:eastAsia="Times New Roman" w:hAnsi="Times New Roman CYR" w:cs="Times New Roman CYR"/>
          <w:sz w:val="24"/>
          <w:szCs w:val="24"/>
        </w:rPr>
        <w:t>Система электроснабжения выполняется так, чтобы в нормал</w:t>
      </w:r>
      <w:r w:rsidRPr="00F022CF">
        <w:rPr>
          <w:rFonts w:ascii="Times New Roman CYR" w:eastAsia="Times New Roman" w:hAnsi="Times New Roman CYR" w:cs="Times New Roman CYR"/>
          <w:sz w:val="24"/>
          <w:szCs w:val="24"/>
        </w:rPr>
        <w:t>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реконструкции действующих сетей необходимо максимально использовать существующие электросетевые сооружения.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Основные решения по электроснабжению потребителей поселений, разрабатываются в концепции развития и реконструкции поселений, генеральном плане, проекте планировки территории и схеме развития электрических сетей.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составе концепции развития поселений,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Результаты расчета электрических нагрузок необходимо сопоставлять со среднегодовыми темпами роста нагрузок характерных районов поселения, полученными из анализа их изменения за последние 5 - 10 лет и при необходимости корректировать.</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w:t>
      </w:r>
      <w:r w:rsidR="007607DD">
        <w:rPr>
          <w:rFonts w:ascii="Times New Roman CYR" w:eastAsia="Times New Roman" w:hAnsi="Times New Roman CYR" w:cs="Times New Roman CYR"/>
          <w:sz w:val="24"/>
          <w:szCs w:val="24"/>
        </w:rPr>
        <w:t>поселения</w:t>
      </w:r>
      <w:r w:rsidRPr="00F022CF">
        <w:rPr>
          <w:rFonts w:ascii="Times New Roman CYR" w:eastAsia="Times New Roman" w:hAnsi="Times New Roman CYR" w:cs="Times New Roman CYR"/>
          <w:sz w:val="24"/>
          <w:szCs w:val="24"/>
        </w:rPr>
        <w:t xml:space="preserve">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w:t>
      </w:r>
      <w:r w:rsidR="007607DD">
        <w:rPr>
          <w:rFonts w:ascii="Times New Roman CYR" w:eastAsia="Times New Roman" w:hAnsi="Times New Roman CYR" w:cs="Times New Roman CYR"/>
          <w:sz w:val="24"/>
          <w:szCs w:val="24"/>
        </w:rPr>
        <w:t>я электрических сетей поселения</w:t>
      </w:r>
      <w:r w:rsidRPr="00F022CF">
        <w:rPr>
          <w:rFonts w:ascii="Times New Roman CYR" w:eastAsia="Times New Roman" w:hAnsi="Times New Roman CYR" w:cs="Times New Roman CYR"/>
          <w:sz w:val="24"/>
          <w:szCs w:val="24"/>
        </w:rPr>
        <w:t>. В объем графического материала по этим сетям входят схемы электрических соединений и конфигурация сетей 10(6) кВ на плане поселения, в масштабе 1:2000 с указанием основных параметров системы электроснабжения.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Схемы развития электрических сетей 10(6) и 35 кВ и выше разрабатываются на основе концепции развития поселений, в увязке со схемой развития электрических сетей энергосистемы на расчетный срок до 15 лет.</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схеме рассматриваются основные направления развития сетей 35 кВ и выше на рас</w:t>
      </w:r>
      <w:r w:rsidR="007607DD">
        <w:rPr>
          <w:rFonts w:ascii="Times New Roman CYR" w:eastAsia="Times New Roman" w:hAnsi="Times New Roman CYR" w:cs="Times New Roman CYR"/>
          <w:sz w:val="24"/>
          <w:szCs w:val="24"/>
        </w:rPr>
        <w:t>четный срок концепции поселений</w:t>
      </w:r>
      <w:r w:rsidRPr="00F022CF">
        <w:rPr>
          <w:rFonts w:ascii="Times New Roman CYR" w:eastAsia="Times New Roman" w:hAnsi="Times New Roman CYR" w:cs="Times New Roman CYR"/>
          <w:sz w:val="24"/>
          <w:szCs w:val="24"/>
        </w:rPr>
        <w:t>.</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F022CF" w:rsidRPr="00F022CF"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74" w:name="sub_1205472"/>
      <w:r>
        <w:rPr>
          <w:rFonts w:ascii="Times New Roman CYR" w:eastAsia="Times New Roman" w:hAnsi="Times New Roman CYR" w:cs="Times New Roman CYR"/>
          <w:sz w:val="24"/>
          <w:szCs w:val="24"/>
        </w:rPr>
        <w:t>2.6.2.126</w:t>
      </w:r>
      <w:r w:rsidR="00F022CF" w:rsidRPr="00F022CF">
        <w:rPr>
          <w:rFonts w:ascii="Times New Roman CYR" w:eastAsia="Times New Roman" w:hAnsi="Times New Roman CYR" w:cs="Times New Roman CYR"/>
          <w:sz w:val="24"/>
          <w:szCs w:val="24"/>
        </w:rPr>
        <w:t xml:space="preserve">. При проектировании электроснабжения городских поселений определение электрической нагрузки на электроисточники следует производить в соответствии с требованиями </w:t>
      </w:r>
      <w:hyperlink r:id="rId141" w:history="1">
        <w:r w:rsidR="00F022CF" w:rsidRPr="003B16A1">
          <w:rPr>
            <w:rFonts w:ascii="Times New Roman CYR" w:eastAsia="Times New Roman" w:hAnsi="Times New Roman CYR" w:cs="Times New Roman CYR"/>
            <w:sz w:val="24"/>
            <w:szCs w:val="24"/>
          </w:rPr>
          <w:t>РД 34.20.185-94</w:t>
        </w:r>
      </w:hyperlink>
      <w:r w:rsidR="00F022CF" w:rsidRPr="00F022CF">
        <w:rPr>
          <w:rFonts w:ascii="Times New Roman CYR" w:eastAsia="Times New Roman" w:hAnsi="Times New Roman CYR" w:cs="Times New Roman CYR"/>
          <w:sz w:val="24"/>
          <w:szCs w:val="24"/>
        </w:rPr>
        <w:t xml:space="preserve"> (СО 153-34.20.185-94) и </w:t>
      </w:r>
      <w:hyperlink r:id="rId142" w:history="1">
        <w:r w:rsidR="00F022CF" w:rsidRPr="003B16A1">
          <w:rPr>
            <w:rFonts w:ascii="Times New Roman CYR" w:eastAsia="Times New Roman" w:hAnsi="Times New Roman CYR" w:cs="Times New Roman CYR"/>
            <w:sz w:val="24"/>
            <w:szCs w:val="24"/>
          </w:rPr>
          <w:t>СП 31-110-2003</w:t>
        </w:r>
      </w:hyperlink>
      <w:r w:rsidR="00F022CF" w:rsidRPr="00F022CF">
        <w:rPr>
          <w:rFonts w:ascii="Times New Roman CYR" w:eastAsia="Times New Roman" w:hAnsi="Times New Roman CYR" w:cs="Times New Roman CYR"/>
          <w:sz w:val="24"/>
          <w:szCs w:val="24"/>
        </w:rPr>
        <w:t>.</w:t>
      </w:r>
    </w:p>
    <w:bookmarkEnd w:id="37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Укрупненные показатели электропотребления в городских поселениях допускается принимать в </w:t>
      </w:r>
      <w:r w:rsidRPr="003B16A1">
        <w:rPr>
          <w:rFonts w:ascii="Times New Roman CYR" w:eastAsia="Times New Roman" w:hAnsi="Times New Roman CYR" w:cs="Times New Roman CYR"/>
          <w:sz w:val="24"/>
          <w:szCs w:val="24"/>
        </w:rPr>
        <w:t xml:space="preserve">соответствии с </w:t>
      </w:r>
      <w:hyperlink w:anchor="sub_160" w:history="1">
        <w:r w:rsidRPr="003B16A1">
          <w:rPr>
            <w:rFonts w:ascii="Times New Roman CYR" w:eastAsia="Times New Roman" w:hAnsi="Times New Roman CYR" w:cs="Times New Roman CYR"/>
            <w:sz w:val="24"/>
            <w:szCs w:val="24"/>
          </w:rPr>
          <w:t xml:space="preserve">таблицей </w:t>
        </w:r>
        <w:r w:rsidR="00277998" w:rsidRPr="003B16A1">
          <w:rPr>
            <w:rFonts w:ascii="Times New Roman CYR" w:eastAsia="Times New Roman" w:hAnsi="Times New Roman CYR" w:cs="Times New Roman CYR"/>
            <w:sz w:val="24"/>
            <w:szCs w:val="24"/>
          </w:rPr>
          <w:t>5</w:t>
        </w:r>
      </w:hyperlink>
      <w:r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Для предварительных расчетов укрупненные показатели удельной расчетной нагрузки селитебной территории допускается принимать </w:t>
      </w:r>
      <w:r w:rsidRPr="003B16A1">
        <w:rPr>
          <w:rFonts w:ascii="Times New Roman CYR" w:eastAsia="Times New Roman" w:hAnsi="Times New Roman CYR" w:cs="Times New Roman CYR"/>
          <w:sz w:val="24"/>
          <w:szCs w:val="24"/>
        </w:rPr>
        <w:t xml:space="preserve">по </w:t>
      </w:r>
      <w:hyperlink w:anchor="sub_680" w:history="1">
        <w:r w:rsidRPr="003B16A1">
          <w:rPr>
            <w:rFonts w:ascii="Times New Roman CYR" w:eastAsia="Times New Roman" w:hAnsi="Times New Roman CYR" w:cs="Times New Roman CYR"/>
            <w:sz w:val="24"/>
            <w:szCs w:val="24"/>
          </w:rPr>
          <w:t xml:space="preserve">таблице </w:t>
        </w:r>
        <w:r w:rsidR="003B16A1" w:rsidRPr="003B16A1">
          <w:rPr>
            <w:rFonts w:ascii="Times New Roman CYR" w:eastAsia="Times New Roman" w:hAnsi="Times New Roman CYR" w:cs="Times New Roman CYR"/>
            <w:sz w:val="24"/>
            <w:szCs w:val="24"/>
          </w:rPr>
          <w:t>10</w:t>
        </w:r>
      </w:hyperlink>
      <w:r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75" w:name="sub_1205474"/>
      <w:r>
        <w:rPr>
          <w:rFonts w:ascii="Times New Roman CYR" w:eastAsia="Times New Roman" w:hAnsi="Times New Roman CYR" w:cs="Times New Roman CYR"/>
          <w:sz w:val="24"/>
          <w:szCs w:val="24"/>
        </w:rPr>
        <w:t>2.6.2.127</w:t>
      </w:r>
      <w:r w:rsidR="00F022CF" w:rsidRPr="00F022CF">
        <w:rPr>
          <w:rFonts w:ascii="Times New Roman CYR" w:eastAsia="Times New Roman" w:hAnsi="Times New Roman CYR" w:cs="Times New Roman CYR"/>
          <w:sz w:val="24"/>
          <w:szCs w:val="24"/>
        </w:rPr>
        <w:t>. При проектировании электроснабжения городских поселений необходимо учитывать требования к обеспечению его надежности в соответствии с категорией проектируемых территорий.</w:t>
      </w:r>
    </w:p>
    <w:bookmarkEnd w:id="375"/>
    <w:p w:rsidR="00F022CF" w:rsidRPr="00F022CF"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2.6.2.128</w:t>
      </w:r>
      <w:r w:rsidR="00F022CF" w:rsidRPr="00F022CF">
        <w:rPr>
          <w:rFonts w:ascii="Times New Roman CYR" w:eastAsia="Times New Roman" w:hAnsi="Times New Roman CYR" w:cs="Times New Roman CYR"/>
          <w:sz w:val="24"/>
          <w:szCs w:val="24"/>
        </w:rPr>
        <w:t xml:space="preserve">. Перечень основных электроприемников потребителей городских поселений с их категорированием по надежности электроснабжения определяется в соответствии с требованиями </w:t>
      </w:r>
      <w:hyperlink r:id="rId143" w:history="1">
        <w:r w:rsidR="00F022CF" w:rsidRPr="003B16A1">
          <w:rPr>
            <w:rFonts w:ascii="Times New Roman CYR" w:eastAsia="Times New Roman" w:hAnsi="Times New Roman CYR" w:cs="Times New Roman CYR"/>
            <w:sz w:val="24"/>
            <w:szCs w:val="24"/>
          </w:rPr>
          <w:t>РД 34.20.185-94</w:t>
        </w:r>
      </w:hyperlink>
      <w:r w:rsidR="00F022CF" w:rsidRPr="00F022CF">
        <w:rPr>
          <w:rFonts w:ascii="Times New Roman CYR" w:eastAsia="Times New Roman" w:hAnsi="Times New Roman CYR" w:cs="Times New Roman CYR"/>
          <w:sz w:val="24"/>
          <w:szCs w:val="24"/>
        </w:rPr>
        <w:t xml:space="preserve"> и </w:t>
      </w:r>
      <w:hyperlink w:anchor="sub_160" w:history="1">
        <w:r w:rsidR="00F022CF" w:rsidRPr="003B16A1">
          <w:rPr>
            <w:rFonts w:ascii="Times New Roman CYR" w:eastAsia="Times New Roman" w:hAnsi="Times New Roman CYR" w:cs="Times New Roman CYR"/>
            <w:sz w:val="24"/>
            <w:szCs w:val="24"/>
          </w:rPr>
          <w:t xml:space="preserve">таблицы </w:t>
        </w:r>
        <w:r w:rsidR="00277998" w:rsidRPr="003B16A1">
          <w:rPr>
            <w:rFonts w:ascii="Times New Roman CYR" w:eastAsia="Times New Roman" w:hAnsi="Times New Roman CYR" w:cs="Times New Roman CYR"/>
            <w:sz w:val="24"/>
            <w:szCs w:val="24"/>
          </w:rPr>
          <w:t>5</w:t>
        </w:r>
      </w:hyperlink>
      <w:r w:rsidR="00F022CF" w:rsidRPr="00F022CF">
        <w:rPr>
          <w:rFonts w:ascii="Times New Roman CYR" w:eastAsia="Times New Roman" w:hAnsi="Times New Roman CYR" w:cs="Times New Roman CYR"/>
          <w:sz w:val="24"/>
          <w:szCs w:val="24"/>
        </w:rPr>
        <w:t xml:space="preserve"> настоящих Нормативов.</w:t>
      </w:r>
    </w:p>
    <w:p w:rsidR="00F022CF" w:rsidRPr="00F022CF"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76" w:name="sub_1205476"/>
      <w:r>
        <w:rPr>
          <w:rFonts w:ascii="Times New Roman CYR" w:eastAsia="Times New Roman" w:hAnsi="Times New Roman CYR" w:cs="Times New Roman CYR"/>
          <w:sz w:val="24"/>
          <w:szCs w:val="24"/>
        </w:rPr>
        <w:t>2.6.2.129</w:t>
      </w:r>
      <w:r w:rsidR="00F022CF" w:rsidRPr="00F022CF">
        <w:rPr>
          <w:rFonts w:ascii="Times New Roman CYR" w:eastAsia="Times New Roman" w:hAnsi="Times New Roman CYR" w:cs="Times New Roman CYR"/>
          <w:sz w:val="24"/>
          <w:szCs w:val="24"/>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F022CF" w:rsidRPr="00F022CF"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77" w:name="sub_1205477"/>
      <w:bookmarkEnd w:id="376"/>
      <w:r>
        <w:rPr>
          <w:rFonts w:ascii="Times New Roman CYR" w:eastAsia="Times New Roman" w:hAnsi="Times New Roman CYR" w:cs="Times New Roman CYR"/>
          <w:sz w:val="24"/>
          <w:szCs w:val="24"/>
        </w:rPr>
        <w:t>2.6.2.130</w:t>
      </w:r>
      <w:r w:rsidR="00F022CF" w:rsidRPr="00F022CF">
        <w:rPr>
          <w:rFonts w:ascii="Times New Roman CYR" w:eastAsia="Times New Roman" w:hAnsi="Times New Roman CYR" w:cs="Times New Roman CYR"/>
          <w:sz w:val="24"/>
          <w:szCs w:val="24"/>
        </w:rPr>
        <w:t xml:space="preserve">.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44" w:history="1">
        <w:r w:rsidR="00F022CF" w:rsidRPr="003B16A1">
          <w:rPr>
            <w:rFonts w:ascii="Times New Roman CYR" w:eastAsia="Times New Roman" w:hAnsi="Times New Roman CYR" w:cs="Times New Roman CYR"/>
            <w:sz w:val="24"/>
            <w:szCs w:val="24"/>
          </w:rPr>
          <w:t>правилами устройства электроустановок</w:t>
        </w:r>
      </w:hyperlink>
      <w:r w:rsidR="00F022CF" w:rsidRPr="00F022CF">
        <w:rPr>
          <w:rFonts w:ascii="Times New Roman CYR" w:eastAsia="Times New Roman" w:hAnsi="Times New Roman CYR" w:cs="Times New Roman CYR"/>
          <w:sz w:val="24"/>
          <w:szCs w:val="24"/>
        </w:rPr>
        <w:t xml:space="preserve"> (далее - ПУЭ).</w:t>
      </w:r>
    </w:p>
    <w:p w:rsidR="00F022CF" w:rsidRPr="00F022CF"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78" w:name="sub_1205478"/>
      <w:bookmarkEnd w:id="377"/>
      <w:r>
        <w:rPr>
          <w:rFonts w:ascii="Times New Roman CYR" w:eastAsia="Times New Roman" w:hAnsi="Times New Roman CYR" w:cs="Times New Roman CYR"/>
          <w:sz w:val="24"/>
          <w:szCs w:val="24"/>
        </w:rPr>
        <w:t>2.6.2.131</w:t>
      </w:r>
      <w:r w:rsidR="00F022CF" w:rsidRPr="00F022CF">
        <w:rPr>
          <w:rFonts w:ascii="Times New Roman CYR" w:eastAsia="Times New Roman" w:hAnsi="Times New Roman CYR" w:cs="Times New Roman CYR"/>
          <w:sz w:val="24"/>
          <w:szCs w:val="24"/>
        </w:rPr>
        <w:t>. Воздушные линии электропередачи напряжением 35 - 220 кВ рекомендуется размещать за пределами жилой застройки.</w:t>
      </w:r>
    </w:p>
    <w:bookmarkEnd w:id="37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w:t>
      </w:r>
      <w:r w:rsidRPr="00F022CF">
        <w:rPr>
          <w:rFonts w:ascii="Times New Roman CYR" w:eastAsia="Times New Roman" w:hAnsi="Times New Roman CYR" w:cs="Times New Roman CYR"/>
          <w:sz w:val="24"/>
          <w:szCs w:val="24"/>
        </w:rPr>
        <w:lastRenderedPageBreak/>
        <w:t>кабельными линиями по согласованию с электро-снабжающей организацией.</w:t>
      </w:r>
    </w:p>
    <w:p w:rsidR="00F022CF" w:rsidRPr="00F022CF"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79" w:name="sub_1205479"/>
      <w:r>
        <w:rPr>
          <w:rFonts w:ascii="Times New Roman CYR" w:eastAsia="Times New Roman" w:hAnsi="Times New Roman CYR" w:cs="Times New Roman CYR"/>
          <w:sz w:val="24"/>
          <w:szCs w:val="24"/>
        </w:rPr>
        <w:t>2.6.2.132</w:t>
      </w:r>
      <w:r w:rsidR="00F022CF" w:rsidRPr="00F022CF">
        <w:rPr>
          <w:rFonts w:ascii="Times New Roman CYR" w:eastAsia="Times New Roman" w:hAnsi="Times New Roman CYR" w:cs="Times New Roman CYR"/>
          <w:sz w:val="24"/>
          <w:szCs w:val="24"/>
        </w:rPr>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F022CF" w:rsidRPr="00F022CF"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80" w:name="sub_12054710"/>
      <w:bookmarkEnd w:id="379"/>
      <w:r>
        <w:rPr>
          <w:rFonts w:ascii="Times New Roman CYR" w:eastAsia="Times New Roman" w:hAnsi="Times New Roman CYR" w:cs="Times New Roman CYR"/>
          <w:sz w:val="24"/>
          <w:szCs w:val="24"/>
        </w:rPr>
        <w:t>2.6.2.133</w:t>
      </w:r>
      <w:r w:rsidR="00F022CF" w:rsidRPr="00F022CF">
        <w:rPr>
          <w:rFonts w:ascii="Times New Roman CYR" w:eastAsia="Times New Roman" w:hAnsi="Times New Roman CYR" w:cs="Times New Roman CYR"/>
          <w:sz w:val="24"/>
          <w:szCs w:val="24"/>
        </w:rPr>
        <w:t>.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F022CF" w:rsidRPr="00F022CF"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81" w:name="sub_12054711"/>
      <w:bookmarkEnd w:id="380"/>
      <w:r>
        <w:rPr>
          <w:rFonts w:ascii="Times New Roman CYR" w:eastAsia="Times New Roman" w:hAnsi="Times New Roman CYR" w:cs="Times New Roman CYR"/>
          <w:sz w:val="24"/>
          <w:szCs w:val="24"/>
        </w:rPr>
        <w:t>2.6.2.134</w:t>
      </w:r>
      <w:r w:rsidR="00F022CF" w:rsidRPr="00F022CF">
        <w:rPr>
          <w:rFonts w:ascii="Times New Roman CYR" w:eastAsia="Times New Roman" w:hAnsi="Times New Roman CYR" w:cs="Times New Roman CYR"/>
          <w:sz w:val="24"/>
          <w:szCs w:val="24"/>
        </w:rPr>
        <w:t>.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rsidR="00F022CF" w:rsidRPr="003B16A1"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82" w:name="sub_12054712"/>
      <w:bookmarkEnd w:id="381"/>
      <w:r w:rsidRPr="003B16A1">
        <w:rPr>
          <w:rFonts w:ascii="Times New Roman CYR" w:eastAsia="Times New Roman" w:hAnsi="Times New Roman CYR" w:cs="Times New Roman CYR"/>
          <w:sz w:val="24"/>
          <w:szCs w:val="24"/>
        </w:rPr>
        <w:t>2.6.2.135</w:t>
      </w:r>
      <w:r w:rsidR="00F022CF" w:rsidRPr="003B16A1">
        <w:rPr>
          <w:rFonts w:ascii="Times New Roman CYR" w:eastAsia="Times New Roman" w:hAnsi="Times New Roman CYR" w:cs="Times New Roman CYR"/>
          <w:sz w:val="24"/>
          <w:szCs w:val="24"/>
        </w:rPr>
        <w:t xml:space="preserve">. Выбор, предоставление и использование земель для размещения электрических сетей осуществляется в соответствии с </w:t>
      </w:r>
      <w:hyperlink r:id="rId145" w:history="1">
        <w:r w:rsidR="00F022CF" w:rsidRPr="003B16A1">
          <w:rPr>
            <w:rFonts w:ascii="Times New Roman CYR" w:eastAsia="Times New Roman" w:hAnsi="Times New Roman CYR" w:cs="Times New Roman CYR"/>
            <w:sz w:val="24"/>
            <w:szCs w:val="24"/>
          </w:rPr>
          <w:t>Земельным кодексом</w:t>
        </w:r>
      </w:hyperlink>
      <w:r w:rsidR="00F022CF" w:rsidRPr="003B16A1">
        <w:rPr>
          <w:rFonts w:ascii="Times New Roman CYR" w:eastAsia="Times New Roman" w:hAnsi="Times New Roman CYR" w:cs="Times New Roman CYR"/>
          <w:sz w:val="24"/>
          <w:szCs w:val="24"/>
        </w:rPr>
        <w:t xml:space="preserve"> Российской Федерации, </w:t>
      </w:r>
      <w:hyperlink r:id="rId146" w:history="1">
        <w:r w:rsidR="00F022CF" w:rsidRPr="003B16A1">
          <w:rPr>
            <w:rFonts w:ascii="Times New Roman CYR" w:eastAsia="Times New Roman" w:hAnsi="Times New Roman CYR" w:cs="Times New Roman CYR"/>
            <w:sz w:val="24"/>
            <w:szCs w:val="24"/>
          </w:rPr>
          <w:t>Постановлением</w:t>
        </w:r>
      </w:hyperlink>
      <w:r w:rsidR="00F022CF" w:rsidRPr="003B16A1">
        <w:rPr>
          <w:rFonts w:ascii="Times New Roman CYR" w:eastAsia="Times New Roman" w:hAnsi="Times New Roman CYR" w:cs="Times New Roman CYR"/>
          <w:sz w:val="24"/>
          <w:szCs w:val="24"/>
        </w:rPr>
        <w:t xml:space="preserve"> Правительства Российской Федерации от 11 августа 2003 года N 486 и </w:t>
      </w:r>
      <w:hyperlink r:id="rId147" w:history="1">
        <w:r w:rsidR="00F022CF" w:rsidRPr="003B16A1">
          <w:rPr>
            <w:rFonts w:ascii="Times New Roman CYR" w:eastAsia="Times New Roman" w:hAnsi="Times New Roman CYR" w:cs="Times New Roman CYR"/>
            <w:sz w:val="24"/>
            <w:szCs w:val="24"/>
          </w:rPr>
          <w:t>СН 465-74</w:t>
        </w:r>
      </w:hyperlink>
      <w:r w:rsidR="00F022CF" w:rsidRPr="003B16A1">
        <w:rPr>
          <w:rFonts w:ascii="Times New Roman CYR" w:eastAsia="Times New Roman" w:hAnsi="Times New Roman CYR" w:cs="Times New Roman CYR"/>
          <w:sz w:val="24"/>
          <w:szCs w:val="24"/>
        </w:rPr>
        <w:t>.</w:t>
      </w:r>
    </w:p>
    <w:bookmarkEnd w:id="38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Минимальный размер земельного участка для установки опоры воздушной линии электропередачи напряжением свыше 10 кВ определяется как:</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F022CF" w:rsidRPr="00F022CF"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83" w:name="sub_12054713"/>
      <w:r>
        <w:rPr>
          <w:rFonts w:ascii="Times New Roman CYR" w:eastAsia="Times New Roman" w:hAnsi="Times New Roman CYR" w:cs="Times New Roman CYR"/>
          <w:sz w:val="24"/>
          <w:szCs w:val="24"/>
        </w:rPr>
        <w:t>2.6.2.136</w:t>
      </w:r>
      <w:r w:rsidR="00F022CF" w:rsidRPr="00F022CF">
        <w:rPr>
          <w:rFonts w:ascii="Times New Roman CYR" w:eastAsia="Times New Roman" w:hAnsi="Times New Roman CYR" w:cs="Times New Roman CYR"/>
          <w:sz w:val="24"/>
          <w:szCs w:val="24"/>
        </w:rPr>
        <w:t>.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38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20 м - для линий напряжением 330 кВ;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30 м - для линий напряжением 500 кВ;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40 м - для линий напряжением 750 кВ;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55 м - для линий напряжением 1150 кВ.</w:t>
      </w:r>
    </w:p>
    <w:p w:rsidR="00F022CF" w:rsidRPr="003B16A1"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3B16A1">
        <w:rPr>
          <w:rFonts w:ascii="Times New Roman CYR" w:eastAsia="Times New Roman" w:hAnsi="Times New Roman CYR" w:cs="Times New Roman CYR"/>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F022CF" w:rsidRPr="003B16A1" w:rsidRDefault="0041576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hyperlink r:id="rId148" w:history="1">
        <w:r w:rsidR="00F022CF" w:rsidRPr="003B16A1">
          <w:rPr>
            <w:rFonts w:ascii="Times New Roman CYR" w:eastAsia="Times New Roman" w:hAnsi="Times New Roman CYR" w:cs="Times New Roman CYR"/>
            <w:sz w:val="24"/>
            <w:szCs w:val="24"/>
          </w:rPr>
          <w:t>Правила</w:t>
        </w:r>
      </w:hyperlink>
      <w:r w:rsidR="00F022CF" w:rsidRPr="003B16A1">
        <w:rPr>
          <w:rFonts w:ascii="Times New Roman CYR" w:eastAsia="Times New Roman" w:hAnsi="Times New Roman CYR" w:cs="Times New Roman CYR"/>
          <w:sz w:val="24"/>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49" w:history="1">
        <w:r w:rsidR="00F022CF" w:rsidRPr="003B16A1">
          <w:rPr>
            <w:rFonts w:ascii="Times New Roman CYR" w:eastAsia="Times New Roman" w:hAnsi="Times New Roman CYR" w:cs="Times New Roman CYR"/>
            <w:sz w:val="24"/>
            <w:szCs w:val="24"/>
          </w:rPr>
          <w:t>Постановлением</w:t>
        </w:r>
      </w:hyperlink>
      <w:r w:rsidR="00F022CF" w:rsidRPr="003B16A1">
        <w:rPr>
          <w:rFonts w:ascii="Times New Roman CYR" w:eastAsia="Times New Roman" w:hAnsi="Times New Roman CYR" w:cs="Times New Roman CYR"/>
          <w:sz w:val="24"/>
          <w:szCs w:val="24"/>
        </w:rPr>
        <w:t xml:space="preserve"> Правительства Российской Федерации от 11 августа 2003 года N 486.</w:t>
      </w:r>
    </w:p>
    <w:p w:rsidR="00F022CF" w:rsidRPr="003B16A1"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3B16A1">
        <w:rPr>
          <w:rFonts w:ascii="Times New Roman CYR" w:eastAsia="Times New Roman" w:hAnsi="Times New Roman CYR" w:cs="Times New Roman CYR"/>
          <w:sz w:val="24"/>
          <w:szCs w:val="24"/>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Минимальный размер земельного участка для установки опоры воздушной линии электропередачи напряжением свыше 10 кВ определяется как:</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F022CF" w:rsidRPr="003B16A1"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84" w:name="sub_12054714"/>
      <w:r w:rsidRPr="003B16A1">
        <w:rPr>
          <w:rFonts w:ascii="Times New Roman CYR" w:eastAsia="Times New Roman" w:hAnsi="Times New Roman CYR" w:cs="Times New Roman CYR"/>
          <w:sz w:val="24"/>
          <w:szCs w:val="24"/>
        </w:rPr>
        <w:t>2.6.2.137</w:t>
      </w:r>
      <w:r w:rsidR="00F022CF" w:rsidRPr="003B16A1">
        <w:rPr>
          <w:rFonts w:ascii="Times New Roman CYR" w:eastAsia="Times New Roman" w:hAnsi="Times New Roman CYR" w:cs="Times New Roman CYR"/>
          <w:sz w:val="24"/>
          <w:szCs w:val="24"/>
        </w:rPr>
        <w:t xml:space="preserve">. В соответствии с </w:t>
      </w:r>
      <w:hyperlink r:id="rId150" w:history="1">
        <w:r w:rsidR="00F022CF" w:rsidRPr="003B16A1">
          <w:rPr>
            <w:rFonts w:ascii="Times New Roman CYR" w:eastAsia="Times New Roman" w:hAnsi="Times New Roman CYR" w:cs="Times New Roman CYR"/>
            <w:sz w:val="24"/>
            <w:szCs w:val="24"/>
          </w:rPr>
          <w:t>Земельным кодексом</w:t>
        </w:r>
      </w:hyperlink>
      <w:r w:rsidR="00F022CF" w:rsidRPr="003B16A1">
        <w:rPr>
          <w:rFonts w:ascii="Times New Roman CYR" w:eastAsia="Times New Roman" w:hAnsi="Times New Roman CYR" w:cs="Times New Roman CYR"/>
          <w:sz w:val="24"/>
          <w:szCs w:val="24"/>
        </w:rPr>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51" w:history="1">
        <w:r w:rsidR="00F022CF" w:rsidRPr="003B16A1">
          <w:rPr>
            <w:rFonts w:ascii="Times New Roman CYR" w:eastAsia="Times New Roman" w:hAnsi="Times New Roman CYR" w:cs="Times New Roman CYR"/>
            <w:sz w:val="24"/>
            <w:szCs w:val="24"/>
          </w:rPr>
          <w:t>законодательством</w:t>
        </w:r>
      </w:hyperlink>
      <w:r w:rsidR="00F022CF" w:rsidRPr="003B16A1">
        <w:rPr>
          <w:rFonts w:ascii="Times New Roman CYR" w:eastAsia="Times New Roman" w:hAnsi="Times New Roman CYR" w:cs="Times New Roman CYR"/>
          <w:sz w:val="24"/>
          <w:szCs w:val="24"/>
        </w:rPr>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38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кабельных линий выше 1 кВ - по 1 м с каждой стороны от крайних кабелей;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F022CF" w:rsidRPr="00F022CF" w:rsidRDefault="007607DD"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85" w:name="sub_12054715"/>
      <w:r>
        <w:rPr>
          <w:rFonts w:ascii="Times New Roman CYR" w:eastAsia="Times New Roman" w:hAnsi="Times New Roman CYR" w:cs="Times New Roman CYR"/>
          <w:sz w:val="24"/>
          <w:szCs w:val="24"/>
        </w:rPr>
        <w:t>2.6.2.138</w:t>
      </w:r>
      <w:r w:rsidR="00F022CF" w:rsidRPr="00F022CF">
        <w:rPr>
          <w:rFonts w:ascii="Times New Roman CYR" w:eastAsia="Times New Roman" w:hAnsi="Times New Roman CYR" w:cs="Times New Roman CYR"/>
          <w:sz w:val="24"/>
          <w:szCs w:val="24"/>
        </w:rPr>
        <w:t>. Охранные зоны кабельных линий используются с соблюдением требований правил охраны электрических сетей.</w:t>
      </w:r>
    </w:p>
    <w:bookmarkEnd w:id="38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86" w:name="sub_12054716"/>
      <w:r>
        <w:rPr>
          <w:rFonts w:ascii="Times New Roman CYR" w:eastAsia="Times New Roman" w:hAnsi="Times New Roman CYR" w:cs="Times New Roman CYR"/>
          <w:sz w:val="24"/>
          <w:szCs w:val="24"/>
        </w:rPr>
        <w:t>2.6.2.139</w:t>
      </w:r>
      <w:r w:rsidR="00F022CF" w:rsidRPr="00F022CF">
        <w:rPr>
          <w:rFonts w:ascii="Times New Roman CYR" w:eastAsia="Times New Roman" w:hAnsi="Times New Roman CYR" w:cs="Times New Roman CYR"/>
          <w:sz w:val="24"/>
          <w:szCs w:val="24"/>
        </w:rPr>
        <w:t xml:space="preserve">. Распределительные и трансформаторные подстанции (РП и ТП) напряжением до 10 кВ </w:t>
      </w:r>
      <w:r w:rsidR="00F022CF" w:rsidRPr="00F022CF">
        <w:rPr>
          <w:rFonts w:ascii="Times New Roman CYR" w:eastAsia="Times New Roman" w:hAnsi="Times New Roman CYR" w:cs="Times New Roman CYR"/>
          <w:sz w:val="24"/>
          <w:szCs w:val="24"/>
        </w:rPr>
        <w:lastRenderedPageBreak/>
        <w:t>следует предусматривать закрытого типа.</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87" w:name="sub_12054717"/>
      <w:bookmarkEnd w:id="386"/>
      <w:r>
        <w:rPr>
          <w:rFonts w:ascii="Times New Roman CYR" w:eastAsia="Times New Roman" w:hAnsi="Times New Roman CYR" w:cs="Times New Roman CYR"/>
          <w:sz w:val="24"/>
          <w:szCs w:val="24"/>
        </w:rPr>
        <w:t>2.6.2.140</w:t>
      </w:r>
      <w:r w:rsidR="00F022CF" w:rsidRPr="00F022CF">
        <w:rPr>
          <w:rFonts w:ascii="Times New Roman CYR" w:eastAsia="Times New Roman" w:hAnsi="Times New Roman CYR" w:cs="Times New Roman CYR"/>
          <w:sz w:val="24"/>
          <w:szCs w:val="24"/>
        </w:rPr>
        <w:t>.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38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F022CF" w:rsidRPr="003B16A1"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3B16A1">
        <w:rPr>
          <w:rFonts w:ascii="Times New Roman CYR" w:eastAsia="Times New Roman" w:hAnsi="Times New Roman CYR" w:cs="Times New Roman CYR"/>
          <w:sz w:val="24"/>
          <w:szCs w:val="24"/>
        </w:rPr>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52" w:history="1">
        <w:r w:rsidRPr="003B16A1">
          <w:rPr>
            <w:rFonts w:ascii="Times New Roman CYR" w:eastAsia="Times New Roman" w:hAnsi="Times New Roman CYR" w:cs="Times New Roman CYR"/>
            <w:sz w:val="24"/>
            <w:szCs w:val="24"/>
          </w:rPr>
          <w:t>раздела 4</w:t>
        </w:r>
      </w:hyperlink>
      <w:r w:rsidRPr="003B16A1">
        <w:rPr>
          <w:rFonts w:ascii="Times New Roman CYR" w:eastAsia="Times New Roman" w:hAnsi="Times New Roman CYR" w:cs="Times New Roman CYR"/>
          <w:sz w:val="24"/>
          <w:szCs w:val="24"/>
        </w:rPr>
        <w:t xml:space="preserve"> ПУЭ.</w:t>
      </w:r>
    </w:p>
    <w:p w:rsidR="00F022CF" w:rsidRPr="003B16A1"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88" w:name="sub_12054718"/>
      <w:r w:rsidRPr="003B16A1">
        <w:rPr>
          <w:rFonts w:ascii="Times New Roman CYR" w:eastAsia="Times New Roman" w:hAnsi="Times New Roman CYR" w:cs="Times New Roman CYR"/>
          <w:sz w:val="24"/>
          <w:szCs w:val="24"/>
        </w:rPr>
        <w:t>2.6.2.141</w:t>
      </w:r>
      <w:r w:rsidR="00F022CF" w:rsidRPr="003B16A1">
        <w:rPr>
          <w:rFonts w:ascii="Times New Roman CYR" w:eastAsia="Times New Roman" w:hAnsi="Times New Roman CYR" w:cs="Times New Roman CYR"/>
          <w:sz w:val="24"/>
          <w:szCs w:val="24"/>
        </w:rPr>
        <w:t>.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F022CF" w:rsidRPr="003B16A1"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89" w:name="sub_12054719"/>
      <w:bookmarkEnd w:id="388"/>
      <w:r w:rsidRPr="003B16A1">
        <w:rPr>
          <w:rFonts w:ascii="Times New Roman CYR" w:eastAsia="Times New Roman" w:hAnsi="Times New Roman CYR" w:cs="Times New Roman CYR"/>
          <w:sz w:val="24"/>
          <w:szCs w:val="24"/>
        </w:rPr>
        <w:t>2.6.2.142</w:t>
      </w:r>
      <w:r w:rsidR="00F022CF" w:rsidRPr="003B16A1">
        <w:rPr>
          <w:rFonts w:ascii="Times New Roman CYR" w:eastAsia="Times New Roman" w:hAnsi="Times New Roman CYR" w:cs="Times New Roman CYR"/>
          <w:sz w:val="24"/>
          <w:szCs w:val="24"/>
        </w:rPr>
        <w:t xml:space="preserve">.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53" w:history="1">
        <w:r w:rsidR="00F022CF" w:rsidRPr="003B16A1">
          <w:rPr>
            <w:rFonts w:ascii="Times New Roman CYR" w:eastAsia="Times New Roman" w:hAnsi="Times New Roman CYR" w:cs="Times New Roman CYR"/>
            <w:sz w:val="24"/>
            <w:szCs w:val="24"/>
          </w:rPr>
          <w:t>СН 465-74</w:t>
        </w:r>
      </w:hyperlink>
      <w:r w:rsidR="00F022CF" w:rsidRPr="003B16A1">
        <w:rPr>
          <w:rFonts w:ascii="Times New Roman CYR" w:eastAsia="Times New Roman" w:hAnsi="Times New Roman CYR" w:cs="Times New Roman CYR"/>
          <w:sz w:val="24"/>
          <w:szCs w:val="24"/>
        </w:rPr>
        <w:t>.</w:t>
      </w:r>
    </w:p>
    <w:bookmarkEnd w:id="389"/>
    <w:p w:rsidR="00F022CF" w:rsidRPr="003B16A1"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3B16A1">
        <w:rPr>
          <w:rFonts w:ascii="Times New Roman CYR" w:eastAsia="Times New Roman" w:hAnsi="Times New Roman CYR" w:cs="Times New Roman CYR"/>
          <w:sz w:val="24"/>
          <w:szCs w:val="24"/>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F022CF" w:rsidRPr="003B16A1"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3B16A1">
        <w:rPr>
          <w:rFonts w:ascii="Times New Roman CYR" w:eastAsia="Times New Roman" w:hAnsi="Times New Roman CYR" w:cs="Times New Roman CYR"/>
          <w:sz w:val="24"/>
          <w:szCs w:val="24"/>
        </w:rPr>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54" w:history="1">
        <w:r w:rsidRPr="003B16A1">
          <w:rPr>
            <w:rFonts w:ascii="Times New Roman CYR" w:eastAsia="Times New Roman" w:hAnsi="Times New Roman CYR" w:cs="Times New Roman CYR"/>
            <w:sz w:val="24"/>
            <w:szCs w:val="24"/>
          </w:rPr>
          <w:t>СНиП II-89-80*</w:t>
        </w:r>
      </w:hyperlink>
      <w:r w:rsidRPr="003B16A1">
        <w:rPr>
          <w:rFonts w:ascii="Times New Roman CYR" w:eastAsia="Times New Roman" w:hAnsi="Times New Roman CYR" w:cs="Times New Roman CYR"/>
          <w:sz w:val="24"/>
          <w:szCs w:val="24"/>
        </w:rPr>
        <w:t xml:space="preserve"> и </w:t>
      </w:r>
      <w:hyperlink r:id="rId155" w:history="1">
        <w:r w:rsidRPr="003B16A1">
          <w:rPr>
            <w:rFonts w:ascii="Times New Roman CYR" w:eastAsia="Times New Roman" w:hAnsi="Times New Roman CYR" w:cs="Times New Roman CYR"/>
            <w:sz w:val="24"/>
            <w:szCs w:val="24"/>
          </w:rPr>
          <w:t>СП 42.13330.2011</w:t>
        </w:r>
      </w:hyperlink>
      <w:r w:rsidRPr="003B16A1">
        <w:rPr>
          <w:rFonts w:ascii="Times New Roman CYR" w:eastAsia="Times New Roman" w:hAnsi="Times New Roman CYR" w:cs="Times New Roman CYR"/>
          <w:sz w:val="24"/>
          <w:szCs w:val="24"/>
        </w:rPr>
        <w:t xml:space="preserve"> на основании результатов акустического расчета.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8459C9" w:rsidP="00F022C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390" w:name="sub_120548"/>
      <w:r>
        <w:rPr>
          <w:rFonts w:ascii="Times New Roman CYR" w:eastAsia="Times New Roman" w:hAnsi="Times New Roman CYR" w:cs="Times New Roman CYR"/>
          <w:b/>
          <w:bCs/>
          <w:color w:val="26282F"/>
          <w:sz w:val="24"/>
          <w:szCs w:val="24"/>
        </w:rPr>
        <w:t>Объекты связи</w:t>
      </w:r>
    </w:p>
    <w:bookmarkEnd w:id="39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3B16A1"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91" w:name="sub_1205481"/>
      <w:r w:rsidRPr="003B16A1">
        <w:rPr>
          <w:rFonts w:ascii="Times New Roman CYR" w:eastAsia="Times New Roman" w:hAnsi="Times New Roman CYR" w:cs="Times New Roman CYR"/>
          <w:sz w:val="24"/>
          <w:szCs w:val="24"/>
        </w:rPr>
        <w:t>2.6.2.143</w:t>
      </w:r>
      <w:r w:rsidR="00F022CF" w:rsidRPr="003B16A1">
        <w:rPr>
          <w:rFonts w:ascii="Times New Roman CYR" w:eastAsia="Times New Roman" w:hAnsi="Times New Roman CYR" w:cs="Times New Roman CYR"/>
          <w:sz w:val="24"/>
          <w:szCs w:val="24"/>
        </w:rPr>
        <w:t xml:space="preserve">.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56" w:history="1">
        <w:r w:rsidR="00F022CF" w:rsidRPr="003B16A1">
          <w:rPr>
            <w:rFonts w:ascii="Times New Roman CYR" w:eastAsia="Times New Roman" w:hAnsi="Times New Roman CYR" w:cs="Times New Roman CYR"/>
            <w:sz w:val="24"/>
            <w:szCs w:val="24"/>
          </w:rPr>
          <w:t>СН 461-74</w:t>
        </w:r>
      </w:hyperlink>
      <w:r w:rsidR="00F022CF" w:rsidRPr="003B16A1">
        <w:rPr>
          <w:rFonts w:ascii="Times New Roman CYR" w:eastAsia="Times New Roman" w:hAnsi="Times New Roman CYR" w:cs="Times New Roman CYR"/>
          <w:sz w:val="24"/>
          <w:szCs w:val="24"/>
        </w:rPr>
        <w:t xml:space="preserve">, </w:t>
      </w:r>
      <w:hyperlink r:id="rId157" w:history="1">
        <w:r w:rsidR="00F022CF" w:rsidRPr="003B16A1">
          <w:rPr>
            <w:rFonts w:ascii="Times New Roman CYR" w:eastAsia="Times New Roman" w:hAnsi="Times New Roman CYR" w:cs="Times New Roman CYR"/>
            <w:sz w:val="24"/>
            <w:szCs w:val="24"/>
          </w:rPr>
          <w:t>ВСН 60-89</w:t>
        </w:r>
      </w:hyperlink>
      <w:r w:rsidR="00F022CF" w:rsidRPr="003B16A1">
        <w:rPr>
          <w:rFonts w:ascii="Times New Roman CYR" w:eastAsia="Times New Roman" w:hAnsi="Times New Roman CYR" w:cs="Times New Roman CYR"/>
          <w:sz w:val="24"/>
          <w:szCs w:val="24"/>
        </w:rPr>
        <w:t xml:space="preserve"> и настоящих Нормативов.</w:t>
      </w:r>
    </w:p>
    <w:bookmarkEnd w:id="39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92" w:name="sub_1205483"/>
      <w:r>
        <w:rPr>
          <w:rFonts w:ascii="Times New Roman CYR" w:eastAsia="Times New Roman" w:hAnsi="Times New Roman CYR" w:cs="Times New Roman CYR"/>
          <w:sz w:val="24"/>
          <w:szCs w:val="24"/>
        </w:rPr>
        <w:t>2.6.2.144</w:t>
      </w:r>
      <w:r w:rsidR="00F022CF" w:rsidRPr="00F022CF">
        <w:rPr>
          <w:rFonts w:ascii="Times New Roman CYR" w:eastAsia="Times New Roman" w:hAnsi="Times New Roman CYR" w:cs="Times New Roman CYR"/>
          <w:sz w:val="24"/>
          <w:szCs w:val="24"/>
        </w:rPr>
        <w:t xml:space="preserve">. Размеры земельных участков для сооружений связи устанавливаются согласно </w:t>
      </w:r>
      <w:hyperlink w:anchor="sub_700" w:history="1">
        <w:r w:rsidR="00F022CF" w:rsidRPr="003B16A1">
          <w:rPr>
            <w:rFonts w:ascii="Times New Roman CYR" w:eastAsia="Times New Roman" w:hAnsi="Times New Roman CYR" w:cs="Times New Roman CYR"/>
            <w:sz w:val="24"/>
            <w:szCs w:val="24"/>
          </w:rPr>
          <w:t xml:space="preserve">таблице </w:t>
        </w:r>
        <w:r w:rsidR="003B16A1" w:rsidRPr="003B16A1">
          <w:rPr>
            <w:rFonts w:ascii="Times New Roman CYR" w:eastAsia="Times New Roman" w:hAnsi="Times New Roman CYR" w:cs="Times New Roman CYR"/>
            <w:sz w:val="24"/>
            <w:szCs w:val="24"/>
          </w:rPr>
          <w:t>9</w:t>
        </w:r>
        <w:r w:rsidR="00F022CF" w:rsidRPr="003B16A1">
          <w:rPr>
            <w:rFonts w:ascii="Times New Roman CYR" w:eastAsia="Times New Roman" w:hAnsi="Times New Roman CYR" w:cs="Times New Roman CYR"/>
            <w:sz w:val="24"/>
            <w:szCs w:val="24"/>
          </w:rPr>
          <w:t>0</w:t>
        </w:r>
      </w:hyperlink>
      <w:r w:rsidR="00F022CF"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93" w:name="sub_1205484"/>
      <w:bookmarkEnd w:id="392"/>
      <w:r>
        <w:rPr>
          <w:rFonts w:ascii="Times New Roman CYR" w:eastAsia="Times New Roman" w:hAnsi="Times New Roman CYR" w:cs="Times New Roman CYR"/>
          <w:sz w:val="24"/>
          <w:szCs w:val="24"/>
        </w:rPr>
        <w:t>2.6.2.145</w:t>
      </w:r>
      <w:r w:rsidR="00F022CF" w:rsidRPr="00F022CF">
        <w:rPr>
          <w:rFonts w:ascii="Times New Roman CYR" w:eastAsia="Times New Roman" w:hAnsi="Times New Roman CYR" w:cs="Times New Roman CYR"/>
          <w:sz w:val="24"/>
          <w:szCs w:val="24"/>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94" w:name="sub_1205485"/>
      <w:bookmarkEnd w:id="393"/>
      <w:r>
        <w:rPr>
          <w:rFonts w:ascii="Times New Roman CYR" w:eastAsia="Times New Roman" w:hAnsi="Times New Roman CYR" w:cs="Times New Roman CYR"/>
          <w:sz w:val="24"/>
          <w:szCs w:val="24"/>
        </w:rPr>
        <w:t>2.6.2.146</w:t>
      </w:r>
      <w:r w:rsidR="00F022CF" w:rsidRPr="00F022CF">
        <w:rPr>
          <w:rFonts w:ascii="Times New Roman CYR" w:eastAsia="Times New Roman" w:hAnsi="Times New Roman CYR" w:cs="Times New Roman CYR"/>
          <w:sz w:val="24"/>
          <w:szCs w:val="24"/>
        </w:rPr>
        <w:t>.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поселения в зависимости от градостроительных условий.</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95" w:name="sub_1205486"/>
      <w:bookmarkEnd w:id="394"/>
      <w:r>
        <w:rPr>
          <w:rFonts w:ascii="Times New Roman CYR" w:eastAsia="Times New Roman" w:hAnsi="Times New Roman CYR" w:cs="Times New Roman CYR"/>
          <w:sz w:val="24"/>
          <w:szCs w:val="24"/>
        </w:rPr>
        <w:t>2.6.2.147</w:t>
      </w:r>
      <w:r w:rsidR="00F022CF" w:rsidRPr="00F022CF">
        <w:rPr>
          <w:rFonts w:ascii="Times New Roman CYR" w:eastAsia="Times New Roman" w:hAnsi="Times New Roman CYR" w:cs="Times New Roman CYR"/>
          <w:sz w:val="24"/>
          <w:szCs w:val="24"/>
        </w:rPr>
        <w:t>. Почтамты, городские и районные узлы связи и другие предприятия связи и печати размещаются в зависимости от градостроительных условий.</w:t>
      </w:r>
    </w:p>
    <w:bookmarkEnd w:id="39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Городские отделения связи, укрупненные доставочные отделения связи должны размещаться в зоне жилой застройки.</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96" w:name="sub_1205487"/>
      <w:r>
        <w:rPr>
          <w:rFonts w:ascii="Times New Roman CYR" w:eastAsia="Times New Roman" w:hAnsi="Times New Roman CYR" w:cs="Times New Roman CYR"/>
          <w:sz w:val="24"/>
          <w:szCs w:val="24"/>
        </w:rPr>
        <w:t>2.6.2.148</w:t>
      </w:r>
      <w:r w:rsidR="00F022CF" w:rsidRPr="00F022CF">
        <w:rPr>
          <w:rFonts w:ascii="Times New Roman CYR" w:eastAsia="Times New Roman" w:hAnsi="Times New Roman CYR" w:cs="Times New Roman CYR"/>
          <w:sz w:val="24"/>
          <w:szCs w:val="24"/>
        </w:rPr>
        <w:t>.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97" w:name="sub_1205488"/>
      <w:bookmarkEnd w:id="396"/>
      <w:r>
        <w:rPr>
          <w:rFonts w:ascii="Times New Roman CYR" w:eastAsia="Times New Roman" w:hAnsi="Times New Roman CYR" w:cs="Times New Roman CYR"/>
          <w:sz w:val="24"/>
          <w:szCs w:val="24"/>
        </w:rPr>
        <w:t>2.6.2.149</w:t>
      </w:r>
      <w:r w:rsidR="00F022CF" w:rsidRPr="00F022CF">
        <w:rPr>
          <w:rFonts w:ascii="Times New Roman CYR" w:eastAsia="Times New Roman" w:hAnsi="Times New Roman CYR" w:cs="Times New Roman CYR"/>
          <w:sz w:val="24"/>
          <w:szCs w:val="24"/>
        </w:rPr>
        <w:t xml:space="preserve">.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w:t>
      </w:r>
      <w:r w:rsidR="00F022CF" w:rsidRPr="00F022CF">
        <w:rPr>
          <w:rFonts w:ascii="Times New Roman CYR" w:eastAsia="Times New Roman" w:hAnsi="Times New Roman CYR" w:cs="Times New Roman CYR"/>
          <w:sz w:val="24"/>
          <w:szCs w:val="24"/>
        </w:rPr>
        <w:lastRenderedPageBreak/>
        <w:t>платформ и возможностью въезда (выезда) на пассажирские платформы.</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98" w:name="sub_12054810"/>
      <w:bookmarkEnd w:id="397"/>
      <w:r>
        <w:rPr>
          <w:rFonts w:ascii="Times New Roman CYR" w:eastAsia="Times New Roman" w:hAnsi="Times New Roman CYR" w:cs="Times New Roman CYR"/>
          <w:sz w:val="24"/>
          <w:szCs w:val="24"/>
        </w:rPr>
        <w:t>2.6.2.150</w:t>
      </w:r>
      <w:r w:rsidR="00F022CF" w:rsidRPr="00F022CF">
        <w:rPr>
          <w:rFonts w:ascii="Times New Roman CYR" w:eastAsia="Times New Roman" w:hAnsi="Times New Roman CYR" w:cs="Times New Roman CYR"/>
          <w:sz w:val="24"/>
          <w:szCs w:val="24"/>
        </w:rPr>
        <w:t>. Земельный участок должен быть благоустроен, озеленен и огражден.</w:t>
      </w:r>
    </w:p>
    <w:bookmarkEnd w:id="39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Высота ограждения принимается: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1,2 м - для хозяйственных дворов междугородных телефонных станций, телеграфных узлов и станций городских телефонных станций;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399" w:name="sub_12054811"/>
      <w:r>
        <w:rPr>
          <w:rFonts w:ascii="Times New Roman CYR" w:eastAsia="Times New Roman" w:hAnsi="Times New Roman CYR" w:cs="Times New Roman CYR"/>
          <w:sz w:val="24"/>
          <w:szCs w:val="24"/>
        </w:rPr>
        <w:t>2.6.2.151</w:t>
      </w:r>
      <w:r w:rsidR="00F022CF" w:rsidRPr="00F022CF">
        <w:rPr>
          <w:rFonts w:ascii="Times New Roman CYR" w:eastAsia="Times New Roman" w:hAnsi="Times New Roman CYR" w:cs="Times New Roman CYR"/>
          <w:sz w:val="24"/>
          <w:szCs w:val="24"/>
        </w:rPr>
        <w:t xml:space="preserve">. Санитарно-защитные зоны для зданий предприятий связи не предусматриваются, кроме зданий, оговоренных </w:t>
      </w:r>
      <w:r w:rsidR="00F022CF" w:rsidRPr="00EC4B4A">
        <w:rPr>
          <w:rFonts w:ascii="Times New Roman CYR" w:eastAsia="Times New Roman" w:hAnsi="Times New Roman CYR" w:cs="Times New Roman CYR"/>
          <w:sz w:val="24"/>
          <w:szCs w:val="24"/>
        </w:rPr>
        <w:t xml:space="preserve">в </w:t>
      </w:r>
      <w:hyperlink w:anchor="sub_1205485" w:history="1">
        <w:r w:rsidR="00F022CF" w:rsidRPr="00EC4B4A">
          <w:rPr>
            <w:rFonts w:ascii="Times New Roman CYR" w:eastAsia="Times New Roman" w:hAnsi="Times New Roman CYR" w:cs="Times New Roman CYR"/>
            <w:sz w:val="24"/>
            <w:szCs w:val="24"/>
          </w:rPr>
          <w:t xml:space="preserve">пункте </w:t>
        </w:r>
        <w:r w:rsidR="00EC4B4A" w:rsidRPr="00EC4B4A">
          <w:rPr>
            <w:rFonts w:ascii="Times New Roman CYR" w:eastAsia="Times New Roman" w:hAnsi="Times New Roman CYR" w:cs="Times New Roman CYR"/>
            <w:sz w:val="24"/>
            <w:szCs w:val="24"/>
          </w:rPr>
          <w:t>2.6.2.146</w:t>
        </w:r>
      </w:hyperlink>
      <w:r w:rsidR="00F022CF" w:rsidRPr="00F022CF">
        <w:rPr>
          <w:rFonts w:ascii="Times New Roman CYR" w:eastAsia="Times New Roman" w:hAnsi="Times New Roman CYR" w:cs="Times New Roman CYR"/>
          <w:sz w:val="24"/>
          <w:szCs w:val="24"/>
        </w:rPr>
        <w:t xml:space="preserve"> настоящих Нормативов.</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00" w:name="sub_12054812"/>
      <w:bookmarkEnd w:id="399"/>
      <w:r>
        <w:rPr>
          <w:rFonts w:ascii="Times New Roman CYR" w:eastAsia="Times New Roman" w:hAnsi="Times New Roman CYR" w:cs="Times New Roman CYR"/>
          <w:sz w:val="24"/>
          <w:szCs w:val="24"/>
        </w:rPr>
        <w:t>2.6.2.152</w:t>
      </w:r>
      <w:r w:rsidR="00F022CF" w:rsidRPr="00F022CF">
        <w:rPr>
          <w:rFonts w:ascii="Times New Roman CYR" w:eastAsia="Times New Roman" w:hAnsi="Times New Roman CYR" w:cs="Times New Roman CYR"/>
          <w:sz w:val="24"/>
          <w:szCs w:val="24"/>
        </w:rPr>
        <w:t xml:space="preserve">. Выбор, отвод и использование земель для линий связи осуществляются в соответствии с требованиями </w:t>
      </w:r>
      <w:hyperlink r:id="rId158" w:history="1">
        <w:r w:rsidR="00F022CF" w:rsidRPr="00EC4B4A">
          <w:rPr>
            <w:rFonts w:ascii="Times New Roman CYR" w:eastAsia="Times New Roman" w:hAnsi="Times New Roman CYR" w:cs="Times New Roman CYR"/>
            <w:sz w:val="24"/>
            <w:szCs w:val="24"/>
          </w:rPr>
          <w:t>СН 461-74</w:t>
        </w:r>
      </w:hyperlink>
      <w:r w:rsidR="00F022CF" w:rsidRPr="00F022CF">
        <w:rPr>
          <w:rFonts w:ascii="Times New Roman CYR" w:eastAsia="Times New Roman" w:hAnsi="Times New Roman CYR" w:cs="Times New Roman CYR"/>
          <w:sz w:val="24"/>
          <w:szCs w:val="24"/>
        </w:rPr>
        <w:t xml:space="preserve"> "Нормы отвода земель для линий связи".</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01" w:name="sub_12054813"/>
      <w:bookmarkEnd w:id="400"/>
      <w:r>
        <w:rPr>
          <w:rFonts w:ascii="Times New Roman CYR" w:eastAsia="Times New Roman" w:hAnsi="Times New Roman CYR" w:cs="Times New Roman CYR"/>
          <w:sz w:val="24"/>
          <w:szCs w:val="24"/>
        </w:rPr>
        <w:t>2.6.2.153</w:t>
      </w:r>
      <w:r w:rsidR="00F022CF" w:rsidRPr="00F022CF">
        <w:rPr>
          <w:rFonts w:ascii="Times New Roman CYR" w:eastAsia="Times New Roman" w:hAnsi="Times New Roman CYR" w:cs="Times New Roman CYR"/>
          <w:sz w:val="24"/>
          <w:szCs w:val="24"/>
        </w:rPr>
        <w:t>. Проектирование линейно-кабельных сооружений должно осуществляться с учетом перспективного развития первичных сетей связи.</w:t>
      </w:r>
    </w:p>
    <w:bookmarkEnd w:id="40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Размещение трасс (площадок) для линий связи (кабельных, воздушных и других) следует осуществлять в соответствии с </w:t>
      </w:r>
      <w:hyperlink r:id="rId159" w:history="1">
        <w:r w:rsidRPr="00EC4B4A">
          <w:rPr>
            <w:rFonts w:ascii="Times New Roman CYR" w:eastAsia="Times New Roman" w:hAnsi="Times New Roman CYR" w:cs="Times New Roman CYR"/>
            <w:sz w:val="24"/>
            <w:szCs w:val="24"/>
          </w:rPr>
          <w:t>Земельным кодексом</w:t>
        </w:r>
      </w:hyperlink>
      <w:r w:rsidRPr="00F022CF">
        <w:rPr>
          <w:rFonts w:ascii="Times New Roman CYR" w:eastAsia="Times New Roman" w:hAnsi="Times New Roman CYR" w:cs="Times New Roman CYR"/>
          <w:sz w:val="24"/>
          <w:szCs w:val="24"/>
        </w:rP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вне населенных пунктов и в сельских поселениях - главным образом, вдоль дорог, существующих трасс и границ полей севооборотов;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02" w:name="sub_12054814"/>
      <w:r>
        <w:rPr>
          <w:rFonts w:ascii="Times New Roman CYR" w:eastAsia="Times New Roman" w:hAnsi="Times New Roman CYR" w:cs="Times New Roman CYR"/>
          <w:sz w:val="24"/>
          <w:szCs w:val="24"/>
        </w:rPr>
        <w:t>2.6.2.154</w:t>
      </w:r>
      <w:r w:rsidR="00F022CF" w:rsidRPr="00F022CF">
        <w:rPr>
          <w:rFonts w:ascii="Times New Roman CYR" w:eastAsia="Times New Roman" w:hAnsi="Times New Roman CYR" w:cs="Times New Roman CYR"/>
          <w:sz w:val="24"/>
          <w:szCs w:val="24"/>
        </w:rPr>
        <w:t>. Кабельные линии связи размещаются вдоль автомобильных дорог при выполнении следующих требований:</w:t>
      </w:r>
    </w:p>
    <w:bookmarkEnd w:id="40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землях, наименее пригодных для сельского хозяйства, - по показателям загрязнения выбросами автомобильного транспорта;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соблюдение допустимых расстояний приближения полосы земель связи к границе полосы отвода автомобильных дорог.</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03" w:name="sub_12054815"/>
      <w:r w:rsidRPr="00F022CF">
        <w:rPr>
          <w:rFonts w:ascii="Times New Roman CYR" w:eastAsia="Times New Roman" w:hAnsi="Times New Roman CYR" w:cs="Times New Roman CYR"/>
          <w:sz w:val="24"/>
          <w:szCs w:val="24"/>
        </w:rPr>
        <w:t>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40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исключительных случаях допускается размещение кабельной линии по обочине автомобильной дороги.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04" w:name="sub_12054816"/>
      <w:r w:rsidRPr="00F022CF">
        <w:rPr>
          <w:rFonts w:ascii="Times New Roman CYR" w:eastAsia="Times New Roman" w:hAnsi="Times New Roman CYR" w:cs="Times New Roman CYR"/>
          <w:sz w:val="24"/>
          <w:szCs w:val="24"/>
        </w:rPr>
        <w:t>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40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05" w:name="sub_12054817"/>
      <w:r w:rsidRPr="00F022CF">
        <w:rPr>
          <w:rFonts w:ascii="Times New Roman CYR" w:eastAsia="Times New Roman" w:hAnsi="Times New Roman CYR" w:cs="Times New Roman CYR"/>
          <w:sz w:val="24"/>
          <w:szCs w:val="24"/>
        </w:rPr>
        <w:t>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06" w:name="sub_12054818"/>
      <w:bookmarkEnd w:id="405"/>
      <w:r>
        <w:rPr>
          <w:rFonts w:ascii="Times New Roman CYR" w:eastAsia="Times New Roman" w:hAnsi="Times New Roman CYR" w:cs="Times New Roman CYR"/>
          <w:sz w:val="24"/>
          <w:szCs w:val="24"/>
        </w:rPr>
        <w:t>2.6.2.155</w:t>
      </w:r>
      <w:r w:rsidR="00F022CF" w:rsidRPr="00F022CF">
        <w:rPr>
          <w:rFonts w:ascii="Times New Roman CYR" w:eastAsia="Times New Roman" w:hAnsi="Times New Roman CYR" w:cs="Times New Roman CYR"/>
          <w:sz w:val="24"/>
          <w:szCs w:val="24"/>
        </w:rPr>
        <w:t>.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07" w:name="sub_12054819"/>
      <w:bookmarkEnd w:id="406"/>
      <w:r>
        <w:rPr>
          <w:rFonts w:ascii="Times New Roman CYR" w:eastAsia="Times New Roman" w:hAnsi="Times New Roman CYR" w:cs="Times New Roman CYR"/>
          <w:sz w:val="24"/>
          <w:szCs w:val="24"/>
        </w:rPr>
        <w:t>2.6.2.156</w:t>
      </w:r>
      <w:r w:rsidR="00F022CF" w:rsidRPr="00F022CF">
        <w:rPr>
          <w:rFonts w:ascii="Times New Roman CYR" w:eastAsia="Times New Roman" w:hAnsi="Times New Roman CYR" w:cs="Times New Roman CYR"/>
          <w:sz w:val="24"/>
          <w:szCs w:val="24"/>
        </w:rPr>
        <w:t>. В городских поселениях должно предусматриваться устройство кабельной канализации:</w:t>
      </w:r>
    </w:p>
    <w:bookmarkEnd w:id="40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территориях с законченной горизонтальной и вертикальной планировкой для прокладки кабелей связи и проводного вещания;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расширении телефонных сетей и невозможности прокладки кабелей в существующей кабельной канализации.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08" w:name="sub_12054820"/>
      <w:r>
        <w:rPr>
          <w:rFonts w:ascii="Times New Roman CYR" w:eastAsia="Times New Roman" w:hAnsi="Times New Roman CYR" w:cs="Times New Roman CYR"/>
          <w:sz w:val="24"/>
          <w:szCs w:val="24"/>
        </w:rPr>
        <w:t>2.6.2.157</w:t>
      </w:r>
      <w:r w:rsidR="00F022CF" w:rsidRPr="00F022CF">
        <w:rPr>
          <w:rFonts w:ascii="Times New Roman CYR" w:eastAsia="Times New Roman" w:hAnsi="Times New Roman CYR" w:cs="Times New Roman CYR"/>
          <w:sz w:val="24"/>
          <w:szCs w:val="24"/>
        </w:rPr>
        <w:t>. Смотровые устройства (колодцы) кабельной канализации должны устанавливаться:</w:t>
      </w:r>
    </w:p>
    <w:bookmarkEnd w:id="40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угловые - в местах поворота трассы более чем на 15 градусов;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разветвительные - в местах разветвления трассы на два (три) направления;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станционные - в местах ввода кабелей в здания телефонных станций.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Расстояния между колодцами кабельной канализации не должны превышать 150 м, а при прокладке кабелей с количеством пар 1400 и выше - 120 м.</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09" w:name="sub_12054821"/>
      <w:r>
        <w:rPr>
          <w:rFonts w:ascii="Times New Roman CYR" w:eastAsia="Times New Roman" w:hAnsi="Times New Roman CYR" w:cs="Times New Roman CYR"/>
          <w:sz w:val="24"/>
          <w:szCs w:val="24"/>
        </w:rPr>
        <w:t>2.6.2.158</w:t>
      </w:r>
      <w:r w:rsidR="00F022CF" w:rsidRPr="00F022CF">
        <w:rPr>
          <w:rFonts w:ascii="Times New Roman CYR" w:eastAsia="Times New Roman" w:hAnsi="Times New Roman CYR" w:cs="Times New Roman CYR"/>
          <w:sz w:val="24"/>
          <w:szCs w:val="24"/>
        </w:rPr>
        <w:t>.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40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территории населенных пунктов могут быть использованы стоечные опоры, устанавливаемые на крышах зданий.</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10" w:name="sub_12054822"/>
      <w:r>
        <w:rPr>
          <w:rFonts w:ascii="Times New Roman CYR" w:eastAsia="Times New Roman" w:hAnsi="Times New Roman CYR" w:cs="Times New Roman CYR"/>
          <w:sz w:val="24"/>
          <w:szCs w:val="24"/>
        </w:rPr>
        <w:t>2.6.2.159</w:t>
      </w:r>
      <w:r w:rsidR="00F022CF" w:rsidRPr="00F022CF">
        <w:rPr>
          <w:rFonts w:ascii="Times New Roman CYR" w:eastAsia="Times New Roman" w:hAnsi="Times New Roman CYR" w:cs="Times New Roman CYR"/>
          <w:sz w:val="24"/>
          <w:szCs w:val="24"/>
        </w:rPr>
        <w:t>. Размещение воздушных линий связи в пределах придорожных полос возможно при соблюдении требований:</w:t>
      </w:r>
    </w:p>
    <w:bookmarkEnd w:id="41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для автомобильных дорог I - IV категорий, а также в границах населенных пунктов до границ </w:t>
      </w:r>
      <w:r w:rsidRPr="00F022CF">
        <w:rPr>
          <w:rFonts w:ascii="Times New Roman CYR" w:eastAsia="Times New Roman" w:hAnsi="Times New Roman CYR" w:cs="Times New Roman CYR"/>
          <w:sz w:val="24"/>
          <w:szCs w:val="24"/>
        </w:rPr>
        <w:lastRenderedPageBreak/>
        <w:t>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11" w:name="sub_12054823"/>
      <w:r>
        <w:rPr>
          <w:rFonts w:ascii="Times New Roman CYR" w:eastAsia="Times New Roman" w:hAnsi="Times New Roman CYR" w:cs="Times New Roman CYR"/>
          <w:sz w:val="24"/>
          <w:szCs w:val="24"/>
        </w:rPr>
        <w:t>2.6.2.160</w:t>
      </w:r>
      <w:r w:rsidR="00F022CF" w:rsidRPr="00F022CF">
        <w:rPr>
          <w:rFonts w:ascii="Times New Roman CYR" w:eastAsia="Times New Roman" w:hAnsi="Times New Roman CYR" w:cs="Times New Roman CYR"/>
          <w:sz w:val="24"/>
          <w:szCs w:val="24"/>
        </w:rPr>
        <w:t>. Кабельные переходы через водные преграды в зависимости от назначения линий и местных условий могут выполняться:</w:t>
      </w:r>
    </w:p>
    <w:bookmarkEnd w:id="41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кабелями, прокладываемыми под водой;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кабелями, прокладываемыми по мостам;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подвесными кабелями на опорах.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12" w:name="sub_12054824"/>
      <w:r>
        <w:rPr>
          <w:rFonts w:ascii="Times New Roman CYR" w:eastAsia="Times New Roman" w:hAnsi="Times New Roman CYR" w:cs="Times New Roman CYR"/>
          <w:sz w:val="24"/>
          <w:szCs w:val="24"/>
        </w:rPr>
        <w:t>2.6.2.161</w:t>
      </w:r>
      <w:r w:rsidR="00F022CF" w:rsidRPr="00F022CF">
        <w:rPr>
          <w:rFonts w:ascii="Times New Roman CYR" w:eastAsia="Times New Roman" w:hAnsi="Times New Roman CYR" w:cs="Times New Roman CYR"/>
          <w:sz w:val="24"/>
          <w:szCs w:val="24"/>
        </w:rPr>
        <w:t xml:space="preserve">.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00F022CF" w:rsidRPr="00670D34">
          <w:rPr>
            <w:rFonts w:ascii="Times New Roman CYR" w:eastAsia="Times New Roman" w:hAnsi="Times New Roman CYR" w:cs="Times New Roman CYR"/>
            <w:sz w:val="24"/>
            <w:szCs w:val="24"/>
          </w:rPr>
          <w:t xml:space="preserve">подраздела </w:t>
        </w:r>
        <w:r w:rsidRPr="00670D34">
          <w:rPr>
            <w:rFonts w:ascii="Times New Roman CYR" w:eastAsia="Times New Roman" w:hAnsi="Times New Roman CYR" w:cs="Times New Roman CYR"/>
            <w:sz w:val="24"/>
            <w:szCs w:val="24"/>
          </w:rPr>
          <w:t>2.6.2</w:t>
        </w:r>
      </w:hyperlink>
      <w:r w:rsidR="00F022CF" w:rsidRPr="00F022CF">
        <w:rPr>
          <w:rFonts w:ascii="Times New Roman CYR" w:eastAsia="Times New Roman" w:hAnsi="Times New Roman CYR" w:cs="Times New Roman CYR"/>
          <w:sz w:val="24"/>
          <w:szCs w:val="24"/>
        </w:rPr>
        <w:t xml:space="preserve"> "Зоны инженерной инфраструктуры" настоящего раздела.</w:t>
      </w:r>
    </w:p>
    <w:p w:rsidR="00F022CF" w:rsidRPr="00F022CF" w:rsidRDefault="00670D3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13" w:name="sub_12054825"/>
      <w:bookmarkEnd w:id="412"/>
      <w:r>
        <w:rPr>
          <w:rFonts w:ascii="Times New Roman CYR" w:eastAsia="Times New Roman" w:hAnsi="Times New Roman CYR" w:cs="Times New Roman CYR"/>
          <w:sz w:val="24"/>
          <w:szCs w:val="24"/>
        </w:rPr>
        <w:t>2.6.2.162</w:t>
      </w:r>
      <w:r w:rsidR="00F022CF" w:rsidRPr="00F022CF">
        <w:rPr>
          <w:rFonts w:ascii="Times New Roman CYR" w:eastAsia="Times New Roman" w:hAnsi="Times New Roman CYR" w:cs="Times New Roman CYR"/>
          <w:sz w:val="24"/>
          <w:szCs w:val="24"/>
        </w:rPr>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41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Рекомендуется размещение антенн на отдельно стоящих опорах и мачтах.</w:t>
      </w:r>
    </w:p>
    <w:p w:rsidR="00F022CF" w:rsidRPr="00F022CF" w:rsidRDefault="000E3D9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14" w:name="sub_12054826"/>
      <w:r>
        <w:rPr>
          <w:rFonts w:ascii="Times New Roman CYR" w:eastAsia="Times New Roman" w:hAnsi="Times New Roman CYR" w:cs="Times New Roman CYR"/>
          <w:sz w:val="24"/>
          <w:szCs w:val="24"/>
        </w:rPr>
        <w:t>2.6.2.163</w:t>
      </w:r>
      <w:r w:rsidR="00F022CF" w:rsidRPr="00F022CF">
        <w:rPr>
          <w:rFonts w:ascii="Times New Roman CYR" w:eastAsia="Times New Roman" w:hAnsi="Times New Roman CYR" w:cs="Times New Roman CYR"/>
          <w:sz w:val="24"/>
          <w:szCs w:val="24"/>
        </w:rPr>
        <w:t xml:space="preserve">. Уровни электромагнитных излучений не должны превышать предельно допустимые уровни (ПДУ) согласно </w:t>
      </w:r>
      <w:hyperlink r:id="rId160" w:history="1">
        <w:r w:rsidR="00F022CF" w:rsidRPr="000E3D96">
          <w:rPr>
            <w:rFonts w:ascii="Times New Roman CYR" w:eastAsia="Times New Roman" w:hAnsi="Times New Roman CYR" w:cs="Times New Roman CYR"/>
            <w:sz w:val="24"/>
            <w:szCs w:val="24"/>
          </w:rPr>
          <w:t>приложению 1</w:t>
        </w:r>
      </w:hyperlink>
      <w:r w:rsidR="00F022CF" w:rsidRPr="00F022CF">
        <w:rPr>
          <w:rFonts w:ascii="Times New Roman CYR" w:eastAsia="Times New Roman" w:hAnsi="Times New Roman CYR" w:cs="Times New Roman CYR"/>
          <w:sz w:val="24"/>
          <w:szCs w:val="24"/>
        </w:rPr>
        <w:t xml:space="preserve"> к СанПиН 2.1.8/2.2.4.1383-03.</w:t>
      </w:r>
    </w:p>
    <w:bookmarkEnd w:id="41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Границы санитарно-защитных зон определяются на высоте 2 м от поверхности земли по ПДУ.</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15" w:name="sub_12054827"/>
      <w:r>
        <w:rPr>
          <w:rFonts w:ascii="Times New Roman CYR" w:eastAsia="Times New Roman" w:hAnsi="Times New Roman CYR" w:cs="Times New Roman CYR"/>
          <w:sz w:val="24"/>
          <w:szCs w:val="24"/>
        </w:rPr>
        <w:t>2.6.2.164</w:t>
      </w:r>
      <w:r w:rsidR="00F022CF" w:rsidRPr="00F022CF">
        <w:rPr>
          <w:rFonts w:ascii="Times New Roman CYR" w:eastAsia="Times New Roman" w:hAnsi="Times New Roman CYR" w:cs="Times New Roman CYR"/>
          <w:sz w:val="24"/>
          <w:szCs w:val="24"/>
        </w:rPr>
        <w:t>.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41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Диспетчерские пункты размещаются в зданиях эксплуатационных служб или в обслуживаемых зданиях.</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16" w:name="sub_12054828"/>
      <w:r>
        <w:rPr>
          <w:rFonts w:ascii="Times New Roman CYR" w:eastAsia="Times New Roman" w:hAnsi="Times New Roman CYR" w:cs="Times New Roman CYR"/>
          <w:sz w:val="24"/>
          <w:szCs w:val="24"/>
        </w:rPr>
        <w:t>2.6.2.165</w:t>
      </w:r>
      <w:r w:rsidR="00F022CF" w:rsidRPr="00F022CF">
        <w:rPr>
          <w:rFonts w:ascii="Times New Roman CYR" w:eastAsia="Times New Roman" w:hAnsi="Times New Roman CYR" w:cs="Times New Roman CYR"/>
          <w:sz w:val="24"/>
          <w:szCs w:val="24"/>
        </w:rPr>
        <w:t xml:space="preserve">. Установки пожарной сигнализации и пожаротушения автоматические должны проектироваться в соответствии с </w:t>
      </w:r>
      <w:hyperlink r:id="rId161" w:history="1">
        <w:r w:rsidR="00F022CF" w:rsidRPr="00CD42D3">
          <w:rPr>
            <w:rFonts w:ascii="Times New Roman CYR" w:eastAsia="Times New Roman" w:hAnsi="Times New Roman CYR" w:cs="Times New Roman CYR"/>
            <w:sz w:val="24"/>
            <w:szCs w:val="24"/>
          </w:rPr>
          <w:t>СП 5.13130.2009</w:t>
        </w:r>
      </w:hyperlink>
      <w:r w:rsidR="00F022CF" w:rsidRPr="00CD42D3">
        <w:rPr>
          <w:rFonts w:ascii="Times New Roman CYR" w:eastAsia="Times New Roman" w:hAnsi="Times New Roman CYR" w:cs="Times New Roman CYR"/>
          <w:sz w:val="24"/>
          <w:szCs w:val="24"/>
        </w:rPr>
        <w:t xml:space="preserve"> </w:t>
      </w:r>
      <w:r w:rsidR="00F022CF" w:rsidRPr="00F022CF">
        <w:rPr>
          <w:rFonts w:ascii="Times New Roman CYR" w:eastAsia="Times New Roman" w:hAnsi="Times New Roman CYR" w:cs="Times New Roman CYR"/>
          <w:sz w:val="24"/>
          <w:szCs w:val="24"/>
        </w:rPr>
        <w:t>"Системы противопожарной защиты. Установки пожарной сигнализации и пожаротушения автоматические. Нормы и правила проектирования".</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17" w:name="sub_12054829"/>
      <w:bookmarkEnd w:id="416"/>
      <w:r>
        <w:rPr>
          <w:rFonts w:ascii="Times New Roman CYR" w:eastAsia="Times New Roman" w:hAnsi="Times New Roman CYR" w:cs="Times New Roman CYR"/>
          <w:sz w:val="24"/>
          <w:szCs w:val="24"/>
        </w:rPr>
        <w:t>2.6.2.166</w:t>
      </w:r>
      <w:r w:rsidR="00F022CF" w:rsidRPr="00F022CF">
        <w:rPr>
          <w:rFonts w:ascii="Times New Roman CYR" w:eastAsia="Times New Roman" w:hAnsi="Times New Roman CYR" w:cs="Times New Roman CYR"/>
          <w:sz w:val="24"/>
          <w:szCs w:val="24"/>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00F022CF" w:rsidRPr="00EC4B4A">
          <w:rPr>
            <w:rFonts w:ascii="Times New Roman CYR" w:eastAsia="Times New Roman" w:hAnsi="Times New Roman CYR" w:cs="Times New Roman CYR"/>
            <w:sz w:val="24"/>
            <w:szCs w:val="24"/>
          </w:rPr>
          <w:t xml:space="preserve">таблице </w:t>
        </w:r>
        <w:r w:rsidR="00EC4B4A" w:rsidRPr="00EC4B4A">
          <w:rPr>
            <w:rFonts w:ascii="Times New Roman CYR" w:eastAsia="Times New Roman" w:hAnsi="Times New Roman CYR" w:cs="Times New Roman CYR"/>
            <w:sz w:val="24"/>
            <w:szCs w:val="24"/>
          </w:rPr>
          <w:t>9</w:t>
        </w:r>
        <w:r w:rsidR="00F022CF" w:rsidRPr="00EC4B4A">
          <w:rPr>
            <w:rFonts w:ascii="Times New Roman CYR" w:eastAsia="Times New Roman" w:hAnsi="Times New Roman CYR" w:cs="Times New Roman CYR"/>
            <w:sz w:val="24"/>
            <w:szCs w:val="24"/>
          </w:rPr>
          <w:t>1</w:t>
        </w:r>
      </w:hyperlink>
      <w:r w:rsidR="00F022CF" w:rsidRPr="00F022CF">
        <w:rPr>
          <w:rFonts w:ascii="Times New Roman CYR" w:eastAsia="Times New Roman" w:hAnsi="Times New Roman CYR" w:cs="Times New Roman CYR"/>
          <w:sz w:val="24"/>
          <w:szCs w:val="24"/>
        </w:rPr>
        <w:t xml:space="preserve"> основной части настоящих Нормативов.</w:t>
      </w:r>
    </w:p>
    <w:bookmarkEnd w:id="41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CD42D3" w:rsidP="00F022C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418" w:name="sub_120549"/>
      <w:r>
        <w:rPr>
          <w:rFonts w:ascii="Times New Roman CYR" w:eastAsia="Times New Roman" w:hAnsi="Times New Roman CYR" w:cs="Times New Roman CYR"/>
          <w:b/>
          <w:bCs/>
          <w:color w:val="26282F"/>
          <w:sz w:val="24"/>
          <w:szCs w:val="24"/>
        </w:rPr>
        <w:t xml:space="preserve">2.6.2.1. </w:t>
      </w:r>
      <w:r w:rsidR="00F022CF" w:rsidRPr="00F022CF">
        <w:rPr>
          <w:rFonts w:ascii="Times New Roman CYR" w:eastAsia="Times New Roman" w:hAnsi="Times New Roman CYR" w:cs="Times New Roman CYR"/>
          <w:b/>
          <w:bCs/>
          <w:color w:val="26282F"/>
          <w:sz w:val="24"/>
          <w:szCs w:val="24"/>
        </w:rPr>
        <w:t>Размещение инженерных сетей:</w:t>
      </w:r>
    </w:p>
    <w:bookmarkEnd w:id="41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19" w:name="sub_1205491"/>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.1. Инженерные сети должны размещаться вдоль улиц, дорог и проездов вне пределов проезжей части в полосе озеленения при ее наличии.</w:t>
      </w:r>
    </w:p>
    <w:bookmarkEnd w:id="41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этом в разделительных полосах допускается прокладка тепловых сетей, водопроводов, газопроводов, хозяйственной и дождевой канализации.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b/>
          <w:bCs/>
          <w:color w:val="26282F"/>
          <w:sz w:val="24"/>
          <w:szCs w:val="24"/>
        </w:rPr>
        <w:t>Примечания.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территории населенных пунктов не допускается: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надземная и наземная прокладка канализационных сетей;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прокладка магистральных трубопроводов.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20" w:name="sub_1205492"/>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.2. Сети водопровода следует размещать по обеим сторонам улицы при ширине:</w:t>
      </w:r>
    </w:p>
    <w:bookmarkEnd w:id="42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проезжей части более 22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улиц в пределах красных линий 60 м и более.</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21" w:name="sub_1205493"/>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.3. По насыпям автомобильных дорог общей сети I, II и III категорий прокладка тепловых сетей не допускается.</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22" w:name="sub_1205494"/>
      <w:bookmarkEnd w:id="421"/>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42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23" w:name="sub_1205495"/>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42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24" w:name="sub_1205496"/>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42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w:t>
      </w:r>
      <w:r w:rsidRPr="00F022CF">
        <w:rPr>
          <w:rFonts w:ascii="Times New Roman CYR" w:eastAsia="Times New Roman" w:hAnsi="Times New Roman CYR" w:cs="Times New Roman CYR"/>
          <w:sz w:val="24"/>
          <w:szCs w:val="24"/>
        </w:rPr>
        <w:lastRenderedPageBreak/>
        <w:t xml:space="preserve">предусматривать в соответствии </w:t>
      </w:r>
      <w:r w:rsidRPr="00CD42D3">
        <w:rPr>
          <w:rFonts w:ascii="Times New Roman CYR" w:eastAsia="Times New Roman" w:hAnsi="Times New Roman CYR" w:cs="Times New Roman CYR"/>
          <w:sz w:val="24"/>
          <w:szCs w:val="24"/>
        </w:rPr>
        <w:t xml:space="preserve">со </w:t>
      </w:r>
      <w:hyperlink r:id="rId162" w:history="1">
        <w:r w:rsidRPr="00CD42D3">
          <w:rPr>
            <w:rFonts w:ascii="Times New Roman CYR" w:eastAsia="Times New Roman" w:hAnsi="Times New Roman CYR" w:cs="Times New Roman CYR"/>
            <w:sz w:val="24"/>
            <w:szCs w:val="24"/>
          </w:rPr>
          <w:t>СНиП 41-02-2003</w:t>
        </w:r>
      </w:hyperlink>
      <w:r w:rsidRPr="00CD42D3">
        <w:rPr>
          <w:rFonts w:ascii="Times New Roman CYR" w:eastAsia="Times New Roman" w:hAnsi="Times New Roman CYR" w:cs="Times New Roman CYR"/>
          <w:sz w:val="24"/>
          <w:szCs w:val="24"/>
        </w:rPr>
        <w:t>.</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25" w:name="sub_1205497"/>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42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 опор контактной сети - 3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Разрешается сокращение указанных расстояний по согласованию с организациями, в ведении которых находятся пересекаемые сооружения.</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26" w:name="sub_1205498"/>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.8. По пешеходным и автомобильным мостам прокладка газопроводов:</w:t>
      </w:r>
    </w:p>
    <w:bookmarkEnd w:id="42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не допускается, если мост построен из горючих материалов.</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27" w:name="sub_1205499"/>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.9. Прокладку подземных инженерных сетей следует предусматривать:</w:t>
      </w:r>
    </w:p>
    <w:bookmarkEnd w:id="42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совмещенную в общих траншеях;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b/>
          <w:bCs/>
          <w:color w:val="26282F"/>
          <w:sz w:val="24"/>
          <w:szCs w:val="24"/>
        </w:rPr>
        <w:t>Примечания</w:t>
      </w:r>
      <w:r w:rsidRPr="00F022CF">
        <w:rPr>
          <w:rFonts w:ascii="Times New Roman CYR" w:eastAsia="Times New Roman" w:hAnsi="Times New Roman CYR" w:cs="Times New Roman CYR"/>
          <w:sz w:val="24"/>
          <w:szCs w:val="24"/>
        </w:rPr>
        <w:t>.</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 На участках застройки в сложных грунтовых условиях необходимо предусматривать прокладку водонесущих инженерных сетей в проходных тоннелях.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28" w:name="sub_12054910"/>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.10. Подземную прокладку тепловых сетей допускается принимать совместно со следующими инженерными сетями:</w:t>
      </w:r>
    </w:p>
    <w:bookmarkEnd w:id="42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Прокладка трубопроводов тепловых сетей в каналах и тоннелях с другими инженерными сетями кроме указанных - не допускается.</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.11. На площадках промышленных предприятий следует предусматривать преимущественно наземный и надземный способы размещения инженерных сетей.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29" w:name="sub_549112"/>
      <w:r w:rsidRPr="00F022CF">
        <w:rPr>
          <w:rFonts w:ascii="Times New Roman CYR" w:eastAsia="Times New Roman" w:hAnsi="Times New Roman CYR" w:cs="Times New Roman CYR"/>
          <w:sz w:val="24"/>
          <w:szCs w:val="24"/>
        </w:rPr>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30" w:name="sub_12054912"/>
      <w:bookmarkEnd w:id="429"/>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 xml:space="preserve">.12. При пересечении подземных инженерных сетей с пешеходными переходами следует </w:t>
      </w:r>
      <w:r w:rsidR="00F022CF" w:rsidRPr="00F022CF">
        <w:rPr>
          <w:rFonts w:ascii="Times New Roman CYR" w:eastAsia="Times New Roman" w:hAnsi="Times New Roman CYR" w:cs="Times New Roman CYR"/>
          <w:sz w:val="24"/>
          <w:szCs w:val="24"/>
        </w:rPr>
        <w:lastRenderedPageBreak/>
        <w:t>предусматривать прокладку трубопроводов под тоннелями, а кабелей силовых и связи - над тоннелями.</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31" w:name="sub_12054913"/>
      <w:bookmarkEnd w:id="430"/>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43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w:t>
      </w:r>
      <w:r w:rsidRPr="00CD42D3">
        <w:rPr>
          <w:rFonts w:ascii="Times New Roman CYR" w:eastAsia="Times New Roman" w:hAnsi="Times New Roman CYR" w:cs="Times New Roman CYR"/>
          <w:sz w:val="24"/>
          <w:szCs w:val="24"/>
        </w:rPr>
        <w:t xml:space="preserve">с </w:t>
      </w:r>
      <w:hyperlink r:id="rId163" w:history="1">
        <w:r w:rsidRPr="00CD42D3">
          <w:rPr>
            <w:rFonts w:ascii="Times New Roman CYR" w:eastAsia="Times New Roman" w:hAnsi="Times New Roman CYR" w:cs="Times New Roman CYR"/>
            <w:sz w:val="24"/>
            <w:szCs w:val="24"/>
          </w:rPr>
          <w:t>таблицей 3</w:t>
        </w:r>
      </w:hyperlink>
      <w:r w:rsidRPr="00F022CF">
        <w:rPr>
          <w:rFonts w:ascii="Times New Roman CYR" w:eastAsia="Times New Roman" w:hAnsi="Times New Roman CYR" w:cs="Times New Roman CYR"/>
          <w:sz w:val="24"/>
          <w:szCs w:val="24"/>
        </w:rPr>
        <w:t xml:space="preserve"> СП 62.13330.2011.</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32" w:name="sub_12054914"/>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.14. На низких опорах следует размещать напорные трубопроводы с жидкостями и газами, а также кабели силовые и связи, располагаемые:</w:t>
      </w:r>
    </w:p>
    <w:bookmarkEnd w:id="43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специально отведенных для этих целей технических полосах площадок предприятий;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территории складов жидких продуктов и сжиженных газов.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33" w:name="sub_12054915"/>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43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ширине группы труб не менее 1,5 м - 0,35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ширине группы труб от 1,5 м и более - 0,5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34" w:name="sub_12054916"/>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.16. Высоту от уровня земли до низа труб или поверхности изоляции труб, прокладываемых на высоких опорах, следует принимать:</w:t>
      </w:r>
    </w:p>
    <w:bookmarkEnd w:id="43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непроезжей части территории, в местах прохода людей - 2,2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местах пересечения с автодорогами (от верха покрытия проезжей части) - 5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местах пересечения с контактной сетью троллейбуса (от верха покрытия проезжей части дороги) - 7,3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35" w:name="sub_12054918"/>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.1</w:t>
      </w:r>
      <w:r w:rsidR="00C109FB">
        <w:rPr>
          <w:rFonts w:ascii="Times New Roman CYR" w:eastAsia="Times New Roman" w:hAnsi="Times New Roman CYR" w:cs="Times New Roman CYR"/>
          <w:sz w:val="24"/>
          <w:szCs w:val="24"/>
        </w:rPr>
        <w:t>7</w:t>
      </w:r>
      <w:r w:rsidR="00F022CF" w:rsidRPr="00F022CF">
        <w:rPr>
          <w:rFonts w:ascii="Times New Roman CYR" w:eastAsia="Times New Roman" w:hAnsi="Times New Roman CYR" w:cs="Times New Roman CYR"/>
          <w:sz w:val="24"/>
          <w:szCs w:val="24"/>
        </w:rPr>
        <w:t xml:space="preserve">.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00F022CF" w:rsidRPr="00C109FB">
          <w:rPr>
            <w:rFonts w:ascii="Times New Roman CYR" w:eastAsia="Times New Roman" w:hAnsi="Times New Roman CYR" w:cs="Times New Roman CYR"/>
            <w:sz w:val="24"/>
            <w:szCs w:val="24"/>
          </w:rPr>
          <w:t xml:space="preserve">таблицах </w:t>
        </w:r>
        <w:r w:rsidR="00C109FB" w:rsidRPr="00C109FB">
          <w:rPr>
            <w:rFonts w:ascii="Times New Roman CYR" w:eastAsia="Times New Roman" w:hAnsi="Times New Roman CYR" w:cs="Times New Roman CYR"/>
            <w:sz w:val="24"/>
            <w:szCs w:val="24"/>
          </w:rPr>
          <w:t>9</w:t>
        </w:r>
        <w:r w:rsidR="00F022CF" w:rsidRPr="00C109FB">
          <w:rPr>
            <w:rFonts w:ascii="Times New Roman CYR" w:eastAsia="Times New Roman" w:hAnsi="Times New Roman CYR" w:cs="Times New Roman CYR"/>
            <w:sz w:val="24"/>
            <w:szCs w:val="24"/>
          </w:rPr>
          <w:t>2</w:t>
        </w:r>
      </w:hyperlink>
      <w:r w:rsidR="00F022CF" w:rsidRPr="00C109FB">
        <w:rPr>
          <w:rFonts w:ascii="Times New Roman CYR" w:eastAsia="Times New Roman" w:hAnsi="Times New Roman CYR" w:cs="Times New Roman CYR"/>
          <w:sz w:val="24"/>
          <w:szCs w:val="24"/>
        </w:rPr>
        <w:t xml:space="preserve"> и </w:t>
      </w:r>
      <w:hyperlink w:anchor="sub_730" w:history="1">
        <w:r w:rsidR="00C109FB" w:rsidRPr="00C109FB">
          <w:rPr>
            <w:rFonts w:ascii="Times New Roman CYR" w:eastAsia="Times New Roman" w:hAnsi="Times New Roman CYR" w:cs="Times New Roman CYR"/>
            <w:sz w:val="24"/>
            <w:szCs w:val="24"/>
          </w:rPr>
          <w:t>9</w:t>
        </w:r>
        <w:r w:rsidR="00F022CF" w:rsidRPr="00C109FB">
          <w:rPr>
            <w:rFonts w:ascii="Times New Roman CYR" w:eastAsia="Times New Roman" w:hAnsi="Times New Roman CYR" w:cs="Times New Roman CYR"/>
            <w:sz w:val="24"/>
            <w:szCs w:val="24"/>
          </w:rPr>
          <w:t>3</w:t>
        </w:r>
      </w:hyperlink>
      <w:r w:rsidR="00F022CF" w:rsidRPr="00F022CF">
        <w:rPr>
          <w:rFonts w:ascii="Times New Roman CYR" w:eastAsia="Times New Roman" w:hAnsi="Times New Roman CYR" w:cs="Times New Roman CYR"/>
          <w:sz w:val="24"/>
          <w:szCs w:val="24"/>
        </w:rPr>
        <w:t xml:space="preserve"> основной части настоящих Нормативов, разрешается сокращать до 50 процентов.</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36" w:name="sub_12054919"/>
      <w:bookmarkEnd w:id="435"/>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.1</w:t>
      </w:r>
      <w:r w:rsidR="00C109FB">
        <w:rPr>
          <w:rFonts w:ascii="Times New Roman CYR" w:eastAsia="Times New Roman" w:hAnsi="Times New Roman CYR" w:cs="Times New Roman CYR"/>
          <w:sz w:val="24"/>
          <w:szCs w:val="24"/>
        </w:rPr>
        <w:t>8</w:t>
      </w:r>
      <w:r w:rsidR="00F022CF" w:rsidRPr="00F022CF">
        <w:rPr>
          <w:rFonts w:ascii="Times New Roman CYR" w:eastAsia="Times New Roman" w:hAnsi="Times New Roman CYR" w:cs="Times New Roman CYR"/>
          <w:sz w:val="24"/>
          <w:szCs w:val="24"/>
        </w:rPr>
        <w:t>. При пересечении инженерных сетей между собой расстояния по вертикали (в свету) должны быть не менее:</w:t>
      </w:r>
    </w:p>
    <w:bookmarkEnd w:id="43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w:t>
      </w:r>
      <w:r w:rsidRPr="00F022CF">
        <w:rPr>
          <w:rFonts w:ascii="Times New Roman CYR" w:eastAsia="Times New Roman" w:hAnsi="Times New Roman CYR" w:cs="Times New Roman CYR"/>
          <w:sz w:val="24"/>
          <w:szCs w:val="24"/>
        </w:rPr>
        <w:lastRenderedPageBreak/>
        <w:t>рельсов железных дорог, - 1 м, до дна кювета или других водоотводящих сооружений или основания насыпи железнодорожного земляного полотна - 0,5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между трубопроводами и силовыми кабелями напряжением до 35 кВ и кабелями связи - 0,5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между трубопроводами и силовыми кабелями напряжением 110 - 220 кВ - 1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между трубопроводами и кабелями связи при прокладке в коллекторах - 0,1 м, при этом кабели связи должны располагаться выше трубопроводов;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в условиях реконструкции предприятий при условии соблюдения требований </w:t>
      </w:r>
      <w:hyperlink r:id="rId164" w:history="1">
        <w:r w:rsidRPr="00CD42D3">
          <w:rPr>
            <w:rFonts w:ascii="Times New Roman CYR" w:eastAsia="Times New Roman" w:hAnsi="Times New Roman CYR" w:cs="Times New Roman CYR"/>
            <w:sz w:val="24"/>
            <w:szCs w:val="24"/>
          </w:rPr>
          <w:t>ПУЭ</w:t>
        </w:r>
      </w:hyperlink>
      <w:r w:rsidRPr="00CD42D3">
        <w:rPr>
          <w:rFonts w:ascii="Times New Roman CYR" w:eastAsia="Times New Roman" w:hAnsi="Times New Roman CYR" w:cs="Times New Roman CYR"/>
          <w:sz w:val="24"/>
          <w:szCs w:val="24"/>
        </w:rPr>
        <w:t xml:space="preserve"> </w:t>
      </w:r>
      <w:r w:rsidRPr="00F022CF">
        <w:rPr>
          <w:rFonts w:ascii="Times New Roman CYR" w:eastAsia="Times New Roman" w:hAnsi="Times New Roman CYR" w:cs="Times New Roman CYR"/>
          <w:sz w:val="24"/>
          <w:szCs w:val="24"/>
        </w:rPr>
        <w:t>расстояние между кабелями всех напряжений и трубопроводами допускается уменьшать до 0,25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F022CF" w:rsidRPr="00F022CF" w:rsidRDefault="00E063A8"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2.6.2.1.19. </w:t>
      </w:r>
      <w:r w:rsidR="00F022CF" w:rsidRPr="00F022CF">
        <w:rPr>
          <w:rFonts w:ascii="Times New Roman CYR" w:eastAsia="Times New Roman" w:hAnsi="Times New Roman CYR" w:cs="Times New Roman CYR"/>
          <w:sz w:val="24"/>
          <w:szCs w:val="24"/>
        </w:rPr>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37" w:name="sub_12054920"/>
      <w:r>
        <w:rPr>
          <w:rFonts w:ascii="Times New Roman CYR" w:eastAsia="Times New Roman" w:hAnsi="Times New Roman CYR" w:cs="Times New Roman CYR"/>
          <w:sz w:val="24"/>
          <w:szCs w:val="24"/>
        </w:rPr>
        <w:t>2.6.2.1</w:t>
      </w:r>
      <w:r w:rsidR="00F022CF" w:rsidRPr="00F022CF">
        <w:rPr>
          <w:rFonts w:ascii="Times New Roman CYR" w:eastAsia="Times New Roman" w:hAnsi="Times New Roman CYR" w:cs="Times New Roman CYR"/>
          <w:sz w:val="24"/>
          <w:szCs w:val="24"/>
        </w:rPr>
        <w:t>.20.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43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F022CF" w:rsidRPr="00C109FB"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38" w:name="sub_12054921"/>
      <w:r w:rsidRPr="00C109FB">
        <w:rPr>
          <w:rFonts w:ascii="Times New Roman CYR" w:eastAsia="Times New Roman" w:hAnsi="Times New Roman CYR" w:cs="Times New Roman CYR"/>
          <w:sz w:val="24"/>
          <w:szCs w:val="24"/>
        </w:rPr>
        <w:t>2.6.2.1</w:t>
      </w:r>
      <w:r w:rsidR="00F022CF" w:rsidRPr="00C109FB">
        <w:rPr>
          <w:rFonts w:ascii="Times New Roman CYR" w:eastAsia="Times New Roman" w:hAnsi="Times New Roman CYR" w:cs="Times New Roman CYR"/>
          <w:sz w:val="24"/>
          <w:szCs w:val="24"/>
        </w:rPr>
        <w:t xml:space="preserve">.21.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00F022CF" w:rsidRPr="00C109FB">
          <w:rPr>
            <w:rFonts w:ascii="Times New Roman CYR" w:eastAsia="Times New Roman" w:hAnsi="Times New Roman CYR" w:cs="Times New Roman CYR"/>
            <w:sz w:val="24"/>
            <w:szCs w:val="24"/>
          </w:rPr>
          <w:t xml:space="preserve">таблице </w:t>
        </w:r>
        <w:r w:rsidR="00C109FB" w:rsidRPr="00C109FB">
          <w:rPr>
            <w:rFonts w:ascii="Times New Roman CYR" w:eastAsia="Times New Roman" w:hAnsi="Times New Roman CYR" w:cs="Times New Roman CYR"/>
            <w:sz w:val="24"/>
            <w:szCs w:val="24"/>
          </w:rPr>
          <w:t>1</w:t>
        </w:r>
        <w:r w:rsidR="00F022CF" w:rsidRPr="00C109FB">
          <w:rPr>
            <w:rFonts w:ascii="Times New Roman CYR" w:eastAsia="Times New Roman" w:hAnsi="Times New Roman CYR" w:cs="Times New Roman CYR"/>
            <w:sz w:val="24"/>
            <w:szCs w:val="24"/>
          </w:rPr>
          <w:t>4</w:t>
        </w:r>
      </w:hyperlink>
      <w:r w:rsidR="00F022CF" w:rsidRPr="00C109FB">
        <w:rPr>
          <w:rFonts w:ascii="Times New Roman CYR" w:eastAsia="Times New Roman" w:hAnsi="Times New Roman CYR" w:cs="Times New Roman CYR"/>
          <w:sz w:val="24"/>
          <w:szCs w:val="24"/>
        </w:rPr>
        <w:t xml:space="preserve"> основной части настоящих Нормативов.</w:t>
      </w:r>
    </w:p>
    <w:p w:rsidR="00F022CF" w:rsidRPr="00C109FB"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39" w:name="sub_12054922"/>
      <w:bookmarkEnd w:id="438"/>
      <w:r w:rsidRPr="00C109FB">
        <w:rPr>
          <w:rFonts w:ascii="Times New Roman CYR" w:eastAsia="Times New Roman" w:hAnsi="Times New Roman CYR" w:cs="Times New Roman CYR"/>
          <w:sz w:val="24"/>
          <w:szCs w:val="24"/>
        </w:rPr>
        <w:t>2.6.2.1</w:t>
      </w:r>
      <w:r w:rsidR="00F022CF" w:rsidRPr="00C109FB">
        <w:rPr>
          <w:rFonts w:ascii="Times New Roman CYR" w:eastAsia="Times New Roman" w:hAnsi="Times New Roman CYR" w:cs="Times New Roman CYR"/>
          <w:sz w:val="24"/>
          <w:szCs w:val="24"/>
        </w:rPr>
        <w:t xml:space="preserve">.22.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00C109FB" w:rsidRPr="00C109FB">
          <w:rPr>
            <w:rFonts w:ascii="Times New Roman CYR" w:eastAsia="Times New Roman" w:hAnsi="Times New Roman CYR" w:cs="Times New Roman CYR"/>
            <w:sz w:val="24"/>
            <w:szCs w:val="24"/>
          </w:rPr>
          <w:t>таблице 1</w:t>
        </w:r>
        <w:r w:rsidR="00F022CF" w:rsidRPr="00C109FB">
          <w:rPr>
            <w:rFonts w:ascii="Times New Roman CYR" w:eastAsia="Times New Roman" w:hAnsi="Times New Roman CYR" w:cs="Times New Roman CYR"/>
            <w:sz w:val="24"/>
            <w:szCs w:val="24"/>
          </w:rPr>
          <w:t>4</w:t>
        </w:r>
      </w:hyperlink>
      <w:r w:rsidR="00F022CF" w:rsidRPr="00C109FB">
        <w:rPr>
          <w:rFonts w:ascii="Times New Roman CYR" w:eastAsia="Times New Roman" w:hAnsi="Times New Roman CYR" w:cs="Times New Roman CYR"/>
          <w:sz w:val="24"/>
          <w:szCs w:val="24"/>
        </w:rPr>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439"/>
    <w:p w:rsidR="00F022CF" w:rsidRPr="00C109FB"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109FB">
        <w:rPr>
          <w:rFonts w:ascii="Times New Roman CYR" w:eastAsia="Times New Roman" w:hAnsi="Times New Roman CYR" w:cs="Times New Roman CYR"/>
          <w:sz w:val="24"/>
          <w:szCs w:val="24"/>
        </w:rPr>
        <w:t xml:space="preserve">Расстояния от баллонных и испарительных установок, указанные в </w:t>
      </w:r>
      <w:hyperlink w:anchor="sub_740" w:history="1">
        <w:r w:rsidRPr="00C109FB">
          <w:rPr>
            <w:rFonts w:ascii="Times New Roman CYR" w:eastAsia="Times New Roman" w:hAnsi="Times New Roman CYR" w:cs="Times New Roman CYR"/>
            <w:sz w:val="24"/>
            <w:szCs w:val="24"/>
          </w:rPr>
          <w:t xml:space="preserve">таблице </w:t>
        </w:r>
        <w:r w:rsidR="00C109FB" w:rsidRPr="00C109FB">
          <w:rPr>
            <w:rFonts w:ascii="Times New Roman CYR" w:eastAsia="Times New Roman" w:hAnsi="Times New Roman CYR" w:cs="Times New Roman CYR"/>
            <w:sz w:val="24"/>
            <w:szCs w:val="24"/>
          </w:rPr>
          <w:t>1</w:t>
        </w:r>
        <w:r w:rsidRPr="00C109FB">
          <w:rPr>
            <w:rFonts w:ascii="Times New Roman CYR" w:eastAsia="Times New Roman" w:hAnsi="Times New Roman CYR" w:cs="Times New Roman CYR"/>
            <w:sz w:val="24"/>
            <w:szCs w:val="24"/>
          </w:rPr>
          <w:t>4</w:t>
        </w:r>
      </w:hyperlink>
      <w:r w:rsidRPr="00C109FB">
        <w:rPr>
          <w:rFonts w:ascii="Times New Roman CYR" w:eastAsia="Times New Roman" w:hAnsi="Times New Roman CYR" w:cs="Times New Roman CYR"/>
          <w:sz w:val="24"/>
          <w:szCs w:val="24"/>
        </w:rPr>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F022CF" w:rsidRPr="00C109FB"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109FB">
        <w:rPr>
          <w:rFonts w:ascii="Times New Roman CYR" w:eastAsia="Times New Roman" w:hAnsi="Times New Roman CYR" w:cs="Times New Roman CYR"/>
          <w:sz w:val="24"/>
          <w:szCs w:val="24"/>
        </w:rPr>
        <w:t>Расстояния до жилого здания, в котором размещены учреждения (предприятия) общественного назначения, следует принимать как для жилых зданий.</w:t>
      </w:r>
    </w:p>
    <w:p w:rsidR="00F022CF" w:rsidRPr="00C109FB"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40" w:name="sub_12054923"/>
      <w:r w:rsidRPr="00C109FB">
        <w:rPr>
          <w:rFonts w:ascii="Times New Roman CYR" w:eastAsia="Times New Roman" w:hAnsi="Times New Roman CYR" w:cs="Times New Roman CYR"/>
          <w:sz w:val="24"/>
          <w:szCs w:val="24"/>
        </w:rPr>
        <w:t>2.6.2.1</w:t>
      </w:r>
      <w:r w:rsidR="00F022CF" w:rsidRPr="00C109FB">
        <w:rPr>
          <w:rFonts w:ascii="Times New Roman CYR" w:eastAsia="Times New Roman" w:hAnsi="Times New Roman CYR" w:cs="Times New Roman CYR"/>
          <w:sz w:val="24"/>
          <w:szCs w:val="24"/>
        </w:rPr>
        <w:t xml:space="preserve">.23. Расстояния от резервуарных установок общей вместимостью свыше 50 куб. м </w:t>
      </w:r>
      <w:r w:rsidR="00F022CF" w:rsidRPr="00C109FB">
        <w:rPr>
          <w:rFonts w:ascii="Times New Roman CYR" w:eastAsia="Times New Roman" w:hAnsi="Times New Roman CYR" w:cs="Times New Roman CYR"/>
          <w:sz w:val="24"/>
          <w:szCs w:val="24"/>
        </w:rPr>
        <w:lastRenderedPageBreak/>
        <w:t xml:space="preserve">принимаются по </w:t>
      </w:r>
      <w:hyperlink w:anchor="sub_750" w:history="1">
        <w:r w:rsidR="00C109FB" w:rsidRPr="00C109FB">
          <w:rPr>
            <w:rFonts w:ascii="Times New Roman CYR" w:eastAsia="Times New Roman" w:hAnsi="Times New Roman CYR" w:cs="Times New Roman CYR"/>
            <w:sz w:val="24"/>
            <w:szCs w:val="24"/>
          </w:rPr>
          <w:t>таблице 1</w:t>
        </w:r>
        <w:r w:rsidR="00F022CF" w:rsidRPr="00C109FB">
          <w:rPr>
            <w:rFonts w:ascii="Times New Roman CYR" w:eastAsia="Times New Roman" w:hAnsi="Times New Roman CYR" w:cs="Times New Roman CYR"/>
            <w:sz w:val="24"/>
            <w:szCs w:val="24"/>
          </w:rPr>
          <w:t>5</w:t>
        </w:r>
      </w:hyperlink>
      <w:r w:rsidR="00F022CF" w:rsidRPr="00C109FB">
        <w:rPr>
          <w:rFonts w:ascii="Times New Roman CYR" w:eastAsia="Times New Roman" w:hAnsi="Times New Roman CYR" w:cs="Times New Roman CYR"/>
          <w:sz w:val="24"/>
          <w:szCs w:val="24"/>
        </w:rPr>
        <w:t xml:space="preserve"> основной части настоящих Нормативов.</w:t>
      </w:r>
    </w:p>
    <w:p w:rsidR="00F022CF" w:rsidRPr="00C109FB"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41" w:name="sub_12054924"/>
      <w:bookmarkEnd w:id="440"/>
      <w:r w:rsidRPr="00C109FB">
        <w:rPr>
          <w:rFonts w:ascii="Times New Roman CYR" w:eastAsia="Times New Roman" w:hAnsi="Times New Roman CYR" w:cs="Times New Roman CYR"/>
          <w:sz w:val="24"/>
          <w:szCs w:val="24"/>
        </w:rPr>
        <w:t>2.6.2.1</w:t>
      </w:r>
      <w:r w:rsidR="00F022CF" w:rsidRPr="00C109FB">
        <w:rPr>
          <w:rFonts w:ascii="Times New Roman CYR" w:eastAsia="Times New Roman" w:hAnsi="Times New Roman CYR" w:cs="Times New Roman CYR"/>
          <w:sz w:val="24"/>
          <w:szCs w:val="24"/>
        </w:rPr>
        <w:t xml:space="preserve">.24.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00C109FB" w:rsidRPr="00C109FB">
          <w:rPr>
            <w:rFonts w:ascii="Times New Roman CYR" w:eastAsia="Times New Roman" w:hAnsi="Times New Roman CYR" w:cs="Times New Roman CYR"/>
            <w:sz w:val="24"/>
            <w:szCs w:val="24"/>
          </w:rPr>
          <w:t>таблице 1</w:t>
        </w:r>
        <w:r w:rsidR="00F022CF" w:rsidRPr="00C109FB">
          <w:rPr>
            <w:rFonts w:ascii="Times New Roman CYR" w:eastAsia="Times New Roman" w:hAnsi="Times New Roman CYR" w:cs="Times New Roman CYR"/>
            <w:sz w:val="24"/>
            <w:szCs w:val="24"/>
          </w:rPr>
          <w:t>4</w:t>
        </w:r>
      </w:hyperlink>
      <w:r w:rsidR="00F022CF" w:rsidRPr="00C109FB">
        <w:rPr>
          <w:rFonts w:ascii="Times New Roman CYR" w:eastAsia="Times New Roman" w:hAnsi="Times New Roman CYR" w:cs="Times New Roman CYR"/>
          <w:sz w:val="24"/>
          <w:szCs w:val="24"/>
        </w:rPr>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00C109FB" w:rsidRPr="00C109FB">
          <w:rPr>
            <w:rFonts w:ascii="Times New Roman CYR" w:eastAsia="Times New Roman" w:hAnsi="Times New Roman CYR" w:cs="Times New Roman CYR"/>
            <w:sz w:val="24"/>
            <w:szCs w:val="24"/>
          </w:rPr>
          <w:t>таблице 1</w:t>
        </w:r>
        <w:r w:rsidR="00F022CF" w:rsidRPr="00C109FB">
          <w:rPr>
            <w:rFonts w:ascii="Times New Roman CYR" w:eastAsia="Times New Roman" w:hAnsi="Times New Roman CYR" w:cs="Times New Roman CYR"/>
            <w:sz w:val="24"/>
            <w:szCs w:val="24"/>
          </w:rPr>
          <w:t>4</w:t>
        </w:r>
      </w:hyperlink>
      <w:r w:rsidR="00F022CF" w:rsidRPr="00C109FB">
        <w:rPr>
          <w:rFonts w:ascii="Times New Roman CYR" w:eastAsia="Times New Roman" w:hAnsi="Times New Roman CYR" w:cs="Times New Roman CYR"/>
          <w:sz w:val="24"/>
          <w:szCs w:val="24"/>
        </w:rPr>
        <w:t xml:space="preserve"> основной части настоящих Нормативов.</w:t>
      </w:r>
    </w:p>
    <w:bookmarkEnd w:id="441"/>
    <w:p w:rsidR="00F022CF" w:rsidRPr="00C109FB"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C109FB">
        <w:rPr>
          <w:rFonts w:ascii="Times New Roman CYR" w:eastAsia="Times New Roman" w:hAnsi="Times New Roman CYR" w:cs="Times New Roman CYR"/>
          <w:sz w:val="24"/>
          <w:szCs w:val="24"/>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F022CF" w:rsidRPr="00C109FB"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42" w:name="sub_12054925"/>
      <w:r w:rsidRPr="00C109FB">
        <w:rPr>
          <w:rFonts w:ascii="Times New Roman CYR" w:eastAsia="Times New Roman" w:hAnsi="Times New Roman CYR" w:cs="Times New Roman CYR"/>
          <w:sz w:val="24"/>
          <w:szCs w:val="24"/>
        </w:rPr>
        <w:t>2.6.2.1</w:t>
      </w:r>
      <w:r w:rsidR="00F022CF" w:rsidRPr="00C109FB">
        <w:rPr>
          <w:rFonts w:ascii="Times New Roman CYR" w:eastAsia="Times New Roman" w:hAnsi="Times New Roman CYR" w:cs="Times New Roman CYR"/>
          <w:sz w:val="24"/>
          <w:szCs w:val="24"/>
        </w:rPr>
        <w:t>.25.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F022CF" w:rsidRPr="00C109FB"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43" w:name="sub_12054926"/>
      <w:bookmarkEnd w:id="442"/>
      <w:r w:rsidRPr="00C109FB">
        <w:rPr>
          <w:rFonts w:ascii="Times New Roman CYR" w:eastAsia="Times New Roman" w:hAnsi="Times New Roman CYR" w:cs="Times New Roman CYR"/>
          <w:sz w:val="24"/>
          <w:szCs w:val="24"/>
        </w:rPr>
        <w:t>2.6.2.1</w:t>
      </w:r>
      <w:r w:rsidR="00F022CF" w:rsidRPr="00C109FB">
        <w:rPr>
          <w:rFonts w:ascii="Times New Roman CYR" w:eastAsia="Times New Roman" w:hAnsi="Times New Roman CYR" w:cs="Times New Roman CYR"/>
          <w:sz w:val="24"/>
          <w:szCs w:val="24"/>
        </w:rPr>
        <w:t xml:space="preserve">.26.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00C109FB" w:rsidRPr="00C109FB">
          <w:rPr>
            <w:rFonts w:ascii="Times New Roman CYR" w:eastAsia="Times New Roman" w:hAnsi="Times New Roman CYR" w:cs="Times New Roman CYR"/>
            <w:sz w:val="24"/>
            <w:szCs w:val="24"/>
          </w:rPr>
          <w:t>таблице 1</w:t>
        </w:r>
        <w:r w:rsidR="00F022CF" w:rsidRPr="00C109FB">
          <w:rPr>
            <w:rFonts w:ascii="Times New Roman CYR" w:eastAsia="Times New Roman" w:hAnsi="Times New Roman CYR" w:cs="Times New Roman CYR"/>
            <w:sz w:val="24"/>
            <w:szCs w:val="24"/>
          </w:rPr>
          <w:t>5</w:t>
        </w:r>
      </w:hyperlink>
      <w:r w:rsidR="00F022CF" w:rsidRPr="00C109FB">
        <w:rPr>
          <w:rFonts w:ascii="Times New Roman CYR" w:eastAsia="Times New Roman" w:hAnsi="Times New Roman CYR" w:cs="Times New Roman CYR"/>
          <w:sz w:val="24"/>
          <w:szCs w:val="24"/>
        </w:rPr>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00F022CF" w:rsidRPr="00C109FB">
          <w:rPr>
            <w:rFonts w:ascii="Times New Roman CYR" w:eastAsia="Times New Roman" w:hAnsi="Times New Roman CYR" w:cs="Times New Roman CYR"/>
            <w:sz w:val="24"/>
            <w:szCs w:val="24"/>
          </w:rPr>
          <w:t xml:space="preserve">таблице </w:t>
        </w:r>
        <w:r w:rsidR="00C109FB" w:rsidRPr="00C109FB">
          <w:rPr>
            <w:rFonts w:ascii="Times New Roman CYR" w:eastAsia="Times New Roman" w:hAnsi="Times New Roman CYR" w:cs="Times New Roman CYR"/>
            <w:sz w:val="24"/>
            <w:szCs w:val="24"/>
          </w:rPr>
          <w:t>1</w:t>
        </w:r>
        <w:r w:rsidR="00F022CF" w:rsidRPr="00C109FB">
          <w:rPr>
            <w:rFonts w:ascii="Times New Roman CYR" w:eastAsia="Times New Roman" w:hAnsi="Times New Roman CYR" w:cs="Times New Roman CYR"/>
            <w:sz w:val="24"/>
            <w:szCs w:val="24"/>
          </w:rPr>
          <w:t>4</w:t>
        </w:r>
      </w:hyperlink>
      <w:r w:rsidR="00F022CF" w:rsidRPr="00C109FB">
        <w:rPr>
          <w:rFonts w:ascii="Times New Roman CYR" w:eastAsia="Times New Roman" w:hAnsi="Times New Roman CYR" w:cs="Times New Roman CYR"/>
          <w:sz w:val="24"/>
          <w:szCs w:val="24"/>
        </w:rPr>
        <w:t xml:space="preserve"> основной части настоящих Нормативов.</w:t>
      </w:r>
    </w:p>
    <w:bookmarkEnd w:id="44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65" w:history="1">
        <w:r w:rsidRPr="00CD42D3">
          <w:rPr>
            <w:rFonts w:ascii="Times New Roman CYR" w:eastAsia="Times New Roman" w:hAnsi="Times New Roman CYR" w:cs="Times New Roman CYR"/>
            <w:sz w:val="24"/>
            <w:szCs w:val="24"/>
          </w:rPr>
          <w:t>СП 62.13330.2011</w:t>
        </w:r>
      </w:hyperlink>
      <w:r w:rsidRPr="00CD42D3">
        <w:rPr>
          <w:rFonts w:ascii="Times New Roman CYR" w:eastAsia="Times New Roman" w:hAnsi="Times New Roman CYR" w:cs="Times New Roman CYR"/>
          <w:sz w:val="24"/>
          <w:szCs w:val="24"/>
        </w:rPr>
        <w:t>.</w:t>
      </w:r>
    </w:p>
    <w:p w:rsidR="00F022CF" w:rsidRPr="00E063A8"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44" w:name="sub_12054927"/>
      <w:r w:rsidRPr="00E063A8">
        <w:rPr>
          <w:rFonts w:ascii="Times New Roman CYR" w:eastAsia="Times New Roman" w:hAnsi="Times New Roman CYR" w:cs="Times New Roman CYR"/>
          <w:sz w:val="24"/>
          <w:szCs w:val="24"/>
        </w:rPr>
        <w:t>2.6.2.1</w:t>
      </w:r>
      <w:r w:rsidR="00F022CF" w:rsidRPr="00E063A8">
        <w:rPr>
          <w:rFonts w:ascii="Times New Roman CYR" w:eastAsia="Times New Roman" w:hAnsi="Times New Roman CYR" w:cs="Times New Roman CYR"/>
          <w:sz w:val="24"/>
          <w:szCs w:val="24"/>
        </w:rPr>
        <w:t xml:space="preserve">.27. Расстояния от инженерных сетей до деревьев и кустарников следует принимать по </w:t>
      </w:r>
      <w:hyperlink w:anchor="sub_550" w:history="1">
        <w:r w:rsidR="00F022CF" w:rsidRPr="00E063A8">
          <w:rPr>
            <w:rFonts w:ascii="Times New Roman CYR" w:eastAsia="Times New Roman" w:hAnsi="Times New Roman CYR" w:cs="Times New Roman CYR"/>
            <w:sz w:val="24"/>
            <w:szCs w:val="24"/>
          </w:rPr>
          <w:t xml:space="preserve">таблице </w:t>
        </w:r>
        <w:r w:rsidR="00E063A8" w:rsidRPr="00E063A8">
          <w:rPr>
            <w:rFonts w:ascii="Times New Roman CYR" w:eastAsia="Times New Roman" w:hAnsi="Times New Roman CYR" w:cs="Times New Roman CYR"/>
            <w:sz w:val="24"/>
            <w:szCs w:val="24"/>
          </w:rPr>
          <w:t>8</w:t>
        </w:r>
        <w:r w:rsidR="00F022CF" w:rsidRPr="00E063A8">
          <w:rPr>
            <w:rFonts w:ascii="Times New Roman CYR" w:eastAsia="Times New Roman" w:hAnsi="Times New Roman CYR" w:cs="Times New Roman CYR"/>
            <w:sz w:val="24"/>
            <w:szCs w:val="24"/>
          </w:rPr>
          <w:t>5</w:t>
        </w:r>
      </w:hyperlink>
      <w:r w:rsidR="00F022CF" w:rsidRPr="00E063A8">
        <w:rPr>
          <w:rFonts w:ascii="Times New Roman CYR" w:eastAsia="Times New Roman" w:hAnsi="Times New Roman CYR" w:cs="Times New Roman CYR"/>
          <w:sz w:val="24"/>
          <w:szCs w:val="24"/>
        </w:rPr>
        <w:t xml:space="preserve"> основной части настоящих Нормативов.</w:t>
      </w:r>
    </w:p>
    <w:bookmarkEnd w:id="44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CD42D3" w:rsidP="00F022C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445" w:name="sub_1205410"/>
      <w:r>
        <w:rPr>
          <w:rFonts w:ascii="Times New Roman CYR" w:eastAsia="Times New Roman" w:hAnsi="Times New Roman CYR" w:cs="Times New Roman CYR"/>
          <w:b/>
          <w:bCs/>
          <w:color w:val="26282F"/>
          <w:sz w:val="24"/>
          <w:szCs w:val="24"/>
        </w:rPr>
        <w:t>2.6.2.2</w:t>
      </w:r>
      <w:r w:rsidR="00F022CF" w:rsidRPr="00F022CF">
        <w:rPr>
          <w:rFonts w:ascii="Times New Roman CYR" w:eastAsia="Times New Roman" w:hAnsi="Times New Roman CYR" w:cs="Times New Roman CYR"/>
          <w:b/>
          <w:bCs/>
          <w:color w:val="26282F"/>
          <w:sz w:val="24"/>
          <w:szCs w:val="24"/>
        </w:rPr>
        <w:t>. Инженерные сети и сооружения на территории малоэтажной жилой застройки:</w:t>
      </w:r>
    </w:p>
    <w:bookmarkEnd w:id="44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46" w:name="sub_12054101"/>
      <w:r>
        <w:rPr>
          <w:rFonts w:ascii="Times New Roman CYR" w:eastAsia="Times New Roman" w:hAnsi="Times New Roman CYR" w:cs="Times New Roman CYR"/>
          <w:sz w:val="24"/>
          <w:szCs w:val="24"/>
        </w:rPr>
        <w:t>2.6.2.2</w:t>
      </w:r>
      <w:r w:rsidR="00F022CF" w:rsidRPr="00F022CF">
        <w:rPr>
          <w:rFonts w:ascii="Times New Roman CYR" w:eastAsia="Times New Roman" w:hAnsi="Times New Roman CYR" w:cs="Times New Roman CYR"/>
          <w:sz w:val="24"/>
          <w:szCs w:val="24"/>
        </w:rPr>
        <w:t>.1.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47" w:name="sub_12054102"/>
      <w:bookmarkEnd w:id="446"/>
      <w:r>
        <w:rPr>
          <w:rFonts w:ascii="Times New Roman CYR" w:eastAsia="Times New Roman" w:hAnsi="Times New Roman CYR" w:cs="Times New Roman CYR"/>
          <w:sz w:val="24"/>
          <w:szCs w:val="24"/>
        </w:rPr>
        <w:t>2.6.2.2</w:t>
      </w:r>
      <w:r w:rsidR="00F022CF" w:rsidRPr="00F022CF">
        <w:rPr>
          <w:rFonts w:ascii="Times New Roman CYR" w:eastAsia="Times New Roman" w:hAnsi="Times New Roman CYR" w:cs="Times New Roman CYR"/>
          <w:sz w:val="24"/>
          <w:szCs w:val="24"/>
        </w:rPr>
        <w:t>.2.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44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Прокладка газовых сетей высокого давления по территории малоэтажной застройки не допускается.</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48" w:name="sub_12054103"/>
      <w:r>
        <w:rPr>
          <w:rFonts w:ascii="Times New Roman CYR" w:eastAsia="Times New Roman" w:hAnsi="Times New Roman CYR" w:cs="Times New Roman CYR"/>
          <w:sz w:val="24"/>
          <w:szCs w:val="24"/>
        </w:rPr>
        <w:t>2.6.2.2</w:t>
      </w:r>
      <w:r w:rsidR="00F022CF" w:rsidRPr="00F022CF">
        <w:rPr>
          <w:rFonts w:ascii="Times New Roman CYR" w:eastAsia="Times New Roman" w:hAnsi="Times New Roman CYR" w:cs="Times New Roman CYR"/>
          <w:sz w:val="24"/>
          <w:szCs w:val="24"/>
        </w:rPr>
        <w:t>.3.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44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Расстояния от ГРП до жилой застройки следует принимать в соответствии с требованиями </w:t>
      </w:r>
      <w:hyperlink w:anchor="sub_12054" w:history="1">
        <w:r w:rsidRPr="00CD42D3">
          <w:rPr>
            <w:rFonts w:ascii="Times New Roman CYR" w:eastAsia="Times New Roman" w:hAnsi="Times New Roman CYR" w:cs="Times New Roman CYR"/>
            <w:sz w:val="24"/>
            <w:szCs w:val="24"/>
          </w:rPr>
          <w:t xml:space="preserve">подраздела </w:t>
        </w:r>
        <w:r w:rsidR="00CD42D3" w:rsidRPr="00CD42D3">
          <w:rPr>
            <w:rFonts w:ascii="Times New Roman CYR" w:eastAsia="Times New Roman" w:hAnsi="Times New Roman CYR" w:cs="Times New Roman CYR"/>
            <w:sz w:val="24"/>
            <w:szCs w:val="24"/>
          </w:rPr>
          <w:t>2.6.2</w:t>
        </w:r>
      </w:hyperlink>
      <w:r w:rsidRPr="00CD42D3">
        <w:rPr>
          <w:rFonts w:ascii="Times New Roman CYR" w:eastAsia="Times New Roman" w:hAnsi="Times New Roman CYR" w:cs="Times New Roman CYR"/>
          <w:sz w:val="24"/>
          <w:szCs w:val="24"/>
        </w:rPr>
        <w:t xml:space="preserve"> </w:t>
      </w:r>
      <w:r w:rsidRPr="00F022CF">
        <w:rPr>
          <w:rFonts w:ascii="Times New Roman CYR" w:eastAsia="Times New Roman" w:hAnsi="Times New Roman CYR" w:cs="Times New Roman CYR"/>
          <w:sz w:val="24"/>
          <w:szCs w:val="24"/>
        </w:rPr>
        <w:t>"Зоны инженерной инфраструктуры" настоящего раздела.</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49" w:name="sub_12054104"/>
      <w:r>
        <w:rPr>
          <w:rFonts w:ascii="Times New Roman CYR" w:eastAsia="Times New Roman" w:hAnsi="Times New Roman CYR" w:cs="Times New Roman CYR"/>
          <w:sz w:val="24"/>
          <w:szCs w:val="24"/>
        </w:rPr>
        <w:t>2.6.2.2</w:t>
      </w:r>
      <w:r w:rsidR="00F022CF" w:rsidRPr="00F022CF">
        <w:rPr>
          <w:rFonts w:ascii="Times New Roman CYR" w:eastAsia="Times New Roman" w:hAnsi="Times New Roman CYR" w:cs="Times New Roman CYR"/>
          <w:sz w:val="24"/>
          <w:szCs w:val="24"/>
        </w:rPr>
        <w:t xml:space="preserve">.4.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00F022CF" w:rsidRPr="00CD42D3">
          <w:rPr>
            <w:rFonts w:ascii="Times New Roman CYR" w:eastAsia="Times New Roman" w:hAnsi="Times New Roman CYR" w:cs="Times New Roman CYR"/>
            <w:sz w:val="24"/>
            <w:szCs w:val="24"/>
          </w:rPr>
          <w:t xml:space="preserve">подраздела </w:t>
        </w:r>
        <w:r w:rsidRPr="00CD42D3">
          <w:rPr>
            <w:rFonts w:ascii="Times New Roman CYR" w:eastAsia="Times New Roman" w:hAnsi="Times New Roman CYR" w:cs="Times New Roman CYR"/>
            <w:sz w:val="24"/>
            <w:szCs w:val="24"/>
          </w:rPr>
          <w:t>2.6.2</w:t>
        </w:r>
      </w:hyperlink>
      <w:r w:rsidR="00F022CF" w:rsidRPr="00F022CF">
        <w:rPr>
          <w:rFonts w:ascii="Times New Roman CYR" w:eastAsia="Times New Roman" w:hAnsi="Times New Roman CYR" w:cs="Times New Roman CYR"/>
          <w:sz w:val="24"/>
          <w:szCs w:val="24"/>
        </w:rPr>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50" w:name="sub_12054105"/>
      <w:bookmarkEnd w:id="449"/>
      <w:r>
        <w:rPr>
          <w:rFonts w:ascii="Times New Roman CYR" w:eastAsia="Times New Roman" w:hAnsi="Times New Roman CYR" w:cs="Times New Roman CYR"/>
          <w:sz w:val="24"/>
          <w:szCs w:val="24"/>
        </w:rPr>
        <w:t>2.6.2.2</w:t>
      </w:r>
      <w:r w:rsidR="00F022CF" w:rsidRPr="00F022CF">
        <w:rPr>
          <w:rFonts w:ascii="Times New Roman CYR" w:eastAsia="Times New Roman" w:hAnsi="Times New Roman CYR" w:cs="Times New Roman CYR"/>
          <w:sz w:val="24"/>
          <w:szCs w:val="24"/>
        </w:rPr>
        <w:t>.5.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51" w:name="sub_12054106"/>
      <w:bookmarkEnd w:id="450"/>
      <w:r>
        <w:rPr>
          <w:rFonts w:ascii="Times New Roman CYR" w:eastAsia="Times New Roman" w:hAnsi="Times New Roman CYR" w:cs="Times New Roman CYR"/>
          <w:sz w:val="24"/>
          <w:szCs w:val="24"/>
        </w:rPr>
        <w:t>2.6.2.2</w:t>
      </w:r>
      <w:r w:rsidR="00F022CF" w:rsidRPr="00F022CF">
        <w:rPr>
          <w:rFonts w:ascii="Times New Roman CYR" w:eastAsia="Times New Roman" w:hAnsi="Times New Roman CYR" w:cs="Times New Roman CYR"/>
          <w:sz w:val="24"/>
          <w:szCs w:val="24"/>
        </w:rPr>
        <w:t>.6.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52" w:name="sub_12054107"/>
      <w:bookmarkEnd w:id="451"/>
      <w:r>
        <w:rPr>
          <w:rFonts w:ascii="Times New Roman CYR" w:eastAsia="Times New Roman" w:hAnsi="Times New Roman CYR" w:cs="Times New Roman CYR"/>
          <w:sz w:val="24"/>
          <w:szCs w:val="24"/>
        </w:rPr>
        <w:lastRenderedPageBreak/>
        <w:t>2.6.2.2</w:t>
      </w:r>
      <w:r w:rsidR="00F022CF" w:rsidRPr="00F022CF">
        <w:rPr>
          <w:rFonts w:ascii="Times New Roman CYR" w:eastAsia="Times New Roman" w:hAnsi="Times New Roman CYR" w:cs="Times New Roman CYR"/>
          <w:sz w:val="24"/>
          <w:szCs w:val="24"/>
        </w:rPr>
        <w:t>.7.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rsidR="00F022CF" w:rsidRPr="00F022CF" w:rsidRDefault="00CD42D3"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53" w:name="sub_12054108"/>
      <w:bookmarkEnd w:id="452"/>
      <w:r>
        <w:rPr>
          <w:rFonts w:ascii="Times New Roman CYR" w:eastAsia="Times New Roman" w:hAnsi="Times New Roman CYR" w:cs="Times New Roman CYR"/>
          <w:sz w:val="24"/>
          <w:szCs w:val="24"/>
        </w:rPr>
        <w:t>2.6.2.2</w:t>
      </w:r>
      <w:r w:rsidR="00F022CF" w:rsidRPr="00F022CF">
        <w:rPr>
          <w:rFonts w:ascii="Times New Roman CYR" w:eastAsia="Times New Roman" w:hAnsi="Times New Roman CYR" w:cs="Times New Roman CYR"/>
          <w:sz w:val="24"/>
          <w:szCs w:val="24"/>
        </w:rPr>
        <w:t xml:space="preserve">.8. Электроснабжение малоэтажной застройки следует проектировать в соответствии с </w:t>
      </w:r>
      <w:hyperlink w:anchor="sub_12054" w:history="1">
        <w:r w:rsidR="00F022CF" w:rsidRPr="00CD42D3">
          <w:rPr>
            <w:rFonts w:ascii="Times New Roman CYR" w:eastAsia="Times New Roman" w:hAnsi="Times New Roman CYR" w:cs="Times New Roman CYR"/>
            <w:sz w:val="24"/>
            <w:szCs w:val="24"/>
          </w:rPr>
          <w:t xml:space="preserve">подразделом </w:t>
        </w:r>
        <w:r w:rsidRPr="00CD42D3">
          <w:rPr>
            <w:rFonts w:ascii="Times New Roman CYR" w:eastAsia="Times New Roman" w:hAnsi="Times New Roman CYR" w:cs="Times New Roman CYR"/>
            <w:sz w:val="24"/>
            <w:szCs w:val="24"/>
          </w:rPr>
          <w:t>2.6.2</w:t>
        </w:r>
      </w:hyperlink>
      <w:r w:rsidR="00F022CF" w:rsidRPr="00F022CF">
        <w:rPr>
          <w:rFonts w:ascii="Times New Roman CYR" w:eastAsia="Times New Roman" w:hAnsi="Times New Roman CYR" w:cs="Times New Roman CYR"/>
          <w:sz w:val="24"/>
          <w:szCs w:val="24"/>
        </w:rPr>
        <w:t xml:space="preserve"> "Зоны инженерной инфраструктуры" настоящего раздела.</w:t>
      </w:r>
    </w:p>
    <w:bookmarkEnd w:id="45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Мощность трансформаторов трансформаторной подстанции для электроснабжения малоэтажной застройки следует принимать по расчету.</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F022CF" w:rsidRPr="00E063A8"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E063A8">
        <w:rPr>
          <w:rFonts w:ascii="Times New Roman CYR" w:eastAsia="Times New Roman" w:hAnsi="Times New Roman CYR" w:cs="Times New Roman CYR"/>
          <w:sz w:val="24"/>
          <w:szCs w:val="24"/>
        </w:rPr>
        <w:t xml:space="preserve">Требуемые разрывы следует принимать в соответствии с </w:t>
      </w:r>
      <w:hyperlink w:anchor="sub_720" w:history="1">
        <w:r w:rsidRPr="00E063A8">
          <w:rPr>
            <w:rFonts w:ascii="Times New Roman CYR" w:eastAsia="Times New Roman" w:hAnsi="Times New Roman CYR" w:cs="Times New Roman CYR"/>
            <w:sz w:val="24"/>
            <w:szCs w:val="24"/>
          </w:rPr>
          <w:t xml:space="preserve">таблицей </w:t>
        </w:r>
        <w:r w:rsidR="00E063A8" w:rsidRPr="00E063A8">
          <w:rPr>
            <w:rFonts w:ascii="Times New Roman CYR" w:eastAsia="Times New Roman" w:hAnsi="Times New Roman CYR" w:cs="Times New Roman CYR"/>
            <w:sz w:val="24"/>
            <w:szCs w:val="24"/>
          </w:rPr>
          <w:t>9</w:t>
        </w:r>
        <w:r w:rsidRPr="00E063A8">
          <w:rPr>
            <w:rFonts w:ascii="Times New Roman CYR" w:eastAsia="Times New Roman" w:hAnsi="Times New Roman CYR" w:cs="Times New Roman CYR"/>
            <w:sz w:val="24"/>
            <w:szCs w:val="24"/>
          </w:rPr>
          <w:t>2</w:t>
        </w:r>
      </w:hyperlink>
      <w:r w:rsidRPr="00E063A8">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48178A" w:rsidP="00F022C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454" w:name="sub_12055"/>
      <w:r>
        <w:rPr>
          <w:rFonts w:ascii="Times New Roman CYR" w:eastAsia="Times New Roman" w:hAnsi="Times New Roman CYR" w:cs="Times New Roman CYR"/>
          <w:b/>
          <w:bCs/>
          <w:color w:val="26282F"/>
          <w:sz w:val="24"/>
          <w:szCs w:val="24"/>
        </w:rPr>
        <w:t>2.6.3</w:t>
      </w:r>
      <w:r w:rsidR="00F022CF" w:rsidRPr="00F022CF">
        <w:rPr>
          <w:rFonts w:ascii="Times New Roman CYR" w:eastAsia="Times New Roman" w:hAnsi="Times New Roman CYR" w:cs="Times New Roman CYR"/>
          <w:b/>
          <w:bCs/>
          <w:color w:val="26282F"/>
          <w:sz w:val="24"/>
          <w:szCs w:val="24"/>
        </w:rPr>
        <w:t>. Зоны транспортной инфраструктуры:</w:t>
      </w:r>
    </w:p>
    <w:bookmarkEnd w:id="45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920B7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2.6.3</w:t>
      </w:r>
      <w:r w:rsidR="00F022CF" w:rsidRPr="00F022CF">
        <w:rPr>
          <w:rFonts w:ascii="Times New Roman CYR" w:eastAsia="Times New Roman" w:hAnsi="Times New Roman CYR" w:cs="Times New Roman CYR"/>
          <w:sz w:val="24"/>
          <w:szCs w:val="24"/>
        </w:rPr>
        <w:t>.1. Сооружения и коммуникации транспортной инфраструктуры могут располагаться в составе всех территориальных зон.</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55" w:name="sub_55512"/>
      <w:r w:rsidRPr="00F022CF">
        <w:rPr>
          <w:rFonts w:ascii="Times New Roman CYR" w:eastAsia="Times New Roman" w:hAnsi="Times New Roman CYR" w:cs="Times New Roman CYR"/>
          <w:sz w:val="24"/>
          <w:szCs w:val="24"/>
        </w:rPr>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rsidR="00F022CF" w:rsidRPr="00F022CF" w:rsidRDefault="00920B7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56" w:name="sub_120552"/>
      <w:bookmarkEnd w:id="455"/>
      <w:r>
        <w:rPr>
          <w:rFonts w:ascii="Times New Roman CYR" w:eastAsia="Times New Roman" w:hAnsi="Times New Roman CYR" w:cs="Times New Roman CYR"/>
          <w:sz w:val="24"/>
          <w:szCs w:val="24"/>
        </w:rPr>
        <w:t>2.6.3</w:t>
      </w:r>
      <w:r w:rsidR="00F022CF" w:rsidRPr="00F022CF">
        <w:rPr>
          <w:rFonts w:ascii="Times New Roman CYR" w:eastAsia="Times New Roman" w:hAnsi="Times New Roman CYR" w:cs="Times New Roman CYR"/>
          <w:sz w:val="24"/>
          <w:szCs w:val="24"/>
        </w:rPr>
        <w:t xml:space="preserve">.2. </w:t>
      </w:r>
      <w:bookmarkEnd w:id="456"/>
      <w:r w:rsidR="00F022CF" w:rsidRPr="00F022CF">
        <w:rPr>
          <w:rFonts w:ascii="Times New Roman CYR" w:eastAsia="Times New Roman" w:hAnsi="Times New Roman CYR" w:cs="Times New Roman CYR"/>
          <w:sz w:val="24"/>
          <w:szCs w:val="24"/>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F022CF" w:rsidRPr="00F022CF" w:rsidRDefault="00920B7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57" w:name="sub_120553"/>
      <w:r>
        <w:rPr>
          <w:rFonts w:ascii="Times New Roman CYR" w:eastAsia="Times New Roman" w:hAnsi="Times New Roman CYR" w:cs="Times New Roman CYR"/>
          <w:sz w:val="24"/>
          <w:szCs w:val="24"/>
        </w:rPr>
        <w:t>2.6.3.</w:t>
      </w:r>
      <w:r w:rsidR="00F022CF" w:rsidRPr="00F022CF">
        <w:rPr>
          <w:rFonts w:ascii="Times New Roman CYR" w:eastAsia="Times New Roman" w:hAnsi="Times New Roman CYR" w:cs="Times New Roman CYR"/>
          <w:sz w:val="24"/>
          <w:szCs w:val="24"/>
        </w:rPr>
        <w:t>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F022CF" w:rsidRPr="00F022CF" w:rsidRDefault="00920B7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58" w:name="sub_120554"/>
      <w:bookmarkEnd w:id="457"/>
      <w:r>
        <w:rPr>
          <w:rFonts w:ascii="Times New Roman CYR" w:eastAsia="Times New Roman" w:hAnsi="Times New Roman CYR" w:cs="Times New Roman CYR"/>
          <w:sz w:val="24"/>
          <w:szCs w:val="24"/>
        </w:rPr>
        <w:t>2.6.3</w:t>
      </w:r>
      <w:r w:rsidR="00F022CF" w:rsidRPr="00F022CF">
        <w:rPr>
          <w:rFonts w:ascii="Times New Roman CYR" w:eastAsia="Times New Roman" w:hAnsi="Times New Roman CYR" w:cs="Times New Roman CYR"/>
          <w:sz w:val="24"/>
          <w:szCs w:val="24"/>
        </w:rPr>
        <w:t>.4.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45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Конструкция дорожного покрытия должна обеспечивать установленную скорость движения транспорта в соответствии с категорией дороги.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F022CF" w:rsidRPr="00F022CF" w:rsidRDefault="00920B7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59" w:name="sub_120555"/>
      <w:r>
        <w:rPr>
          <w:rFonts w:ascii="Times New Roman CYR" w:eastAsia="Times New Roman" w:hAnsi="Times New Roman CYR" w:cs="Times New Roman CYR"/>
          <w:sz w:val="24"/>
          <w:szCs w:val="24"/>
        </w:rPr>
        <w:t>2.6.3</w:t>
      </w:r>
      <w:r w:rsidR="00F022CF" w:rsidRPr="00F022CF">
        <w:rPr>
          <w:rFonts w:ascii="Times New Roman CYR" w:eastAsia="Times New Roman" w:hAnsi="Times New Roman CYR" w:cs="Times New Roman CYR"/>
          <w:sz w:val="24"/>
          <w:szCs w:val="24"/>
        </w:rPr>
        <w:t>.5. В центральной части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bookmarkEnd w:id="459"/>
    <w:p w:rsidR="00F022CF" w:rsidRPr="00F022CF" w:rsidRDefault="00920B7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 xml:space="preserve">2.6.3.6. </w:t>
      </w:r>
      <w:r w:rsidR="00F022CF" w:rsidRPr="00F022CF">
        <w:rPr>
          <w:rFonts w:ascii="Times New Roman CYR" w:eastAsia="Times New Roman" w:hAnsi="Times New Roman CYR" w:cs="Times New Roman CYR"/>
          <w:sz w:val="24"/>
          <w:szCs w:val="24"/>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60" w:name="sub_1205502"/>
      <w:r w:rsidRPr="00F022CF">
        <w:rPr>
          <w:rFonts w:ascii="Times New Roman CYR" w:eastAsia="Times New Roman" w:hAnsi="Times New Roman CYR" w:cs="Times New Roman CYR"/>
          <w:b/>
          <w:bCs/>
          <w:color w:val="26282F"/>
          <w:sz w:val="24"/>
          <w:szCs w:val="24"/>
        </w:rPr>
        <w:t>Внешний транспорт</w:t>
      </w:r>
    </w:p>
    <w:bookmarkEnd w:id="46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293E6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61" w:name="sub_120558"/>
      <w:r>
        <w:rPr>
          <w:rFonts w:ascii="Times New Roman CYR" w:eastAsia="Times New Roman" w:hAnsi="Times New Roman CYR" w:cs="Times New Roman CYR"/>
          <w:sz w:val="24"/>
          <w:szCs w:val="24"/>
        </w:rPr>
        <w:t>2.6.3.7</w:t>
      </w:r>
      <w:r w:rsidR="00F022CF" w:rsidRPr="00F022CF">
        <w:rPr>
          <w:rFonts w:ascii="Times New Roman CYR" w:eastAsia="Times New Roman" w:hAnsi="Times New Roman CYR" w:cs="Times New Roman CYR"/>
          <w:sz w:val="24"/>
          <w:szCs w:val="24"/>
        </w:rPr>
        <w:t>.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F022CF" w:rsidRPr="00F022CF" w:rsidRDefault="00293E6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62" w:name="sub_120559"/>
      <w:bookmarkEnd w:id="461"/>
      <w:r>
        <w:rPr>
          <w:rFonts w:ascii="Times New Roman CYR" w:eastAsia="Times New Roman" w:hAnsi="Times New Roman CYR" w:cs="Times New Roman CYR"/>
          <w:sz w:val="24"/>
          <w:szCs w:val="24"/>
        </w:rPr>
        <w:t>2.6.3.8</w:t>
      </w:r>
      <w:r w:rsidR="00F022CF" w:rsidRPr="00F022CF">
        <w:rPr>
          <w:rFonts w:ascii="Times New Roman CYR" w:eastAsia="Times New Roman" w:hAnsi="Times New Roman CYR" w:cs="Times New Roman CYR"/>
          <w:sz w:val="24"/>
          <w:szCs w:val="24"/>
        </w:rPr>
        <w:t>.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поселения, между вокзалами, с жилыми и промышленными районами.</w:t>
      </w:r>
    </w:p>
    <w:bookmarkEnd w:id="46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F022CF" w:rsidRPr="00F47FA9"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63" w:name="sub_55116"/>
      <w:r w:rsidRPr="00F47FA9">
        <w:rPr>
          <w:rFonts w:ascii="Times New Roman CYR" w:eastAsia="Times New Roman" w:hAnsi="Times New Roman CYR" w:cs="Times New Roman CYR"/>
          <w:sz w:val="24"/>
          <w:szCs w:val="24"/>
        </w:rPr>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66" w:history="1">
        <w:r w:rsidRPr="00F47FA9">
          <w:rPr>
            <w:rFonts w:ascii="Times New Roman CYR" w:eastAsia="Times New Roman" w:hAnsi="Times New Roman CYR" w:cs="Times New Roman CYR"/>
            <w:sz w:val="24"/>
            <w:szCs w:val="24"/>
          </w:rPr>
          <w:t>СП 462.1325800.2019</w:t>
        </w:r>
      </w:hyperlink>
      <w:r w:rsidRPr="00F47FA9">
        <w:rPr>
          <w:rFonts w:ascii="Times New Roman CYR" w:eastAsia="Times New Roman" w:hAnsi="Times New Roman CYR" w:cs="Times New Roman CYR"/>
          <w:sz w:val="24"/>
          <w:szCs w:val="24"/>
        </w:rPr>
        <w:t>.</w:t>
      </w:r>
    </w:p>
    <w:p w:rsidR="00F022CF" w:rsidRPr="00F022CF" w:rsidRDefault="00F47FA9"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64" w:name="sub_1205512"/>
      <w:bookmarkEnd w:id="463"/>
      <w:r>
        <w:rPr>
          <w:rFonts w:ascii="Times New Roman CYR" w:eastAsia="Times New Roman" w:hAnsi="Times New Roman CYR" w:cs="Times New Roman CYR"/>
          <w:sz w:val="24"/>
          <w:szCs w:val="24"/>
        </w:rPr>
        <w:t>2.6.3.9</w:t>
      </w:r>
      <w:r w:rsidR="00F022CF" w:rsidRPr="00F022CF">
        <w:rPr>
          <w:rFonts w:ascii="Times New Roman CYR" w:eastAsia="Times New Roman" w:hAnsi="Times New Roman CYR" w:cs="Times New Roman CYR"/>
          <w:sz w:val="24"/>
          <w:szCs w:val="24"/>
        </w:rPr>
        <w:t>. 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46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F022CF" w:rsidRPr="00F47FA9" w:rsidRDefault="00F47FA9"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65" w:name="sub_1205513"/>
      <w:r w:rsidRPr="00F47FA9">
        <w:rPr>
          <w:rFonts w:ascii="Times New Roman CYR" w:eastAsia="Times New Roman" w:hAnsi="Times New Roman CYR" w:cs="Times New Roman CYR"/>
          <w:sz w:val="24"/>
          <w:szCs w:val="24"/>
        </w:rPr>
        <w:t>2.6.3.10</w:t>
      </w:r>
      <w:r w:rsidR="00F022CF" w:rsidRPr="00F47FA9">
        <w:rPr>
          <w:rFonts w:ascii="Times New Roman CYR" w:eastAsia="Times New Roman" w:hAnsi="Times New Roman CYR" w:cs="Times New Roman CYR"/>
          <w:sz w:val="24"/>
          <w:szCs w:val="24"/>
        </w:rPr>
        <w:t xml:space="preserve">.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67" w:history="1">
        <w:r w:rsidR="00F022CF" w:rsidRPr="00F47FA9">
          <w:rPr>
            <w:rFonts w:ascii="Times New Roman CYR" w:eastAsia="Times New Roman" w:hAnsi="Times New Roman CYR" w:cs="Times New Roman CYR"/>
            <w:sz w:val="24"/>
            <w:szCs w:val="24"/>
          </w:rPr>
          <w:t>Земельного кодекса</w:t>
        </w:r>
      </w:hyperlink>
      <w:r w:rsidR="00F022CF" w:rsidRPr="00F47FA9">
        <w:rPr>
          <w:rFonts w:ascii="Times New Roman CYR" w:eastAsia="Times New Roman" w:hAnsi="Times New Roman CYR" w:cs="Times New Roman CYR"/>
          <w:sz w:val="24"/>
          <w:szCs w:val="24"/>
        </w:rPr>
        <w:t xml:space="preserve"> Российской Федерации.</w:t>
      </w:r>
    </w:p>
    <w:p w:rsidR="00F022CF" w:rsidRPr="00F022CF" w:rsidRDefault="00F47FA9"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66" w:name="sub_1205514"/>
      <w:bookmarkEnd w:id="465"/>
      <w:r>
        <w:rPr>
          <w:rFonts w:ascii="Times New Roman CYR" w:eastAsia="Times New Roman" w:hAnsi="Times New Roman CYR" w:cs="Times New Roman CYR"/>
          <w:sz w:val="24"/>
          <w:szCs w:val="24"/>
        </w:rPr>
        <w:t>2.6.3.11</w:t>
      </w:r>
      <w:r w:rsidR="00F022CF" w:rsidRPr="00F022CF">
        <w:rPr>
          <w:rFonts w:ascii="Times New Roman CYR" w:eastAsia="Times New Roman" w:hAnsi="Times New Roman CYR" w:cs="Times New Roman CYR"/>
          <w:sz w:val="24"/>
          <w:szCs w:val="24"/>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022CF" w:rsidRPr="00F022CF" w:rsidRDefault="00F47FA9"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67" w:name="sub_1205515"/>
      <w:bookmarkEnd w:id="466"/>
      <w:r>
        <w:rPr>
          <w:rFonts w:ascii="Times New Roman CYR" w:eastAsia="Times New Roman" w:hAnsi="Times New Roman CYR" w:cs="Times New Roman CYR"/>
          <w:sz w:val="24"/>
          <w:szCs w:val="24"/>
        </w:rPr>
        <w:t>2.6.3.12</w:t>
      </w:r>
      <w:r w:rsidR="00F022CF" w:rsidRPr="00F022CF">
        <w:rPr>
          <w:rFonts w:ascii="Times New Roman CYR" w:eastAsia="Times New Roman" w:hAnsi="Times New Roman CYR" w:cs="Times New Roman CYR"/>
          <w:sz w:val="24"/>
          <w:szCs w:val="24"/>
        </w:rPr>
        <w:t>.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F022CF" w:rsidRPr="00F022CF" w:rsidRDefault="00F47FA9"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68" w:name="sub_1205516"/>
      <w:bookmarkEnd w:id="467"/>
      <w:r>
        <w:rPr>
          <w:rFonts w:ascii="Times New Roman CYR" w:eastAsia="Times New Roman" w:hAnsi="Times New Roman CYR" w:cs="Times New Roman CYR"/>
          <w:sz w:val="24"/>
          <w:szCs w:val="24"/>
        </w:rPr>
        <w:t>2.6.3.13</w:t>
      </w:r>
      <w:r w:rsidR="00F022CF" w:rsidRPr="00F022CF">
        <w:rPr>
          <w:rFonts w:ascii="Times New Roman CYR" w:eastAsia="Times New Roman" w:hAnsi="Times New Roman CYR" w:cs="Times New Roman CYR"/>
          <w:sz w:val="24"/>
          <w:szCs w:val="24"/>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F022CF" w:rsidRPr="00F022CF" w:rsidRDefault="00F47FA9"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69" w:name="sub_1205517"/>
      <w:bookmarkEnd w:id="468"/>
      <w:r>
        <w:rPr>
          <w:rFonts w:ascii="Times New Roman CYR" w:eastAsia="Times New Roman" w:hAnsi="Times New Roman CYR" w:cs="Times New Roman CYR"/>
          <w:sz w:val="24"/>
          <w:szCs w:val="24"/>
        </w:rPr>
        <w:t>2.6.3.14</w:t>
      </w:r>
      <w:r w:rsidR="00F022CF" w:rsidRPr="00F022CF">
        <w:rPr>
          <w:rFonts w:ascii="Times New Roman CYR" w:eastAsia="Times New Roman" w:hAnsi="Times New Roman CYR" w:cs="Times New Roman CYR"/>
          <w:sz w:val="24"/>
          <w:szCs w:val="24"/>
        </w:rPr>
        <w:t>.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F022CF" w:rsidRPr="00F47FA9" w:rsidRDefault="00F47FA9"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70" w:name="sub_1205518"/>
      <w:bookmarkEnd w:id="469"/>
      <w:r w:rsidRPr="00F47FA9">
        <w:rPr>
          <w:rFonts w:ascii="Times New Roman CYR" w:eastAsia="Times New Roman" w:hAnsi="Times New Roman CYR" w:cs="Times New Roman CYR"/>
          <w:sz w:val="24"/>
          <w:szCs w:val="24"/>
        </w:rPr>
        <w:t>2.6.3.15</w:t>
      </w:r>
      <w:r w:rsidR="00F022CF" w:rsidRPr="00F47FA9">
        <w:rPr>
          <w:rFonts w:ascii="Times New Roman CYR" w:eastAsia="Times New Roman" w:hAnsi="Times New Roman CYR" w:cs="Times New Roman CYR"/>
          <w:sz w:val="24"/>
          <w:szCs w:val="24"/>
        </w:rPr>
        <w:t xml:space="preserve">. Порядок установления и использования полос отвода и охранных зон железных дорог определен </w:t>
      </w:r>
      <w:hyperlink r:id="rId168" w:history="1">
        <w:r w:rsidR="00F022CF" w:rsidRPr="00F47FA9">
          <w:rPr>
            <w:rFonts w:ascii="Times New Roman CYR" w:eastAsia="Times New Roman" w:hAnsi="Times New Roman CYR" w:cs="Times New Roman CYR"/>
            <w:sz w:val="24"/>
            <w:szCs w:val="24"/>
          </w:rPr>
          <w:t>Правилами</w:t>
        </w:r>
      </w:hyperlink>
      <w:r w:rsidR="00F022CF" w:rsidRPr="00F47FA9">
        <w:rPr>
          <w:rFonts w:ascii="Times New Roman CYR" w:eastAsia="Times New Roman" w:hAnsi="Times New Roman CYR" w:cs="Times New Roman CYR"/>
          <w:sz w:val="24"/>
          <w:szCs w:val="24"/>
        </w:rPr>
        <w:t xml:space="preserve"> установления и использования полос отвода и охранных зон железных дорог, утвержденными </w:t>
      </w:r>
      <w:hyperlink r:id="rId169" w:history="1">
        <w:r w:rsidR="00F022CF" w:rsidRPr="00F47FA9">
          <w:rPr>
            <w:rFonts w:ascii="Times New Roman CYR" w:eastAsia="Times New Roman" w:hAnsi="Times New Roman CYR" w:cs="Times New Roman CYR"/>
            <w:sz w:val="24"/>
            <w:szCs w:val="24"/>
          </w:rPr>
          <w:t>Постановлением</w:t>
        </w:r>
      </w:hyperlink>
      <w:r w:rsidR="00F022CF" w:rsidRPr="00F47FA9">
        <w:rPr>
          <w:rFonts w:ascii="Times New Roman CYR" w:eastAsia="Times New Roman" w:hAnsi="Times New Roman CYR" w:cs="Times New Roman CYR"/>
          <w:sz w:val="24"/>
          <w:szCs w:val="24"/>
        </w:rPr>
        <w:t xml:space="preserve"> Правительства Российской Федерации от 12 октября </w:t>
      </w:r>
      <w:r w:rsidR="00F022CF" w:rsidRPr="00F47FA9">
        <w:rPr>
          <w:rFonts w:ascii="Times New Roman CYR" w:eastAsia="Times New Roman" w:hAnsi="Times New Roman CYR" w:cs="Times New Roman CYR"/>
          <w:sz w:val="24"/>
          <w:szCs w:val="24"/>
        </w:rPr>
        <w:lastRenderedPageBreak/>
        <w:t>2006 года N 611 "О порядке установления и использования полос отвода и охранных зон железных дорог".</w:t>
      </w:r>
    </w:p>
    <w:bookmarkEnd w:id="47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F022CF" w:rsidRPr="00F022CF" w:rsidRDefault="00954927"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71" w:name="sub_1205519"/>
      <w:r>
        <w:rPr>
          <w:rFonts w:ascii="Times New Roman CYR" w:eastAsia="Times New Roman" w:hAnsi="Times New Roman CYR" w:cs="Times New Roman CYR"/>
          <w:sz w:val="24"/>
          <w:szCs w:val="24"/>
        </w:rPr>
        <w:t>2.6.3.16</w:t>
      </w:r>
      <w:r w:rsidR="00F022CF" w:rsidRPr="00F022CF">
        <w:rPr>
          <w:rFonts w:ascii="Times New Roman CYR" w:eastAsia="Times New Roman" w:hAnsi="Times New Roman CYR" w:cs="Times New Roman CYR"/>
          <w:sz w:val="24"/>
          <w:szCs w:val="24"/>
        </w:rPr>
        <w:t>. Санитарно-защитные зоны устанавливаются в соответствии со следующими требованиями:</w:t>
      </w:r>
    </w:p>
    <w:bookmarkEnd w:id="47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250 м - от технических и служебных зданий;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500 м - от населенных пунктов;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от оси крайнего железнодорожного пути до границ садовых участков - не менее 100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F022CF" w:rsidRPr="00F022CF" w:rsidRDefault="00954927"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72" w:name="sub_1205520"/>
      <w:r>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Pr>
          <w:rFonts w:ascii="Times New Roman CYR" w:eastAsia="Times New Roman" w:hAnsi="Times New Roman CYR" w:cs="Times New Roman CYR"/>
          <w:sz w:val="24"/>
          <w:szCs w:val="24"/>
        </w:rPr>
        <w:t>.17</w:t>
      </w:r>
      <w:r w:rsidR="00F022CF" w:rsidRPr="00F022CF">
        <w:rPr>
          <w:rFonts w:ascii="Times New Roman CYR" w:eastAsia="Times New Roman" w:hAnsi="Times New Roman CYR" w:cs="Times New Roman CYR"/>
          <w:sz w:val="24"/>
          <w:szCs w:val="24"/>
        </w:rPr>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47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w:t>
      </w:r>
    </w:p>
    <w:p w:rsidR="00F022CF" w:rsidRPr="00F022CF" w:rsidRDefault="00954927"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Pr>
          <w:rFonts w:ascii="Times New Roman CYR" w:eastAsia="Times New Roman" w:hAnsi="Times New Roman CYR" w:cs="Times New Roman CYR"/>
          <w:sz w:val="24"/>
          <w:szCs w:val="24"/>
        </w:rPr>
        <w:t>.18</w:t>
      </w:r>
      <w:r w:rsidR="00F022CF" w:rsidRPr="00F022CF">
        <w:rPr>
          <w:rFonts w:ascii="Times New Roman CYR" w:eastAsia="Times New Roman" w:hAnsi="Times New Roman CYR" w:cs="Times New Roman CYR"/>
          <w:sz w:val="24"/>
          <w:szCs w:val="24"/>
        </w:rPr>
        <w:t>.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rsidR="00F022CF" w:rsidRPr="00954927"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73" w:name="sub_55222"/>
      <w:r w:rsidRPr="00954927">
        <w:rPr>
          <w:rFonts w:ascii="Times New Roman CYR" w:eastAsia="Times New Roman" w:hAnsi="Times New Roman CYR" w:cs="Times New Roman CYR"/>
          <w:sz w:val="24"/>
          <w:szCs w:val="24"/>
        </w:rPr>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170" w:history="1">
        <w:r w:rsidRPr="00954927">
          <w:rPr>
            <w:rFonts w:ascii="Times New Roman CYR" w:eastAsia="Times New Roman" w:hAnsi="Times New Roman CYR" w:cs="Times New Roman CYR"/>
            <w:sz w:val="24"/>
            <w:szCs w:val="24"/>
          </w:rPr>
          <w:t>СП 119.13330.2011</w:t>
        </w:r>
      </w:hyperlink>
      <w:r w:rsidRPr="00954927">
        <w:rPr>
          <w:rFonts w:ascii="Times New Roman CYR" w:eastAsia="Times New Roman" w:hAnsi="Times New Roman CYR" w:cs="Times New Roman CYR"/>
          <w:sz w:val="24"/>
          <w:szCs w:val="24"/>
        </w:rPr>
        <w:t>.</w:t>
      </w:r>
    </w:p>
    <w:p w:rsidR="00F022CF" w:rsidRPr="00F022CF" w:rsidRDefault="00954927"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74" w:name="sub_1205523"/>
      <w:bookmarkEnd w:id="473"/>
      <w:r>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Pr>
          <w:rFonts w:ascii="Times New Roman CYR" w:eastAsia="Times New Roman" w:hAnsi="Times New Roman CYR" w:cs="Times New Roman CYR"/>
          <w:sz w:val="24"/>
          <w:szCs w:val="24"/>
        </w:rPr>
        <w:t>.19</w:t>
      </w:r>
      <w:r w:rsidR="00F022CF" w:rsidRPr="00F022CF">
        <w:rPr>
          <w:rFonts w:ascii="Times New Roman CYR" w:eastAsia="Times New Roman" w:hAnsi="Times New Roman CYR" w:cs="Times New Roman CYR"/>
          <w:sz w:val="24"/>
          <w:szCs w:val="24"/>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F022CF" w:rsidRPr="00F022CF" w:rsidRDefault="00954927"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75" w:name="sub_1205524"/>
      <w:bookmarkEnd w:id="474"/>
      <w:r>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Pr>
          <w:rFonts w:ascii="Times New Roman CYR" w:eastAsia="Times New Roman" w:hAnsi="Times New Roman CYR" w:cs="Times New Roman CYR"/>
          <w:sz w:val="24"/>
          <w:szCs w:val="24"/>
        </w:rPr>
        <w:t>.20</w:t>
      </w:r>
      <w:r w:rsidR="00F022CF" w:rsidRPr="00F022CF">
        <w:rPr>
          <w:rFonts w:ascii="Times New Roman CYR" w:eastAsia="Times New Roman" w:hAnsi="Times New Roman CYR" w:cs="Times New Roman CYR"/>
          <w:sz w:val="24"/>
          <w:szCs w:val="24"/>
        </w:rPr>
        <w:t>.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w:t>
      </w:r>
      <w:r w:rsidR="00F022CF" w:rsidRPr="00954927">
        <w:rPr>
          <w:rFonts w:ascii="Times New Roman CYR" w:eastAsia="Times New Roman" w:hAnsi="Times New Roman CYR" w:cs="Times New Roman CYR"/>
          <w:sz w:val="24"/>
          <w:szCs w:val="24"/>
        </w:rPr>
        <w:t xml:space="preserve">ми </w:t>
      </w:r>
      <w:hyperlink r:id="rId171" w:history="1">
        <w:r w:rsidR="00F022CF" w:rsidRPr="00954927">
          <w:rPr>
            <w:rFonts w:ascii="Times New Roman CYR" w:eastAsia="Times New Roman" w:hAnsi="Times New Roman CYR" w:cs="Times New Roman CYR"/>
            <w:sz w:val="24"/>
            <w:szCs w:val="24"/>
          </w:rPr>
          <w:t>СН 467-74</w:t>
        </w:r>
      </w:hyperlink>
      <w:r w:rsidR="00F022CF" w:rsidRPr="00954927">
        <w:rPr>
          <w:rFonts w:ascii="Times New Roman CYR" w:eastAsia="Times New Roman" w:hAnsi="Times New Roman CYR" w:cs="Times New Roman CYR"/>
          <w:sz w:val="24"/>
          <w:szCs w:val="24"/>
        </w:rPr>
        <w:t>.</w:t>
      </w:r>
    </w:p>
    <w:p w:rsidR="00F022CF" w:rsidRPr="00F022CF" w:rsidRDefault="00954927"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76" w:name="sub_1205525"/>
      <w:bookmarkEnd w:id="475"/>
      <w:r>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Pr>
          <w:rFonts w:ascii="Times New Roman CYR" w:eastAsia="Times New Roman" w:hAnsi="Times New Roman CYR" w:cs="Times New Roman CYR"/>
          <w:sz w:val="24"/>
          <w:szCs w:val="24"/>
        </w:rPr>
        <w:t>.21</w:t>
      </w:r>
      <w:r w:rsidR="00F022CF" w:rsidRPr="00F022CF">
        <w:rPr>
          <w:rFonts w:ascii="Times New Roman CYR" w:eastAsia="Times New Roman" w:hAnsi="Times New Roman CYR" w:cs="Times New Roman CYR"/>
          <w:sz w:val="24"/>
          <w:szCs w:val="24"/>
        </w:rPr>
        <w:t>. Прокладку трасс автомобильных дорог следует выполнять с учетом минимального воздействия на окружающую среду.</w:t>
      </w:r>
    </w:p>
    <w:bookmarkEnd w:id="47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сельскохозяйственных угодьях трассы следует прокладывать по границам полей севооборота или хозяйств.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Не допускается прокладка трасс по зонам особо охраняемых природных территорий.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Вдоль рек, озер и других водных объектов автомобильные дороги следует прокладывать за пределами установленных для них защитных зон.</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По лесным массивам автомобильные дороги следует прокладывать по возможности с использованием просек и противопожарных разрывов.</w:t>
      </w:r>
    </w:p>
    <w:p w:rsidR="00F022CF" w:rsidRPr="00F022CF" w:rsidRDefault="00954927"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Pr>
          <w:rFonts w:ascii="Times New Roman CYR" w:eastAsia="Times New Roman" w:hAnsi="Times New Roman CYR" w:cs="Times New Roman CYR"/>
          <w:sz w:val="24"/>
          <w:szCs w:val="24"/>
        </w:rPr>
        <w:t>.22</w:t>
      </w:r>
      <w:r w:rsidR="00F022CF" w:rsidRPr="00F022CF">
        <w:rPr>
          <w:rFonts w:ascii="Times New Roman CYR" w:eastAsia="Times New Roman" w:hAnsi="Times New Roman CYR" w:cs="Times New Roman CYR"/>
          <w:sz w:val="24"/>
          <w:szCs w:val="24"/>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F022CF" w:rsidRPr="00954927"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77" w:name="sub_55263"/>
      <w:r w:rsidRPr="00954927">
        <w:rPr>
          <w:rFonts w:ascii="Times New Roman CYR" w:eastAsia="Times New Roman" w:hAnsi="Times New Roman CYR" w:cs="Times New Roman CYR"/>
          <w:sz w:val="24"/>
          <w:szCs w:val="24"/>
        </w:rPr>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172" w:history="1">
        <w:r w:rsidRPr="00954927">
          <w:rPr>
            <w:rFonts w:ascii="Times New Roman CYR" w:eastAsia="Times New Roman" w:hAnsi="Times New Roman CYR" w:cs="Times New Roman CYR"/>
            <w:sz w:val="24"/>
            <w:szCs w:val="24"/>
          </w:rPr>
          <w:t>СП 119.13330.2011</w:t>
        </w:r>
      </w:hyperlink>
      <w:r w:rsidRPr="00954927">
        <w:rPr>
          <w:rFonts w:ascii="Times New Roman CYR" w:eastAsia="Times New Roman" w:hAnsi="Times New Roman CYR" w:cs="Times New Roman CYR"/>
          <w:sz w:val="24"/>
          <w:szCs w:val="24"/>
        </w:rPr>
        <w:t xml:space="preserve"> и </w:t>
      </w:r>
      <w:hyperlink r:id="rId173" w:history="1">
        <w:r w:rsidRPr="00954927">
          <w:rPr>
            <w:rFonts w:ascii="Times New Roman CYR" w:eastAsia="Times New Roman" w:hAnsi="Times New Roman CYR" w:cs="Times New Roman CYR"/>
            <w:sz w:val="24"/>
            <w:szCs w:val="24"/>
          </w:rPr>
          <w:t>СП 227.1326000.2014</w:t>
        </w:r>
      </w:hyperlink>
      <w:r w:rsidRPr="00954927">
        <w:rPr>
          <w:rFonts w:ascii="Times New Roman CYR" w:eastAsia="Times New Roman" w:hAnsi="Times New Roman CYR" w:cs="Times New Roman CYR"/>
          <w:sz w:val="24"/>
          <w:szCs w:val="24"/>
        </w:rPr>
        <w:t>.</w:t>
      </w:r>
    </w:p>
    <w:bookmarkEnd w:id="477"/>
    <w:p w:rsidR="00F022CF" w:rsidRPr="00954927"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54927">
        <w:rPr>
          <w:rFonts w:ascii="Times New Roman CYR" w:eastAsia="Times New Roman" w:hAnsi="Times New Roman CYR" w:cs="Times New Roman CYR"/>
          <w:sz w:val="24"/>
          <w:szCs w:val="24"/>
        </w:rPr>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174" w:history="1">
        <w:r w:rsidRPr="00954927">
          <w:rPr>
            <w:rFonts w:ascii="Times New Roman CYR" w:eastAsia="Times New Roman" w:hAnsi="Times New Roman CYR" w:cs="Times New Roman CYR"/>
            <w:sz w:val="24"/>
            <w:szCs w:val="24"/>
          </w:rPr>
          <w:t>СП 338.1325800.2018</w:t>
        </w:r>
      </w:hyperlink>
      <w:r w:rsidRPr="00954927">
        <w:rPr>
          <w:rFonts w:ascii="Times New Roman CYR" w:eastAsia="Times New Roman" w:hAnsi="Times New Roman CYR" w:cs="Times New Roman CYR"/>
          <w:sz w:val="24"/>
          <w:szCs w:val="24"/>
        </w:rPr>
        <w:t>.</w:t>
      </w:r>
    </w:p>
    <w:p w:rsidR="00F022CF" w:rsidRPr="00954927"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78" w:name="sub_55265"/>
      <w:r w:rsidRPr="00954927">
        <w:rPr>
          <w:rFonts w:ascii="Times New Roman CYR" w:eastAsia="Times New Roman" w:hAnsi="Times New Roman CYR" w:cs="Times New Roman CYR"/>
          <w:sz w:val="24"/>
          <w:szCs w:val="24"/>
        </w:rPr>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954927">
          <w:rPr>
            <w:rFonts w:ascii="Times New Roman CYR" w:eastAsia="Times New Roman" w:hAnsi="Times New Roman CYR" w:cs="Times New Roman CYR"/>
            <w:sz w:val="24"/>
            <w:szCs w:val="24"/>
          </w:rPr>
          <w:t xml:space="preserve">подраздела </w:t>
        </w:r>
        <w:r w:rsidR="00954927" w:rsidRPr="00954927">
          <w:rPr>
            <w:rFonts w:ascii="Times New Roman CYR" w:eastAsia="Times New Roman" w:hAnsi="Times New Roman CYR" w:cs="Times New Roman CYR"/>
            <w:sz w:val="24"/>
            <w:szCs w:val="24"/>
          </w:rPr>
          <w:t>2.6.3</w:t>
        </w:r>
      </w:hyperlink>
      <w:r w:rsidRPr="00954927">
        <w:rPr>
          <w:rFonts w:ascii="Times New Roman CYR" w:eastAsia="Times New Roman" w:hAnsi="Times New Roman CYR" w:cs="Times New Roman CYR"/>
          <w:sz w:val="24"/>
          <w:szCs w:val="24"/>
        </w:rPr>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175" w:history="1">
        <w:r w:rsidRPr="00954927">
          <w:rPr>
            <w:rFonts w:ascii="Times New Roman CYR" w:eastAsia="Times New Roman" w:hAnsi="Times New Roman CYR" w:cs="Times New Roman CYR"/>
            <w:sz w:val="24"/>
            <w:szCs w:val="24"/>
          </w:rPr>
          <w:t>СП 276.1325800.2016</w:t>
        </w:r>
      </w:hyperlink>
      <w:r w:rsidRPr="00954927">
        <w:rPr>
          <w:rFonts w:ascii="Times New Roman CYR" w:eastAsia="Times New Roman" w:hAnsi="Times New Roman CYR" w:cs="Times New Roman CYR"/>
          <w:sz w:val="24"/>
          <w:szCs w:val="24"/>
        </w:rPr>
        <w:t>.</w:t>
      </w:r>
    </w:p>
    <w:bookmarkEnd w:id="478"/>
    <w:p w:rsidR="00F022CF" w:rsidRPr="00954927" w:rsidRDefault="00954927"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54927">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sidRPr="00954927">
        <w:rPr>
          <w:rFonts w:ascii="Times New Roman CYR" w:eastAsia="Times New Roman" w:hAnsi="Times New Roman CYR" w:cs="Times New Roman CYR"/>
          <w:sz w:val="24"/>
          <w:szCs w:val="24"/>
        </w:rPr>
        <w:t xml:space="preserve">.23. </w:t>
      </w:r>
      <w:r w:rsidR="00F022CF" w:rsidRPr="00954927">
        <w:rPr>
          <w:rFonts w:ascii="Times New Roman CYR" w:eastAsia="Times New Roman" w:hAnsi="Times New Roman CYR" w:cs="Times New Roman CYR"/>
          <w:sz w:val="24"/>
          <w:szCs w:val="24"/>
        </w:rP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176" w:history="1">
        <w:r w:rsidR="00F022CF" w:rsidRPr="00954927">
          <w:rPr>
            <w:rFonts w:ascii="Times New Roman CYR" w:eastAsia="Times New Roman" w:hAnsi="Times New Roman CYR" w:cs="Times New Roman CYR"/>
            <w:sz w:val="24"/>
            <w:szCs w:val="24"/>
          </w:rPr>
          <w:t>Градостроительным кодексом</w:t>
        </w:r>
      </w:hyperlink>
      <w:r w:rsidR="00F022CF" w:rsidRPr="00954927">
        <w:rPr>
          <w:rFonts w:ascii="Times New Roman CYR" w:eastAsia="Times New Roman" w:hAnsi="Times New Roman CYR" w:cs="Times New Roman CYR"/>
          <w:sz w:val="24"/>
          <w:szCs w:val="24"/>
        </w:rPr>
        <w:t xml:space="preserve"> Российской Федерации и вышеназванным </w:t>
      </w:r>
      <w:hyperlink r:id="rId177" w:history="1">
        <w:r w:rsidR="00F022CF" w:rsidRPr="00954927">
          <w:rPr>
            <w:rFonts w:ascii="Times New Roman CYR" w:eastAsia="Times New Roman" w:hAnsi="Times New Roman CYR" w:cs="Times New Roman CYR"/>
            <w:sz w:val="24"/>
            <w:szCs w:val="24"/>
          </w:rPr>
          <w:t>Федеральным законом</w:t>
        </w:r>
      </w:hyperlink>
      <w:r w:rsidR="00F022CF" w:rsidRPr="00954927">
        <w:rPr>
          <w:rFonts w:ascii="Times New Roman CYR" w:eastAsia="Times New Roman" w:hAnsi="Times New Roman CYR" w:cs="Times New Roman CYR"/>
          <w:sz w:val="24"/>
          <w:szCs w:val="24"/>
        </w:rPr>
        <w:t xml:space="preserve"> (в случае, если для прокладки или переустройства таких инженерных сетей требуется выдача разрешения на строительство).</w:t>
      </w:r>
    </w:p>
    <w:p w:rsidR="00F022CF" w:rsidRPr="00954927"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54927">
        <w:rPr>
          <w:rFonts w:ascii="Times New Roman CYR" w:eastAsia="Times New Roman" w:hAnsi="Times New Roman CYR" w:cs="Times New Roman CYR"/>
          <w:sz w:val="24"/>
          <w:szCs w:val="24"/>
        </w:rPr>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178" w:history="1">
        <w:r w:rsidRPr="00954927">
          <w:rPr>
            <w:rFonts w:ascii="Times New Roman CYR" w:eastAsia="Times New Roman" w:hAnsi="Times New Roman CYR" w:cs="Times New Roman CYR"/>
            <w:sz w:val="24"/>
            <w:szCs w:val="24"/>
          </w:rPr>
          <w:t>Градостроительным кодексом</w:t>
        </w:r>
      </w:hyperlink>
      <w:r w:rsidRPr="00954927">
        <w:rPr>
          <w:rFonts w:ascii="Times New Roman CYR" w:eastAsia="Times New Roman" w:hAnsi="Times New Roman CYR" w:cs="Times New Roman CYR"/>
          <w:sz w:val="24"/>
          <w:szCs w:val="24"/>
        </w:rPr>
        <w:t xml:space="preserve"> Российской Федерации и вышеназванным </w:t>
      </w:r>
      <w:hyperlink r:id="rId179" w:history="1">
        <w:r w:rsidRPr="00954927">
          <w:rPr>
            <w:rFonts w:ascii="Times New Roman CYR" w:eastAsia="Times New Roman" w:hAnsi="Times New Roman CYR" w:cs="Times New Roman CYR"/>
            <w:sz w:val="24"/>
            <w:szCs w:val="24"/>
          </w:rPr>
          <w:t>Федеральным законом</w:t>
        </w:r>
      </w:hyperlink>
      <w:r w:rsidRPr="00954927">
        <w:rPr>
          <w:rFonts w:ascii="Times New Roman CYR" w:eastAsia="Times New Roman" w:hAnsi="Times New Roman CYR" w:cs="Times New Roman CYR"/>
          <w:sz w:val="24"/>
          <w:szCs w:val="24"/>
        </w:rPr>
        <w:t xml:space="preserve"> (в случае, если для прокладки или переустройства таких инженерных коммуникаций требуется выдача разрешения на строительство).</w:t>
      </w:r>
    </w:p>
    <w:p w:rsidR="00F022CF" w:rsidRPr="00954927" w:rsidRDefault="00954927" w:rsidP="0095492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79" w:name="sub_1205528"/>
      <w:r>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Pr>
          <w:rFonts w:ascii="Times New Roman CYR" w:eastAsia="Times New Roman" w:hAnsi="Times New Roman CYR" w:cs="Times New Roman CYR"/>
          <w:sz w:val="24"/>
          <w:szCs w:val="24"/>
        </w:rPr>
        <w:t>.24</w:t>
      </w:r>
      <w:r w:rsidR="00F022CF" w:rsidRPr="00F022CF">
        <w:rPr>
          <w:rFonts w:ascii="Times New Roman CYR" w:eastAsia="Times New Roman" w:hAnsi="Times New Roman CYR" w:cs="Times New Roman CYR"/>
          <w:sz w:val="24"/>
          <w:szCs w:val="24"/>
        </w:rPr>
        <w:t>.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w:t>
      </w:r>
      <w:r w:rsidR="00F022CF" w:rsidRPr="008755E7">
        <w:rPr>
          <w:rFonts w:ascii="Times New Roman CYR" w:eastAsia="Times New Roman" w:hAnsi="Times New Roman CYR" w:cs="Times New Roman CYR"/>
          <w:sz w:val="24"/>
          <w:szCs w:val="24"/>
        </w:rPr>
        <w:t>).</w:t>
      </w:r>
      <w:bookmarkEnd w:id="479"/>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80" w:name="sub_1205503"/>
      <w:r w:rsidRPr="00F022CF">
        <w:rPr>
          <w:rFonts w:ascii="Times New Roman CYR" w:eastAsia="Times New Roman" w:hAnsi="Times New Roman CYR" w:cs="Times New Roman CYR"/>
          <w:b/>
          <w:bCs/>
          <w:color w:val="26282F"/>
          <w:sz w:val="24"/>
          <w:szCs w:val="24"/>
        </w:rPr>
        <w:t>Сеть улиц и дорог:</w:t>
      </w:r>
    </w:p>
    <w:bookmarkEnd w:id="48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954927"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2.6.3.25</w:t>
      </w:r>
      <w:r w:rsidR="00F022CF" w:rsidRPr="00F022CF">
        <w:rPr>
          <w:rFonts w:ascii="Times New Roman CYR" w:eastAsia="Times New Roman" w:hAnsi="Times New Roman CYR" w:cs="Times New Roman CYR"/>
          <w:sz w:val="24"/>
          <w:szCs w:val="24"/>
        </w:rPr>
        <w:t xml:space="preserve">. Улично-дорожная сеть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w:t>
      </w:r>
      <w:r w:rsidR="00F022CF" w:rsidRPr="00F022CF">
        <w:rPr>
          <w:rFonts w:ascii="Times New Roman CYR" w:eastAsia="Times New Roman" w:hAnsi="Times New Roman CYR" w:cs="Times New Roman CYR"/>
          <w:sz w:val="24"/>
          <w:szCs w:val="24"/>
        </w:rPr>
        <w:lastRenderedPageBreak/>
        <w:t>информации и организации движения.</w:t>
      </w:r>
    </w:p>
    <w:p w:rsidR="00F022CF" w:rsidRPr="00F022CF" w:rsidRDefault="00F022CF" w:rsidP="00830E89">
      <w:pPr>
        <w:widowControl w:val="0"/>
        <w:autoSpaceDE w:val="0"/>
        <w:autoSpaceDN w:val="0"/>
        <w:adjustRightInd w:val="0"/>
        <w:spacing w:after="0" w:line="240" w:lineRule="auto"/>
        <w:jc w:val="both"/>
        <w:rPr>
          <w:rFonts w:ascii="Times New Roman CYR" w:eastAsia="Times New Roman" w:hAnsi="Times New Roman CYR" w:cs="Times New Roman CYR"/>
          <w:i/>
          <w:iCs/>
          <w:color w:val="353842"/>
          <w:sz w:val="24"/>
          <w:szCs w:val="24"/>
          <w:shd w:val="clear" w:color="auto" w:fill="F0F0F0"/>
        </w:rPr>
      </w:pPr>
      <w:bookmarkStart w:id="481" w:name="sub_55424"/>
      <w:r w:rsidRPr="00F022CF">
        <w:rPr>
          <w:rFonts w:ascii="Times New Roman CYR" w:eastAsia="Times New Roman" w:hAnsi="Times New Roman CYR" w:cs="Times New Roman CYR"/>
          <w:sz w:val="24"/>
          <w:szCs w:val="24"/>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bookmarkEnd w:id="481"/>
    </w:p>
    <w:p w:rsidR="00F022CF" w:rsidRPr="00F022CF" w:rsidRDefault="00830E89"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82" w:name="sub_1205544"/>
      <w:r>
        <w:rPr>
          <w:rFonts w:ascii="Times New Roman CYR" w:eastAsia="Times New Roman" w:hAnsi="Times New Roman CYR" w:cs="Times New Roman CYR"/>
          <w:sz w:val="24"/>
          <w:szCs w:val="24"/>
        </w:rPr>
        <w:t>2.3.6.26</w:t>
      </w:r>
      <w:r w:rsidR="00F022CF" w:rsidRPr="00F022CF">
        <w:rPr>
          <w:rFonts w:ascii="Times New Roman CYR" w:eastAsia="Times New Roman" w:hAnsi="Times New Roman CYR" w:cs="Times New Roman CYR"/>
          <w:sz w:val="24"/>
          <w:szCs w:val="24"/>
        </w:rPr>
        <w:t xml:space="preserve">. Основные расчетные параметры уличной сети городских поселений следует устанавливать в соответствии </w:t>
      </w:r>
      <w:r w:rsidR="00F022CF" w:rsidRPr="002E383C">
        <w:rPr>
          <w:rFonts w:ascii="Times New Roman CYR" w:eastAsia="Times New Roman" w:hAnsi="Times New Roman CYR" w:cs="Times New Roman CYR"/>
          <w:sz w:val="24"/>
          <w:szCs w:val="24"/>
        </w:rPr>
        <w:t xml:space="preserve">с </w:t>
      </w:r>
      <w:hyperlink w:anchor="sub_840" w:history="1">
        <w:r w:rsidR="00F022CF" w:rsidRPr="002E383C">
          <w:rPr>
            <w:rFonts w:ascii="Times New Roman CYR" w:eastAsia="Times New Roman" w:hAnsi="Times New Roman CYR" w:cs="Times New Roman CYR"/>
            <w:sz w:val="24"/>
            <w:szCs w:val="24"/>
          </w:rPr>
          <w:t xml:space="preserve">таблицей </w:t>
        </w:r>
        <w:r w:rsidR="002E383C" w:rsidRPr="002E383C">
          <w:rPr>
            <w:rFonts w:ascii="Times New Roman CYR" w:eastAsia="Times New Roman" w:hAnsi="Times New Roman CYR" w:cs="Times New Roman CYR"/>
            <w:sz w:val="24"/>
            <w:szCs w:val="24"/>
          </w:rPr>
          <w:t>29</w:t>
        </w:r>
      </w:hyperlink>
      <w:r w:rsidR="00F022CF"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2E383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83" w:name="sub_1205545"/>
      <w:bookmarkEnd w:id="482"/>
      <w:r>
        <w:rPr>
          <w:rFonts w:ascii="Times New Roman CYR" w:eastAsia="Times New Roman" w:hAnsi="Times New Roman CYR" w:cs="Times New Roman CYR"/>
          <w:sz w:val="24"/>
          <w:szCs w:val="24"/>
        </w:rPr>
        <w:t>2.3.6.27</w:t>
      </w:r>
      <w:r w:rsidR="00F022CF" w:rsidRPr="00F022CF">
        <w:rPr>
          <w:rFonts w:ascii="Times New Roman CYR" w:eastAsia="Times New Roman" w:hAnsi="Times New Roman CYR" w:cs="Times New Roman CYR"/>
          <w:sz w:val="24"/>
          <w:szCs w:val="24"/>
        </w:rPr>
        <w:t>. При проектировании на расчетный срок плотность уличной сети в среднем по городскому поселению с учетом использования внеуличного пространства следует принимать 6,0 км/кв. км.</w:t>
      </w:r>
    </w:p>
    <w:bookmarkEnd w:id="48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Проектирование уличной сети в жилой и общественно-деловой зонах должно обеспечить ее плотность не менее: в центральной зоне - 8 км/кв. км, в периферийной зоне - 6,5 км/кв. км.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Плотность сети магистральных улиц на расчетный срок в среднем по городскому поселению следует принимать не менее 2,2 км/кв. км.</w:t>
      </w:r>
    </w:p>
    <w:p w:rsidR="00F022CF" w:rsidRPr="00F022CF" w:rsidRDefault="002E383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84" w:name="sub_1205546"/>
      <w:r>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Pr>
          <w:rFonts w:ascii="Times New Roman CYR" w:eastAsia="Times New Roman" w:hAnsi="Times New Roman CYR" w:cs="Times New Roman CYR"/>
          <w:sz w:val="24"/>
          <w:szCs w:val="24"/>
        </w:rPr>
        <w:t>.28</w:t>
      </w:r>
      <w:r w:rsidR="00F022CF" w:rsidRPr="00F022CF">
        <w:rPr>
          <w:rFonts w:ascii="Times New Roman CYR" w:eastAsia="Times New Roman" w:hAnsi="Times New Roman CYR" w:cs="Times New Roman CYR"/>
          <w:sz w:val="24"/>
          <w:szCs w:val="24"/>
        </w:rPr>
        <w:t>. Проезжую часть на прямолинейных участках улиц с односторонним движением и шириной до 15 м устраивают с односкатным поперечным профилем.</w:t>
      </w:r>
    </w:p>
    <w:bookmarkEnd w:id="48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F022CF" w:rsidRPr="00F022CF" w:rsidRDefault="002E383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85" w:name="sub_1205547"/>
      <w:r>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Pr>
          <w:rFonts w:ascii="Times New Roman CYR" w:eastAsia="Times New Roman" w:hAnsi="Times New Roman CYR" w:cs="Times New Roman CYR"/>
          <w:sz w:val="24"/>
          <w:szCs w:val="24"/>
        </w:rPr>
        <w:t>.29</w:t>
      </w:r>
      <w:r w:rsidR="00F022CF" w:rsidRPr="00F022CF">
        <w:rPr>
          <w:rFonts w:ascii="Times New Roman CYR" w:eastAsia="Times New Roman" w:hAnsi="Times New Roman CYR" w:cs="Times New Roman CYR"/>
          <w:sz w:val="24"/>
          <w:szCs w:val="24"/>
        </w:rPr>
        <w:t>.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48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Радиусы кривых в плане проезжих частей улиц следует принимать по </w:t>
      </w:r>
      <w:hyperlink w:anchor="sub_850" w:history="1">
        <w:r w:rsidRPr="002E383C">
          <w:rPr>
            <w:rFonts w:ascii="Times New Roman CYR" w:eastAsia="Times New Roman" w:hAnsi="Times New Roman CYR" w:cs="Times New Roman CYR"/>
            <w:sz w:val="24"/>
            <w:szCs w:val="24"/>
          </w:rPr>
          <w:t xml:space="preserve">таблице </w:t>
        </w:r>
        <w:r w:rsidR="002E383C" w:rsidRPr="002E383C">
          <w:rPr>
            <w:rFonts w:ascii="Times New Roman CYR" w:eastAsia="Times New Roman" w:hAnsi="Times New Roman CYR" w:cs="Times New Roman CYR"/>
            <w:sz w:val="24"/>
            <w:szCs w:val="24"/>
          </w:rPr>
          <w:t>30</w:t>
        </w:r>
      </w:hyperlink>
      <w:r w:rsidRPr="002E383C">
        <w:rPr>
          <w:rFonts w:ascii="Times New Roman CYR" w:eastAsia="Times New Roman" w:hAnsi="Times New Roman CYR" w:cs="Times New Roman CYR"/>
          <w:sz w:val="24"/>
          <w:szCs w:val="24"/>
        </w:rPr>
        <w:t xml:space="preserve"> </w:t>
      </w:r>
      <w:r w:rsidRPr="00F022CF">
        <w:rPr>
          <w:rFonts w:ascii="Times New Roman CYR" w:eastAsia="Times New Roman" w:hAnsi="Times New Roman CYR" w:cs="Times New Roman CYR"/>
          <w:sz w:val="24"/>
          <w:szCs w:val="24"/>
        </w:rPr>
        <w:t>основной части настоящих Нормативов.</w:t>
      </w:r>
    </w:p>
    <w:p w:rsidR="00F022CF" w:rsidRPr="00F022CF" w:rsidRDefault="002E383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86" w:name="sub_1205548"/>
      <w:r>
        <w:rPr>
          <w:rFonts w:ascii="Times New Roman CYR" w:eastAsia="Times New Roman" w:hAnsi="Times New Roman CYR" w:cs="Times New Roman CYR"/>
          <w:sz w:val="24"/>
          <w:szCs w:val="24"/>
        </w:rPr>
        <w:t>2.3.6.30</w:t>
      </w:r>
      <w:r w:rsidR="00F022CF" w:rsidRPr="00F022CF">
        <w:rPr>
          <w:rFonts w:ascii="Times New Roman CYR" w:eastAsia="Times New Roman" w:hAnsi="Times New Roman CYR" w:cs="Times New Roman CYR"/>
          <w:sz w:val="24"/>
          <w:szCs w:val="24"/>
        </w:rPr>
        <w:t xml:space="preserve">.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00F022CF" w:rsidRPr="002E383C">
          <w:rPr>
            <w:rFonts w:ascii="Times New Roman CYR" w:eastAsia="Times New Roman" w:hAnsi="Times New Roman CYR" w:cs="Times New Roman CYR"/>
            <w:sz w:val="24"/>
            <w:szCs w:val="24"/>
          </w:rPr>
          <w:t xml:space="preserve">таблице </w:t>
        </w:r>
        <w:r w:rsidRPr="002E383C">
          <w:rPr>
            <w:rFonts w:ascii="Times New Roman CYR" w:eastAsia="Times New Roman" w:hAnsi="Times New Roman CYR" w:cs="Times New Roman CYR"/>
            <w:sz w:val="24"/>
            <w:szCs w:val="24"/>
          </w:rPr>
          <w:t>30</w:t>
        </w:r>
      </w:hyperlink>
      <w:r w:rsidR="00F022CF"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2E383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87" w:name="sub_1205549"/>
      <w:bookmarkEnd w:id="486"/>
      <w:r>
        <w:rPr>
          <w:rFonts w:ascii="Times New Roman CYR" w:eastAsia="Times New Roman" w:hAnsi="Times New Roman CYR" w:cs="Times New Roman CYR"/>
          <w:sz w:val="24"/>
          <w:szCs w:val="24"/>
        </w:rPr>
        <w:t>2.3.6.31</w:t>
      </w:r>
      <w:r w:rsidR="00F022CF" w:rsidRPr="00F022CF">
        <w:rPr>
          <w:rFonts w:ascii="Times New Roman CYR" w:eastAsia="Times New Roman" w:hAnsi="Times New Roman CYR" w:cs="Times New Roman CYR"/>
          <w:sz w:val="24"/>
          <w:szCs w:val="24"/>
        </w:rPr>
        <w:t>.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F022CF" w:rsidRPr="00F022CF" w:rsidRDefault="002E383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88" w:name="sub_1205550"/>
      <w:bookmarkEnd w:id="487"/>
      <w:r>
        <w:rPr>
          <w:rFonts w:ascii="Times New Roman CYR" w:eastAsia="Times New Roman" w:hAnsi="Times New Roman CYR" w:cs="Times New Roman CYR"/>
          <w:sz w:val="24"/>
          <w:szCs w:val="24"/>
        </w:rPr>
        <w:t>2.3.6.32</w:t>
      </w:r>
      <w:r w:rsidR="00F022CF" w:rsidRPr="00F022CF">
        <w:rPr>
          <w:rFonts w:ascii="Times New Roman CYR" w:eastAsia="Times New Roman" w:hAnsi="Times New Roman CYR" w:cs="Times New Roman CYR"/>
          <w:sz w:val="24"/>
          <w:szCs w:val="24"/>
        </w:rPr>
        <w:t>.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48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прямых участков и круговой кривой радиусом 2000 м и менее;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односторонних круговых кривых в плане, если их радиусы различаются более чем в 1,3 раза;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обратных круговых кривых.</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Наименьшие длины переходных кривых следует принимать по </w:t>
      </w:r>
      <w:hyperlink w:anchor="sub_860" w:history="1">
        <w:r w:rsidRPr="002E383C">
          <w:rPr>
            <w:rFonts w:ascii="Times New Roman CYR" w:eastAsia="Times New Roman" w:hAnsi="Times New Roman CYR" w:cs="Times New Roman CYR"/>
            <w:sz w:val="24"/>
            <w:szCs w:val="24"/>
          </w:rPr>
          <w:t xml:space="preserve">таблице </w:t>
        </w:r>
        <w:r w:rsidR="002E383C" w:rsidRPr="002E383C">
          <w:rPr>
            <w:rFonts w:ascii="Times New Roman CYR" w:eastAsia="Times New Roman" w:hAnsi="Times New Roman CYR" w:cs="Times New Roman CYR"/>
            <w:sz w:val="24"/>
            <w:szCs w:val="24"/>
          </w:rPr>
          <w:t>31</w:t>
        </w:r>
      </w:hyperlink>
      <w:r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2E383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89" w:name="sub_1205551"/>
      <w:r>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Pr>
          <w:rFonts w:ascii="Times New Roman CYR" w:eastAsia="Times New Roman" w:hAnsi="Times New Roman CYR" w:cs="Times New Roman CYR"/>
          <w:sz w:val="24"/>
          <w:szCs w:val="24"/>
        </w:rPr>
        <w:t>.33</w:t>
      </w:r>
      <w:r w:rsidR="00F022CF" w:rsidRPr="00F022CF">
        <w:rPr>
          <w:rFonts w:ascii="Times New Roman CYR" w:eastAsia="Times New Roman" w:hAnsi="Times New Roman CYR" w:cs="Times New Roman CYR"/>
          <w:sz w:val="24"/>
          <w:szCs w:val="24"/>
        </w:rPr>
        <w:t>. При проектировании трасс магистральных улиц общегородского значения необходимо:</w:t>
      </w:r>
    </w:p>
    <w:bookmarkEnd w:id="48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радиусы кривых в плане при малых углах поворота трассы принимать по </w:t>
      </w:r>
      <w:hyperlink w:anchor="sub_870" w:history="1">
        <w:r w:rsidRPr="002E383C">
          <w:rPr>
            <w:rFonts w:ascii="Times New Roman CYR" w:eastAsia="Times New Roman" w:hAnsi="Times New Roman CYR" w:cs="Times New Roman CYR"/>
            <w:sz w:val="24"/>
            <w:szCs w:val="24"/>
          </w:rPr>
          <w:t xml:space="preserve">таблице </w:t>
        </w:r>
        <w:r w:rsidR="002E383C" w:rsidRPr="002E383C">
          <w:rPr>
            <w:rFonts w:ascii="Times New Roman CYR" w:eastAsia="Times New Roman" w:hAnsi="Times New Roman CYR" w:cs="Times New Roman CYR"/>
            <w:sz w:val="24"/>
            <w:szCs w:val="24"/>
          </w:rPr>
          <w:t>32</w:t>
        </w:r>
      </w:hyperlink>
      <w:r w:rsidRPr="00F022CF">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F022CF" w:rsidRPr="0054575B"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начало кривой в плане располагать над вершиной выпуклой вертикальной кривой не менее чем </w:t>
      </w:r>
      <w:r w:rsidRPr="0054575B">
        <w:rPr>
          <w:rFonts w:ascii="Times New Roman CYR" w:eastAsia="Times New Roman" w:hAnsi="Times New Roman CYR" w:cs="Times New Roman CYR"/>
          <w:sz w:val="24"/>
          <w:szCs w:val="24"/>
        </w:rPr>
        <w:t xml:space="preserve">на расстояние, указанное в </w:t>
      </w:r>
      <w:hyperlink w:anchor="sub_880" w:history="1">
        <w:r w:rsidRPr="0054575B">
          <w:rPr>
            <w:rFonts w:ascii="Times New Roman CYR" w:eastAsia="Times New Roman" w:hAnsi="Times New Roman CYR" w:cs="Times New Roman CYR"/>
            <w:sz w:val="24"/>
            <w:szCs w:val="24"/>
          </w:rPr>
          <w:t xml:space="preserve">таблице </w:t>
        </w:r>
        <w:r w:rsidR="0054575B" w:rsidRPr="0054575B">
          <w:rPr>
            <w:rFonts w:ascii="Times New Roman CYR" w:eastAsia="Times New Roman" w:hAnsi="Times New Roman CYR" w:cs="Times New Roman CYR"/>
            <w:sz w:val="24"/>
            <w:szCs w:val="24"/>
          </w:rPr>
          <w:t>33</w:t>
        </w:r>
      </w:hyperlink>
      <w:r w:rsidRPr="0054575B">
        <w:rPr>
          <w:rFonts w:ascii="Times New Roman CYR" w:eastAsia="Times New Roman" w:hAnsi="Times New Roman CYR" w:cs="Times New Roman CYR"/>
          <w:sz w:val="24"/>
          <w:szCs w:val="24"/>
        </w:rPr>
        <w:t xml:space="preserve"> основной части настоящих Нормативов.</w:t>
      </w:r>
    </w:p>
    <w:p w:rsidR="00F022CF" w:rsidRPr="0054575B" w:rsidRDefault="0054575B"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90" w:name="sub_1205552"/>
      <w:r w:rsidRPr="0054575B">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sidRPr="0054575B">
        <w:rPr>
          <w:rFonts w:ascii="Times New Roman CYR" w:eastAsia="Times New Roman" w:hAnsi="Times New Roman CYR" w:cs="Times New Roman CYR"/>
          <w:sz w:val="24"/>
          <w:szCs w:val="24"/>
        </w:rPr>
        <w:t>.34</w:t>
      </w:r>
      <w:r w:rsidR="00F022CF" w:rsidRPr="0054575B">
        <w:rPr>
          <w:rFonts w:ascii="Times New Roman CYR" w:eastAsia="Times New Roman" w:hAnsi="Times New Roman CYR" w:cs="Times New Roman CYR"/>
          <w:sz w:val="24"/>
          <w:szCs w:val="24"/>
        </w:rPr>
        <w:t xml:space="preserve">. При проектировании улиц должна быть обеспечена видимость по трассе в плане и профиле не менее указанной в </w:t>
      </w:r>
      <w:hyperlink w:anchor="sub_890" w:history="1">
        <w:r w:rsidR="00F022CF" w:rsidRPr="0054575B">
          <w:rPr>
            <w:rFonts w:ascii="Times New Roman CYR" w:eastAsia="Times New Roman" w:hAnsi="Times New Roman CYR" w:cs="Times New Roman CYR"/>
            <w:sz w:val="24"/>
            <w:szCs w:val="24"/>
          </w:rPr>
          <w:t xml:space="preserve">таблице </w:t>
        </w:r>
        <w:r w:rsidRPr="0054575B">
          <w:rPr>
            <w:rFonts w:ascii="Times New Roman CYR" w:eastAsia="Times New Roman" w:hAnsi="Times New Roman CYR" w:cs="Times New Roman CYR"/>
            <w:sz w:val="24"/>
            <w:szCs w:val="24"/>
          </w:rPr>
          <w:t>34</w:t>
        </w:r>
      </w:hyperlink>
      <w:r w:rsidR="00F022CF" w:rsidRPr="0054575B">
        <w:rPr>
          <w:rFonts w:ascii="Times New Roman CYR" w:eastAsia="Times New Roman" w:hAnsi="Times New Roman CYR" w:cs="Times New Roman CYR"/>
          <w:sz w:val="24"/>
          <w:szCs w:val="24"/>
        </w:rPr>
        <w:t xml:space="preserve"> основной части настоящих Нормативов.</w:t>
      </w:r>
    </w:p>
    <w:p w:rsidR="00F022CF" w:rsidRPr="0054575B" w:rsidRDefault="0054575B"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91" w:name="sub_1205553"/>
      <w:bookmarkEnd w:id="490"/>
      <w:r w:rsidRPr="0054575B">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sidRPr="0054575B">
        <w:rPr>
          <w:rFonts w:ascii="Times New Roman CYR" w:eastAsia="Times New Roman" w:hAnsi="Times New Roman CYR" w:cs="Times New Roman CYR"/>
          <w:sz w:val="24"/>
          <w:szCs w:val="24"/>
        </w:rPr>
        <w:t>.35</w:t>
      </w:r>
      <w:r w:rsidR="00F022CF" w:rsidRPr="0054575B">
        <w:rPr>
          <w:rFonts w:ascii="Times New Roman CYR" w:eastAsia="Times New Roman" w:hAnsi="Times New Roman CYR" w:cs="Times New Roman CYR"/>
          <w:sz w:val="24"/>
          <w:szCs w:val="24"/>
        </w:rPr>
        <w:t xml:space="preserve">. На участках подъемов предельную длину участков с наибольшим уклоном необходимо принимать по </w:t>
      </w:r>
      <w:hyperlink w:anchor="sub_900" w:history="1">
        <w:r w:rsidR="00F022CF" w:rsidRPr="0054575B">
          <w:rPr>
            <w:rFonts w:ascii="Times New Roman CYR" w:eastAsia="Times New Roman" w:hAnsi="Times New Roman CYR" w:cs="Times New Roman CYR"/>
            <w:sz w:val="24"/>
            <w:szCs w:val="24"/>
          </w:rPr>
          <w:t xml:space="preserve">таблице </w:t>
        </w:r>
        <w:r w:rsidRPr="0054575B">
          <w:rPr>
            <w:rFonts w:ascii="Times New Roman CYR" w:eastAsia="Times New Roman" w:hAnsi="Times New Roman CYR" w:cs="Times New Roman CYR"/>
            <w:sz w:val="24"/>
            <w:szCs w:val="24"/>
          </w:rPr>
          <w:t>35</w:t>
        </w:r>
      </w:hyperlink>
      <w:r w:rsidR="00F022CF" w:rsidRPr="0054575B">
        <w:rPr>
          <w:rFonts w:ascii="Times New Roman CYR" w:eastAsia="Times New Roman" w:hAnsi="Times New Roman CYR" w:cs="Times New Roman CYR"/>
          <w:sz w:val="24"/>
          <w:szCs w:val="24"/>
        </w:rPr>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F022CF" w:rsidRPr="0054575B" w:rsidRDefault="0054575B"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92" w:name="sub_1205554"/>
      <w:bookmarkEnd w:id="491"/>
      <w:r w:rsidRPr="0054575B">
        <w:rPr>
          <w:rFonts w:ascii="Times New Roman CYR" w:eastAsia="Times New Roman" w:hAnsi="Times New Roman CYR" w:cs="Times New Roman CYR"/>
          <w:sz w:val="24"/>
          <w:szCs w:val="24"/>
        </w:rPr>
        <w:lastRenderedPageBreak/>
        <w:t>2.</w:t>
      </w:r>
      <w:r w:rsidR="00013438">
        <w:rPr>
          <w:rFonts w:ascii="Times New Roman CYR" w:eastAsia="Times New Roman" w:hAnsi="Times New Roman CYR" w:cs="Times New Roman CYR"/>
          <w:sz w:val="24"/>
          <w:szCs w:val="24"/>
        </w:rPr>
        <w:t>6.3</w:t>
      </w:r>
      <w:r w:rsidRPr="0054575B">
        <w:rPr>
          <w:rFonts w:ascii="Times New Roman CYR" w:eastAsia="Times New Roman" w:hAnsi="Times New Roman CYR" w:cs="Times New Roman CYR"/>
          <w:sz w:val="24"/>
          <w:szCs w:val="24"/>
        </w:rPr>
        <w:t>.36</w:t>
      </w:r>
      <w:r w:rsidR="00F022CF" w:rsidRPr="0054575B">
        <w:rPr>
          <w:rFonts w:ascii="Times New Roman CYR" w:eastAsia="Times New Roman" w:hAnsi="Times New Roman CYR" w:cs="Times New Roman CYR"/>
          <w:sz w:val="24"/>
          <w:szCs w:val="24"/>
        </w:rPr>
        <w:t>.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492"/>
    <w:p w:rsidR="00F022CF" w:rsidRPr="0054575B" w:rsidRDefault="0054575B"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54575B">
        <w:rPr>
          <w:rFonts w:ascii="Times New Roman CYR" w:eastAsia="Times New Roman" w:hAnsi="Times New Roman CYR" w:cs="Times New Roman CYR"/>
          <w:sz w:val="24"/>
          <w:szCs w:val="24"/>
        </w:rPr>
        <w:t>2.</w:t>
      </w:r>
      <w:r w:rsidR="00013438">
        <w:rPr>
          <w:rFonts w:ascii="Times New Roman CYR" w:eastAsia="Times New Roman" w:hAnsi="Times New Roman CYR" w:cs="Times New Roman CYR"/>
          <w:sz w:val="24"/>
          <w:szCs w:val="24"/>
        </w:rPr>
        <w:t>6.3</w:t>
      </w:r>
      <w:r w:rsidRPr="0054575B">
        <w:rPr>
          <w:rFonts w:ascii="Times New Roman CYR" w:eastAsia="Times New Roman" w:hAnsi="Times New Roman CYR" w:cs="Times New Roman CYR"/>
          <w:sz w:val="24"/>
          <w:szCs w:val="24"/>
        </w:rPr>
        <w:t>.37</w:t>
      </w:r>
      <w:r w:rsidR="00F022CF" w:rsidRPr="0054575B">
        <w:rPr>
          <w:rFonts w:ascii="Times New Roman CYR" w:eastAsia="Times New Roman" w:hAnsi="Times New Roman CYR" w:cs="Times New Roman CYR"/>
          <w:sz w:val="24"/>
          <w:szCs w:val="24"/>
        </w:rPr>
        <w:t xml:space="preserve">.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00F022CF" w:rsidRPr="0054575B">
          <w:rPr>
            <w:rFonts w:ascii="Times New Roman CYR" w:eastAsia="Times New Roman" w:hAnsi="Times New Roman CYR" w:cs="Times New Roman CYR"/>
            <w:sz w:val="24"/>
            <w:szCs w:val="24"/>
          </w:rPr>
          <w:t xml:space="preserve">таблице </w:t>
        </w:r>
        <w:r w:rsidRPr="0054575B">
          <w:rPr>
            <w:rFonts w:ascii="Times New Roman CYR" w:eastAsia="Times New Roman" w:hAnsi="Times New Roman CYR" w:cs="Times New Roman CYR"/>
            <w:sz w:val="24"/>
            <w:szCs w:val="24"/>
          </w:rPr>
          <w:t>36</w:t>
        </w:r>
      </w:hyperlink>
      <w:r w:rsidR="00F022CF" w:rsidRPr="0054575B">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93" w:name="sub_555502"/>
      <w:r w:rsidRPr="00F022CF">
        <w:rPr>
          <w:rFonts w:ascii="Times New Roman CYR" w:eastAsia="Times New Roman" w:hAnsi="Times New Roman CYR" w:cs="Times New Roman CYR"/>
          <w:sz w:val="24"/>
          <w:szCs w:val="24"/>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493"/>
    <w:p w:rsidR="00F022CF" w:rsidRPr="00F022CF" w:rsidRDefault="00013438"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2.6.3.38</w:t>
      </w:r>
      <w:r w:rsidR="00F022CF" w:rsidRPr="00F022CF">
        <w:rPr>
          <w:rFonts w:ascii="Times New Roman CYR" w:eastAsia="Times New Roman" w:hAnsi="Times New Roman CYR" w:cs="Times New Roman CYR"/>
          <w:sz w:val="24"/>
          <w:szCs w:val="24"/>
        </w:rPr>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 проезжей части, опор транспортных сооружений и деревьев - 0,75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 тротуаров - 0,5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 стоянок автомобилей и остановок общественного транспорта - 1,5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94" w:name="sub_555603"/>
      <w:r w:rsidRPr="00F022CF">
        <w:rPr>
          <w:rFonts w:ascii="Times New Roman CYR" w:eastAsia="Times New Roman" w:hAnsi="Times New Roman CYR" w:cs="Times New Roman CYR"/>
          <w:sz w:val="24"/>
          <w:szCs w:val="24"/>
        </w:rPr>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95" w:name="sub_1205557"/>
      <w:bookmarkEnd w:id="494"/>
      <w:r>
        <w:rPr>
          <w:rFonts w:ascii="Times New Roman CYR" w:eastAsia="Times New Roman" w:hAnsi="Times New Roman CYR" w:cs="Times New Roman CYR"/>
          <w:sz w:val="24"/>
          <w:szCs w:val="24"/>
        </w:rPr>
        <w:t>2.6.3.39</w:t>
      </w:r>
      <w:r w:rsidR="00F022CF" w:rsidRPr="00F022CF">
        <w:rPr>
          <w:rFonts w:ascii="Times New Roman CYR" w:eastAsia="Times New Roman" w:hAnsi="Times New Roman CYR" w:cs="Times New Roman CYR"/>
          <w:sz w:val="24"/>
          <w:szCs w:val="24"/>
        </w:rPr>
        <w:t>. Радиусы закруглений бортов проезжей части улиц, дорог по кромке тротуаров и разделительных полос следует принимать не менее:</w:t>
      </w:r>
    </w:p>
    <w:bookmarkEnd w:id="49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магистральных улиц с регулируемым движением - 8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улиц местного значения - 5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транспортных площадей - 12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96" w:name="sub_1205558"/>
      <w:r>
        <w:rPr>
          <w:rFonts w:ascii="Times New Roman CYR" w:eastAsia="Times New Roman" w:hAnsi="Times New Roman CYR" w:cs="Times New Roman CYR"/>
          <w:sz w:val="24"/>
          <w:szCs w:val="24"/>
        </w:rPr>
        <w:t>2.6.3.40</w:t>
      </w:r>
      <w:r w:rsidR="00F022CF" w:rsidRPr="00F022CF">
        <w:rPr>
          <w:rFonts w:ascii="Times New Roman CYR" w:eastAsia="Times New Roman" w:hAnsi="Times New Roman CYR" w:cs="Times New Roman CYR"/>
          <w:sz w:val="24"/>
          <w:szCs w:val="24"/>
        </w:rPr>
        <w:t>.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97" w:name="sub_1205559"/>
      <w:bookmarkEnd w:id="496"/>
      <w:r>
        <w:rPr>
          <w:rFonts w:ascii="Times New Roman CYR" w:eastAsia="Times New Roman" w:hAnsi="Times New Roman CYR" w:cs="Times New Roman CYR"/>
          <w:sz w:val="24"/>
          <w:szCs w:val="24"/>
        </w:rPr>
        <w:t>2.6.3.41</w:t>
      </w:r>
      <w:r w:rsidR="00F022CF" w:rsidRPr="00F022CF">
        <w:rPr>
          <w:rFonts w:ascii="Times New Roman CYR" w:eastAsia="Times New Roman" w:hAnsi="Times New Roman CYR" w:cs="Times New Roman CYR"/>
          <w:sz w:val="24"/>
          <w:szCs w:val="24"/>
        </w:rPr>
        <w:t>.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49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98" w:name="sub_1205560"/>
      <w:r>
        <w:rPr>
          <w:rFonts w:ascii="Times New Roman CYR" w:eastAsia="Times New Roman" w:hAnsi="Times New Roman CYR" w:cs="Times New Roman CYR"/>
          <w:sz w:val="24"/>
          <w:szCs w:val="24"/>
        </w:rPr>
        <w:lastRenderedPageBreak/>
        <w:t>2.6.3.42</w:t>
      </w:r>
      <w:r w:rsidR="00F022CF" w:rsidRPr="00F022CF">
        <w:rPr>
          <w:rFonts w:ascii="Times New Roman CYR" w:eastAsia="Times New Roman" w:hAnsi="Times New Roman CYR" w:cs="Times New Roman CYR"/>
          <w:sz w:val="24"/>
          <w:szCs w:val="24"/>
        </w:rPr>
        <w:t>.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49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размещении торгово-развлекательных комплексов следует учитывать:</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максимальное разграничение транспортных и пешеходных потоков по главным и относительно второстепенным направлениям;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оптимальность планировочного решения при минимальных затратах времени пассажиров на высадку и посадку в транспортные средства;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обеспечение условий непрерывного нестесненного движения пешеходов с необходимой зрительной ориентацией.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Остановочные пункты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устройство пешеходной зоны по периметру прилегающей площади;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499" w:name="sub_1205561"/>
      <w:r>
        <w:rPr>
          <w:rFonts w:ascii="Times New Roman CYR" w:eastAsia="Times New Roman" w:hAnsi="Times New Roman CYR" w:cs="Times New Roman CYR"/>
          <w:sz w:val="24"/>
          <w:szCs w:val="24"/>
        </w:rPr>
        <w:t>2.6.3.43</w:t>
      </w:r>
      <w:r w:rsidR="00F022CF" w:rsidRPr="00F022CF">
        <w:rPr>
          <w:rFonts w:ascii="Times New Roman CYR" w:eastAsia="Times New Roman" w:hAnsi="Times New Roman CYR" w:cs="Times New Roman CYR"/>
          <w:sz w:val="24"/>
          <w:szCs w:val="24"/>
        </w:rPr>
        <w:t>.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00" w:name="sub_1205562"/>
      <w:bookmarkEnd w:id="499"/>
      <w:r>
        <w:rPr>
          <w:rFonts w:ascii="Times New Roman CYR" w:eastAsia="Times New Roman" w:hAnsi="Times New Roman CYR" w:cs="Times New Roman CYR"/>
          <w:sz w:val="24"/>
          <w:szCs w:val="24"/>
        </w:rPr>
        <w:t>2.6.3.44</w:t>
      </w:r>
      <w:r w:rsidR="00F022CF" w:rsidRPr="00F022CF">
        <w:rPr>
          <w:rFonts w:ascii="Times New Roman CYR" w:eastAsia="Times New Roman" w:hAnsi="Times New Roman CYR" w:cs="Times New Roman CYR"/>
          <w:sz w:val="24"/>
          <w:szCs w:val="24"/>
        </w:rPr>
        <w:t>.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bookmarkEnd w:id="500"/>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2.6.3.45. </w:t>
      </w:r>
      <w:r w:rsidR="00F022CF" w:rsidRPr="00F022CF">
        <w:rPr>
          <w:rFonts w:ascii="Times New Roman CYR" w:eastAsia="Times New Roman" w:hAnsi="Times New Roman CYR" w:cs="Times New Roman CYR"/>
          <w:sz w:val="24"/>
          <w:szCs w:val="24"/>
        </w:rPr>
        <w:t>На местных проездах допускается организовывать как одностороннее, так и двустороннее движение транспорта.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Ширину местных проездов следует принимать:</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одностороннем движении транспорта и без устройства специальных полос для стоянки автомобилей - не менее 7,0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одностороннем движении и организации по местному проезду движения массового пассажирского транспорта - 10,5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двустороннем движении и организации движения массового пассажирского транспорта - 11,25 м.</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01" w:name="sub_1205564"/>
      <w:r>
        <w:rPr>
          <w:rFonts w:ascii="Times New Roman CYR" w:eastAsia="Times New Roman" w:hAnsi="Times New Roman CYR" w:cs="Times New Roman CYR"/>
          <w:sz w:val="24"/>
          <w:szCs w:val="24"/>
        </w:rPr>
        <w:t>2.6.3.46</w:t>
      </w:r>
      <w:r w:rsidR="00F022CF" w:rsidRPr="00F022CF">
        <w:rPr>
          <w:rFonts w:ascii="Times New Roman CYR" w:eastAsia="Times New Roman" w:hAnsi="Times New Roman CYR" w:cs="Times New Roman CYR"/>
          <w:sz w:val="24"/>
          <w:szCs w:val="24"/>
        </w:rPr>
        <w:t xml:space="preserve">. Для обеспечения подъездов к группам жилых зданий и иных объектов, а также к </w:t>
      </w:r>
      <w:r w:rsidR="00F022CF" w:rsidRPr="00F022CF">
        <w:rPr>
          <w:rFonts w:ascii="Times New Roman CYR" w:eastAsia="Times New Roman" w:hAnsi="Times New Roman CYR" w:cs="Times New Roman CYR"/>
          <w:sz w:val="24"/>
          <w:szCs w:val="24"/>
        </w:rPr>
        <w:lastRenderedPageBreak/>
        <w:t>отдельным зданиям в кварталах следует предусматривать основные и второстепенные проезды.</w:t>
      </w:r>
    </w:p>
    <w:bookmarkEnd w:id="50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Ширина проезжих частей основных проездов должна быть не менее 6,0 м, второстепенных проездов - 5,5 м; ширина тротуаров - 1,5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 м x </w:t>
      </w:r>
      <w:r w:rsidR="0031780A">
        <w:rPr>
          <w:rFonts w:ascii="Times New Roman CYR" w:eastAsia="Times New Roman" w:hAnsi="Times New Roman CYR" w:cs="Times New Roman CYR"/>
          <w:sz w:val="24"/>
          <w:szCs w:val="24"/>
        </w:rPr>
        <w:t>16</w:t>
      </w:r>
      <w:r w:rsidRPr="00F022CF">
        <w:rPr>
          <w:rFonts w:ascii="Times New Roman CYR" w:eastAsia="Times New Roman" w:hAnsi="Times New Roman CYR" w:cs="Times New Roman CYR"/>
          <w:sz w:val="24"/>
          <w:szCs w:val="24"/>
        </w:rPr>
        <w:t> м или кольцом с радиусом по оси улиц не менее 10 м.</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02" w:name="sub_1205565"/>
      <w:r>
        <w:rPr>
          <w:rFonts w:ascii="Times New Roman CYR" w:eastAsia="Times New Roman" w:hAnsi="Times New Roman CYR" w:cs="Times New Roman CYR"/>
          <w:sz w:val="24"/>
          <w:szCs w:val="24"/>
        </w:rPr>
        <w:t>2.6.3.47</w:t>
      </w:r>
      <w:r w:rsidR="00F022CF" w:rsidRPr="00F022CF">
        <w:rPr>
          <w:rFonts w:ascii="Times New Roman CYR" w:eastAsia="Times New Roman" w:hAnsi="Times New Roman CYR" w:cs="Times New Roman CYR"/>
          <w:sz w:val="24"/>
          <w:szCs w:val="24"/>
        </w:rPr>
        <w:t>.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03" w:name="sub_1205566"/>
      <w:bookmarkEnd w:id="502"/>
      <w:r>
        <w:rPr>
          <w:rFonts w:ascii="Times New Roman CYR" w:eastAsia="Times New Roman" w:hAnsi="Times New Roman CYR" w:cs="Times New Roman CYR"/>
          <w:sz w:val="24"/>
          <w:szCs w:val="24"/>
        </w:rPr>
        <w:t>2.6.3.48</w:t>
      </w:r>
      <w:r w:rsidR="00F022CF" w:rsidRPr="00F022CF">
        <w:rPr>
          <w:rFonts w:ascii="Times New Roman CYR" w:eastAsia="Times New Roman" w:hAnsi="Times New Roman CYR" w:cs="Times New Roman CYR"/>
          <w:sz w:val="24"/>
          <w:szCs w:val="24"/>
        </w:rPr>
        <w:t>.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50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04" w:name="sub_1205568"/>
      <w:r>
        <w:rPr>
          <w:rFonts w:ascii="Times New Roman CYR" w:eastAsia="Times New Roman" w:hAnsi="Times New Roman CYR" w:cs="Times New Roman CYR"/>
          <w:sz w:val="24"/>
          <w:szCs w:val="24"/>
        </w:rPr>
        <w:t>2.6.3.49</w:t>
      </w:r>
      <w:r w:rsidR="00F022CF" w:rsidRPr="00F022CF">
        <w:rPr>
          <w:rFonts w:ascii="Times New Roman CYR" w:eastAsia="Times New Roman" w:hAnsi="Times New Roman CYR" w:cs="Times New Roman CYR"/>
          <w:sz w:val="24"/>
          <w:szCs w:val="24"/>
        </w:rPr>
        <w:t>.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50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b/>
          <w:bCs/>
          <w:color w:val="26282F"/>
          <w:sz w:val="24"/>
          <w:szCs w:val="24"/>
        </w:rPr>
        <w:t>Примечание.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05" w:name="sub_1205569"/>
      <w:r>
        <w:rPr>
          <w:rFonts w:ascii="Times New Roman CYR" w:eastAsia="Times New Roman" w:hAnsi="Times New Roman CYR" w:cs="Times New Roman CYR"/>
          <w:sz w:val="24"/>
          <w:szCs w:val="24"/>
        </w:rPr>
        <w:t>2.6.3.50</w:t>
      </w:r>
      <w:r w:rsidR="00F022CF" w:rsidRPr="00F022CF">
        <w:rPr>
          <w:rFonts w:ascii="Times New Roman CYR" w:eastAsia="Times New Roman" w:hAnsi="Times New Roman CYR" w:cs="Times New Roman CYR"/>
          <w:sz w:val="24"/>
          <w:szCs w:val="24"/>
        </w:rPr>
        <w:t>.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06" w:name="sub_1205570"/>
      <w:bookmarkEnd w:id="505"/>
      <w:r>
        <w:rPr>
          <w:rFonts w:ascii="Times New Roman CYR" w:eastAsia="Times New Roman" w:hAnsi="Times New Roman CYR" w:cs="Times New Roman CYR"/>
          <w:sz w:val="24"/>
          <w:szCs w:val="24"/>
        </w:rPr>
        <w:t>2.6.3.51</w:t>
      </w:r>
      <w:r w:rsidR="00F022CF" w:rsidRPr="00F022CF">
        <w:rPr>
          <w:rFonts w:ascii="Times New Roman CYR" w:eastAsia="Times New Roman" w:hAnsi="Times New Roman CYR" w:cs="Times New Roman CYR"/>
          <w:sz w:val="24"/>
          <w:szCs w:val="24"/>
        </w:rPr>
        <w:t>.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07" w:name="sub_1205571"/>
      <w:bookmarkEnd w:id="506"/>
      <w:r>
        <w:rPr>
          <w:rFonts w:ascii="Times New Roman CYR" w:eastAsia="Times New Roman" w:hAnsi="Times New Roman CYR" w:cs="Times New Roman CYR"/>
          <w:sz w:val="24"/>
          <w:szCs w:val="24"/>
        </w:rPr>
        <w:t>2.6.3.52</w:t>
      </w:r>
      <w:r w:rsidR="00F022CF" w:rsidRPr="00F022CF">
        <w:rPr>
          <w:rFonts w:ascii="Times New Roman CYR" w:eastAsia="Times New Roman" w:hAnsi="Times New Roman CYR" w:cs="Times New Roman CYR"/>
          <w:sz w:val="24"/>
          <w:szCs w:val="24"/>
        </w:rPr>
        <w:t>.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F022CF" w:rsidRPr="00F022CF" w:rsidRDefault="0031780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08" w:name="sub_1205572"/>
      <w:bookmarkEnd w:id="507"/>
      <w:r>
        <w:rPr>
          <w:rFonts w:ascii="Times New Roman CYR" w:eastAsia="Times New Roman" w:hAnsi="Times New Roman CYR" w:cs="Times New Roman CYR"/>
          <w:sz w:val="24"/>
          <w:szCs w:val="24"/>
        </w:rPr>
        <w:t>2.6.3.53</w:t>
      </w:r>
      <w:r w:rsidR="00F022CF" w:rsidRPr="00F022CF">
        <w:rPr>
          <w:rFonts w:ascii="Times New Roman CYR" w:eastAsia="Times New Roman" w:hAnsi="Times New Roman CYR" w:cs="Times New Roman CYR"/>
          <w:sz w:val="24"/>
          <w:szCs w:val="24"/>
        </w:rPr>
        <w:t>. В пределах искусственных сооружений поперечный профиль магистральных улиц следует проектировать таким же, как на прилегающих участках.</w:t>
      </w:r>
    </w:p>
    <w:bookmarkEnd w:id="50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Ширину центральной разделительной полосы на искусственных сооружениях пересечения допускается уменьшать до размеров, предусмотренных </w:t>
      </w:r>
      <w:r w:rsidRPr="007E4986">
        <w:rPr>
          <w:rFonts w:ascii="Times New Roman CYR" w:eastAsia="Times New Roman" w:hAnsi="Times New Roman CYR" w:cs="Times New Roman CYR"/>
          <w:sz w:val="24"/>
          <w:szCs w:val="24"/>
        </w:rPr>
        <w:t xml:space="preserve">в </w:t>
      </w:r>
      <w:hyperlink w:anchor="sub_610" w:history="1">
        <w:r w:rsidRPr="007E4986">
          <w:rPr>
            <w:rFonts w:ascii="Times New Roman CYR" w:eastAsia="Times New Roman" w:hAnsi="Times New Roman CYR" w:cs="Times New Roman CYR"/>
            <w:sz w:val="24"/>
            <w:szCs w:val="24"/>
          </w:rPr>
          <w:t xml:space="preserve">таблице </w:t>
        </w:r>
        <w:r w:rsidR="007E4986" w:rsidRPr="007E4986">
          <w:rPr>
            <w:rFonts w:ascii="Times New Roman CYR" w:eastAsia="Times New Roman" w:hAnsi="Times New Roman CYR" w:cs="Times New Roman CYR"/>
            <w:sz w:val="24"/>
            <w:szCs w:val="24"/>
          </w:rPr>
          <w:t>41</w:t>
        </w:r>
      </w:hyperlink>
      <w:r w:rsidRPr="007E4986">
        <w:rPr>
          <w:rFonts w:ascii="Times New Roman CYR" w:eastAsia="Times New Roman" w:hAnsi="Times New Roman CYR" w:cs="Times New Roman CYR"/>
          <w:sz w:val="24"/>
          <w:szCs w:val="24"/>
        </w:rPr>
        <w:t>.</w:t>
      </w:r>
    </w:p>
    <w:p w:rsidR="00F022CF" w:rsidRPr="00F022CF" w:rsidRDefault="007E498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09" w:name="sub_1205573"/>
      <w:r>
        <w:rPr>
          <w:rFonts w:ascii="Times New Roman CYR" w:eastAsia="Times New Roman" w:hAnsi="Times New Roman CYR" w:cs="Times New Roman CYR"/>
          <w:sz w:val="24"/>
          <w:szCs w:val="24"/>
        </w:rPr>
        <w:t>2.6.3.54</w:t>
      </w:r>
      <w:r w:rsidR="00F022CF" w:rsidRPr="00F022CF">
        <w:rPr>
          <w:rFonts w:ascii="Times New Roman CYR" w:eastAsia="Times New Roman" w:hAnsi="Times New Roman CYR" w:cs="Times New Roman CYR"/>
          <w:sz w:val="24"/>
          <w:szCs w:val="24"/>
        </w:rPr>
        <w:t>.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50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b/>
          <w:bCs/>
          <w:color w:val="26282F"/>
          <w:sz w:val="24"/>
          <w:szCs w:val="24"/>
        </w:rPr>
        <w:t>Примечание.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В условиях реконструкции при соответствующем технико-экономическом обосновании </w:t>
      </w:r>
      <w:r w:rsidRPr="00F022CF">
        <w:rPr>
          <w:rFonts w:ascii="Times New Roman CYR" w:eastAsia="Times New Roman" w:hAnsi="Times New Roman CYR" w:cs="Times New Roman CYR"/>
          <w:sz w:val="24"/>
          <w:szCs w:val="24"/>
        </w:rPr>
        <w:lastRenderedPageBreak/>
        <w:t>допускается уменьшать радиусы правоповоротных съездов до 25 - 30 м со снижением расчетной скорости движения до 20 - 25 км/ч.</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7E498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2.6.3.55</w:t>
      </w:r>
      <w:r w:rsidR="00F022CF" w:rsidRPr="00F022CF">
        <w:rPr>
          <w:rFonts w:ascii="Times New Roman CYR" w:eastAsia="Times New Roman" w:hAnsi="Times New Roman CYR" w:cs="Times New Roman CYR"/>
          <w:sz w:val="24"/>
          <w:szCs w:val="24"/>
        </w:rPr>
        <w:t>.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180" w:history="1">
        <w:r w:rsidRPr="007E4986">
          <w:rPr>
            <w:rFonts w:ascii="Times New Roman CYR" w:eastAsia="Times New Roman" w:hAnsi="Times New Roman CYR" w:cs="Times New Roman CYR"/>
            <w:sz w:val="24"/>
            <w:szCs w:val="24"/>
          </w:rPr>
          <w:t>ГОСТ 9238 - 2013</w:t>
        </w:r>
      </w:hyperlink>
      <w:r w:rsidRPr="007E4986">
        <w:rPr>
          <w:rFonts w:ascii="Times New Roman CYR" w:eastAsia="Times New Roman" w:hAnsi="Times New Roman CYR" w:cs="Times New Roman CYR"/>
          <w:sz w:val="24"/>
          <w:szCs w:val="24"/>
        </w:rPr>
        <w:t>.</w:t>
      </w:r>
    </w:p>
    <w:p w:rsidR="00F022CF" w:rsidRPr="00F022CF" w:rsidRDefault="007E498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10" w:name="sub_1205575"/>
      <w:r>
        <w:rPr>
          <w:rFonts w:ascii="Times New Roman CYR" w:eastAsia="Times New Roman" w:hAnsi="Times New Roman CYR" w:cs="Times New Roman CYR"/>
          <w:sz w:val="24"/>
          <w:szCs w:val="24"/>
        </w:rPr>
        <w:t>2.6.3.56</w:t>
      </w:r>
      <w:r w:rsidR="00F022CF" w:rsidRPr="00F022CF">
        <w:rPr>
          <w:rFonts w:ascii="Times New Roman CYR" w:eastAsia="Times New Roman" w:hAnsi="Times New Roman CYR" w:cs="Times New Roman CYR"/>
          <w:sz w:val="24"/>
          <w:szCs w:val="24"/>
        </w:rPr>
        <w:t>.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rsidR="00F022CF" w:rsidRPr="00F022CF" w:rsidRDefault="007E498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11" w:name="sub_1205576"/>
      <w:bookmarkEnd w:id="510"/>
      <w:r>
        <w:rPr>
          <w:rFonts w:ascii="Times New Roman CYR" w:eastAsia="Times New Roman" w:hAnsi="Times New Roman CYR" w:cs="Times New Roman CYR"/>
          <w:sz w:val="24"/>
          <w:szCs w:val="24"/>
        </w:rPr>
        <w:t>2.6.3.57</w:t>
      </w:r>
      <w:r w:rsidR="00F022CF" w:rsidRPr="00F022CF">
        <w:rPr>
          <w:rFonts w:ascii="Times New Roman CYR" w:eastAsia="Times New Roman" w:hAnsi="Times New Roman CYR" w:cs="Times New Roman CYR"/>
          <w:sz w:val="24"/>
          <w:szCs w:val="24"/>
        </w:rPr>
        <w:t xml:space="preserve">.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00F022CF" w:rsidRPr="007E4986">
          <w:rPr>
            <w:rFonts w:ascii="Times New Roman CYR" w:eastAsia="Times New Roman" w:hAnsi="Times New Roman CYR" w:cs="Times New Roman CYR"/>
            <w:sz w:val="24"/>
            <w:szCs w:val="24"/>
          </w:rPr>
          <w:t xml:space="preserve">раздела </w:t>
        </w:r>
        <w:r w:rsidRPr="007E4986">
          <w:rPr>
            <w:rFonts w:ascii="Times New Roman CYR" w:eastAsia="Times New Roman" w:hAnsi="Times New Roman CYR" w:cs="Times New Roman CYR"/>
            <w:sz w:val="24"/>
            <w:szCs w:val="24"/>
          </w:rPr>
          <w:t>2.6.1</w:t>
        </w:r>
      </w:hyperlink>
      <w:r w:rsidR="00F022CF" w:rsidRPr="00F022CF">
        <w:rPr>
          <w:rFonts w:ascii="Times New Roman CYR" w:eastAsia="Times New Roman" w:hAnsi="Times New Roman CYR" w:cs="Times New Roman CYR"/>
          <w:sz w:val="24"/>
          <w:szCs w:val="24"/>
        </w:rPr>
        <w:t xml:space="preserve"> "Производственная территория" настоящих Нормативов, а также нормативных документов на проектирование этих коммуникаций.</w:t>
      </w:r>
    </w:p>
    <w:bookmarkEnd w:id="51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F022CF" w:rsidRPr="00F022CF" w:rsidRDefault="007E498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12" w:name="sub_1205578"/>
      <w:r>
        <w:rPr>
          <w:rFonts w:ascii="Times New Roman CYR" w:eastAsia="Times New Roman" w:hAnsi="Times New Roman CYR" w:cs="Times New Roman CYR"/>
          <w:sz w:val="24"/>
          <w:szCs w:val="24"/>
        </w:rPr>
        <w:t>2.6.3.58</w:t>
      </w:r>
      <w:r w:rsidR="00F022CF" w:rsidRPr="00F022CF">
        <w:rPr>
          <w:rFonts w:ascii="Times New Roman CYR" w:eastAsia="Times New Roman" w:hAnsi="Times New Roman CYR" w:cs="Times New Roman CYR"/>
          <w:sz w:val="24"/>
          <w:szCs w:val="24"/>
        </w:rPr>
        <w:t>. Автомобильные дороги, соединяющие производственные предприятия с дорогами общего пользования,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F022CF" w:rsidRPr="00F022CF" w:rsidRDefault="007E498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13" w:name="sub_1205579"/>
      <w:bookmarkEnd w:id="512"/>
      <w:r>
        <w:rPr>
          <w:rFonts w:ascii="Times New Roman CYR" w:eastAsia="Times New Roman" w:hAnsi="Times New Roman CYR" w:cs="Times New Roman CYR"/>
          <w:sz w:val="24"/>
          <w:szCs w:val="24"/>
        </w:rPr>
        <w:t>2.6.3.59</w:t>
      </w:r>
      <w:r w:rsidR="00F022CF" w:rsidRPr="00F022CF">
        <w:rPr>
          <w:rFonts w:ascii="Times New Roman CYR" w:eastAsia="Times New Roman" w:hAnsi="Times New Roman CYR" w:cs="Times New Roman CYR"/>
          <w:sz w:val="24"/>
          <w:szCs w:val="24"/>
        </w:rPr>
        <w:t>.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51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rsidR="00F022CF" w:rsidRPr="00F022CF" w:rsidRDefault="007E498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14" w:name="sub_1205580"/>
      <w:r>
        <w:rPr>
          <w:rFonts w:ascii="Times New Roman CYR" w:eastAsia="Times New Roman" w:hAnsi="Times New Roman CYR" w:cs="Times New Roman CYR"/>
          <w:sz w:val="24"/>
          <w:szCs w:val="24"/>
        </w:rPr>
        <w:t>2.6.3.60</w:t>
      </w:r>
      <w:r w:rsidR="00F022CF" w:rsidRPr="00F022CF">
        <w:rPr>
          <w:rFonts w:ascii="Times New Roman CYR" w:eastAsia="Times New Roman" w:hAnsi="Times New Roman CYR" w:cs="Times New Roman CYR"/>
          <w:sz w:val="24"/>
          <w:szCs w:val="24"/>
        </w:rPr>
        <w:t xml:space="preserve">. Проектирование дорог на территориях производственных предприятий следует осуществлять в соответствии с требованиями </w:t>
      </w:r>
      <w:hyperlink r:id="rId181" w:history="1">
        <w:r w:rsidR="00F022CF" w:rsidRPr="007E4986">
          <w:rPr>
            <w:rFonts w:ascii="Times New Roman CYR" w:eastAsia="Times New Roman" w:hAnsi="Times New Roman CYR" w:cs="Times New Roman CYR"/>
            <w:sz w:val="24"/>
            <w:szCs w:val="24"/>
          </w:rPr>
          <w:t>СНиП 2.05.07-91*</w:t>
        </w:r>
      </w:hyperlink>
      <w:r w:rsidR="00F022CF" w:rsidRPr="007E4986">
        <w:rPr>
          <w:rFonts w:ascii="Times New Roman CYR" w:eastAsia="Times New Roman" w:hAnsi="Times New Roman CYR" w:cs="Times New Roman CYR"/>
          <w:sz w:val="24"/>
          <w:szCs w:val="24"/>
        </w:rPr>
        <w:t>.</w:t>
      </w:r>
    </w:p>
    <w:p w:rsidR="00F022CF" w:rsidRPr="00480194" w:rsidRDefault="007E498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15" w:name="sub_1205581"/>
      <w:bookmarkEnd w:id="514"/>
      <w:r w:rsidRPr="00480194">
        <w:rPr>
          <w:rFonts w:ascii="Times New Roman CYR" w:eastAsia="Times New Roman" w:hAnsi="Times New Roman CYR" w:cs="Times New Roman CYR"/>
          <w:sz w:val="24"/>
          <w:szCs w:val="24"/>
        </w:rPr>
        <w:t>2.6.3.61</w:t>
      </w:r>
      <w:r w:rsidR="00F022CF" w:rsidRPr="00480194">
        <w:rPr>
          <w:rFonts w:ascii="Times New Roman CYR" w:eastAsia="Times New Roman" w:hAnsi="Times New Roman CYR" w:cs="Times New Roman CYR"/>
          <w:sz w:val="24"/>
          <w:szCs w:val="24"/>
        </w:rPr>
        <w:t xml:space="preserve">.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00F022CF" w:rsidRPr="00480194">
          <w:rPr>
            <w:rFonts w:ascii="Times New Roman CYR" w:eastAsia="Times New Roman" w:hAnsi="Times New Roman CYR" w:cs="Times New Roman CYR"/>
            <w:sz w:val="24"/>
            <w:szCs w:val="24"/>
          </w:rPr>
          <w:t xml:space="preserve">таблице </w:t>
        </w:r>
        <w:r w:rsidRPr="00480194">
          <w:rPr>
            <w:rFonts w:ascii="Times New Roman CYR" w:eastAsia="Times New Roman" w:hAnsi="Times New Roman CYR" w:cs="Times New Roman CYR"/>
            <w:sz w:val="24"/>
            <w:szCs w:val="24"/>
          </w:rPr>
          <w:t>37</w:t>
        </w:r>
      </w:hyperlink>
      <w:r w:rsidR="00F022CF" w:rsidRPr="00480194">
        <w:rPr>
          <w:rFonts w:ascii="Times New Roman CYR" w:eastAsia="Times New Roman" w:hAnsi="Times New Roman CYR" w:cs="Times New Roman CYR"/>
          <w:sz w:val="24"/>
          <w:szCs w:val="24"/>
        </w:rPr>
        <w:t xml:space="preserve"> основной части настоящих Нормативов (при условии примыкания справа).</w:t>
      </w:r>
    </w:p>
    <w:p w:rsidR="00F022CF" w:rsidRPr="00480194" w:rsidRDefault="007E498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16" w:name="sub_1205582"/>
      <w:bookmarkEnd w:id="515"/>
      <w:r w:rsidRPr="00480194">
        <w:rPr>
          <w:rFonts w:ascii="Times New Roman CYR" w:eastAsia="Times New Roman" w:hAnsi="Times New Roman CYR" w:cs="Times New Roman CYR"/>
          <w:sz w:val="24"/>
          <w:szCs w:val="24"/>
        </w:rPr>
        <w:t>2.6.3.62</w:t>
      </w:r>
      <w:r w:rsidR="00F022CF" w:rsidRPr="00480194">
        <w:rPr>
          <w:rFonts w:ascii="Times New Roman CYR" w:eastAsia="Times New Roman" w:hAnsi="Times New Roman CYR" w:cs="Times New Roman CYR"/>
          <w:sz w:val="24"/>
          <w:szCs w:val="24"/>
        </w:rPr>
        <w:t xml:space="preserve">.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00F022CF" w:rsidRPr="00480194">
          <w:rPr>
            <w:rFonts w:ascii="Times New Roman CYR" w:eastAsia="Times New Roman" w:hAnsi="Times New Roman CYR" w:cs="Times New Roman CYR"/>
            <w:sz w:val="24"/>
            <w:szCs w:val="24"/>
          </w:rPr>
          <w:t xml:space="preserve">таблицей </w:t>
        </w:r>
        <w:r w:rsidRPr="00480194">
          <w:rPr>
            <w:rFonts w:ascii="Times New Roman CYR" w:eastAsia="Times New Roman" w:hAnsi="Times New Roman CYR" w:cs="Times New Roman CYR"/>
            <w:sz w:val="24"/>
            <w:szCs w:val="24"/>
          </w:rPr>
          <w:t>38</w:t>
        </w:r>
      </w:hyperlink>
      <w:r w:rsidR="00F022CF" w:rsidRPr="00480194">
        <w:rPr>
          <w:rFonts w:ascii="Times New Roman CYR" w:eastAsia="Times New Roman" w:hAnsi="Times New Roman CYR" w:cs="Times New Roman CYR"/>
          <w:sz w:val="24"/>
          <w:szCs w:val="24"/>
        </w:rPr>
        <w:t xml:space="preserve"> основной части настоящих Нормативов.</w:t>
      </w:r>
    </w:p>
    <w:p w:rsidR="00F022CF" w:rsidRPr="00480194" w:rsidRDefault="007E498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17" w:name="sub_1205583"/>
      <w:bookmarkEnd w:id="516"/>
      <w:r w:rsidRPr="00480194">
        <w:rPr>
          <w:rFonts w:ascii="Times New Roman CYR" w:eastAsia="Times New Roman" w:hAnsi="Times New Roman CYR" w:cs="Times New Roman CYR"/>
          <w:sz w:val="24"/>
          <w:szCs w:val="24"/>
        </w:rPr>
        <w:t>2.6.3.63</w:t>
      </w:r>
      <w:r w:rsidR="00F022CF" w:rsidRPr="00480194">
        <w:rPr>
          <w:rFonts w:ascii="Times New Roman CYR" w:eastAsia="Times New Roman" w:hAnsi="Times New Roman CYR" w:cs="Times New Roman CYR"/>
          <w:sz w:val="24"/>
          <w:szCs w:val="24"/>
        </w:rPr>
        <w:t xml:space="preserve">. Длину переходных кривых следует принимать согласно </w:t>
      </w:r>
      <w:hyperlink w:anchor="sub_940" w:history="1">
        <w:r w:rsidR="00F022CF" w:rsidRPr="00480194">
          <w:rPr>
            <w:rFonts w:ascii="Times New Roman CYR" w:eastAsia="Times New Roman" w:hAnsi="Times New Roman CYR" w:cs="Times New Roman CYR"/>
            <w:sz w:val="24"/>
            <w:szCs w:val="24"/>
          </w:rPr>
          <w:t xml:space="preserve">таблице </w:t>
        </w:r>
        <w:r w:rsidRPr="00480194">
          <w:rPr>
            <w:rFonts w:ascii="Times New Roman CYR" w:eastAsia="Times New Roman" w:hAnsi="Times New Roman CYR" w:cs="Times New Roman CYR"/>
            <w:sz w:val="24"/>
            <w:szCs w:val="24"/>
          </w:rPr>
          <w:t>39</w:t>
        </w:r>
      </w:hyperlink>
      <w:r w:rsidR="00F022CF" w:rsidRPr="00480194">
        <w:rPr>
          <w:rFonts w:ascii="Times New Roman CYR" w:eastAsia="Times New Roman" w:hAnsi="Times New Roman CYR" w:cs="Times New Roman CYR"/>
          <w:sz w:val="24"/>
          <w:szCs w:val="24"/>
        </w:rPr>
        <w:t xml:space="preserve"> основной части настоящих Нормативов.</w:t>
      </w:r>
    </w:p>
    <w:p w:rsidR="00F022CF" w:rsidRPr="00480194" w:rsidRDefault="007E498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18" w:name="sub_1205584"/>
      <w:bookmarkEnd w:id="517"/>
      <w:r w:rsidRPr="00480194">
        <w:rPr>
          <w:rFonts w:ascii="Times New Roman CYR" w:eastAsia="Times New Roman" w:hAnsi="Times New Roman CYR" w:cs="Times New Roman CYR"/>
          <w:sz w:val="24"/>
          <w:szCs w:val="24"/>
        </w:rPr>
        <w:t>2.6.3.64</w:t>
      </w:r>
      <w:r w:rsidR="00F022CF" w:rsidRPr="00480194">
        <w:rPr>
          <w:rFonts w:ascii="Times New Roman CYR" w:eastAsia="Times New Roman" w:hAnsi="Times New Roman CYR" w:cs="Times New Roman CYR"/>
          <w:sz w:val="24"/>
          <w:szCs w:val="24"/>
        </w:rPr>
        <w:t>. Ширина проезжей части съездов и въездов на кривых в плане без учета дополнительных уширений должна быть не менее:</w:t>
      </w:r>
    </w:p>
    <w:bookmarkEnd w:id="518"/>
    <w:p w:rsidR="00F022CF" w:rsidRPr="00480194"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80194">
        <w:rPr>
          <w:rFonts w:ascii="Times New Roman CYR" w:eastAsia="Times New Roman" w:hAnsi="Times New Roman CYR" w:cs="Times New Roman CYR"/>
          <w:sz w:val="24"/>
          <w:szCs w:val="24"/>
        </w:rPr>
        <w:t>при одностороннем движении: на однополосной проезжей части - 5 м, на двухполосной проезжей части - 8 м;</w:t>
      </w:r>
    </w:p>
    <w:p w:rsidR="00F022CF" w:rsidRPr="00480194"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80194">
        <w:rPr>
          <w:rFonts w:ascii="Times New Roman CYR" w:eastAsia="Times New Roman" w:hAnsi="Times New Roman CYR" w:cs="Times New Roman CYR"/>
          <w:sz w:val="24"/>
          <w:szCs w:val="24"/>
        </w:rPr>
        <w:t>при двустороннем движении: на трехполосной проезжей части - 11 м, на четырехполосной проезжей части - 14 м.</w:t>
      </w:r>
    </w:p>
    <w:p w:rsidR="00F022CF" w:rsidRPr="00480194"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80194">
        <w:rPr>
          <w:rFonts w:ascii="Times New Roman CYR" w:eastAsia="Times New Roman" w:hAnsi="Times New Roman CYR" w:cs="Times New Roman CYR"/>
          <w:sz w:val="24"/>
          <w:szCs w:val="24"/>
        </w:rPr>
        <w:t xml:space="preserve">Величину уширения следует принимать в зависимости от радиуса кривых в плане согласно </w:t>
      </w:r>
      <w:hyperlink w:anchor="sub_550" w:history="1">
        <w:r w:rsidRPr="00480194">
          <w:rPr>
            <w:rFonts w:ascii="Times New Roman CYR" w:eastAsia="Times New Roman" w:hAnsi="Times New Roman CYR" w:cs="Times New Roman CYR"/>
            <w:sz w:val="24"/>
            <w:szCs w:val="24"/>
          </w:rPr>
          <w:t xml:space="preserve">таблице </w:t>
        </w:r>
        <w:r w:rsidR="007E4986" w:rsidRPr="00480194">
          <w:rPr>
            <w:rFonts w:ascii="Times New Roman CYR" w:eastAsia="Times New Roman" w:hAnsi="Times New Roman CYR" w:cs="Times New Roman CYR"/>
            <w:sz w:val="24"/>
            <w:szCs w:val="24"/>
          </w:rPr>
          <w:t>30</w:t>
        </w:r>
      </w:hyperlink>
      <w:r w:rsidRPr="00480194">
        <w:rPr>
          <w:rFonts w:ascii="Times New Roman CYR" w:eastAsia="Times New Roman" w:hAnsi="Times New Roman CYR" w:cs="Times New Roman CYR"/>
          <w:sz w:val="24"/>
          <w:szCs w:val="24"/>
        </w:rPr>
        <w:t xml:space="preserve"> настоящих Нормативов.</w:t>
      </w:r>
    </w:p>
    <w:p w:rsidR="00F022CF" w:rsidRPr="00480194"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19" w:name="sub_1205585"/>
      <w:r w:rsidRPr="00480194">
        <w:rPr>
          <w:rFonts w:ascii="Times New Roman CYR" w:eastAsia="Times New Roman" w:hAnsi="Times New Roman CYR" w:cs="Times New Roman CYR"/>
          <w:sz w:val="24"/>
          <w:szCs w:val="24"/>
        </w:rPr>
        <w:t>2.6.3.65</w:t>
      </w:r>
      <w:r w:rsidR="00F022CF" w:rsidRPr="00480194">
        <w:rPr>
          <w:rFonts w:ascii="Times New Roman CYR" w:eastAsia="Times New Roman" w:hAnsi="Times New Roman CYR" w:cs="Times New Roman CYR"/>
          <w:sz w:val="24"/>
          <w:szCs w:val="24"/>
        </w:rPr>
        <w:t xml:space="preserve">. На съездах и въездах пересечений магистральных улиц с непрерывным движением </w:t>
      </w:r>
      <w:r w:rsidR="00F022CF" w:rsidRPr="00480194">
        <w:rPr>
          <w:rFonts w:ascii="Times New Roman CYR" w:eastAsia="Times New Roman" w:hAnsi="Times New Roman CYR" w:cs="Times New Roman CYR"/>
          <w:sz w:val="24"/>
          <w:szCs w:val="24"/>
        </w:rPr>
        <w:lastRenderedPageBreak/>
        <w:t xml:space="preserve">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00F022CF" w:rsidRPr="00480194">
          <w:rPr>
            <w:rFonts w:ascii="Times New Roman CYR" w:eastAsia="Times New Roman" w:hAnsi="Times New Roman CYR" w:cs="Times New Roman CYR"/>
            <w:sz w:val="24"/>
            <w:szCs w:val="24"/>
          </w:rPr>
          <w:t xml:space="preserve">таблице </w:t>
        </w:r>
        <w:r w:rsidR="007E4986" w:rsidRPr="00480194">
          <w:rPr>
            <w:rFonts w:ascii="Times New Roman CYR" w:eastAsia="Times New Roman" w:hAnsi="Times New Roman CYR" w:cs="Times New Roman CYR"/>
            <w:sz w:val="24"/>
            <w:szCs w:val="24"/>
          </w:rPr>
          <w:t>40</w:t>
        </w:r>
      </w:hyperlink>
      <w:r w:rsidR="00F022CF" w:rsidRPr="00480194">
        <w:rPr>
          <w:rFonts w:ascii="Times New Roman CYR" w:eastAsia="Times New Roman" w:hAnsi="Times New Roman CYR" w:cs="Times New Roman CYR"/>
          <w:sz w:val="24"/>
          <w:szCs w:val="24"/>
        </w:rPr>
        <w:t xml:space="preserve"> основной части настоящих Нормативов.</w:t>
      </w:r>
    </w:p>
    <w:p w:rsidR="00F022CF" w:rsidRPr="00480194"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20" w:name="sub_1205586"/>
      <w:bookmarkEnd w:id="519"/>
      <w:r w:rsidRPr="00480194">
        <w:rPr>
          <w:rFonts w:ascii="Times New Roman CYR" w:eastAsia="Times New Roman" w:hAnsi="Times New Roman CYR" w:cs="Times New Roman CYR"/>
          <w:sz w:val="24"/>
          <w:szCs w:val="24"/>
        </w:rPr>
        <w:t>2.6.3.66</w:t>
      </w:r>
      <w:r w:rsidR="00F022CF" w:rsidRPr="00480194">
        <w:rPr>
          <w:rFonts w:ascii="Times New Roman CYR" w:eastAsia="Times New Roman" w:hAnsi="Times New Roman CYR" w:cs="Times New Roman CYR"/>
          <w:sz w:val="24"/>
          <w:szCs w:val="24"/>
        </w:rPr>
        <w:t xml:space="preserve">.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00F022CF" w:rsidRPr="00480194">
          <w:rPr>
            <w:rFonts w:ascii="Times New Roman CYR" w:eastAsia="Times New Roman" w:hAnsi="Times New Roman CYR" w:cs="Times New Roman CYR"/>
            <w:sz w:val="24"/>
            <w:szCs w:val="24"/>
          </w:rPr>
          <w:t xml:space="preserve">таблицей </w:t>
        </w:r>
        <w:r w:rsidRPr="00480194">
          <w:rPr>
            <w:rFonts w:ascii="Times New Roman CYR" w:eastAsia="Times New Roman" w:hAnsi="Times New Roman CYR" w:cs="Times New Roman CYR"/>
            <w:sz w:val="24"/>
            <w:szCs w:val="24"/>
          </w:rPr>
          <w:t>41</w:t>
        </w:r>
      </w:hyperlink>
      <w:r w:rsidR="00F022CF" w:rsidRPr="00480194">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21" w:name="sub_1205587"/>
      <w:bookmarkEnd w:id="520"/>
      <w:r>
        <w:rPr>
          <w:rFonts w:ascii="Times New Roman CYR" w:eastAsia="Times New Roman" w:hAnsi="Times New Roman CYR" w:cs="Times New Roman CYR"/>
          <w:sz w:val="24"/>
          <w:szCs w:val="24"/>
        </w:rPr>
        <w:t>2.6.3.67</w:t>
      </w:r>
      <w:r w:rsidR="00F022CF" w:rsidRPr="00F022CF">
        <w:rPr>
          <w:rFonts w:ascii="Times New Roman CYR" w:eastAsia="Times New Roman" w:hAnsi="Times New Roman CYR" w:cs="Times New Roman CYR"/>
          <w:sz w:val="24"/>
          <w:szCs w:val="24"/>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F022CF" w:rsidRPr="00F022CF"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22" w:name="sub_1205588"/>
      <w:bookmarkEnd w:id="521"/>
      <w:r>
        <w:rPr>
          <w:rFonts w:ascii="Times New Roman CYR" w:eastAsia="Times New Roman" w:hAnsi="Times New Roman CYR" w:cs="Times New Roman CYR"/>
          <w:sz w:val="24"/>
          <w:szCs w:val="24"/>
        </w:rPr>
        <w:t>2.6.3.68</w:t>
      </w:r>
      <w:r w:rsidR="00F022CF" w:rsidRPr="00F022CF">
        <w:rPr>
          <w:rFonts w:ascii="Times New Roman CYR" w:eastAsia="Times New Roman" w:hAnsi="Times New Roman CYR" w:cs="Times New Roman CYR"/>
          <w:sz w:val="24"/>
          <w:szCs w:val="24"/>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52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второстепенных улицах и проездах следует предусматривать разъездные площадки размером 7 м x 15 м через каждые 200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F022CF" w:rsidRPr="00F022CF"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23" w:name="sub_1205589"/>
      <w:r>
        <w:rPr>
          <w:rFonts w:ascii="Times New Roman CYR" w:eastAsia="Times New Roman" w:hAnsi="Times New Roman CYR" w:cs="Times New Roman CYR"/>
          <w:sz w:val="24"/>
          <w:szCs w:val="24"/>
        </w:rPr>
        <w:t>2.6.3.69</w:t>
      </w:r>
      <w:r w:rsidR="00F022CF" w:rsidRPr="00F022CF">
        <w:rPr>
          <w:rFonts w:ascii="Times New Roman CYR" w:eastAsia="Times New Roman" w:hAnsi="Times New Roman CYR" w:cs="Times New Roman CYR"/>
          <w:sz w:val="24"/>
          <w:szCs w:val="24"/>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00F022CF" w:rsidRPr="00D8065A">
          <w:rPr>
            <w:rFonts w:ascii="Times New Roman CYR" w:eastAsia="Times New Roman" w:hAnsi="Times New Roman CYR" w:cs="Times New Roman CYR"/>
            <w:sz w:val="24"/>
            <w:szCs w:val="24"/>
          </w:rPr>
          <w:t xml:space="preserve">таблице </w:t>
        </w:r>
        <w:r w:rsidRPr="00D8065A">
          <w:rPr>
            <w:rFonts w:ascii="Times New Roman CYR" w:eastAsia="Times New Roman" w:hAnsi="Times New Roman CYR" w:cs="Times New Roman CYR"/>
            <w:sz w:val="24"/>
            <w:szCs w:val="24"/>
          </w:rPr>
          <w:t>42</w:t>
        </w:r>
      </w:hyperlink>
      <w:r w:rsidR="00F022CF" w:rsidRPr="00D8065A">
        <w:rPr>
          <w:rFonts w:ascii="Times New Roman CYR" w:eastAsia="Times New Roman" w:hAnsi="Times New Roman CYR" w:cs="Times New Roman CYR"/>
          <w:sz w:val="24"/>
          <w:szCs w:val="24"/>
        </w:rPr>
        <w:t xml:space="preserve"> </w:t>
      </w:r>
      <w:r w:rsidR="00F022CF" w:rsidRPr="00F022CF">
        <w:rPr>
          <w:rFonts w:ascii="Times New Roman CYR" w:eastAsia="Times New Roman" w:hAnsi="Times New Roman CYR" w:cs="Times New Roman CYR"/>
          <w:sz w:val="24"/>
          <w:szCs w:val="24"/>
        </w:rPr>
        <w:t>основной части настоящих Нормативов.</w:t>
      </w:r>
    </w:p>
    <w:p w:rsidR="00F022CF" w:rsidRPr="00F022CF"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24" w:name="sub_1205590"/>
      <w:bookmarkEnd w:id="523"/>
      <w:r>
        <w:rPr>
          <w:rFonts w:ascii="Times New Roman CYR" w:eastAsia="Times New Roman" w:hAnsi="Times New Roman CYR" w:cs="Times New Roman CYR"/>
          <w:sz w:val="24"/>
          <w:szCs w:val="24"/>
        </w:rPr>
        <w:t>2.6.3.70</w:t>
      </w:r>
      <w:r w:rsidR="00F022CF" w:rsidRPr="00F022CF">
        <w:rPr>
          <w:rFonts w:ascii="Times New Roman CYR" w:eastAsia="Times New Roman" w:hAnsi="Times New Roman CYR" w:cs="Times New Roman CYR"/>
          <w:sz w:val="24"/>
          <w:szCs w:val="24"/>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F022CF" w:rsidRPr="00480194"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25" w:name="sub_1205591"/>
      <w:bookmarkEnd w:id="524"/>
      <w:r>
        <w:rPr>
          <w:rFonts w:ascii="Times New Roman CYR" w:eastAsia="Times New Roman" w:hAnsi="Times New Roman CYR" w:cs="Times New Roman CYR"/>
          <w:sz w:val="24"/>
          <w:szCs w:val="24"/>
        </w:rPr>
        <w:t>2</w:t>
      </w:r>
      <w:r w:rsidRPr="00480194">
        <w:rPr>
          <w:rFonts w:ascii="Times New Roman CYR" w:eastAsia="Times New Roman" w:hAnsi="Times New Roman CYR" w:cs="Times New Roman CYR"/>
          <w:sz w:val="24"/>
          <w:szCs w:val="24"/>
        </w:rPr>
        <w:t>.6.3.71</w:t>
      </w:r>
      <w:r w:rsidR="00F022CF" w:rsidRPr="00480194">
        <w:rPr>
          <w:rFonts w:ascii="Times New Roman CYR" w:eastAsia="Times New Roman" w:hAnsi="Times New Roman CYR" w:cs="Times New Roman CYR"/>
          <w:sz w:val="24"/>
          <w:szCs w:val="24"/>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F022CF" w:rsidRPr="00480194"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26" w:name="sub_1205592"/>
      <w:bookmarkEnd w:id="525"/>
      <w:r w:rsidRPr="00480194">
        <w:rPr>
          <w:rFonts w:ascii="Times New Roman CYR" w:eastAsia="Times New Roman" w:hAnsi="Times New Roman CYR" w:cs="Times New Roman CYR"/>
          <w:sz w:val="24"/>
          <w:szCs w:val="24"/>
        </w:rPr>
        <w:t>2.6.3.72</w:t>
      </w:r>
      <w:r w:rsidR="00F022CF" w:rsidRPr="00480194">
        <w:rPr>
          <w:rFonts w:ascii="Times New Roman CYR" w:eastAsia="Times New Roman" w:hAnsi="Times New Roman CYR" w:cs="Times New Roman CYR"/>
          <w:sz w:val="24"/>
          <w:szCs w:val="24"/>
        </w:rPr>
        <w:t xml:space="preserve">. Расчетные скорости движения транспортных средств для проектирования внутрихозяйственных дорог следует принимать по </w:t>
      </w:r>
      <w:hyperlink w:anchor="sub_980" w:history="1">
        <w:r w:rsidR="00F022CF" w:rsidRPr="00480194">
          <w:rPr>
            <w:rFonts w:ascii="Times New Roman CYR" w:eastAsia="Times New Roman" w:hAnsi="Times New Roman CYR" w:cs="Times New Roman CYR"/>
            <w:sz w:val="24"/>
            <w:szCs w:val="24"/>
          </w:rPr>
          <w:t xml:space="preserve">таблице </w:t>
        </w:r>
        <w:r w:rsidRPr="00480194">
          <w:rPr>
            <w:rFonts w:ascii="Times New Roman CYR" w:eastAsia="Times New Roman" w:hAnsi="Times New Roman CYR" w:cs="Times New Roman CYR"/>
            <w:sz w:val="24"/>
            <w:szCs w:val="24"/>
          </w:rPr>
          <w:t>43</w:t>
        </w:r>
      </w:hyperlink>
      <w:r w:rsidR="00F022CF" w:rsidRPr="00480194">
        <w:rPr>
          <w:rFonts w:ascii="Times New Roman CYR" w:eastAsia="Times New Roman" w:hAnsi="Times New Roman CYR" w:cs="Times New Roman CYR"/>
          <w:sz w:val="24"/>
          <w:szCs w:val="24"/>
        </w:rPr>
        <w:t xml:space="preserve"> основной части настоящих Нормативов.</w:t>
      </w:r>
    </w:p>
    <w:p w:rsidR="00F022CF" w:rsidRPr="00480194"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27" w:name="sub_1205593"/>
      <w:bookmarkEnd w:id="526"/>
      <w:r w:rsidRPr="00480194">
        <w:rPr>
          <w:rFonts w:ascii="Times New Roman CYR" w:eastAsia="Times New Roman" w:hAnsi="Times New Roman CYR" w:cs="Times New Roman CYR"/>
          <w:sz w:val="24"/>
          <w:szCs w:val="24"/>
        </w:rPr>
        <w:t>2.6.3.73</w:t>
      </w:r>
      <w:r w:rsidR="00F022CF" w:rsidRPr="00480194">
        <w:rPr>
          <w:rFonts w:ascii="Times New Roman CYR" w:eastAsia="Times New Roman" w:hAnsi="Times New Roman CYR" w:cs="Times New Roman CYR"/>
          <w:sz w:val="24"/>
          <w:szCs w:val="24"/>
        </w:rPr>
        <w:t xml:space="preserve">. Основные параметры плана и продольного профиля внутрихозяйственных дорог следует принимать по </w:t>
      </w:r>
      <w:hyperlink w:anchor="sub_990" w:history="1">
        <w:r w:rsidR="00F022CF" w:rsidRPr="00480194">
          <w:rPr>
            <w:rFonts w:ascii="Times New Roman CYR" w:eastAsia="Times New Roman" w:hAnsi="Times New Roman CYR" w:cs="Times New Roman CYR"/>
            <w:sz w:val="24"/>
            <w:szCs w:val="24"/>
          </w:rPr>
          <w:t xml:space="preserve">таблице </w:t>
        </w:r>
        <w:r w:rsidRPr="00480194">
          <w:rPr>
            <w:rFonts w:ascii="Times New Roman CYR" w:eastAsia="Times New Roman" w:hAnsi="Times New Roman CYR" w:cs="Times New Roman CYR"/>
            <w:sz w:val="24"/>
            <w:szCs w:val="24"/>
          </w:rPr>
          <w:t>44</w:t>
        </w:r>
      </w:hyperlink>
      <w:r w:rsidR="00F022CF" w:rsidRPr="00480194">
        <w:rPr>
          <w:rFonts w:ascii="Times New Roman CYR" w:eastAsia="Times New Roman" w:hAnsi="Times New Roman CYR" w:cs="Times New Roman CYR"/>
          <w:sz w:val="24"/>
          <w:szCs w:val="24"/>
        </w:rPr>
        <w:t xml:space="preserve"> основной части настоящих Нормативов.</w:t>
      </w:r>
    </w:p>
    <w:p w:rsidR="00F022CF" w:rsidRPr="00480194"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28" w:name="sub_1205594"/>
      <w:bookmarkEnd w:id="527"/>
      <w:r w:rsidRPr="00480194">
        <w:rPr>
          <w:rFonts w:ascii="Times New Roman CYR" w:eastAsia="Times New Roman" w:hAnsi="Times New Roman CYR" w:cs="Times New Roman CYR"/>
          <w:sz w:val="24"/>
          <w:szCs w:val="24"/>
        </w:rPr>
        <w:t>2.6.3.74</w:t>
      </w:r>
      <w:r w:rsidR="00F022CF" w:rsidRPr="00480194">
        <w:rPr>
          <w:rFonts w:ascii="Times New Roman CYR" w:eastAsia="Times New Roman" w:hAnsi="Times New Roman CYR" w:cs="Times New Roman CYR"/>
          <w:sz w:val="24"/>
          <w:szCs w:val="24"/>
        </w:rPr>
        <w:t xml:space="preserve">. Основные параметры проезжей части внутрихозяйственных дорог следует принимать по </w:t>
      </w:r>
      <w:hyperlink w:anchor="sub_1001" w:history="1">
        <w:r w:rsidR="00F022CF" w:rsidRPr="00480194">
          <w:rPr>
            <w:rFonts w:ascii="Times New Roman CYR" w:eastAsia="Times New Roman" w:hAnsi="Times New Roman CYR" w:cs="Times New Roman CYR"/>
            <w:sz w:val="24"/>
            <w:szCs w:val="24"/>
          </w:rPr>
          <w:t xml:space="preserve">таблице </w:t>
        </w:r>
        <w:r w:rsidRPr="00480194">
          <w:rPr>
            <w:rFonts w:ascii="Times New Roman CYR" w:eastAsia="Times New Roman" w:hAnsi="Times New Roman CYR" w:cs="Times New Roman CYR"/>
            <w:sz w:val="24"/>
            <w:szCs w:val="24"/>
          </w:rPr>
          <w:t>45</w:t>
        </w:r>
      </w:hyperlink>
      <w:r w:rsidR="00F022CF" w:rsidRPr="00480194">
        <w:rPr>
          <w:rFonts w:ascii="Times New Roman CYR" w:eastAsia="Times New Roman" w:hAnsi="Times New Roman CYR" w:cs="Times New Roman CYR"/>
          <w:sz w:val="24"/>
          <w:szCs w:val="24"/>
        </w:rPr>
        <w:t xml:space="preserve"> основной части настоящих Нормативов.</w:t>
      </w:r>
    </w:p>
    <w:p w:rsidR="00F022CF" w:rsidRPr="00480194"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29" w:name="sub_1205595"/>
      <w:bookmarkEnd w:id="528"/>
      <w:r w:rsidRPr="00480194">
        <w:rPr>
          <w:rFonts w:ascii="Times New Roman CYR" w:eastAsia="Times New Roman" w:hAnsi="Times New Roman CYR" w:cs="Times New Roman CYR"/>
          <w:sz w:val="24"/>
          <w:szCs w:val="24"/>
        </w:rPr>
        <w:t>2.6.3.75</w:t>
      </w:r>
      <w:r w:rsidR="00F022CF" w:rsidRPr="00480194">
        <w:rPr>
          <w:rFonts w:ascii="Times New Roman CYR" w:eastAsia="Times New Roman" w:hAnsi="Times New Roman CYR" w:cs="Times New Roman CYR"/>
          <w:sz w:val="24"/>
          <w:szCs w:val="24"/>
        </w:rPr>
        <w:t xml:space="preserve">.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00F022CF" w:rsidRPr="00480194">
          <w:rPr>
            <w:rFonts w:ascii="Times New Roman CYR" w:eastAsia="Times New Roman" w:hAnsi="Times New Roman CYR" w:cs="Times New Roman CYR"/>
            <w:sz w:val="24"/>
            <w:szCs w:val="24"/>
          </w:rPr>
          <w:t xml:space="preserve">таблице </w:t>
        </w:r>
        <w:r w:rsidRPr="00480194">
          <w:rPr>
            <w:rFonts w:ascii="Times New Roman CYR" w:eastAsia="Times New Roman" w:hAnsi="Times New Roman CYR" w:cs="Times New Roman CYR"/>
            <w:sz w:val="24"/>
            <w:szCs w:val="24"/>
          </w:rPr>
          <w:t>46</w:t>
        </w:r>
      </w:hyperlink>
      <w:r w:rsidR="00F022CF" w:rsidRPr="00480194">
        <w:rPr>
          <w:rFonts w:ascii="Times New Roman CYR" w:eastAsia="Times New Roman" w:hAnsi="Times New Roman CYR" w:cs="Times New Roman CYR"/>
          <w:sz w:val="24"/>
          <w:szCs w:val="24"/>
        </w:rPr>
        <w:t xml:space="preserve"> основной части </w:t>
      </w:r>
      <w:r w:rsidR="00F022CF" w:rsidRPr="00480194">
        <w:rPr>
          <w:rFonts w:ascii="Times New Roman CYR" w:eastAsia="Times New Roman" w:hAnsi="Times New Roman CYR" w:cs="Times New Roman CYR"/>
          <w:sz w:val="24"/>
          <w:szCs w:val="24"/>
        </w:rPr>
        <w:lastRenderedPageBreak/>
        <w:t>настоящих Нормативов.</w:t>
      </w:r>
    </w:p>
    <w:p w:rsidR="00F022CF" w:rsidRPr="00480194"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30" w:name="sub_1205596"/>
      <w:bookmarkEnd w:id="529"/>
      <w:r w:rsidRPr="00480194">
        <w:rPr>
          <w:rFonts w:ascii="Times New Roman CYR" w:eastAsia="Times New Roman" w:hAnsi="Times New Roman CYR" w:cs="Times New Roman CYR"/>
          <w:sz w:val="24"/>
          <w:szCs w:val="24"/>
        </w:rPr>
        <w:t>2.6.3.76</w:t>
      </w:r>
      <w:r w:rsidR="00F022CF" w:rsidRPr="00480194">
        <w:rPr>
          <w:rFonts w:ascii="Times New Roman CYR" w:eastAsia="Times New Roman" w:hAnsi="Times New Roman CYR" w:cs="Times New Roman CYR"/>
          <w:sz w:val="24"/>
          <w:szCs w:val="24"/>
        </w:rPr>
        <w:t xml:space="preserve">.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00F022CF" w:rsidRPr="00480194">
          <w:rPr>
            <w:rFonts w:ascii="Times New Roman CYR" w:eastAsia="Times New Roman" w:hAnsi="Times New Roman CYR" w:cs="Times New Roman CYR"/>
            <w:sz w:val="24"/>
            <w:szCs w:val="24"/>
          </w:rPr>
          <w:t xml:space="preserve">таблице </w:t>
        </w:r>
        <w:r w:rsidRPr="00480194">
          <w:rPr>
            <w:rFonts w:ascii="Times New Roman CYR" w:eastAsia="Times New Roman" w:hAnsi="Times New Roman CYR" w:cs="Times New Roman CYR"/>
            <w:sz w:val="24"/>
            <w:szCs w:val="24"/>
          </w:rPr>
          <w:t>47</w:t>
        </w:r>
      </w:hyperlink>
      <w:r w:rsidR="00F022CF" w:rsidRPr="00480194">
        <w:rPr>
          <w:rFonts w:ascii="Times New Roman CYR" w:eastAsia="Times New Roman" w:hAnsi="Times New Roman CYR" w:cs="Times New Roman CYR"/>
          <w:sz w:val="24"/>
          <w:szCs w:val="24"/>
        </w:rPr>
        <w:t xml:space="preserve"> основной части настоящих Нормативов, при этом ширина обочин после уширения проезжей части должна быть не менее 1 м.</w:t>
      </w:r>
    </w:p>
    <w:p w:rsidR="00F022CF" w:rsidRPr="00F022CF"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31" w:name="sub_1205597"/>
      <w:bookmarkEnd w:id="530"/>
      <w:r>
        <w:rPr>
          <w:rFonts w:ascii="Times New Roman CYR" w:eastAsia="Times New Roman" w:hAnsi="Times New Roman CYR" w:cs="Times New Roman CYR"/>
          <w:sz w:val="24"/>
          <w:szCs w:val="24"/>
        </w:rPr>
        <w:t>2.6.3.77</w:t>
      </w:r>
      <w:r w:rsidR="00F022CF" w:rsidRPr="00F022CF">
        <w:rPr>
          <w:rFonts w:ascii="Times New Roman CYR" w:eastAsia="Times New Roman" w:hAnsi="Times New Roman CYR" w:cs="Times New Roman CYR"/>
          <w:sz w:val="24"/>
          <w:szCs w:val="24"/>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53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F022CF" w:rsidRPr="00F022CF"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32" w:name="sub_1205598"/>
      <w:r>
        <w:rPr>
          <w:rFonts w:ascii="Times New Roman CYR" w:eastAsia="Times New Roman" w:hAnsi="Times New Roman CYR" w:cs="Times New Roman CYR"/>
          <w:sz w:val="24"/>
          <w:szCs w:val="24"/>
        </w:rPr>
        <w:t>2.6.3.78</w:t>
      </w:r>
      <w:r w:rsidR="00F022CF" w:rsidRPr="00F022CF">
        <w:rPr>
          <w:rFonts w:ascii="Times New Roman CYR" w:eastAsia="Times New Roman" w:hAnsi="Times New Roman CYR" w:cs="Times New Roman CYR"/>
          <w:sz w:val="24"/>
          <w:szCs w:val="24"/>
        </w:rPr>
        <w:t xml:space="preserve">. Поперечные уклоны одно- и двухскатных профилей дорог следует принимать в соответствии </w:t>
      </w:r>
      <w:r w:rsidR="00F022CF" w:rsidRPr="00480194">
        <w:rPr>
          <w:rFonts w:ascii="Times New Roman CYR" w:eastAsia="Times New Roman" w:hAnsi="Times New Roman CYR" w:cs="Times New Roman CYR"/>
          <w:sz w:val="24"/>
          <w:szCs w:val="24"/>
        </w:rPr>
        <w:t xml:space="preserve">со </w:t>
      </w:r>
      <w:hyperlink r:id="rId182" w:history="1">
        <w:r w:rsidR="00F022CF" w:rsidRPr="00480194">
          <w:rPr>
            <w:rFonts w:ascii="Times New Roman CYR" w:eastAsia="Times New Roman" w:hAnsi="Times New Roman CYR" w:cs="Times New Roman CYR"/>
            <w:sz w:val="24"/>
            <w:szCs w:val="24"/>
          </w:rPr>
          <w:t>СНиП 2.05.11-83</w:t>
        </w:r>
      </w:hyperlink>
      <w:r w:rsidR="00F022CF" w:rsidRPr="00480194">
        <w:rPr>
          <w:rFonts w:ascii="Times New Roman CYR" w:eastAsia="Times New Roman" w:hAnsi="Times New Roman CYR" w:cs="Times New Roman CYR"/>
          <w:sz w:val="24"/>
          <w:szCs w:val="24"/>
        </w:rPr>
        <w:t>.</w:t>
      </w:r>
    </w:p>
    <w:p w:rsidR="00F022CF" w:rsidRPr="00F022CF"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33" w:name="sub_1205599"/>
      <w:bookmarkEnd w:id="532"/>
      <w:r>
        <w:rPr>
          <w:rFonts w:ascii="Times New Roman CYR" w:eastAsia="Times New Roman" w:hAnsi="Times New Roman CYR" w:cs="Times New Roman CYR"/>
          <w:sz w:val="24"/>
          <w:szCs w:val="24"/>
        </w:rPr>
        <w:t>2.6.3.79</w:t>
      </w:r>
      <w:r w:rsidR="00F022CF" w:rsidRPr="00F022CF">
        <w:rPr>
          <w:rFonts w:ascii="Times New Roman CYR" w:eastAsia="Times New Roman" w:hAnsi="Times New Roman CYR" w:cs="Times New Roman CYR"/>
          <w:sz w:val="24"/>
          <w:szCs w:val="24"/>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53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F022CF" w:rsidRPr="00480194" w:rsidRDefault="00480194"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34" w:name="sub_12055100"/>
      <w:r w:rsidRPr="00480194">
        <w:rPr>
          <w:rFonts w:ascii="Times New Roman CYR" w:eastAsia="Times New Roman" w:hAnsi="Times New Roman CYR" w:cs="Times New Roman CYR"/>
          <w:sz w:val="24"/>
          <w:szCs w:val="24"/>
        </w:rPr>
        <w:t>2.6.3.80</w:t>
      </w:r>
      <w:r w:rsidR="00F022CF" w:rsidRPr="00480194">
        <w:rPr>
          <w:rFonts w:ascii="Times New Roman CYR" w:eastAsia="Times New Roman" w:hAnsi="Times New Roman CYR" w:cs="Times New Roman CYR"/>
          <w:sz w:val="24"/>
          <w:szCs w:val="24"/>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00F022CF" w:rsidRPr="00480194">
          <w:rPr>
            <w:rFonts w:ascii="Times New Roman CYR" w:eastAsia="Times New Roman" w:hAnsi="Times New Roman CYR" w:cs="Times New Roman CYR"/>
            <w:sz w:val="24"/>
            <w:szCs w:val="24"/>
          </w:rPr>
          <w:t xml:space="preserve">таблице </w:t>
        </w:r>
        <w:r w:rsidRPr="00480194">
          <w:rPr>
            <w:rFonts w:ascii="Times New Roman CYR" w:eastAsia="Times New Roman" w:hAnsi="Times New Roman CYR" w:cs="Times New Roman CYR"/>
            <w:sz w:val="24"/>
            <w:szCs w:val="24"/>
          </w:rPr>
          <w:t>48</w:t>
        </w:r>
      </w:hyperlink>
      <w:r w:rsidR="00F022CF" w:rsidRPr="00480194">
        <w:rPr>
          <w:rFonts w:ascii="Times New Roman CYR" w:eastAsia="Times New Roman" w:hAnsi="Times New Roman CYR" w:cs="Times New Roman CYR"/>
          <w:sz w:val="24"/>
          <w:szCs w:val="24"/>
        </w:rPr>
        <w:t xml:space="preserve"> основной части настоящих Нормативов.</w:t>
      </w:r>
    </w:p>
    <w:bookmarkEnd w:id="534"/>
    <w:p w:rsidR="00F022CF" w:rsidRPr="00480194"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80194">
        <w:rPr>
          <w:rFonts w:ascii="Times New Roman CYR" w:eastAsia="Times New Roman" w:hAnsi="Times New Roman CYR" w:cs="Times New Roman CYR"/>
          <w:sz w:val="24"/>
          <w:szCs w:val="24"/>
        </w:rPr>
        <w:t>Ширина проезжей части производственных дорог должна быть:</w:t>
      </w:r>
    </w:p>
    <w:p w:rsidR="00F022CF" w:rsidRPr="00480194"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80194">
        <w:rPr>
          <w:rFonts w:ascii="Times New Roman CYR" w:eastAsia="Times New Roman" w:hAnsi="Times New Roman CYR" w:cs="Times New Roman CYR"/>
          <w:sz w:val="24"/>
          <w:szCs w:val="24"/>
        </w:rPr>
        <w:t>3,5 м с обочинами, укрепленными на полную ширину, - в стесненных условиях существующей застройки;</w:t>
      </w:r>
    </w:p>
    <w:p w:rsidR="00F022CF" w:rsidRPr="00480194"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80194">
        <w:rPr>
          <w:rFonts w:ascii="Times New Roman CYR" w:eastAsia="Times New Roman" w:hAnsi="Times New Roman CYR" w:cs="Times New Roman CYR"/>
          <w:sz w:val="24"/>
          <w:szCs w:val="24"/>
        </w:rPr>
        <w:t xml:space="preserve">3,5 м с обочинами, укрепленными согласно </w:t>
      </w:r>
      <w:hyperlink w:anchor="sub_1030" w:history="1">
        <w:r w:rsidRPr="00480194">
          <w:rPr>
            <w:rFonts w:ascii="Times New Roman CYR" w:eastAsia="Times New Roman" w:hAnsi="Times New Roman CYR" w:cs="Times New Roman CYR"/>
            <w:sz w:val="24"/>
            <w:szCs w:val="24"/>
          </w:rPr>
          <w:t xml:space="preserve">таблице </w:t>
        </w:r>
        <w:r w:rsidR="00480194" w:rsidRPr="00480194">
          <w:rPr>
            <w:rFonts w:ascii="Times New Roman CYR" w:eastAsia="Times New Roman" w:hAnsi="Times New Roman CYR" w:cs="Times New Roman CYR"/>
            <w:sz w:val="24"/>
            <w:szCs w:val="24"/>
          </w:rPr>
          <w:t>48</w:t>
        </w:r>
      </w:hyperlink>
      <w:r w:rsidRPr="00480194">
        <w:rPr>
          <w:rFonts w:ascii="Times New Roman CYR" w:eastAsia="Times New Roman" w:hAnsi="Times New Roman CYR" w:cs="Times New Roman CYR"/>
          <w:sz w:val="24"/>
          <w:szCs w:val="24"/>
        </w:rPr>
        <w:t xml:space="preserve"> основной части настоящих Нормативов, - при кольцевом движении, отсутствии встречного движения и обгона транспортных средств;</w:t>
      </w:r>
    </w:p>
    <w:p w:rsidR="00F022CF" w:rsidRPr="00480194"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480194">
        <w:rPr>
          <w:rFonts w:ascii="Times New Roman CYR" w:eastAsia="Times New Roman" w:hAnsi="Times New Roman CYR" w:cs="Times New Roman CYR"/>
          <w:sz w:val="24"/>
          <w:szCs w:val="24"/>
        </w:rPr>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b/>
          <w:bCs/>
          <w:color w:val="26282F"/>
          <w:sz w:val="24"/>
          <w:szCs w:val="24"/>
        </w:rPr>
        <w:t>Примечание.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Проезжую часть дорог со стороны каждого бортового камня следует дополнительно уширять не менее чем на 0,5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DF71E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35" w:name="sub_12055101"/>
      <w:r>
        <w:rPr>
          <w:rFonts w:ascii="Times New Roman CYR" w:eastAsia="Times New Roman" w:hAnsi="Times New Roman CYR" w:cs="Times New Roman CYR"/>
          <w:sz w:val="24"/>
          <w:szCs w:val="24"/>
        </w:rPr>
        <w:t>2.6.3.81</w:t>
      </w:r>
      <w:r w:rsidR="00F022CF" w:rsidRPr="00F022CF">
        <w:rPr>
          <w:rFonts w:ascii="Times New Roman CYR" w:eastAsia="Times New Roman" w:hAnsi="Times New Roman CYR" w:cs="Times New Roman CYR"/>
          <w:sz w:val="24"/>
          <w:szCs w:val="24"/>
        </w:rPr>
        <w:t>. Радиусы кривых в плане по оси проезжей части следует принимать не менее 60 м без устройства виражей и переходных кривых.</w:t>
      </w:r>
    </w:p>
    <w:bookmarkEnd w:id="53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F022CF" w:rsidRPr="00DF71E0" w:rsidRDefault="00DF71E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36" w:name="sub_12055102"/>
      <w:r w:rsidRPr="00DF71E0">
        <w:rPr>
          <w:rFonts w:ascii="Times New Roman CYR" w:eastAsia="Times New Roman" w:hAnsi="Times New Roman CYR" w:cs="Times New Roman CYR"/>
          <w:sz w:val="24"/>
          <w:szCs w:val="24"/>
        </w:rPr>
        <w:t>2.6.3.82</w:t>
      </w:r>
      <w:r w:rsidR="00F022CF" w:rsidRPr="00DF71E0">
        <w:rPr>
          <w:rFonts w:ascii="Times New Roman CYR" w:eastAsia="Times New Roman" w:hAnsi="Times New Roman CYR" w:cs="Times New Roman CYR"/>
          <w:sz w:val="24"/>
          <w:szCs w:val="24"/>
        </w:rPr>
        <w:t xml:space="preserve">. Уширение проезжей части двухполосной дороги на кривой в плане следует принимать согласно </w:t>
      </w:r>
      <w:hyperlink w:anchor="sub_1020" w:history="1">
        <w:r w:rsidR="00F022CF" w:rsidRPr="00DF71E0">
          <w:rPr>
            <w:rFonts w:ascii="Times New Roman CYR" w:eastAsia="Times New Roman" w:hAnsi="Times New Roman CYR" w:cs="Times New Roman CYR"/>
            <w:sz w:val="24"/>
            <w:szCs w:val="24"/>
          </w:rPr>
          <w:t xml:space="preserve">таблице </w:t>
        </w:r>
        <w:r w:rsidRPr="00DF71E0">
          <w:rPr>
            <w:rFonts w:ascii="Times New Roman CYR" w:eastAsia="Times New Roman" w:hAnsi="Times New Roman CYR" w:cs="Times New Roman CYR"/>
            <w:sz w:val="24"/>
            <w:szCs w:val="24"/>
          </w:rPr>
          <w:t>47</w:t>
        </w:r>
      </w:hyperlink>
      <w:r w:rsidR="00F022CF" w:rsidRPr="00DF71E0">
        <w:rPr>
          <w:rFonts w:ascii="Times New Roman CYR" w:eastAsia="Times New Roman" w:hAnsi="Times New Roman CYR" w:cs="Times New Roman CYR"/>
          <w:sz w:val="24"/>
          <w:szCs w:val="24"/>
        </w:rPr>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w:t>
      </w:r>
      <w:r w:rsidR="00F022CF" w:rsidRPr="00DF71E0">
        <w:rPr>
          <w:rFonts w:ascii="Times New Roman CYR" w:eastAsia="Times New Roman" w:hAnsi="Times New Roman CYR" w:cs="Times New Roman CYR"/>
          <w:sz w:val="24"/>
          <w:szCs w:val="24"/>
        </w:rPr>
        <w:lastRenderedPageBreak/>
        <w:t>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rsidR="00F022CF" w:rsidRPr="00DF71E0" w:rsidRDefault="00DF71E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37" w:name="sub_12055103"/>
      <w:bookmarkEnd w:id="536"/>
      <w:r w:rsidRPr="00DF71E0">
        <w:rPr>
          <w:rFonts w:ascii="Times New Roman CYR" w:eastAsia="Times New Roman" w:hAnsi="Times New Roman CYR" w:cs="Times New Roman CYR"/>
          <w:sz w:val="24"/>
          <w:szCs w:val="24"/>
        </w:rPr>
        <w:t>2.6.3.83</w:t>
      </w:r>
      <w:r w:rsidR="00F022CF" w:rsidRPr="00DF71E0">
        <w:rPr>
          <w:rFonts w:ascii="Times New Roman CYR" w:eastAsia="Times New Roman" w:hAnsi="Times New Roman CYR" w:cs="Times New Roman CYR"/>
          <w:sz w:val="24"/>
          <w:szCs w:val="24"/>
        </w:rPr>
        <w:t>.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537"/>
    <w:p w:rsidR="00F022CF" w:rsidRPr="00DF71E0" w:rsidRDefault="00DF71E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F71E0">
        <w:rPr>
          <w:rFonts w:ascii="Times New Roman CYR" w:eastAsia="Times New Roman" w:hAnsi="Times New Roman CYR" w:cs="Times New Roman CYR"/>
          <w:sz w:val="24"/>
          <w:szCs w:val="24"/>
        </w:rPr>
        <w:t>2.6.3.84</w:t>
      </w:r>
      <w:r w:rsidR="00F022CF" w:rsidRPr="00DF71E0">
        <w:rPr>
          <w:rFonts w:ascii="Times New Roman CYR" w:eastAsia="Times New Roman" w:hAnsi="Times New Roman CYR" w:cs="Times New Roman CYR"/>
          <w:sz w:val="24"/>
          <w:szCs w:val="24"/>
        </w:rPr>
        <w:t xml:space="preserve">. Ширина полосы движения и обособленного земляного полотна тракторной дороги должна устанавливаться согласно </w:t>
      </w:r>
      <w:hyperlink w:anchor="sub_1040" w:history="1">
        <w:r w:rsidR="00F022CF" w:rsidRPr="00DF71E0">
          <w:rPr>
            <w:rFonts w:ascii="Times New Roman CYR" w:eastAsia="Times New Roman" w:hAnsi="Times New Roman CYR" w:cs="Times New Roman CYR"/>
            <w:sz w:val="24"/>
            <w:szCs w:val="24"/>
          </w:rPr>
          <w:t xml:space="preserve">таблице </w:t>
        </w:r>
        <w:r w:rsidRPr="00DF71E0">
          <w:rPr>
            <w:rFonts w:ascii="Times New Roman CYR" w:eastAsia="Times New Roman" w:hAnsi="Times New Roman CYR" w:cs="Times New Roman CYR"/>
            <w:sz w:val="24"/>
            <w:szCs w:val="24"/>
          </w:rPr>
          <w:t>49</w:t>
        </w:r>
      </w:hyperlink>
      <w:r w:rsidR="00F022CF" w:rsidRPr="00DF71E0">
        <w:rPr>
          <w:rFonts w:ascii="Times New Roman CYR" w:eastAsia="Times New Roman" w:hAnsi="Times New Roman CYR" w:cs="Times New Roman CYR"/>
          <w:sz w:val="24"/>
          <w:szCs w:val="24"/>
        </w:rPr>
        <w:t xml:space="preserve"> основной части настоящих Нормативов в зависимости от ширины колеи обращающегося подвижного состава.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На тракторных дорогах допускается (при необходимости) устройство площадок для разъезда, ширину и длину которых следует </w:t>
      </w:r>
      <w:r w:rsidRPr="00671124">
        <w:rPr>
          <w:rFonts w:ascii="Times New Roman CYR" w:eastAsia="Times New Roman" w:hAnsi="Times New Roman CYR" w:cs="Times New Roman CYR"/>
          <w:sz w:val="24"/>
          <w:szCs w:val="24"/>
        </w:rPr>
        <w:t xml:space="preserve">принимать согласно </w:t>
      </w:r>
      <w:hyperlink w:anchor="sub_1205597" w:history="1">
        <w:r w:rsidRPr="00671124">
          <w:rPr>
            <w:rFonts w:ascii="Times New Roman CYR" w:eastAsia="Times New Roman" w:hAnsi="Times New Roman CYR" w:cs="Times New Roman CYR"/>
            <w:sz w:val="24"/>
            <w:szCs w:val="24"/>
          </w:rPr>
          <w:t xml:space="preserve">пункту </w:t>
        </w:r>
        <w:r w:rsidR="00671124" w:rsidRPr="00671124">
          <w:rPr>
            <w:rFonts w:ascii="Times New Roman CYR" w:eastAsia="Times New Roman" w:hAnsi="Times New Roman CYR" w:cs="Times New Roman CYR"/>
            <w:sz w:val="24"/>
            <w:szCs w:val="24"/>
          </w:rPr>
          <w:t>2.6.3.77</w:t>
        </w:r>
      </w:hyperlink>
      <w:r w:rsidRPr="00671124">
        <w:rPr>
          <w:rFonts w:ascii="Times New Roman CYR" w:eastAsia="Times New Roman" w:hAnsi="Times New Roman CYR" w:cs="Times New Roman CYR"/>
          <w:sz w:val="24"/>
          <w:szCs w:val="24"/>
        </w:rPr>
        <w:t xml:space="preserve"> настоящего </w:t>
      </w:r>
      <w:r w:rsidRPr="00F022CF">
        <w:rPr>
          <w:rFonts w:ascii="Times New Roman CYR" w:eastAsia="Times New Roman" w:hAnsi="Times New Roman CYR" w:cs="Times New Roman CYR"/>
          <w:sz w:val="24"/>
          <w:szCs w:val="24"/>
        </w:rPr>
        <w:t>раздела.</w:t>
      </w:r>
    </w:p>
    <w:p w:rsidR="00F022CF" w:rsidRPr="00F022CF" w:rsidRDefault="0098239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38" w:name="sub_12055105"/>
      <w:r>
        <w:rPr>
          <w:rFonts w:ascii="Times New Roman CYR" w:eastAsia="Times New Roman" w:hAnsi="Times New Roman CYR" w:cs="Times New Roman CYR"/>
          <w:sz w:val="24"/>
          <w:szCs w:val="24"/>
        </w:rPr>
        <w:t>2.6.3.85</w:t>
      </w:r>
      <w:r w:rsidR="00F022CF" w:rsidRPr="00F022CF">
        <w:rPr>
          <w:rFonts w:ascii="Times New Roman CYR" w:eastAsia="Times New Roman" w:hAnsi="Times New Roman CYR" w:cs="Times New Roman CYR"/>
          <w:sz w:val="24"/>
          <w:szCs w:val="24"/>
        </w:rPr>
        <w:t>.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538"/>
    <w:p w:rsidR="00F022CF" w:rsidRPr="00671124"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71124">
        <w:rPr>
          <w:rFonts w:ascii="Times New Roman CYR" w:eastAsia="Times New Roman" w:hAnsi="Times New Roman CYR" w:cs="Times New Roman CYR"/>
          <w:sz w:val="24"/>
          <w:szCs w:val="24"/>
        </w:rPr>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671124">
          <w:rPr>
            <w:rFonts w:ascii="Times New Roman CYR" w:eastAsia="Times New Roman" w:hAnsi="Times New Roman CYR" w:cs="Times New Roman CYR"/>
            <w:sz w:val="24"/>
            <w:szCs w:val="24"/>
          </w:rPr>
          <w:t xml:space="preserve">таблице </w:t>
        </w:r>
        <w:r w:rsidR="00982392" w:rsidRPr="00671124">
          <w:rPr>
            <w:rFonts w:ascii="Times New Roman CYR" w:eastAsia="Times New Roman" w:hAnsi="Times New Roman CYR" w:cs="Times New Roman CYR"/>
            <w:sz w:val="24"/>
            <w:szCs w:val="24"/>
          </w:rPr>
          <w:t>50</w:t>
        </w:r>
      </w:hyperlink>
      <w:r w:rsidRPr="00671124">
        <w:rPr>
          <w:rFonts w:ascii="Times New Roman CYR" w:eastAsia="Times New Roman" w:hAnsi="Times New Roman CYR" w:cs="Times New Roman CYR"/>
          <w:sz w:val="24"/>
          <w:szCs w:val="24"/>
        </w:rPr>
        <w:t xml:space="preserve"> основной части настоящих Нормативов.</w:t>
      </w:r>
    </w:p>
    <w:p w:rsidR="00F022CF" w:rsidRPr="00671124" w:rsidRDefault="0098239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39" w:name="sub_12055106"/>
      <w:r w:rsidRPr="00671124">
        <w:rPr>
          <w:rFonts w:ascii="Times New Roman CYR" w:eastAsia="Times New Roman" w:hAnsi="Times New Roman CYR" w:cs="Times New Roman CYR"/>
          <w:sz w:val="24"/>
          <w:szCs w:val="24"/>
        </w:rPr>
        <w:t>2.6.3.86</w:t>
      </w:r>
      <w:r w:rsidR="00F022CF" w:rsidRPr="00671124">
        <w:rPr>
          <w:rFonts w:ascii="Times New Roman CYR" w:eastAsia="Times New Roman" w:hAnsi="Times New Roman CYR" w:cs="Times New Roman CYR"/>
          <w:sz w:val="24"/>
          <w:szCs w:val="24"/>
        </w:rPr>
        <w:t xml:space="preserve">. Пересечения, примыкания и обустройство внутрихозяйственных дорог следует проектировать в соответствии с требованиями </w:t>
      </w:r>
      <w:hyperlink r:id="rId183" w:history="1">
        <w:r w:rsidR="00F022CF" w:rsidRPr="00671124">
          <w:rPr>
            <w:rFonts w:ascii="Times New Roman CYR" w:eastAsia="Times New Roman" w:hAnsi="Times New Roman CYR" w:cs="Times New Roman CYR"/>
            <w:sz w:val="24"/>
            <w:szCs w:val="24"/>
          </w:rPr>
          <w:t>СНиП 2.05.11-83</w:t>
        </w:r>
      </w:hyperlink>
      <w:r w:rsidR="00F022CF" w:rsidRPr="00671124">
        <w:rPr>
          <w:rFonts w:ascii="Times New Roman CYR" w:eastAsia="Times New Roman" w:hAnsi="Times New Roman CYR" w:cs="Times New Roman CYR"/>
          <w:sz w:val="24"/>
          <w:szCs w:val="24"/>
        </w:rPr>
        <w:t>.</w:t>
      </w:r>
    </w:p>
    <w:p w:rsidR="00F022CF" w:rsidRPr="00F022CF" w:rsidRDefault="0098239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40" w:name="sub_12055107"/>
      <w:bookmarkEnd w:id="539"/>
      <w:r w:rsidRPr="00671124">
        <w:rPr>
          <w:rFonts w:ascii="Times New Roman CYR" w:eastAsia="Times New Roman" w:hAnsi="Times New Roman CYR" w:cs="Times New Roman CYR"/>
          <w:sz w:val="24"/>
          <w:szCs w:val="24"/>
        </w:rPr>
        <w:t>2.6.3.87</w:t>
      </w:r>
      <w:r w:rsidR="00F022CF" w:rsidRPr="00671124">
        <w:rPr>
          <w:rFonts w:ascii="Times New Roman CYR" w:eastAsia="Times New Roman" w:hAnsi="Times New Roman CYR" w:cs="Times New Roman CYR"/>
          <w:sz w:val="24"/>
          <w:szCs w:val="24"/>
        </w:rPr>
        <w:t>. Улично-дорожную сеть территорий малоэтажной жилой</w:t>
      </w:r>
      <w:r w:rsidR="00F022CF" w:rsidRPr="00F022CF">
        <w:rPr>
          <w:rFonts w:ascii="Times New Roman CYR" w:eastAsia="Times New Roman" w:hAnsi="Times New Roman CYR" w:cs="Times New Roman CYR"/>
          <w:sz w:val="24"/>
          <w:szCs w:val="24"/>
        </w:rPr>
        <w:t xml:space="preserve"> застройки следует формировать во взаимоувязке с системой улиц и дорог городских округов и поселений в соответствии с настоящим разделом.</w:t>
      </w:r>
    </w:p>
    <w:p w:rsidR="00F022CF" w:rsidRPr="00F022CF" w:rsidRDefault="0098239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41" w:name="sub_12055108"/>
      <w:bookmarkEnd w:id="540"/>
      <w:r>
        <w:rPr>
          <w:rFonts w:ascii="Times New Roman CYR" w:eastAsia="Times New Roman" w:hAnsi="Times New Roman CYR" w:cs="Times New Roman CYR"/>
          <w:sz w:val="24"/>
          <w:szCs w:val="24"/>
        </w:rPr>
        <w:t>2.6.3.88</w:t>
      </w:r>
      <w:r w:rsidR="00F022CF" w:rsidRPr="00F022CF">
        <w:rPr>
          <w:rFonts w:ascii="Times New Roman CYR" w:eastAsia="Times New Roman" w:hAnsi="Times New Roman CYR" w:cs="Times New Roman CYR"/>
          <w:sz w:val="24"/>
          <w:szCs w:val="24"/>
        </w:rPr>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54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F022CF" w:rsidRPr="00F022CF" w:rsidRDefault="0098239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42" w:name="sub_12055109"/>
      <w:r>
        <w:rPr>
          <w:rFonts w:ascii="Times New Roman CYR" w:eastAsia="Times New Roman" w:hAnsi="Times New Roman CYR" w:cs="Times New Roman CYR"/>
          <w:sz w:val="24"/>
          <w:szCs w:val="24"/>
        </w:rPr>
        <w:t>2.6.3.89</w:t>
      </w:r>
      <w:r w:rsidR="00F022CF" w:rsidRPr="00F022CF">
        <w:rPr>
          <w:rFonts w:ascii="Times New Roman CYR" w:eastAsia="Times New Roman" w:hAnsi="Times New Roman CYR" w:cs="Times New Roman CYR"/>
          <w:sz w:val="24"/>
          <w:szCs w:val="24"/>
        </w:rPr>
        <w:t>.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54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F022CF" w:rsidRPr="00F022CF" w:rsidRDefault="0098239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43" w:name="sub_12055110"/>
      <w:r>
        <w:rPr>
          <w:rFonts w:ascii="Times New Roman CYR" w:eastAsia="Times New Roman" w:hAnsi="Times New Roman CYR" w:cs="Times New Roman CYR"/>
          <w:sz w:val="24"/>
          <w:szCs w:val="24"/>
        </w:rPr>
        <w:t>2.6.3.90</w:t>
      </w:r>
      <w:r w:rsidR="00F022CF" w:rsidRPr="00F022CF">
        <w:rPr>
          <w:rFonts w:ascii="Times New Roman CYR" w:eastAsia="Times New Roman" w:hAnsi="Times New Roman CYR" w:cs="Times New Roman CYR"/>
          <w:sz w:val="24"/>
          <w:szCs w:val="24"/>
        </w:rPr>
        <w:t>.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54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Основные проезды обеспечивают подъезд транспорта к группам жилых зданий.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Второстепенные проезды обеспечивают подъезд транспорта к отдельным зданиям.</w:t>
      </w:r>
    </w:p>
    <w:p w:rsidR="00F022CF" w:rsidRPr="00F022CF" w:rsidRDefault="0098239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44" w:name="sub_12055111"/>
      <w:r>
        <w:rPr>
          <w:rFonts w:ascii="Times New Roman CYR" w:eastAsia="Times New Roman" w:hAnsi="Times New Roman CYR" w:cs="Times New Roman CYR"/>
          <w:sz w:val="24"/>
          <w:szCs w:val="24"/>
        </w:rPr>
        <w:t>2.6.3.91</w:t>
      </w:r>
      <w:r w:rsidR="00F022CF" w:rsidRPr="00F022CF">
        <w:rPr>
          <w:rFonts w:ascii="Times New Roman CYR" w:eastAsia="Times New Roman" w:hAnsi="Times New Roman CYR" w:cs="Times New Roman CYR"/>
          <w:sz w:val="24"/>
          <w:szCs w:val="24"/>
        </w:rPr>
        <w:t>.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54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rsidR="00F022CF" w:rsidRPr="00F022CF" w:rsidRDefault="0098239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45" w:name="sub_12055112"/>
      <w:r>
        <w:rPr>
          <w:rFonts w:ascii="Times New Roman CYR" w:eastAsia="Times New Roman" w:hAnsi="Times New Roman CYR" w:cs="Times New Roman CYR"/>
          <w:sz w:val="24"/>
          <w:szCs w:val="24"/>
        </w:rPr>
        <w:t>2.6.3.92</w:t>
      </w:r>
      <w:r w:rsidR="00F022CF" w:rsidRPr="00F022CF">
        <w:rPr>
          <w:rFonts w:ascii="Times New Roman CYR" w:eastAsia="Times New Roman" w:hAnsi="Times New Roman CYR" w:cs="Times New Roman CYR"/>
          <w:sz w:val="24"/>
          <w:szCs w:val="24"/>
        </w:rPr>
        <w:t>. Главные улицы включают проезжую часть и тротуары. Число полос на проезжей части в обоих направлениях принимается не менее двух.</w:t>
      </w:r>
    </w:p>
    <w:bookmarkEnd w:id="54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Тротуары устраиваются с двух сторон. Ширина тротуаров принимается не менее 1,5 м.</w:t>
      </w:r>
    </w:p>
    <w:p w:rsidR="00F022CF" w:rsidRPr="00F022CF" w:rsidRDefault="0098239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46" w:name="sub_12055113"/>
      <w:r>
        <w:rPr>
          <w:rFonts w:ascii="Times New Roman CYR" w:eastAsia="Times New Roman" w:hAnsi="Times New Roman CYR" w:cs="Times New Roman CYR"/>
          <w:sz w:val="24"/>
          <w:szCs w:val="24"/>
        </w:rPr>
        <w:t>2.6.3.93</w:t>
      </w:r>
      <w:r w:rsidR="00F022CF" w:rsidRPr="00F022CF">
        <w:rPr>
          <w:rFonts w:ascii="Times New Roman CYR" w:eastAsia="Times New Roman" w:hAnsi="Times New Roman CYR" w:cs="Times New Roman CYR"/>
          <w:sz w:val="24"/>
          <w:szCs w:val="24"/>
        </w:rPr>
        <w:t xml:space="preserve">. Планировочное решение малоэтажной жилой застройки должно обеспечивать проезд </w:t>
      </w:r>
      <w:r w:rsidR="00F022CF" w:rsidRPr="00F022CF">
        <w:rPr>
          <w:rFonts w:ascii="Times New Roman CYR" w:eastAsia="Times New Roman" w:hAnsi="Times New Roman CYR" w:cs="Times New Roman CYR"/>
          <w:sz w:val="24"/>
          <w:szCs w:val="24"/>
        </w:rPr>
        <w:lastRenderedPageBreak/>
        <w:t>автотранспорта ко всем зданиям и сооружениям, в том числе к домам, расположенным на приквартирных участках.</w:t>
      </w:r>
    </w:p>
    <w:p w:rsidR="00F022CF" w:rsidRPr="00F022CF" w:rsidRDefault="0098239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47" w:name="sub_12055114"/>
      <w:bookmarkEnd w:id="546"/>
      <w:r>
        <w:rPr>
          <w:rFonts w:ascii="Times New Roman CYR" w:eastAsia="Times New Roman" w:hAnsi="Times New Roman CYR" w:cs="Times New Roman CYR"/>
          <w:sz w:val="24"/>
          <w:szCs w:val="24"/>
        </w:rPr>
        <w:t>2.6.3.94</w:t>
      </w:r>
      <w:r w:rsidR="00F022CF" w:rsidRPr="00F022CF">
        <w:rPr>
          <w:rFonts w:ascii="Times New Roman CYR" w:eastAsia="Times New Roman" w:hAnsi="Times New Roman CYR" w:cs="Times New Roman CYR"/>
          <w:sz w:val="24"/>
          <w:szCs w:val="24"/>
        </w:rPr>
        <w:t>. На проездах следует предусматривать разъездные площадки длиной не менее 15 м и шириной не менее 7 м, включая ширину проезжей части.</w:t>
      </w:r>
    </w:p>
    <w:bookmarkEnd w:id="54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Расстояние между разъездными площадками, а также между разъездными площадками и перекрестками должно быть не более 200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48" w:name="sub_1205504"/>
      <w:r w:rsidRPr="00F022CF">
        <w:rPr>
          <w:rFonts w:ascii="Times New Roman CYR" w:eastAsia="Times New Roman" w:hAnsi="Times New Roman CYR" w:cs="Times New Roman CYR"/>
          <w:b/>
          <w:bCs/>
          <w:color w:val="26282F"/>
          <w:sz w:val="24"/>
          <w:szCs w:val="24"/>
        </w:rPr>
        <w:t>Сеть общественного пассажирского транспорта:</w:t>
      </w:r>
    </w:p>
    <w:bookmarkEnd w:id="54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982392"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49" w:name="sub_12055115"/>
      <w:r>
        <w:rPr>
          <w:rFonts w:ascii="Times New Roman CYR" w:eastAsia="Times New Roman" w:hAnsi="Times New Roman CYR" w:cs="Times New Roman CYR"/>
          <w:sz w:val="24"/>
          <w:szCs w:val="24"/>
        </w:rPr>
        <w:t>2.6.3.95</w:t>
      </w:r>
      <w:r w:rsidR="00F022CF" w:rsidRPr="00F022CF">
        <w:rPr>
          <w:rFonts w:ascii="Times New Roman CYR" w:eastAsia="Times New Roman" w:hAnsi="Times New Roman CYR" w:cs="Times New Roman CYR"/>
          <w:sz w:val="24"/>
          <w:szCs w:val="24"/>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bookmarkEnd w:id="54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rsidR="00F022CF" w:rsidRPr="00F022CF" w:rsidRDefault="00AB0426"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50" w:name="sub_12055116"/>
      <w:r>
        <w:rPr>
          <w:rFonts w:ascii="Times New Roman CYR" w:eastAsia="Times New Roman" w:hAnsi="Times New Roman CYR" w:cs="Times New Roman CYR"/>
          <w:sz w:val="24"/>
          <w:szCs w:val="24"/>
        </w:rPr>
        <w:t>2.3.6.96</w:t>
      </w:r>
      <w:r w:rsidR="00F022CF" w:rsidRPr="00F022CF">
        <w:rPr>
          <w:rFonts w:ascii="Times New Roman CYR" w:eastAsia="Times New Roman" w:hAnsi="Times New Roman CYR" w:cs="Times New Roman CYR"/>
          <w:sz w:val="24"/>
          <w:szCs w:val="24"/>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51" w:name="sub_12055117"/>
      <w:bookmarkEnd w:id="550"/>
      <w:r>
        <w:rPr>
          <w:rFonts w:ascii="Times New Roman CYR" w:eastAsia="Times New Roman" w:hAnsi="Times New Roman CYR" w:cs="Times New Roman CYR"/>
          <w:sz w:val="24"/>
          <w:szCs w:val="24"/>
        </w:rPr>
        <w:t>2.3.6.97</w:t>
      </w:r>
      <w:r w:rsidR="00F022CF" w:rsidRPr="00F022CF">
        <w:rPr>
          <w:rFonts w:ascii="Times New Roman CYR" w:eastAsia="Times New Roman" w:hAnsi="Times New Roman CYR" w:cs="Times New Roman CYR"/>
          <w:sz w:val="24"/>
          <w:szCs w:val="24"/>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52" w:name="sub_12055120"/>
      <w:bookmarkEnd w:id="551"/>
      <w:r>
        <w:rPr>
          <w:rFonts w:ascii="Times New Roman CYR" w:eastAsia="Times New Roman" w:hAnsi="Times New Roman CYR" w:cs="Times New Roman CYR"/>
          <w:sz w:val="24"/>
          <w:szCs w:val="24"/>
        </w:rPr>
        <w:t>2.3.6.98</w:t>
      </w:r>
      <w:r w:rsidR="00F022CF" w:rsidRPr="00F022CF">
        <w:rPr>
          <w:rFonts w:ascii="Times New Roman CYR" w:eastAsia="Times New Roman" w:hAnsi="Times New Roman CYR" w:cs="Times New Roman CYR"/>
          <w:sz w:val="24"/>
          <w:szCs w:val="24"/>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53" w:name="sub_12055121"/>
      <w:bookmarkEnd w:id="552"/>
      <w:r>
        <w:rPr>
          <w:rFonts w:ascii="Times New Roman CYR" w:eastAsia="Times New Roman" w:hAnsi="Times New Roman CYR" w:cs="Times New Roman CYR"/>
          <w:sz w:val="24"/>
          <w:szCs w:val="24"/>
        </w:rPr>
        <w:t>2.3.6.99</w:t>
      </w:r>
      <w:r w:rsidR="00F022CF" w:rsidRPr="00F022CF">
        <w:rPr>
          <w:rFonts w:ascii="Times New Roman CYR" w:eastAsia="Times New Roman" w:hAnsi="Times New Roman CYR" w:cs="Times New Roman CYR"/>
          <w:sz w:val="24"/>
          <w:szCs w:val="24"/>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54" w:name="sub_12055122"/>
      <w:bookmarkEnd w:id="553"/>
      <w:r>
        <w:rPr>
          <w:rFonts w:ascii="Times New Roman CYR" w:eastAsia="Times New Roman" w:hAnsi="Times New Roman CYR" w:cs="Times New Roman CYR"/>
          <w:sz w:val="24"/>
          <w:szCs w:val="24"/>
        </w:rPr>
        <w:t>2.3.6.100</w:t>
      </w:r>
      <w:r w:rsidR="00F022CF" w:rsidRPr="00F022CF">
        <w:rPr>
          <w:rFonts w:ascii="Times New Roman CYR" w:eastAsia="Times New Roman" w:hAnsi="Times New Roman CYR" w:cs="Times New Roman CYR"/>
          <w:sz w:val="24"/>
          <w:szCs w:val="24"/>
        </w:rPr>
        <w:t>.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поселения - 300 м.</w:t>
      </w:r>
    </w:p>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55" w:name="sub_12055123"/>
      <w:bookmarkEnd w:id="554"/>
      <w:r>
        <w:rPr>
          <w:rFonts w:ascii="Times New Roman CYR" w:eastAsia="Times New Roman" w:hAnsi="Times New Roman CYR" w:cs="Times New Roman CYR"/>
          <w:sz w:val="24"/>
          <w:szCs w:val="24"/>
        </w:rPr>
        <w:t>2.6.3.101</w:t>
      </w:r>
      <w:r w:rsidR="00F022CF" w:rsidRPr="00F022CF">
        <w:rPr>
          <w:rFonts w:ascii="Times New Roman CYR" w:eastAsia="Times New Roman" w:hAnsi="Times New Roman CYR" w:cs="Times New Roman CYR"/>
          <w:sz w:val="24"/>
          <w:szCs w:val="24"/>
        </w:rPr>
        <w:t>. Дальность пешеходных подходов до ближайшей остановки общественного пассажирского транспорта следует принимать не более 500 м.</w:t>
      </w:r>
    </w:p>
    <w:bookmarkEnd w:id="55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b/>
          <w:bCs/>
          <w:color w:val="26282F"/>
          <w:sz w:val="24"/>
          <w:szCs w:val="24"/>
        </w:rPr>
        <w:t>Примечание.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поселениях до 600 м, в малых и средних - до 800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56" w:name="sub_12055124"/>
      <w:r>
        <w:rPr>
          <w:rFonts w:ascii="Times New Roman CYR" w:eastAsia="Times New Roman" w:hAnsi="Times New Roman CYR" w:cs="Times New Roman CYR"/>
          <w:sz w:val="24"/>
          <w:szCs w:val="24"/>
        </w:rPr>
        <w:lastRenderedPageBreak/>
        <w:t>2.6.3.102</w:t>
      </w:r>
      <w:r w:rsidR="00F022CF" w:rsidRPr="00F022CF">
        <w:rPr>
          <w:rFonts w:ascii="Times New Roman CYR" w:eastAsia="Times New Roman" w:hAnsi="Times New Roman CYR" w:cs="Times New Roman CYR"/>
          <w:sz w:val="24"/>
          <w:szCs w:val="24"/>
        </w:rPr>
        <w:t>. Остановочные пункты общественного пассажирского транспорта следует размещать с обеспечением следующих требований:</w:t>
      </w:r>
    </w:p>
    <w:bookmarkEnd w:id="55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магистральных улицах общегородского значения и районных - в габаритах проезжей части;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зонах транспортных развязок и пересечений - вне элементов развязок (съездов, въездов и прочего);</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57" w:name="sub_12055125"/>
      <w:r>
        <w:rPr>
          <w:rFonts w:ascii="Times New Roman CYR" w:eastAsia="Times New Roman" w:hAnsi="Times New Roman CYR" w:cs="Times New Roman CYR"/>
          <w:sz w:val="24"/>
          <w:szCs w:val="24"/>
        </w:rPr>
        <w:t>2.6.3.103</w:t>
      </w:r>
      <w:r w:rsidR="00F022CF" w:rsidRPr="00F022CF">
        <w:rPr>
          <w:rFonts w:ascii="Times New Roman CYR" w:eastAsia="Times New Roman" w:hAnsi="Times New Roman CYR" w:cs="Times New Roman CYR"/>
          <w:sz w:val="24"/>
          <w:szCs w:val="24"/>
        </w:rPr>
        <w:t>. 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55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Допускается размещение остановочных пунктов автобуса перед перекрестком на расстоянии не менее 40 м в случае, если пропускная способность улицы до перекрестка больше, чем за перекрестком.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Расстояние до остановочного пункта исчисляется от "стоп-линии".</w:t>
      </w:r>
    </w:p>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58" w:name="sub_12055126"/>
      <w:r>
        <w:rPr>
          <w:rFonts w:ascii="Times New Roman CYR" w:eastAsia="Times New Roman" w:hAnsi="Times New Roman CYR" w:cs="Times New Roman CYR"/>
          <w:sz w:val="24"/>
          <w:szCs w:val="24"/>
        </w:rPr>
        <w:t>2.6.3.104</w:t>
      </w:r>
      <w:r w:rsidR="00F022CF" w:rsidRPr="00F022CF">
        <w:rPr>
          <w:rFonts w:ascii="Times New Roman CYR" w:eastAsia="Times New Roman" w:hAnsi="Times New Roman CYR" w:cs="Times New Roman CYR"/>
          <w:sz w:val="24"/>
          <w:szCs w:val="24"/>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55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59" w:name="sub_12055127"/>
      <w:r>
        <w:rPr>
          <w:rFonts w:ascii="Times New Roman CYR" w:eastAsia="Times New Roman" w:hAnsi="Times New Roman CYR" w:cs="Times New Roman CYR"/>
          <w:sz w:val="24"/>
          <w:szCs w:val="24"/>
        </w:rPr>
        <w:t>2.6.3.105</w:t>
      </w:r>
      <w:r w:rsidR="00F022CF" w:rsidRPr="00F022CF">
        <w:rPr>
          <w:rFonts w:ascii="Times New Roman CYR" w:eastAsia="Times New Roman" w:hAnsi="Times New Roman CYR" w:cs="Times New Roman CYR"/>
          <w:sz w:val="24"/>
          <w:szCs w:val="24"/>
        </w:rPr>
        <w:t>.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559"/>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Ширина посадочной площадки должна быть не менее 3 м; для установки павильона ожидания следует предусматривать уширение до 5 м.</w:t>
      </w:r>
    </w:p>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60" w:name="sub_12055128"/>
      <w:r>
        <w:rPr>
          <w:rFonts w:ascii="Times New Roman CYR" w:eastAsia="Times New Roman" w:hAnsi="Times New Roman CYR" w:cs="Times New Roman CYR"/>
          <w:sz w:val="24"/>
          <w:szCs w:val="24"/>
        </w:rPr>
        <w:t>2.6.3.106</w:t>
      </w:r>
      <w:r w:rsidR="00F022CF" w:rsidRPr="00F022CF">
        <w:rPr>
          <w:rFonts w:ascii="Times New Roman CYR" w:eastAsia="Times New Roman" w:hAnsi="Times New Roman CYR" w:cs="Times New Roman CYR"/>
          <w:sz w:val="24"/>
          <w:szCs w:val="24"/>
        </w:rPr>
        <w:t>.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61" w:name="sub_12055130"/>
      <w:bookmarkEnd w:id="560"/>
      <w:r>
        <w:rPr>
          <w:rFonts w:ascii="Times New Roman CYR" w:eastAsia="Times New Roman" w:hAnsi="Times New Roman CYR" w:cs="Times New Roman CYR"/>
          <w:sz w:val="24"/>
          <w:szCs w:val="24"/>
        </w:rPr>
        <w:t>2.6.3.107</w:t>
      </w:r>
      <w:r w:rsidR="00F022CF" w:rsidRPr="00F022CF">
        <w:rPr>
          <w:rFonts w:ascii="Times New Roman CYR" w:eastAsia="Times New Roman" w:hAnsi="Times New Roman CYR" w:cs="Times New Roman CYR"/>
          <w:sz w:val="24"/>
          <w:szCs w:val="24"/>
        </w:rPr>
        <w:t>. Остановочные пункты общественного пассажирского транспорта запрещается проектировать в охранных зонах высоковольтных линий электропередач.</w:t>
      </w:r>
    </w:p>
    <w:bookmarkEnd w:id="561"/>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2.6.3.108. Для автобуса</w:t>
      </w:r>
      <w:r w:rsidR="00F022CF" w:rsidRPr="00F022CF">
        <w:rPr>
          <w:rFonts w:ascii="Times New Roman CYR" w:eastAsia="Times New Roman" w:hAnsi="Times New Roman CYR" w:cs="Times New Roman CYR"/>
          <w:sz w:val="24"/>
          <w:szCs w:val="24"/>
        </w:rPr>
        <w:t xml:space="preserve">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Ширина отстойно-разворотной площадки для автобуса должна быть</w:t>
      </w:r>
      <w:r w:rsidR="00511430">
        <w:rPr>
          <w:rFonts w:ascii="Times New Roman CYR" w:eastAsia="Times New Roman" w:hAnsi="Times New Roman CYR" w:cs="Times New Roman CYR"/>
          <w:sz w:val="24"/>
          <w:szCs w:val="24"/>
        </w:rPr>
        <w:t xml:space="preserve"> не менее 30 м</w:t>
      </w:r>
      <w:r w:rsidRPr="00F022CF">
        <w:rPr>
          <w:rFonts w:ascii="Times New Roman CYR" w:eastAsia="Times New Roman" w:hAnsi="Times New Roman CYR" w:cs="Times New Roman CYR"/>
          <w:sz w:val="24"/>
          <w:szCs w:val="24"/>
        </w:rPr>
        <w:t>.</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Границы отстойно-разворотных площадок должны быть закреплены в плане красных линий.</w:t>
      </w:r>
    </w:p>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62" w:name="sub_12055132"/>
      <w:r>
        <w:rPr>
          <w:rFonts w:ascii="Times New Roman CYR" w:eastAsia="Times New Roman" w:hAnsi="Times New Roman CYR" w:cs="Times New Roman CYR"/>
          <w:sz w:val="24"/>
          <w:szCs w:val="24"/>
        </w:rPr>
        <w:t>2.6.3.109</w:t>
      </w:r>
      <w:r w:rsidR="00F022CF" w:rsidRPr="00F022CF">
        <w:rPr>
          <w:rFonts w:ascii="Times New Roman CYR" w:eastAsia="Times New Roman" w:hAnsi="Times New Roman CYR" w:cs="Times New Roman CYR"/>
          <w:sz w:val="24"/>
          <w:szCs w:val="24"/>
        </w:rPr>
        <w:t>.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562"/>
    <w:p w:rsidR="00F022CF" w:rsidRPr="00F022CF"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2.6.3.110</w:t>
      </w:r>
      <w:r w:rsidR="00F022CF" w:rsidRPr="00F022CF">
        <w:rPr>
          <w:rFonts w:ascii="Times New Roman CYR" w:eastAsia="Times New Roman" w:hAnsi="Times New Roman CYR" w:cs="Times New Roman CYR"/>
          <w:sz w:val="24"/>
          <w:szCs w:val="24"/>
        </w:rPr>
        <w:t>.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Площадь участков для устройства служебных помещений определяется в соответствии с </w:t>
      </w:r>
      <w:hyperlink w:anchor="sub_1060" w:history="1">
        <w:r w:rsidRPr="00511430">
          <w:rPr>
            <w:rFonts w:ascii="Times New Roman CYR" w:eastAsia="Times New Roman" w:hAnsi="Times New Roman CYR" w:cs="Times New Roman CYR"/>
            <w:sz w:val="24"/>
            <w:szCs w:val="24"/>
          </w:rPr>
          <w:t xml:space="preserve">таблицей </w:t>
        </w:r>
        <w:r w:rsidR="00511430" w:rsidRPr="00511430">
          <w:rPr>
            <w:rFonts w:ascii="Times New Roman CYR" w:eastAsia="Times New Roman" w:hAnsi="Times New Roman CYR" w:cs="Times New Roman CYR"/>
            <w:sz w:val="24"/>
            <w:szCs w:val="24"/>
          </w:rPr>
          <w:t>51</w:t>
        </w:r>
      </w:hyperlink>
      <w:r w:rsidRPr="00F022CF">
        <w:rPr>
          <w:rFonts w:ascii="Times New Roman CYR" w:eastAsia="Times New Roman" w:hAnsi="Times New Roman CYR" w:cs="Times New Roman CYR"/>
          <w:sz w:val="24"/>
          <w:szCs w:val="24"/>
        </w:rPr>
        <w:t xml:space="preserve"> основной части настоящих Нормативов.</w:t>
      </w:r>
    </w:p>
    <w:p w:rsidR="00511430"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w:t>
      </w:r>
    </w:p>
    <w:p w:rsidR="00511430" w:rsidRDefault="00511430" w:rsidP="00F022CF">
      <w:pPr>
        <w:widowControl w:val="0"/>
        <w:autoSpaceDE w:val="0"/>
        <w:autoSpaceDN w:val="0"/>
        <w:adjustRightInd w:val="0"/>
        <w:spacing w:after="0" w:line="240" w:lineRule="auto"/>
        <w:jc w:val="both"/>
        <w:rPr>
          <w:rFonts w:ascii="Times New Roman CYR" w:eastAsia="Times New Roman" w:hAnsi="Times New Roman CYR" w:cs="Times New Roman CYR"/>
          <w:b/>
          <w:bCs/>
          <w:color w:val="26282F"/>
          <w:sz w:val="24"/>
          <w:szCs w:val="24"/>
        </w:rPr>
      </w:pPr>
      <w:bookmarkStart w:id="563" w:name="sub_1205505"/>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b/>
          <w:bCs/>
          <w:color w:val="26282F"/>
          <w:sz w:val="24"/>
          <w:szCs w:val="24"/>
        </w:rPr>
        <w:t>Сооружения и устройства для хранения, парковки и обслуживания транспортных средств:</w:t>
      </w:r>
    </w:p>
    <w:bookmarkEnd w:id="56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F022CF" w:rsidRDefault="00CC54C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2.6.3.111</w:t>
      </w:r>
      <w:r w:rsidR="00F022CF" w:rsidRPr="00F022CF">
        <w:rPr>
          <w:rFonts w:ascii="Times New Roman CYR" w:eastAsia="Times New Roman" w:hAnsi="Times New Roman CYR" w:cs="Times New Roman CYR"/>
          <w:sz w:val="24"/>
          <w:szCs w:val="24"/>
        </w:rPr>
        <w:t xml:space="preserve">. В поселениях должны быть предусмотрены территории для хранения, парковки и </w:t>
      </w:r>
      <w:r w:rsidR="00F022CF" w:rsidRPr="00F022CF">
        <w:rPr>
          <w:rFonts w:ascii="Times New Roman CYR" w:eastAsia="Times New Roman" w:hAnsi="Times New Roman CYR" w:cs="Times New Roman CYR"/>
          <w:sz w:val="24"/>
          <w:szCs w:val="24"/>
        </w:rPr>
        <w:lastRenderedPageBreak/>
        <w:t>технического обслуживания легковых автомобилей всех категорий, исходя из уровня насыщения легковыми автомобилями, а также с учетом сложившегося фактического уровня автомобилизации в конкретных условиях планируемой территории.</w:t>
      </w:r>
    </w:p>
    <w:p w:rsidR="00F022CF" w:rsidRPr="00F022CF" w:rsidRDefault="00CC54C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64" w:name="sub_12055136"/>
      <w:r>
        <w:rPr>
          <w:rFonts w:ascii="Times New Roman CYR" w:eastAsia="Times New Roman" w:hAnsi="Times New Roman CYR" w:cs="Times New Roman CYR"/>
          <w:sz w:val="24"/>
          <w:szCs w:val="24"/>
        </w:rPr>
        <w:t>2.6.3.112</w:t>
      </w:r>
      <w:r w:rsidR="00F022CF" w:rsidRPr="00F022CF">
        <w:rPr>
          <w:rFonts w:ascii="Times New Roman CYR" w:eastAsia="Times New Roman" w:hAnsi="Times New Roman CYR" w:cs="Times New Roman CYR"/>
          <w:sz w:val="24"/>
          <w:szCs w:val="24"/>
        </w:rPr>
        <w:t>.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564"/>
    <w:p w:rsidR="00CC54CA" w:rsidRDefault="00CC54C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2.6.3.113</w:t>
      </w:r>
      <w:r w:rsidR="00F022CF" w:rsidRPr="00F022CF">
        <w:rPr>
          <w:rFonts w:ascii="Times New Roman CYR" w:eastAsia="Times New Roman" w:hAnsi="Times New Roman CYR" w:cs="Times New Roman CYR"/>
          <w:sz w:val="24"/>
          <w:szCs w:val="24"/>
        </w:rPr>
        <w:t xml:space="preserve">.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том числе с учетом дневных миграций на автомобилях (в городских поселениях, а также в условиях дефицита территорий следует предусматривать многоуровневые парковки и гаражи), в том числе: </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жилые районы - 25 процентов;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промышленные и коммунально-складские зоны - 20 процентов;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общегородские и специализированные центры - 5 процентов;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зоны массового кратковременного отдыха, в том числе курортные - 20 процентов.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w:t>
      </w:r>
      <w:r w:rsidRPr="00CC54CA">
        <w:rPr>
          <w:rFonts w:ascii="Times New Roman CYR" w:eastAsia="Times New Roman" w:hAnsi="Times New Roman CYR" w:cs="Times New Roman CYR"/>
          <w:sz w:val="24"/>
          <w:szCs w:val="24"/>
        </w:rPr>
        <w:t xml:space="preserve">с </w:t>
      </w:r>
      <w:hyperlink w:anchor="sub_1080" w:history="1">
        <w:r w:rsidRPr="00CC54CA">
          <w:rPr>
            <w:rFonts w:ascii="Times New Roman CYR" w:eastAsia="Times New Roman" w:hAnsi="Times New Roman CYR" w:cs="Times New Roman CYR"/>
            <w:sz w:val="24"/>
            <w:szCs w:val="24"/>
          </w:rPr>
          <w:t xml:space="preserve">таблицей </w:t>
        </w:r>
        <w:r w:rsidR="00CC54CA" w:rsidRPr="00CC54CA">
          <w:rPr>
            <w:rFonts w:ascii="Times New Roman CYR" w:eastAsia="Times New Roman" w:hAnsi="Times New Roman CYR" w:cs="Times New Roman CYR"/>
            <w:sz w:val="24"/>
            <w:szCs w:val="24"/>
          </w:rPr>
          <w:t>53</w:t>
        </w:r>
      </w:hyperlink>
      <w:r w:rsidRPr="00CC54CA">
        <w:rPr>
          <w:rFonts w:ascii="Times New Roman CYR" w:eastAsia="Times New Roman" w:hAnsi="Times New Roman CYR" w:cs="Times New Roman CYR"/>
          <w:sz w:val="24"/>
          <w:szCs w:val="24"/>
        </w:rPr>
        <w:t xml:space="preserve"> Нормативов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rsidR="00F022CF" w:rsidRPr="00F022CF" w:rsidRDefault="00CC54C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2.6.3.114</w:t>
      </w:r>
      <w:r w:rsidR="00F022CF" w:rsidRPr="00F022CF">
        <w:rPr>
          <w:rFonts w:ascii="Times New Roman CYR" w:eastAsia="Times New Roman" w:hAnsi="Times New Roman CYR" w:cs="Times New Roman CYR"/>
          <w:sz w:val="24"/>
          <w:szCs w:val="24"/>
        </w:rPr>
        <w:t>. Требуемое количество машино-мест в местах организованного хранения автотранспортных средств следует определять из расчета на 1000 жителей и</w:t>
      </w:r>
      <w:r>
        <w:rPr>
          <w:rFonts w:ascii="Times New Roman CYR" w:eastAsia="Times New Roman" w:hAnsi="Times New Roman CYR" w:cs="Times New Roman CYR"/>
          <w:sz w:val="24"/>
          <w:szCs w:val="24"/>
        </w:rPr>
        <w:t>сходя из уровня автомобилизации: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хранения легковых автомобилей ведомственной принадлежности - 2;</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таксомоторного парка - 3.</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мотоциклы и мотороллеры с колясками, мотоколяски - 0,5;</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мотоциклы и мотороллеры без колясок - 0,25;</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мопеды и велосипеды - 0,1.</w:t>
      </w:r>
    </w:p>
    <w:p w:rsidR="00F022CF" w:rsidRPr="00F022CF" w:rsidRDefault="00CC54C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65" w:name="sub_12055139"/>
      <w:r>
        <w:rPr>
          <w:rFonts w:ascii="Times New Roman CYR" w:eastAsia="Times New Roman" w:hAnsi="Times New Roman CYR" w:cs="Times New Roman CYR"/>
          <w:sz w:val="24"/>
          <w:szCs w:val="24"/>
        </w:rPr>
        <w:t>2.6.3.115</w:t>
      </w:r>
      <w:r w:rsidR="00F022CF" w:rsidRPr="00F022CF">
        <w:rPr>
          <w:rFonts w:ascii="Times New Roman CYR" w:eastAsia="Times New Roman" w:hAnsi="Times New Roman CYR" w:cs="Times New Roman CYR"/>
          <w:sz w:val="24"/>
          <w:szCs w:val="24"/>
        </w:rPr>
        <w:t>.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F022CF" w:rsidRPr="00F022CF" w:rsidRDefault="00CC54C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66" w:name="sub_12055140"/>
      <w:bookmarkEnd w:id="565"/>
      <w:r>
        <w:rPr>
          <w:rFonts w:ascii="Times New Roman CYR" w:eastAsia="Times New Roman" w:hAnsi="Times New Roman CYR" w:cs="Times New Roman CYR"/>
          <w:sz w:val="24"/>
          <w:szCs w:val="24"/>
        </w:rPr>
        <w:t>2.6.3.116</w:t>
      </w:r>
      <w:r w:rsidR="00F022CF" w:rsidRPr="00F022CF">
        <w:rPr>
          <w:rFonts w:ascii="Times New Roman CYR" w:eastAsia="Times New Roman" w:hAnsi="Times New Roman CYR" w:cs="Times New Roman CYR"/>
          <w:sz w:val="24"/>
          <w:szCs w:val="24"/>
        </w:rPr>
        <w:t>.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566"/>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F022CF" w:rsidRPr="00F022CF" w:rsidRDefault="00CC54C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67" w:name="sub_12055141"/>
      <w:r>
        <w:rPr>
          <w:rFonts w:ascii="Times New Roman CYR" w:eastAsia="Times New Roman" w:hAnsi="Times New Roman CYR" w:cs="Times New Roman CYR"/>
          <w:sz w:val="24"/>
          <w:szCs w:val="24"/>
        </w:rPr>
        <w:t>2.6.3.117</w:t>
      </w:r>
      <w:r w:rsidR="00F022CF" w:rsidRPr="00F022CF">
        <w:rPr>
          <w:rFonts w:ascii="Times New Roman CYR" w:eastAsia="Times New Roman" w:hAnsi="Times New Roman CYR" w:cs="Times New Roman CYR"/>
          <w:sz w:val="24"/>
          <w:szCs w:val="24"/>
        </w:rPr>
        <w:t>.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F022CF" w:rsidRPr="00F022CF" w:rsidRDefault="00CC54CA"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68" w:name="sub_12055142"/>
      <w:bookmarkEnd w:id="567"/>
      <w:r>
        <w:rPr>
          <w:rFonts w:ascii="Times New Roman CYR" w:eastAsia="Times New Roman" w:hAnsi="Times New Roman CYR" w:cs="Times New Roman CYR"/>
          <w:sz w:val="24"/>
          <w:szCs w:val="24"/>
        </w:rPr>
        <w:lastRenderedPageBreak/>
        <w:t>2.6.3.118</w:t>
      </w:r>
      <w:r w:rsidR="00F022CF" w:rsidRPr="00F022CF">
        <w:rPr>
          <w:rFonts w:ascii="Times New Roman CYR" w:eastAsia="Times New Roman" w:hAnsi="Times New Roman CYR" w:cs="Times New Roman CYR"/>
          <w:sz w:val="24"/>
          <w:szCs w:val="24"/>
        </w:rPr>
        <w:t>. Сооружения для хранения легковых автомобилей всех категорий (надземных и подземных) следует размещать:</w:t>
      </w:r>
    </w:p>
    <w:bookmarkEnd w:id="56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w:t>
      </w:r>
      <w:r w:rsidRPr="00CC54CA">
        <w:rPr>
          <w:rFonts w:ascii="Times New Roman CYR" w:eastAsia="Times New Roman" w:hAnsi="Times New Roman CYR" w:cs="Times New Roman CYR"/>
          <w:sz w:val="24"/>
          <w:szCs w:val="24"/>
        </w:rPr>
        <w:t xml:space="preserve">в </w:t>
      </w:r>
      <w:hyperlink w:anchor="sub_1070" w:history="1">
        <w:r w:rsidRPr="00CC54CA">
          <w:rPr>
            <w:rFonts w:ascii="Times New Roman CYR" w:eastAsia="Times New Roman" w:hAnsi="Times New Roman CYR" w:cs="Times New Roman CYR"/>
            <w:sz w:val="24"/>
            <w:szCs w:val="24"/>
          </w:rPr>
          <w:t xml:space="preserve">таблице </w:t>
        </w:r>
        <w:r w:rsidR="00CC54CA" w:rsidRPr="00CC54CA">
          <w:rPr>
            <w:rFonts w:ascii="Times New Roman CYR" w:eastAsia="Times New Roman" w:hAnsi="Times New Roman CYR" w:cs="Times New Roman CYR"/>
            <w:sz w:val="24"/>
            <w:szCs w:val="24"/>
          </w:rPr>
          <w:t>52</w:t>
        </w:r>
      </w:hyperlink>
      <w:r w:rsidRPr="00CC54CA">
        <w:rPr>
          <w:rFonts w:ascii="Times New Roman CYR" w:eastAsia="Times New Roman" w:hAnsi="Times New Roman CYR" w:cs="Times New Roman CYR"/>
          <w:sz w:val="24"/>
          <w:szCs w:val="24"/>
        </w:rPr>
        <w:t xml:space="preserve"> основной </w:t>
      </w:r>
      <w:r w:rsidRPr="00F022CF">
        <w:rPr>
          <w:rFonts w:ascii="Times New Roman CYR" w:eastAsia="Times New Roman" w:hAnsi="Times New Roman CYR" w:cs="Times New Roman CYR"/>
          <w:sz w:val="24"/>
          <w:szCs w:val="24"/>
        </w:rPr>
        <w:t>части настоящих Нормативов.</w:t>
      </w:r>
    </w:p>
    <w:p w:rsidR="00F022CF" w:rsidRPr="00F022CF"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69" w:name="sub_12055143"/>
      <w:r>
        <w:rPr>
          <w:rFonts w:ascii="Times New Roman CYR" w:eastAsia="Times New Roman" w:hAnsi="Times New Roman CYR" w:cs="Times New Roman CYR"/>
          <w:sz w:val="24"/>
          <w:szCs w:val="24"/>
        </w:rPr>
        <w:t>2.6.3.119</w:t>
      </w:r>
      <w:r w:rsidR="00F022CF" w:rsidRPr="00F022CF">
        <w:rPr>
          <w:rFonts w:ascii="Times New Roman CYR" w:eastAsia="Times New Roman" w:hAnsi="Times New Roman CYR" w:cs="Times New Roman CYR"/>
          <w:sz w:val="24"/>
          <w:szCs w:val="24"/>
        </w:rPr>
        <w:t>. Для наземных автостоянок со сплошным стеновым ограждением указанные в таблице</w:t>
      </w:r>
      <w:r>
        <w:rPr>
          <w:rFonts w:ascii="Times New Roman CYR" w:eastAsia="Times New Roman" w:hAnsi="Times New Roman CYR" w:cs="Times New Roman CYR"/>
          <w:sz w:val="24"/>
          <w:szCs w:val="24"/>
        </w:rPr>
        <w:t xml:space="preserve"> 52</w:t>
      </w:r>
      <w:r w:rsidR="00F022CF" w:rsidRPr="00F022CF">
        <w:rPr>
          <w:rFonts w:ascii="Times New Roman CYR" w:eastAsia="Times New Roman" w:hAnsi="Times New Roman CYR" w:cs="Times New Roman CYR"/>
          <w:sz w:val="24"/>
          <w:szCs w:val="24"/>
        </w:rPr>
        <w:t xml:space="preserve">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F022CF" w:rsidRPr="00F022CF"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70" w:name="sub_12055144"/>
      <w:bookmarkEnd w:id="569"/>
      <w:r>
        <w:rPr>
          <w:rFonts w:ascii="Times New Roman CYR" w:eastAsia="Times New Roman" w:hAnsi="Times New Roman CYR" w:cs="Times New Roman CYR"/>
          <w:sz w:val="24"/>
          <w:szCs w:val="24"/>
        </w:rPr>
        <w:t>2.6.3.120</w:t>
      </w:r>
      <w:r w:rsidR="00F022CF" w:rsidRPr="00F022CF">
        <w:rPr>
          <w:rFonts w:ascii="Times New Roman CYR" w:eastAsia="Times New Roman" w:hAnsi="Times New Roman CYR" w:cs="Times New Roman CYR"/>
          <w:sz w:val="24"/>
          <w:szCs w:val="24"/>
        </w:rPr>
        <w:t>.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71" w:name="sub_551452"/>
      <w:bookmarkEnd w:id="570"/>
      <w:r w:rsidRPr="00F022CF">
        <w:rPr>
          <w:rFonts w:ascii="Times New Roman CYR" w:eastAsia="Times New Roman" w:hAnsi="Times New Roman CYR" w:cs="Times New Roman CYR"/>
          <w:sz w:val="24"/>
          <w:szCs w:val="24"/>
        </w:rPr>
        <w:t xml:space="preserve">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учреждении со </w:t>
      </w:r>
      <w:r w:rsidRPr="00855BEC">
        <w:rPr>
          <w:rFonts w:ascii="Times New Roman CYR" w:eastAsia="Times New Roman" w:hAnsi="Times New Roman CYR" w:cs="Times New Roman CYR"/>
          <w:sz w:val="24"/>
          <w:szCs w:val="24"/>
        </w:rPr>
        <w:t xml:space="preserve">стационаром), необходимо предусматривать в соответствии с требованиями </w:t>
      </w:r>
      <w:hyperlink r:id="rId184" w:history="1">
        <w:r w:rsidRPr="00855BEC">
          <w:rPr>
            <w:rFonts w:ascii="Times New Roman CYR" w:eastAsia="Times New Roman" w:hAnsi="Times New Roman CYR" w:cs="Times New Roman CYR"/>
            <w:sz w:val="24"/>
            <w:szCs w:val="24"/>
          </w:rPr>
          <w:t>СП 54.13330</w:t>
        </w:r>
      </w:hyperlink>
      <w:r w:rsidRPr="00855BEC">
        <w:rPr>
          <w:rFonts w:ascii="Times New Roman CYR" w:eastAsia="Times New Roman" w:hAnsi="Times New Roman CYR" w:cs="Times New Roman CYR"/>
          <w:sz w:val="24"/>
          <w:szCs w:val="24"/>
        </w:rPr>
        <w:t xml:space="preserve">, </w:t>
      </w:r>
      <w:hyperlink r:id="rId185" w:history="1">
        <w:r w:rsidRPr="00855BEC">
          <w:rPr>
            <w:rFonts w:ascii="Times New Roman CYR" w:eastAsia="Times New Roman" w:hAnsi="Times New Roman CYR" w:cs="Times New Roman CYR"/>
            <w:sz w:val="24"/>
            <w:szCs w:val="24"/>
          </w:rPr>
          <w:t>СП 118.13330</w:t>
        </w:r>
      </w:hyperlink>
      <w:r w:rsidRPr="00855BEC">
        <w:rPr>
          <w:rFonts w:ascii="Times New Roman CYR" w:eastAsia="Times New Roman" w:hAnsi="Times New Roman CYR" w:cs="Times New Roman CYR"/>
          <w:sz w:val="24"/>
          <w:szCs w:val="24"/>
        </w:rPr>
        <w:t xml:space="preserve">, СП 154.13330 и </w:t>
      </w:r>
      <w:hyperlink r:id="rId186" w:history="1">
        <w:r w:rsidRPr="00855BEC">
          <w:rPr>
            <w:rFonts w:ascii="Times New Roman CYR" w:eastAsia="Times New Roman" w:hAnsi="Times New Roman CYR" w:cs="Times New Roman CYR"/>
            <w:sz w:val="24"/>
            <w:szCs w:val="24"/>
          </w:rPr>
          <w:t>СП 113.13330</w:t>
        </w:r>
      </w:hyperlink>
      <w:r w:rsidRPr="00855BEC">
        <w:rPr>
          <w:rFonts w:ascii="Times New Roman CYR" w:eastAsia="Times New Roman" w:hAnsi="Times New Roman CYR" w:cs="Times New Roman CYR"/>
          <w:sz w:val="24"/>
          <w:szCs w:val="24"/>
        </w:rPr>
        <w:t>.</w:t>
      </w:r>
    </w:p>
    <w:bookmarkEnd w:id="571"/>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72" w:name="sub_551456"/>
      <w:r w:rsidRPr="00F022CF">
        <w:rPr>
          <w:rFonts w:ascii="Times New Roman CYR" w:eastAsia="Times New Roman" w:hAnsi="Times New Roman CYR" w:cs="Times New Roman CYR"/>
          <w:sz w:val="24"/>
          <w:szCs w:val="24"/>
        </w:rPr>
        <w:t>Наименьшие расстояния до въездов - выездов в гаражи-стоянки следует принимать по расчету, но не менее: от перекрестков магистральных улиц - 50 м, улиц местного значения - 20 м, от остановочных пунктов общественного пассажирского транспорта - 30 м.</w:t>
      </w:r>
    </w:p>
    <w:p w:rsidR="00F022CF" w:rsidRPr="00F022CF"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73" w:name="sub_12055147"/>
      <w:bookmarkEnd w:id="572"/>
      <w:r>
        <w:rPr>
          <w:rFonts w:ascii="Times New Roman CYR" w:eastAsia="Times New Roman" w:hAnsi="Times New Roman CYR" w:cs="Times New Roman CYR"/>
          <w:sz w:val="24"/>
          <w:szCs w:val="24"/>
        </w:rPr>
        <w:t>2.6.3.121</w:t>
      </w:r>
      <w:r w:rsidR="00F022CF" w:rsidRPr="00F022CF">
        <w:rPr>
          <w:rFonts w:ascii="Times New Roman CYR" w:eastAsia="Times New Roman" w:hAnsi="Times New Roman CYR" w:cs="Times New Roman CYR"/>
          <w:sz w:val="24"/>
          <w:szCs w:val="24"/>
        </w:rPr>
        <w:t>.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F022CF" w:rsidRPr="00F022CF"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74" w:name="sub_12055148"/>
      <w:bookmarkEnd w:id="573"/>
      <w:r>
        <w:rPr>
          <w:rFonts w:ascii="Times New Roman CYR" w:eastAsia="Times New Roman" w:hAnsi="Times New Roman CYR" w:cs="Times New Roman CYR"/>
          <w:sz w:val="24"/>
          <w:szCs w:val="24"/>
        </w:rPr>
        <w:t>2.6.3.122</w:t>
      </w:r>
      <w:r w:rsidR="00F022CF" w:rsidRPr="00F022CF">
        <w:rPr>
          <w:rFonts w:ascii="Times New Roman CYR" w:eastAsia="Times New Roman" w:hAnsi="Times New Roman CYR" w:cs="Times New Roman CYR"/>
          <w:sz w:val="24"/>
          <w:szCs w:val="24"/>
        </w:rPr>
        <w:t>.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57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одноэтажных - 30 кв.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двухэтажных - 20 кв.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трехэтажных - 14 кв.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четырехэтажных - 12 кв.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пятиэтажных - 10 кв.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наземных стоянок - 25 кв. м.</w:t>
      </w:r>
    </w:p>
    <w:p w:rsidR="00F022CF" w:rsidRPr="00F022CF"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75" w:name="sub_12055149"/>
      <w:r>
        <w:rPr>
          <w:rFonts w:ascii="Times New Roman CYR" w:eastAsia="Times New Roman" w:hAnsi="Times New Roman CYR" w:cs="Times New Roman CYR"/>
          <w:sz w:val="24"/>
          <w:szCs w:val="24"/>
        </w:rPr>
        <w:lastRenderedPageBreak/>
        <w:t>2.6.3.123</w:t>
      </w:r>
      <w:r w:rsidR="00F022CF" w:rsidRPr="00F022CF">
        <w:rPr>
          <w:rFonts w:ascii="Times New Roman CYR" w:eastAsia="Times New Roman" w:hAnsi="Times New Roman CYR" w:cs="Times New Roman CYR"/>
          <w:sz w:val="24"/>
          <w:szCs w:val="24"/>
        </w:rPr>
        <w:t>.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57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F022CF" w:rsidRPr="00855BEC"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76" w:name="sub_12055150"/>
      <w:r w:rsidRPr="00855BEC">
        <w:rPr>
          <w:rFonts w:ascii="Times New Roman CYR" w:eastAsia="Times New Roman" w:hAnsi="Times New Roman CYR" w:cs="Times New Roman CYR"/>
          <w:sz w:val="24"/>
          <w:szCs w:val="24"/>
        </w:rPr>
        <w:t>2.6.3.124</w:t>
      </w:r>
      <w:r w:rsidR="00F022CF" w:rsidRPr="00855BEC">
        <w:rPr>
          <w:rFonts w:ascii="Times New Roman CYR" w:eastAsia="Times New Roman" w:hAnsi="Times New Roman CYR" w:cs="Times New Roman CYR"/>
          <w:sz w:val="24"/>
          <w:szCs w:val="24"/>
        </w:rPr>
        <w:t xml:space="preserve">.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00F022CF" w:rsidRPr="00855BEC">
          <w:rPr>
            <w:rFonts w:ascii="Times New Roman CYR" w:eastAsia="Times New Roman" w:hAnsi="Times New Roman CYR" w:cs="Times New Roman CYR"/>
            <w:sz w:val="24"/>
            <w:szCs w:val="24"/>
          </w:rPr>
          <w:t xml:space="preserve">таблицы </w:t>
        </w:r>
        <w:r w:rsidRPr="00855BEC">
          <w:rPr>
            <w:rFonts w:ascii="Times New Roman CYR" w:eastAsia="Times New Roman" w:hAnsi="Times New Roman CYR" w:cs="Times New Roman CYR"/>
            <w:sz w:val="24"/>
            <w:szCs w:val="24"/>
          </w:rPr>
          <w:t>52</w:t>
        </w:r>
      </w:hyperlink>
      <w:r w:rsidR="00F022CF" w:rsidRPr="00855BEC">
        <w:rPr>
          <w:rFonts w:ascii="Times New Roman CYR" w:eastAsia="Times New Roman" w:hAnsi="Times New Roman CYR" w:cs="Times New Roman CYR"/>
          <w:sz w:val="24"/>
          <w:szCs w:val="24"/>
        </w:rPr>
        <w:t xml:space="preserve"> основной части настоящих Нормативов.</w:t>
      </w:r>
    </w:p>
    <w:p w:rsidR="00F022CF" w:rsidRPr="00855BEC"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77" w:name="sub_12055151"/>
      <w:bookmarkEnd w:id="576"/>
      <w:r w:rsidRPr="00855BEC">
        <w:rPr>
          <w:rFonts w:ascii="Times New Roman CYR" w:eastAsia="Times New Roman" w:hAnsi="Times New Roman CYR" w:cs="Times New Roman CYR"/>
          <w:sz w:val="24"/>
          <w:szCs w:val="24"/>
        </w:rPr>
        <w:t>2.6.3.125</w:t>
      </w:r>
      <w:r w:rsidR="00F022CF" w:rsidRPr="00855BEC">
        <w:rPr>
          <w:rFonts w:ascii="Times New Roman CYR" w:eastAsia="Times New Roman" w:hAnsi="Times New Roman CYR" w:cs="Times New Roman CYR"/>
          <w:sz w:val="24"/>
          <w:szCs w:val="24"/>
        </w:rPr>
        <w:t>.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577"/>
    <w:p w:rsidR="00F022CF" w:rsidRPr="00855BEC"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55BEC">
        <w:rPr>
          <w:rFonts w:ascii="Times New Roman CYR" w:eastAsia="Times New Roman" w:hAnsi="Times New Roman CYR" w:cs="Times New Roman CYR"/>
          <w:sz w:val="24"/>
          <w:szCs w:val="24"/>
        </w:rPr>
        <w:t xml:space="preserve">Минимальные противопожарные расстояния от зданий до открытых гостевых автостоянок принимаются по </w:t>
      </w:r>
      <w:hyperlink w:anchor="sub_1070" w:history="1">
        <w:r w:rsidRPr="00855BEC">
          <w:rPr>
            <w:rFonts w:ascii="Times New Roman CYR" w:eastAsia="Times New Roman" w:hAnsi="Times New Roman CYR" w:cs="Times New Roman CYR"/>
            <w:sz w:val="24"/>
            <w:szCs w:val="24"/>
          </w:rPr>
          <w:t xml:space="preserve">таблице </w:t>
        </w:r>
        <w:r w:rsidR="00855BEC" w:rsidRPr="00855BEC">
          <w:rPr>
            <w:rFonts w:ascii="Times New Roman CYR" w:eastAsia="Times New Roman" w:hAnsi="Times New Roman CYR" w:cs="Times New Roman CYR"/>
            <w:sz w:val="24"/>
            <w:szCs w:val="24"/>
          </w:rPr>
          <w:t>52</w:t>
        </w:r>
      </w:hyperlink>
      <w:r w:rsidRPr="00855BEC">
        <w:rPr>
          <w:rFonts w:ascii="Times New Roman CYR" w:eastAsia="Times New Roman" w:hAnsi="Times New Roman CYR" w:cs="Times New Roman CYR"/>
          <w:sz w:val="24"/>
          <w:szCs w:val="24"/>
        </w:rPr>
        <w:t xml:space="preserve"> основной части настоящих Нормативов.</w:t>
      </w:r>
    </w:p>
    <w:p w:rsidR="00F022CF" w:rsidRPr="00855BEC"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78" w:name="sub_12055152"/>
      <w:r w:rsidRPr="00855BEC">
        <w:rPr>
          <w:rFonts w:ascii="Times New Roman CYR" w:eastAsia="Times New Roman" w:hAnsi="Times New Roman CYR" w:cs="Times New Roman CYR"/>
          <w:sz w:val="24"/>
          <w:szCs w:val="24"/>
        </w:rPr>
        <w:t>2.6.3.126</w:t>
      </w:r>
      <w:r w:rsidR="00F022CF" w:rsidRPr="00855BEC">
        <w:rPr>
          <w:rFonts w:ascii="Times New Roman CYR" w:eastAsia="Times New Roman" w:hAnsi="Times New Roman CYR" w:cs="Times New Roman CYR"/>
          <w:sz w:val="24"/>
          <w:szCs w:val="24"/>
        </w:rPr>
        <w:t>.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578"/>
    <w:p w:rsidR="00F022CF" w:rsidRPr="00855BEC"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55BEC">
        <w:rPr>
          <w:rFonts w:ascii="Times New Roman CYR" w:eastAsia="Times New Roman" w:hAnsi="Times New Roman CYR" w:cs="Times New Roman CYR"/>
          <w:sz w:val="24"/>
          <w:szCs w:val="24"/>
        </w:rPr>
        <w:t>2.6.3.127</w:t>
      </w:r>
      <w:r w:rsidR="00F022CF" w:rsidRPr="00855BEC">
        <w:rPr>
          <w:rFonts w:ascii="Times New Roman CYR" w:eastAsia="Times New Roman" w:hAnsi="Times New Roman CYR" w:cs="Times New Roman CYR"/>
          <w:sz w:val="24"/>
          <w:szCs w:val="24"/>
        </w:rPr>
        <w:t xml:space="preserve">.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00F022CF" w:rsidRPr="00855BEC">
          <w:rPr>
            <w:rFonts w:ascii="Times New Roman CYR" w:eastAsia="Times New Roman" w:hAnsi="Times New Roman CYR" w:cs="Times New Roman CYR"/>
            <w:sz w:val="24"/>
            <w:szCs w:val="24"/>
          </w:rPr>
          <w:t xml:space="preserve">таблицей </w:t>
        </w:r>
        <w:r w:rsidRPr="00855BEC">
          <w:rPr>
            <w:rFonts w:ascii="Times New Roman CYR" w:eastAsia="Times New Roman" w:hAnsi="Times New Roman CYR" w:cs="Times New Roman CYR"/>
            <w:sz w:val="24"/>
            <w:szCs w:val="24"/>
          </w:rPr>
          <w:t>53</w:t>
        </w:r>
      </w:hyperlink>
      <w:r w:rsidR="00F022CF" w:rsidRPr="00855BEC">
        <w:rPr>
          <w:rFonts w:ascii="Times New Roman CYR" w:eastAsia="Times New Roman" w:hAnsi="Times New Roman CYR" w:cs="Times New Roman CYR"/>
          <w:sz w:val="24"/>
          <w:szCs w:val="24"/>
        </w:rPr>
        <w:t xml:space="preserve"> основной части настоящих Нормативов.</w:t>
      </w:r>
    </w:p>
    <w:p w:rsidR="00F022CF" w:rsidRPr="00855BEC"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79" w:name="sub_551532"/>
      <w:r w:rsidRPr="00855BEC">
        <w:rPr>
          <w:rFonts w:ascii="Times New Roman CYR" w:eastAsia="Times New Roman" w:hAnsi="Times New Roman CYR" w:cs="Times New Roman CYR"/>
          <w:sz w:val="24"/>
          <w:szCs w:val="24"/>
        </w:rPr>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855BEC">
          <w:rPr>
            <w:rFonts w:ascii="Times New Roman CYR" w:eastAsia="Times New Roman" w:hAnsi="Times New Roman CYR" w:cs="Times New Roman CYR"/>
            <w:sz w:val="24"/>
            <w:szCs w:val="24"/>
          </w:rPr>
          <w:t xml:space="preserve">таблицей </w:t>
        </w:r>
        <w:r w:rsidR="00855BEC" w:rsidRPr="00855BEC">
          <w:rPr>
            <w:rFonts w:ascii="Times New Roman CYR" w:eastAsia="Times New Roman" w:hAnsi="Times New Roman CYR" w:cs="Times New Roman CYR"/>
            <w:sz w:val="24"/>
            <w:szCs w:val="24"/>
          </w:rPr>
          <w:t>53</w:t>
        </w:r>
      </w:hyperlink>
      <w:r w:rsidRPr="00855BEC">
        <w:rPr>
          <w:rFonts w:ascii="Times New Roman CYR" w:eastAsia="Times New Roman" w:hAnsi="Times New Roman CYR" w:cs="Times New Roman CYR"/>
          <w:sz w:val="24"/>
          <w:szCs w:val="24"/>
        </w:rPr>
        <w:t xml:space="preserve"> основной части настоящих Нормативов.</w:t>
      </w:r>
    </w:p>
    <w:p w:rsidR="00F022CF" w:rsidRPr="00F022CF"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80" w:name="sub_12055155"/>
      <w:bookmarkEnd w:id="579"/>
      <w:r>
        <w:rPr>
          <w:rFonts w:ascii="Times New Roman CYR" w:eastAsia="Times New Roman" w:hAnsi="Times New Roman CYR" w:cs="Times New Roman CYR"/>
          <w:sz w:val="24"/>
          <w:szCs w:val="24"/>
        </w:rPr>
        <w:t>2.6.3.128</w:t>
      </w:r>
      <w:r w:rsidR="00F022CF" w:rsidRPr="00F022CF">
        <w:rPr>
          <w:rFonts w:ascii="Times New Roman CYR" w:eastAsia="Times New Roman" w:hAnsi="Times New Roman CYR" w:cs="Times New Roman CYR"/>
          <w:sz w:val="24"/>
          <w:szCs w:val="24"/>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580"/>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Территория автостоянки должна располагаться вне транспортных и пешеходных путей и обеспечиваться безопасным подходом пешеходов.</w:t>
      </w:r>
    </w:p>
    <w:p w:rsidR="00F022CF" w:rsidRPr="00F022CF"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81" w:name="sub_12055156"/>
      <w:r>
        <w:rPr>
          <w:rFonts w:ascii="Times New Roman CYR" w:eastAsia="Times New Roman" w:hAnsi="Times New Roman CYR" w:cs="Times New Roman CYR"/>
          <w:sz w:val="24"/>
          <w:szCs w:val="24"/>
        </w:rPr>
        <w:t>2.6.3.129</w:t>
      </w:r>
      <w:r w:rsidR="00F022CF" w:rsidRPr="00F022CF">
        <w:rPr>
          <w:rFonts w:ascii="Times New Roman CYR" w:eastAsia="Times New Roman" w:hAnsi="Times New Roman CYR" w:cs="Times New Roman CYR"/>
          <w:sz w:val="24"/>
          <w:szCs w:val="24"/>
        </w:rPr>
        <w:t>. Ширина проездов на автостоянке при двухстороннем движении должна быть не менее 6 м, при одностороннем - не менее 3 м.</w:t>
      </w:r>
    </w:p>
    <w:p w:rsidR="00F022CF" w:rsidRPr="00F022CF"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82" w:name="sub_12055157"/>
      <w:bookmarkEnd w:id="581"/>
      <w:r>
        <w:rPr>
          <w:rFonts w:ascii="Times New Roman CYR" w:eastAsia="Times New Roman" w:hAnsi="Times New Roman CYR" w:cs="Times New Roman CYR"/>
          <w:sz w:val="24"/>
          <w:szCs w:val="24"/>
        </w:rPr>
        <w:t>2.6.3.130</w:t>
      </w:r>
      <w:r w:rsidR="00F022CF" w:rsidRPr="00F022CF">
        <w:rPr>
          <w:rFonts w:ascii="Times New Roman CYR" w:eastAsia="Times New Roman" w:hAnsi="Times New Roman CYR" w:cs="Times New Roman CYR"/>
          <w:sz w:val="24"/>
          <w:szCs w:val="24"/>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F022CF" w:rsidRPr="00F022CF"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83" w:name="sub_12055158"/>
      <w:bookmarkEnd w:id="582"/>
      <w:r>
        <w:rPr>
          <w:rFonts w:ascii="Times New Roman CYR" w:eastAsia="Times New Roman" w:hAnsi="Times New Roman CYR" w:cs="Times New Roman CYR"/>
          <w:sz w:val="24"/>
          <w:szCs w:val="24"/>
        </w:rPr>
        <w:t>2.6.3.131</w:t>
      </w:r>
      <w:r w:rsidR="00F022CF" w:rsidRPr="00F022CF">
        <w:rPr>
          <w:rFonts w:ascii="Times New Roman CYR" w:eastAsia="Times New Roman" w:hAnsi="Times New Roman CYR" w:cs="Times New Roman CYR"/>
          <w:sz w:val="24"/>
          <w:szCs w:val="24"/>
        </w:rPr>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F022CF" w:rsidRPr="00F022CF"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84" w:name="sub_12055159"/>
      <w:bookmarkEnd w:id="583"/>
      <w:r>
        <w:rPr>
          <w:rFonts w:ascii="Times New Roman CYR" w:eastAsia="Times New Roman" w:hAnsi="Times New Roman CYR" w:cs="Times New Roman CYR"/>
          <w:sz w:val="24"/>
          <w:szCs w:val="24"/>
        </w:rPr>
        <w:t>2.6.3.132</w:t>
      </w:r>
      <w:r w:rsidR="00F022CF" w:rsidRPr="00F022CF">
        <w:rPr>
          <w:rFonts w:ascii="Times New Roman CYR" w:eastAsia="Times New Roman" w:hAnsi="Times New Roman CYR" w:cs="Times New Roman CYR"/>
          <w:sz w:val="24"/>
          <w:szCs w:val="24"/>
        </w:rPr>
        <w:t>. Расстояние пешеходных подходов от автостоянок для парковки легковых автомобилей должно быть не более:</w:t>
      </w:r>
    </w:p>
    <w:bookmarkEnd w:id="584"/>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 входов в жилые дома - 100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 пассажирских помещений вокзалов, входов в места крупных организаций торговли и общественного питания - 150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 прочих организаций и предприятий обслуживания населения и административных зданий - 250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 входов в парки, на выставки и стадионы - 400 м.</w:t>
      </w:r>
    </w:p>
    <w:p w:rsidR="00F022CF" w:rsidRPr="00F022CF"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85" w:name="sub_12055161"/>
      <w:r>
        <w:rPr>
          <w:rFonts w:ascii="Times New Roman CYR" w:eastAsia="Times New Roman" w:hAnsi="Times New Roman CYR" w:cs="Times New Roman CYR"/>
          <w:sz w:val="24"/>
          <w:szCs w:val="24"/>
        </w:rPr>
        <w:lastRenderedPageBreak/>
        <w:t>2.6.3.133</w:t>
      </w:r>
      <w:r w:rsidR="00F022CF" w:rsidRPr="00F022CF">
        <w:rPr>
          <w:rFonts w:ascii="Times New Roman CYR" w:eastAsia="Times New Roman" w:hAnsi="Times New Roman CYR" w:cs="Times New Roman CYR"/>
          <w:sz w:val="24"/>
          <w:szCs w:val="24"/>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585"/>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10 постов - 1,0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15 постов - 1,5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25 постов - 2,0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40 постов - 3,5 га.</w:t>
      </w:r>
    </w:p>
    <w:p w:rsidR="00F022CF" w:rsidRPr="00F022CF" w:rsidRDefault="00855BEC"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86" w:name="sub_12055162"/>
      <w:r>
        <w:rPr>
          <w:rFonts w:ascii="Times New Roman CYR" w:eastAsia="Times New Roman" w:hAnsi="Times New Roman CYR" w:cs="Times New Roman CYR"/>
          <w:sz w:val="24"/>
          <w:szCs w:val="24"/>
        </w:rPr>
        <w:t>2.6.3.134</w:t>
      </w:r>
      <w:r w:rsidR="00F022CF" w:rsidRPr="00F022CF">
        <w:rPr>
          <w:rFonts w:ascii="Times New Roman CYR" w:eastAsia="Times New Roman" w:hAnsi="Times New Roman CYR" w:cs="Times New Roman CYR"/>
          <w:sz w:val="24"/>
          <w:szCs w:val="24"/>
        </w:rPr>
        <w:t xml:space="preserve">.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w:t>
      </w:r>
      <w:r w:rsidR="00F022CF" w:rsidRPr="008666C0">
        <w:rPr>
          <w:rFonts w:ascii="Times New Roman CYR" w:eastAsia="Times New Roman" w:hAnsi="Times New Roman CYR" w:cs="Times New Roman CYR"/>
          <w:sz w:val="24"/>
          <w:szCs w:val="24"/>
        </w:rPr>
        <w:t xml:space="preserve">в </w:t>
      </w:r>
      <w:hyperlink w:anchor="sub_11010" w:history="1">
        <w:r w:rsidR="00F022CF" w:rsidRPr="008666C0">
          <w:rPr>
            <w:rFonts w:ascii="Times New Roman CYR" w:eastAsia="Times New Roman" w:hAnsi="Times New Roman CYR" w:cs="Times New Roman CYR"/>
            <w:sz w:val="24"/>
            <w:szCs w:val="24"/>
          </w:rPr>
          <w:t xml:space="preserve">таблице </w:t>
        </w:r>
        <w:r w:rsidR="008666C0" w:rsidRPr="008666C0">
          <w:rPr>
            <w:rFonts w:ascii="Times New Roman CYR" w:eastAsia="Times New Roman" w:hAnsi="Times New Roman CYR" w:cs="Times New Roman CYR"/>
            <w:sz w:val="24"/>
            <w:szCs w:val="24"/>
          </w:rPr>
          <w:t>54</w:t>
        </w:r>
      </w:hyperlink>
      <w:r w:rsidR="00F022CF" w:rsidRPr="008666C0">
        <w:rPr>
          <w:rFonts w:ascii="Times New Roman CYR" w:eastAsia="Times New Roman" w:hAnsi="Times New Roman CYR" w:cs="Times New Roman CYR"/>
          <w:sz w:val="24"/>
          <w:szCs w:val="24"/>
        </w:rPr>
        <w:t xml:space="preserve"> </w:t>
      </w:r>
      <w:r w:rsidR="00F022CF" w:rsidRPr="00F022CF">
        <w:rPr>
          <w:rFonts w:ascii="Times New Roman CYR" w:eastAsia="Times New Roman" w:hAnsi="Times New Roman CYR" w:cs="Times New Roman CYR"/>
          <w:sz w:val="24"/>
          <w:szCs w:val="24"/>
        </w:rPr>
        <w:t>основной части настоящих Нормативов.</w:t>
      </w:r>
    </w:p>
    <w:p w:rsidR="00F022CF" w:rsidRPr="00F022CF" w:rsidRDefault="008666C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87" w:name="sub_12055163"/>
      <w:bookmarkEnd w:id="586"/>
      <w:r>
        <w:rPr>
          <w:rFonts w:ascii="Times New Roman CYR" w:eastAsia="Times New Roman" w:hAnsi="Times New Roman CYR" w:cs="Times New Roman CYR"/>
          <w:sz w:val="24"/>
          <w:szCs w:val="24"/>
        </w:rPr>
        <w:t>2.6.3.135</w:t>
      </w:r>
      <w:r w:rsidR="00F022CF" w:rsidRPr="00F022CF">
        <w:rPr>
          <w:rFonts w:ascii="Times New Roman CYR" w:eastAsia="Times New Roman" w:hAnsi="Times New Roman CYR" w:cs="Times New Roman CYR"/>
          <w:sz w:val="24"/>
          <w:szCs w:val="24"/>
        </w:rPr>
        <w:t>.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587"/>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2 колонки - 0,1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5 колонок - 0,2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7 колонок - 0,3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9 колонок - 0,35 га;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на 11 колонок - 0,4 га.</w:t>
      </w:r>
    </w:p>
    <w:p w:rsidR="00F022CF" w:rsidRPr="00F022CF" w:rsidRDefault="008666C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88" w:name="sub_12055164"/>
      <w:r>
        <w:rPr>
          <w:rFonts w:ascii="Times New Roman CYR" w:eastAsia="Times New Roman" w:hAnsi="Times New Roman CYR" w:cs="Times New Roman CYR"/>
          <w:sz w:val="24"/>
          <w:szCs w:val="24"/>
        </w:rPr>
        <w:t>2.6.3.136</w:t>
      </w:r>
      <w:r w:rsidR="00F022CF" w:rsidRPr="00F022CF">
        <w:rPr>
          <w:rFonts w:ascii="Times New Roman CYR" w:eastAsia="Times New Roman" w:hAnsi="Times New Roman CYR" w:cs="Times New Roman CYR"/>
          <w:sz w:val="24"/>
          <w:szCs w:val="24"/>
        </w:rPr>
        <w:t xml:space="preserve">. Расстояния от АЗС до объектов, к ним не относящихся, следует принимать в соответствии с требованиями </w:t>
      </w:r>
      <w:hyperlink w:anchor="sub_1213" w:history="1">
        <w:r w:rsidR="00F022CF" w:rsidRPr="008666C0">
          <w:rPr>
            <w:rFonts w:ascii="Times New Roman CYR" w:eastAsia="Times New Roman" w:hAnsi="Times New Roman CYR" w:cs="Times New Roman CYR"/>
            <w:sz w:val="24"/>
            <w:szCs w:val="24"/>
          </w:rPr>
          <w:t xml:space="preserve">раздела </w:t>
        </w:r>
        <w:r w:rsidRPr="008666C0">
          <w:rPr>
            <w:rFonts w:ascii="Times New Roman CYR" w:eastAsia="Times New Roman" w:hAnsi="Times New Roman CYR" w:cs="Times New Roman CYR"/>
            <w:sz w:val="24"/>
            <w:szCs w:val="24"/>
          </w:rPr>
          <w:t>1.19</w:t>
        </w:r>
      </w:hyperlink>
      <w:r w:rsidR="00F022CF" w:rsidRPr="00F022CF">
        <w:rPr>
          <w:rFonts w:ascii="Times New Roman CYR" w:eastAsia="Times New Roman" w:hAnsi="Times New Roman CYR" w:cs="Times New Roman CYR"/>
          <w:sz w:val="24"/>
          <w:szCs w:val="24"/>
        </w:rPr>
        <w:t xml:space="preserve"> "Противопожарные требования" настоящих Нормативов.</w:t>
      </w:r>
    </w:p>
    <w:bookmarkEnd w:id="588"/>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666C0" w:rsidRDefault="008666C0" w:rsidP="00F022CF">
      <w:pPr>
        <w:widowControl w:val="0"/>
        <w:autoSpaceDE w:val="0"/>
        <w:autoSpaceDN w:val="0"/>
        <w:adjustRightInd w:val="0"/>
        <w:spacing w:after="0" w:line="240" w:lineRule="auto"/>
        <w:jc w:val="both"/>
        <w:rPr>
          <w:rFonts w:ascii="Times New Roman CYR" w:eastAsia="Times New Roman" w:hAnsi="Times New Roman CYR" w:cs="Times New Roman CYR"/>
          <w:b/>
          <w:bCs/>
          <w:color w:val="26282F"/>
          <w:sz w:val="24"/>
          <w:szCs w:val="24"/>
        </w:rPr>
      </w:pP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b/>
          <w:bCs/>
          <w:color w:val="26282F"/>
          <w:sz w:val="24"/>
          <w:szCs w:val="24"/>
        </w:rPr>
        <w:t>Требования к размещению комплексов дорожного сервиса в границах полос отвода автомобильных дорог краевого, межрайонного и местного значения</w:t>
      </w:r>
      <w:r w:rsidRPr="00F022CF">
        <w:rPr>
          <w:rFonts w:ascii="Times New Roman CYR" w:eastAsia="Times New Roman" w:hAnsi="Times New Roman CYR" w:cs="Times New Roman CYR"/>
          <w:sz w:val="24"/>
          <w:szCs w:val="24"/>
        </w:rPr>
        <w:t>:</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8666C0" w:rsidRDefault="008666C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666C0">
        <w:rPr>
          <w:rFonts w:ascii="Times New Roman CYR" w:eastAsia="Times New Roman" w:hAnsi="Times New Roman CYR" w:cs="Times New Roman CYR"/>
          <w:sz w:val="24"/>
          <w:szCs w:val="24"/>
        </w:rPr>
        <w:t>2.6.3.137</w:t>
      </w:r>
      <w:r w:rsidR="00F022CF" w:rsidRPr="008666C0">
        <w:rPr>
          <w:rFonts w:ascii="Times New Roman CYR" w:eastAsia="Times New Roman" w:hAnsi="Times New Roman CYR" w:cs="Times New Roman CYR"/>
          <w:sz w:val="24"/>
          <w:szCs w:val="24"/>
        </w:rPr>
        <w:t xml:space="preserve">. Размещение объектов и комплексов дорожного сервиса следует осуществлять в соответствии с </w:t>
      </w:r>
      <w:hyperlink r:id="rId187" w:history="1">
        <w:r w:rsidR="00F022CF" w:rsidRPr="008666C0">
          <w:rPr>
            <w:rFonts w:ascii="Times New Roman CYR" w:eastAsia="Times New Roman" w:hAnsi="Times New Roman CYR" w:cs="Times New Roman CYR"/>
            <w:sz w:val="24"/>
            <w:szCs w:val="24"/>
          </w:rPr>
          <w:t>постановлением</w:t>
        </w:r>
      </w:hyperlink>
      <w:r w:rsidR="00F022CF" w:rsidRPr="008666C0">
        <w:rPr>
          <w:rFonts w:ascii="Times New Roman CYR" w:eastAsia="Times New Roman" w:hAnsi="Times New Roman CYR" w:cs="Times New Roman CYR"/>
          <w:sz w:val="24"/>
          <w:szCs w:val="24"/>
        </w:rPr>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188" w:history="1">
        <w:r w:rsidR="00F022CF" w:rsidRPr="008666C0">
          <w:rPr>
            <w:rFonts w:ascii="Times New Roman CYR" w:eastAsia="Times New Roman" w:hAnsi="Times New Roman CYR" w:cs="Times New Roman CYR"/>
            <w:sz w:val="24"/>
            <w:szCs w:val="24"/>
          </w:rPr>
          <w:t>раздела 10</w:t>
        </w:r>
      </w:hyperlink>
      <w:r w:rsidR="00F022CF" w:rsidRPr="008666C0">
        <w:rPr>
          <w:rFonts w:ascii="Times New Roman CYR" w:eastAsia="Times New Roman" w:hAnsi="Times New Roman CYR" w:cs="Times New Roman CYR"/>
          <w:sz w:val="24"/>
          <w:szCs w:val="24"/>
        </w:rPr>
        <w:t xml:space="preserve"> "Здания и сооружения дорожной и автотранспортной служб" </w:t>
      </w:r>
      <w:hyperlink r:id="rId189" w:history="1">
        <w:r w:rsidR="00F022CF" w:rsidRPr="008666C0">
          <w:rPr>
            <w:rFonts w:ascii="Times New Roman CYR" w:eastAsia="Times New Roman" w:hAnsi="Times New Roman CYR" w:cs="Times New Roman CYR"/>
            <w:sz w:val="24"/>
            <w:szCs w:val="24"/>
          </w:rPr>
          <w:t>СП 34.13330.2012</w:t>
        </w:r>
      </w:hyperlink>
      <w:r w:rsidR="00F022CF" w:rsidRPr="008666C0">
        <w:rPr>
          <w:rFonts w:ascii="Times New Roman CYR" w:eastAsia="Times New Roman" w:hAnsi="Times New Roman CYR" w:cs="Times New Roman CYR"/>
          <w:sz w:val="24"/>
          <w:szCs w:val="24"/>
        </w:rPr>
        <w:t xml:space="preserve"> Автомобильные дороги. Актуализированная редакция </w:t>
      </w:r>
      <w:hyperlink r:id="rId190" w:history="1">
        <w:r w:rsidR="00F022CF" w:rsidRPr="008666C0">
          <w:rPr>
            <w:rFonts w:ascii="Times New Roman CYR" w:eastAsia="Times New Roman" w:hAnsi="Times New Roman CYR" w:cs="Times New Roman CYR"/>
            <w:sz w:val="24"/>
            <w:szCs w:val="24"/>
          </w:rPr>
          <w:t>СНиП 2.05.02-85*</w:t>
        </w:r>
      </w:hyperlink>
      <w:r w:rsidR="00F022CF" w:rsidRPr="008666C0">
        <w:rPr>
          <w:rFonts w:ascii="Times New Roman CYR" w:eastAsia="Times New Roman" w:hAnsi="Times New Roman CYR" w:cs="Times New Roman CYR"/>
          <w:sz w:val="24"/>
          <w:szCs w:val="24"/>
        </w:rPr>
        <w:t xml:space="preserve">, а также, с учетом </w:t>
      </w:r>
      <w:hyperlink r:id="rId191" w:history="1">
        <w:r w:rsidR="00F022CF" w:rsidRPr="008666C0">
          <w:rPr>
            <w:rFonts w:ascii="Times New Roman CYR" w:eastAsia="Times New Roman" w:hAnsi="Times New Roman CYR" w:cs="Times New Roman CYR"/>
            <w:sz w:val="24"/>
            <w:szCs w:val="24"/>
          </w:rPr>
          <w:t>приказа</w:t>
        </w:r>
      </w:hyperlink>
      <w:r w:rsidR="00F022CF" w:rsidRPr="008666C0">
        <w:rPr>
          <w:rFonts w:ascii="Times New Roman CYR" w:eastAsia="Times New Roman" w:hAnsi="Times New Roman CYR" w:cs="Times New Roman CYR"/>
          <w:sz w:val="24"/>
          <w:szCs w:val="24"/>
        </w:rPr>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rsidR="00F022CF" w:rsidRPr="008666C0" w:rsidRDefault="008666C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89" w:name="sub_12055166"/>
      <w:r w:rsidRPr="008666C0">
        <w:rPr>
          <w:rFonts w:ascii="Times New Roman CYR" w:eastAsia="Times New Roman" w:hAnsi="Times New Roman CYR" w:cs="Times New Roman CYR"/>
          <w:sz w:val="24"/>
          <w:szCs w:val="24"/>
        </w:rPr>
        <w:t>2.6.3.138</w:t>
      </w:r>
      <w:r w:rsidR="00F022CF" w:rsidRPr="008666C0">
        <w:rPr>
          <w:rFonts w:ascii="Times New Roman CYR" w:eastAsia="Times New Roman" w:hAnsi="Times New Roman CYR" w:cs="Times New Roman CYR"/>
          <w:sz w:val="24"/>
          <w:szCs w:val="24"/>
        </w:rPr>
        <w:t>.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589"/>
    <w:p w:rsidR="00F022CF" w:rsidRPr="008666C0" w:rsidRDefault="008666C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666C0">
        <w:rPr>
          <w:rFonts w:ascii="Times New Roman CYR" w:eastAsia="Times New Roman" w:hAnsi="Times New Roman CYR" w:cs="Times New Roman CYR"/>
          <w:sz w:val="24"/>
          <w:szCs w:val="24"/>
        </w:rPr>
        <w:t>2.6.3.139</w:t>
      </w:r>
      <w:r w:rsidR="00F022CF" w:rsidRPr="008666C0">
        <w:rPr>
          <w:rFonts w:ascii="Times New Roman CYR" w:eastAsia="Times New Roman" w:hAnsi="Times New Roman CYR" w:cs="Times New Roman CYR"/>
          <w:sz w:val="24"/>
          <w:szCs w:val="24"/>
        </w:rPr>
        <w:t xml:space="preserve">. Объекты дорожного сервиса различного вида могут объединяться в единые комплексы. Формирование этих комплексов осуществляется в соответствии </w:t>
      </w:r>
      <w:r w:rsidR="00F022CF" w:rsidRPr="00671124">
        <w:rPr>
          <w:rFonts w:ascii="Times New Roman CYR" w:eastAsia="Times New Roman" w:hAnsi="Times New Roman CYR" w:cs="Times New Roman CYR"/>
          <w:sz w:val="24"/>
          <w:szCs w:val="24"/>
        </w:rPr>
        <w:t xml:space="preserve">с положениями </w:t>
      </w:r>
      <w:hyperlink w:anchor="sub_12055169" w:history="1">
        <w:r w:rsidR="00671124" w:rsidRPr="00671124">
          <w:rPr>
            <w:rFonts w:ascii="Times New Roman CYR" w:eastAsia="Times New Roman" w:hAnsi="Times New Roman CYR" w:cs="Times New Roman CYR"/>
            <w:sz w:val="24"/>
            <w:szCs w:val="24"/>
          </w:rPr>
          <w:t>пунктов</w:t>
        </w:r>
      </w:hyperlink>
      <w:r w:rsidR="00671124">
        <w:rPr>
          <w:rFonts w:ascii="Times New Roman CYR" w:eastAsia="Times New Roman" w:hAnsi="Times New Roman CYR" w:cs="Times New Roman CYR"/>
          <w:sz w:val="24"/>
          <w:szCs w:val="24"/>
        </w:rPr>
        <w:t xml:space="preserve"> 2.6.3.141-2.6.3.145</w:t>
      </w:r>
      <w:r w:rsidR="00F022CF" w:rsidRPr="008666C0">
        <w:rPr>
          <w:rFonts w:ascii="Times New Roman CYR" w:eastAsia="Times New Roman" w:hAnsi="Times New Roman CYR" w:cs="Times New Roman CYR"/>
          <w:sz w:val="24"/>
          <w:szCs w:val="24"/>
        </w:rPr>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192" w:history="1">
        <w:r w:rsidR="00F022CF" w:rsidRPr="008666C0">
          <w:rPr>
            <w:rFonts w:ascii="Times New Roman CYR" w:eastAsia="Times New Roman" w:hAnsi="Times New Roman CYR" w:cs="Times New Roman CYR"/>
            <w:sz w:val="24"/>
            <w:szCs w:val="24"/>
          </w:rPr>
          <w:t>приложении N 2</w:t>
        </w:r>
      </w:hyperlink>
      <w:r w:rsidR="00F022CF" w:rsidRPr="008666C0">
        <w:rPr>
          <w:rFonts w:ascii="Times New Roman CYR" w:eastAsia="Times New Roman" w:hAnsi="Times New Roman CYR" w:cs="Times New Roman CYR"/>
          <w:sz w:val="24"/>
          <w:szCs w:val="24"/>
        </w:rPr>
        <w:t xml:space="preserve"> к </w:t>
      </w:r>
      <w:hyperlink r:id="rId193" w:history="1">
        <w:r w:rsidR="00F022CF" w:rsidRPr="008666C0">
          <w:rPr>
            <w:rFonts w:ascii="Times New Roman CYR" w:eastAsia="Times New Roman" w:hAnsi="Times New Roman CYR" w:cs="Times New Roman CYR"/>
            <w:sz w:val="24"/>
            <w:szCs w:val="24"/>
          </w:rPr>
          <w:t>постановлению</w:t>
        </w:r>
      </w:hyperlink>
      <w:r w:rsidR="00F022CF" w:rsidRPr="008666C0">
        <w:rPr>
          <w:rFonts w:ascii="Times New Roman CYR" w:eastAsia="Times New Roman" w:hAnsi="Times New Roman CYR" w:cs="Times New Roman CYR"/>
          <w:sz w:val="24"/>
          <w:szCs w:val="24"/>
        </w:rPr>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194" w:history="1">
        <w:r w:rsidR="00F022CF" w:rsidRPr="008666C0">
          <w:rPr>
            <w:rFonts w:ascii="Times New Roman CYR" w:eastAsia="Times New Roman" w:hAnsi="Times New Roman CYR" w:cs="Times New Roman CYR"/>
            <w:sz w:val="24"/>
            <w:szCs w:val="24"/>
          </w:rPr>
          <w:t>приказа</w:t>
        </w:r>
      </w:hyperlink>
      <w:r w:rsidR="00F022CF" w:rsidRPr="008666C0">
        <w:rPr>
          <w:rFonts w:ascii="Times New Roman CYR" w:eastAsia="Times New Roman" w:hAnsi="Times New Roman CYR" w:cs="Times New Roman CYR"/>
          <w:sz w:val="24"/>
          <w:szCs w:val="24"/>
        </w:rPr>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rsidR="00F022CF" w:rsidRPr="008666C0" w:rsidRDefault="008666C0"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666C0">
        <w:rPr>
          <w:rFonts w:ascii="Times New Roman CYR" w:eastAsia="Times New Roman" w:hAnsi="Times New Roman CYR" w:cs="Times New Roman CYR"/>
          <w:sz w:val="24"/>
          <w:szCs w:val="24"/>
        </w:rPr>
        <w:t>2.6.3.140</w:t>
      </w:r>
      <w:r w:rsidR="00F022CF" w:rsidRPr="008666C0">
        <w:rPr>
          <w:rFonts w:ascii="Times New Roman CYR" w:eastAsia="Times New Roman" w:hAnsi="Times New Roman CYR" w:cs="Times New Roman CYR"/>
          <w:sz w:val="24"/>
          <w:szCs w:val="24"/>
        </w:rPr>
        <w:t xml:space="preserve">.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00F022CF" w:rsidRPr="008666C0">
          <w:rPr>
            <w:rFonts w:ascii="Times New Roman CYR" w:eastAsia="Times New Roman" w:hAnsi="Times New Roman CYR" w:cs="Times New Roman CYR"/>
            <w:sz w:val="24"/>
            <w:szCs w:val="24"/>
          </w:rPr>
          <w:t xml:space="preserve">таблицей </w:t>
        </w:r>
        <w:r w:rsidRPr="008666C0">
          <w:rPr>
            <w:rFonts w:ascii="Times New Roman CYR" w:eastAsia="Times New Roman" w:hAnsi="Times New Roman CYR" w:cs="Times New Roman CYR"/>
            <w:sz w:val="24"/>
            <w:szCs w:val="24"/>
          </w:rPr>
          <w:t>55</w:t>
        </w:r>
      </w:hyperlink>
      <w:r w:rsidR="00F022CF" w:rsidRPr="008666C0">
        <w:rPr>
          <w:rFonts w:ascii="Times New Roman CYR" w:eastAsia="Times New Roman" w:hAnsi="Times New Roman CYR" w:cs="Times New Roman CYR"/>
          <w:sz w:val="24"/>
          <w:szCs w:val="24"/>
        </w:rPr>
        <w:t xml:space="preserve"> основной части настоящих Нормативов.</w:t>
      </w:r>
    </w:p>
    <w:p w:rsidR="00F022CF" w:rsidRPr="008666C0"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F022CF" w:rsidRPr="008666C0"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666C0">
        <w:rPr>
          <w:rFonts w:ascii="Times New Roman CYR" w:eastAsia="Times New Roman" w:hAnsi="Times New Roman CYR" w:cs="Times New Roman CYR"/>
          <w:b/>
          <w:bCs/>
          <w:sz w:val="24"/>
          <w:szCs w:val="24"/>
        </w:rPr>
        <w:t>Примечания:</w:t>
      </w:r>
    </w:p>
    <w:p w:rsidR="00F022CF" w:rsidRPr="008666C0"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666C0">
        <w:rPr>
          <w:rFonts w:ascii="Times New Roman CYR" w:eastAsia="Times New Roman" w:hAnsi="Times New Roman CYR" w:cs="Times New Roman CYR"/>
          <w:sz w:val="24"/>
          <w:szCs w:val="24"/>
        </w:rPr>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195" w:history="1">
        <w:r w:rsidRPr="008666C0">
          <w:rPr>
            <w:rFonts w:ascii="Times New Roman CYR" w:eastAsia="Times New Roman" w:hAnsi="Times New Roman CYR" w:cs="Times New Roman CYR"/>
            <w:sz w:val="24"/>
            <w:szCs w:val="24"/>
          </w:rPr>
          <w:t>Положения</w:t>
        </w:r>
      </w:hyperlink>
      <w:r w:rsidRPr="008666C0">
        <w:rPr>
          <w:rFonts w:ascii="Times New Roman CYR" w:eastAsia="Times New Roman" w:hAnsi="Times New Roman CYR" w:cs="Times New Roman CYR"/>
          <w:sz w:val="24"/>
          <w:szCs w:val="24"/>
        </w:rPr>
        <w:t xml:space="preserve"> о генеральной схеме, утвержденной </w:t>
      </w:r>
      <w:hyperlink r:id="rId196" w:history="1">
        <w:r w:rsidRPr="008666C0">
          <w:rPr>
            <w:rFonts w:ascii="Times New Roman CYR" w:eastAsia="Times New Roman" w:hAnsi="Times New Roman CYR" w:cs="Times New Roman CYR"/>
            <w:sz w:val="24"/>
            <w:szCs w:val="24"/>
          </w:rPr>
          <w:t>приказом</w:t>
        </w:r>
      </w:hyperlink>
      <w:r w:rsidRPr="008666C0">
        <w:rPr>
          <w:rFonts w:ascii="Times New Roman CYR" w:eastAsia="Times New Roman" w:hAnsi="Times New Roman CYR" w:cs="Times New Roman CYR"/>
          <w:sz w:val="24"/>
          <w:szCs w:val="24"/>
        </w:rPr>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с устройством нового примыкания к автомобильной дороге;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rsidR="00F022CF" w:rsidRPr="006439FB"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90" w:name="sub_1684"/>
      <w:r w:rsidRPr="006439FB">
        <w:rPr>
          <w:rFonts w:ascii="Times New Roman CYR" w:eastAsia="Times New Roman" w:hAnsi="Times New Roman CYR" w:cs="Times New Roman CYR"/>
          <w:sz w:val="24"/>
          <w:szCs w:val="24"/>
        </w:rPr>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197" w:history="1">
        <w:r w:rsidRPr="006439FB">
          <w:rPr>
            <w:rFonts w:ascii="Times New Roman CYR" w:eastAsia="Times New Roman" w:hAnsi="Times New Roman CYR" w:cs="Times New Roman CYR"/>
            <w:sz w:val="24"/>
            <w:szCs w:val="24"/>
          </w:rPr>
          <w:t>постановлением</w:t>
        </w:r>
      </w:hyperlink>
      <w:r w:rsidRPr="006439FB">
        <w:rPr>
          <w:rFonts w:ascii="Times New Roman CYR" w:eastAsia="Times New Roman" w:hAnsi="Times New Roman CYR" w:cs="Times New Roman CYR"/>
          <w:sz w:val="24"/>
          <w:szCs w:val="24"/>
        </w:rPr>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rsidR="00F022CF" w:rsidRPr="00F022CF" w:rsidRDefault="006439FB"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91" w:name="sub_12055169"/>
      <w:bookmarkEnd w:id="590"/>
      <w:r>
        <w:rPr>
          <w:rFonts w:ascii="Times New Roman CYR" w:eastAsia="Times New Roman" w:hAnsi="Times New Roman CYR" w:cs="Times New Roman CYR"/>
          <w:sz w:val="24"/>
          <w:szCs w:val="24"/>
        </w:rPr>
        <w:t>2.6.3.141</w:t>
      </w:r>
      <w:r w:rsidR="00F022CF" w:rsidRPr="00F022CF">
        <w:rPr>
          <w:rFonts w:ascii="Times New Roman CYR" w:eastAsia="Times New Roman" w:hAnsi="Times New Roman CYR" w:cs="Times New Roman CYR"/>
          <w:sz w:val="24"/>
          <w:szCs w:val="24"/>
        </w:rPr>
        <w:t>.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591"/>
    <w:p w:rsidR="00F022CF" w:rsidRPr="00F022CF" w:rsidRDefault="006439FB"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2.6.3.142. </w:t>
      </w:r>
      <w:r w:rsidR="00F022CF" w:rsidRPr="00F022CF">
        <w:rPr>
          <w:rFonts w:ascii="Times New Roman CYR" w:eastAsia="Times New Roman" w:hAnsi="Times New Roman CYR" w:cs="Times New Roman CYR"/>
          <w:sz w:val="24"/>
          <w:szCs w:val="24"/>
        </w:rPr>
        <w:t xml:space="preserve">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w:t>
      </w:r>
      <w:r w:rsidR="00F022CF" w:rsidRPr="006439FB">
        <w:rPr>
          <w:rFonts w:ascii="Times New Roman CYR" w:eastAsia="Times New Roman" w:hAnsi="Times New Roman CYR" w:cs="Times New Roman CYR"/>
          <w:sz w:val="24"/>
          <w:szCs w:val="24"/>
        </w:rPr>
        <w:t xml:space="preserve">классификацией, установленной </w:t>
      </w:r>
      <w:hyperlink r:id="rId198" w:history="1">
        <w:r w:rsidR="00F022CF" w:rsidRPr="006439FB">
          <w:rPr>
            <w:rFonts w:ascii="Times New Roman CYR" w:eastAsia="Times New Roman" w:hAnsi="Times New Roman CYR" w:cs="Times New Roman CYR"/>
            <w:sz w:val="24"/>
            <w:szCs w:val="24"/>
          </w:rPr>
          <w:t>приказом</w:t>
        </w:r>
      </w:hyperlink>
      <w:r w:rsidR="00F022CF" w:rsidRPr="006439FB">
        <w:rPr>
          <w:rFonts w:ascii="Times New Roman CYR" w:eastAsia="Times New Roman" w:hAnsi="Times New Roman CYR" w:cs="Times New Roman CYR"/>
          <w:sz w:val="24"/>
          <w:szCs w:val="24"/>
        </w:rPr>
        <w:t xml:space="preserve"> Росавтодора </w:t>
      </w:r>
      <w:r w:rsidR="00F022CF" w:rsidRPr="00F022CF">
        <w:rPr>
          <w:rFonts w:ascii="Times New Roman CYR" w:eastAsia="Times New Roman" w:hAnsi="Times New Roman CYR" w:cs="Times New Roman CYR"/>
          <w:sz w:val="24"/>
          <w:szCs w:val="24"/>
        </w:rPr>
        <w:t xml:space="preserve">от 12 декабря 2016 года N 2124 (далее типы и категории многофункциональных зон </w:t>
      </w:r>
      <w:r w:rsidR="00F022CF" w:rsidRPr="00F022CF">
        <w:rPr>
          <w:rFonts w:ascii="Times New Roman CYR" w:eastAsia="Times New Roman" w:hAnsi="Times New Roman CYR" w:cs="Times New Roman CYR"/>
          <w:sz w:val="24"/>
          <w:szCs w:val="24"/>
        </w:rPr>
        <w:lastRenderedPageBreak/>
        <w:t>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мотель (или кемпинг*) вместимостью от 90 до 150 мест (категории В-1) или от 60 до 110 мест (категории В-2);</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для кемпинга вместимость может быть увеличена на 50%;</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охраняемая автостоянка для легкового и грузового транспорта;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общественный санитарно-бытовой блок с душевыми и туалетами;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пункт первичного медицинского обслуживания;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аптека;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площадка отдыха с количеством парковочных мест от 30 до 40 (категории В-1) или от 20 до 30 (категории В-2);</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детская игровая площадка;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спортивная площадка;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банковский пункт обмена валют;</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предприятие торговли;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рынок сельскохозяйственной продукции;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предприятие общественного питания с количеством посадочных мест от 160 до 200 (категории В-1) или от 110 до 160 (категории В-2);</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предприятие бытового обслуживания;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автозаправочная станция с количеством заправок в сутки 1000-1500 (категории В-1) или 1000 (категории В-2);</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автомойка легкового и грузового транспорта;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станция технического обслуживания легкового и грузового транспорта с количеством постов от 8 до 14 (категории В-1) или от 6 до 8 (категории В-2).</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92" w:name="sub_120861118"/>
      <w:r w:rsidRPr="00F022CF">
        <w:rPr>
          <w:rFonts w:ascii="Times New Roman CYR" w:eastAsia="Times New Roman" w:hAnsi="Times New Roman CYR" w:cs="Times New Roman CYR"/>
          <w:sz w:val="24"/>
          <w:szCs w:val="24"/>
        </w:rPr>
        <w:t>Указанные объекты должны иметь параметры с необходимым минимальным перечнем оказываемых услуг:</w:t>
      </w:r>
    </w:p>
    <w:bookmarkEnd w:id="592"/>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стоянкой транспортного средства на площадках у мест проживания;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пунктом общественного питания;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благоустроенным туалетом и душевой кабиной;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мусоросборником;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павильоном бытового обслуживания, в том числе местом для индивидуального приготовления и приема пищи;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пунктом общественного питания;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туалетами;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прачечной;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средствами связи;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душевыми кабинами;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мусоросборниками;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охраняемой стоянкой транспортных средств;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столами и скамейками для отдыха и приема пищи;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стоянкой транспортных средств;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туалетами;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мусоросборниками;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приемными и комплексно-приемными пунктами;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домом бытовых услуг;</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ателье;</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мастерской;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парикмахерской;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комплексным предприятием стирки белья и химической чистки одежды;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банно-оздоровительным комплексом;</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торгового павильона для продажи технических жидкостей и автомобильных принадлежностей;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площадки для остановки транспортных средств;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туалетов;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средств связи;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мусоросборников;</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площадкой-стоянкой для легковых и грузовых автомобилей;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мусоросборниками;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площадкой-стоянкой для легковых и грузовых автомобилей;</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мусоросборниками.</w:t>
      </w:r>
    </w:p>
    <w:p w:rsidR="00F022CF" w:rsidRPr="00F022CF" w:rsidRDefault="006439FB"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2.6.3.143</w:t>
      </w:r>
      <w:r w:rsidR="00F022CF" w:rsidRPr="00F022CF">
        <w:rPr>
          <w:rFonts w:ascii="Times New Roman CYR" w:eastAsia="Times New Roman" w:hAnsi="Times New Roman CYR" w:cs="Times New Roman CYR"/>
          <w:sz w:val="24"/>
          <w:szCs w:val="24"/>
        </w:rPr>
        <w:t xml:space="preserve">.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w:t>
      </w:r>
      <w:r w:rsidR="00F022CF" w:rsidRPr="006439FB">
        <w:rPr>
          <w:rFonts w:ascii="Times New Roman CYR" w:eastAsia="Times New Roman" w:hAnsi="Times New Roman CYR" w:cs="Times New Roman CYR"/>
          <w:sz w:val="24"/>
          <w:szCs w:val="24"/>
        </w:rPr>
        <w:t xml:space="preserve">классификацией, установленной </w:t>
      </w:r>
      <w:hyperlink r:id="rId199" w:history="1">
        <w:r w:rsidR="00F022CF" w:rsidRPr="006439FB">
          <w:rPr>
            <w:rFonts w:ascii="Times New Roman CYR" w:eastAsia="Times New Roman" w:hAnsi="Times New Roman CYR" w:cs="Times New Roman CYR"/>
            <w:sz w:val="24"/>
            <w:szCs w:val="24"/>
          </w:rPr>
          <w:t>приказом</w:t>
        </w:r>
      </w:hyperlink>
      <w:r w:rsidR="00F022CF" w:rsidRPr="006439FB">
        <w:rPr>
          <w:rFonts w:ascii="Times New Roman CYR" w:eastAsia="Times New Roman" w:hAnsi="Times New Roman CYR" w:cs="Times New Roman CYR"/>
          <w:sz w:val="24"/>
          <w:szCs w:val="24"/>
        </w:rPr>
        <w:t xml:space="preserve"> </w:t>
      </w:r>
      <w:r w:rsidR="00F022CF" w:rsidRPr="00F022CF">
        <w:rPr>
          <w:rFonts w:ascii="Times New Roman CYR" w:eastAsia="Times New Roman" w:hAnsi="Times New Roman CYR" w:cs="Times New Roman CYR"/>
          <w:sz w:val="24"/>
          <w:szCs w:val="24"/>
        </w:rPr>
        <w:t>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Мотель (или кемпин</w:t>
      </w:r>
      <w:r w:rsidRPr="006439FB">
        <w:rPr>
          <w:rFonts w:ascii="Times New Roman CYR" w:eastAsia="Times New Roman" w:hAnsi="Times New Roman CYR" w:cs="Times New Roman CYR"/>
          <w:sz w:val="24"/>
          <w:szCs w:val="24"/>
        </w:rPr>
        <w:t>г</w:t>
      </w:r>
      <w:hyperlink w:anchor="sub_551692111" w:history="1">
        <w:r w:rsidRPr="006439FB">
          <w:rPr>
            <w:rFonts w:ascii="Times New Roman CYR" w:eastAsia="Times New Roman" w:hAnsi="Times New Roman CYR" w:cs="Times New Roman CYR"/>
            <w:sz w:val="24"/>
            <w:szCs w:val="24"/>
          </w:rPr>
          <w:t>*</w:t>
        </w:r>
      </w:hyperlink>
      <w:r w:rsidRPr="006439FB">
        <w:rPr>
          <w:rFonts w:ascii="Times New Roman CYR" w:eastAsia="Times New Roman" w:hAnsi="Times New Roman CYR" w:cs="Times New Roman CYR"/>
          <w:sz w:val="24"/>
          <w:szCs w:val="24"/>
        </w:rPr>
        <w:t xml:space="preserve">) </w:t>
      </w:r>
      <w:r w:rsidRPr="00F022CF">
        <w:rPr>
          <w:rFonts w:ascii="Times New Roman CYR" w:eastAsia="Times New Roman" w:hAnsi="Times New Roman CYR" w:cs="Times New Roman CYR"/>
          <w:sz w:val="24"/>
          <w:szCs w:val="24"/>
        </w:rPr>
        <w:t>вместимостью от 30 - 75 мест (категории В-3) или от 25 до 60 мест (категории В-4);</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93" w:name="sub_551692111"/>
      <w:r w:rsidRPr="00F022CF">
        <w:rPr>
          <w:rFonts w:ascii="Times New Roman CYR" w:eastAsia="Times New Roman" w:hAnsi="Times New Roman CYR" w:cs="Times New Roman CYR"/>
          <w:sz w:val="24"/>
          <w:szCs w:val="24"/>
        </w:rPr>
        <w:t>* для кемпинга вместимость может быть увеличена на 50%;</w:t>
      </w:r>
    </w:p>
    <w:bookmarkEnd w:id="593"/>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площадка отдыха с количеством парковочных мест от 8 до 20 (категории В-3) или от 7 до 13 (категории В-4);</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детская игровая площадка;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охраняемая автостоянка;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пункт первичной медицинской помощи;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автозаправочная станция с количеством заправок в сутки от 500 до 750 (категория В-3) или от 250 до 500 (категории В-4);</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автомойка легкового транспорта;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предприятие торговли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предприятие общественного питания с количеством посадочных мест от 40 до 110 (категории В-3) или от 30 до 40 (категории В-4);</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lastRenderedPageBreak/>
        <w:t>станция технического обслуживания легкового транспорта с количеством постов от 3 до 6 (категории В-3) или до 3 (категории В-4);</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общественный санитарно-бытовой блок с душевыми и туалетами.</w:t>
      </w:r>
    </w:p>
    <w:p w:rsidR="00F022CF" w:rsidRPr="00F022CF" w:rsidRDefault="006439FB"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2.6.3.144</w:t>
      </w:r>
      <w:r w:rsidR="00F022CF" w:rsidRPr="00F022CF">
        <w:rPr>
          <w:rFonts w:ascii="Times New Roman CYR" w:eastAsia="Times New Roman" w:hAnsi="Times New Roman CYR" w:cs="Times New Roman CYR"/>
          <w:sz w:val="24"/>
          <w:szCs w:val="24"/>
        </w:rPr>
        <w:t xml:space="preserve">.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w:t>
      </w:r>
      <w:r w:rsidR="00F022CF" w:rsidRPr="006439FB">
        <w:rPr>
          <w:rFonts w:ascii="Times New Roman CYR" w:eastAsia="Times New Roman" w:hAnsi="Times New Roman CYR" w:cs="Times New Roman CYR"/>
          <w:sz w:val="24"/>
          <w:szCs w:val="24"/>
        </w:rPr>
        <w:t xml:space="preserve">установленной </w:t>
      </w:r>
      <w:hyperlink r:id="rId200" w:history="1">
        <w:r w:rsidR="00F022CF" w:rsidRPr="006439FB">
          <w:rPr>
            <w:rFonts w:ascii="Times New Roman CYR" w:eastAsia="Times New Roman" w:hAnsi="Times New Roman CYR" w:cs="Times New Roman CYR"/>
            <w:sz w:val="24"/>
            <w:szCs w:val="24"/>
          </w:rPr>
          <w:t>приказом</w:t>
        </w:r>
      </w:hyperlink>
      <w:r w:rsidR="00F022CF" w:rsidRPr="00F022CF">
        <w:rPr>
          <w:rFonts w:ascii="Times New Roman CYR" w:eastAsia="Times New Roman" w:hAnsi="Times New Roman CYR" w:cs="Times New Roman CYR"/>
          <w:sz w:val="24"/>
          <w:szCs w:val="24"/>
        </w:rPr>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площадка отдыха с количеством парковочных мест от 8 до 20 (категории Б-3) или от 7 до 13 (категории Б-4);</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детская игровая площадка;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охраняемая автостоянка;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пункт первичной медицинской помощи;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автозаправочная станция с количеством заправок в сутки от 500 до 750 (категория Б-3) или от 250 до 500 (категории Б-4);</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автомойка легкового транспорта;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предприятие торговли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предприятие общественного питания с количеством посадочных мест от 40 до 110 (категории Б-3) или от 30 до 40 (категории Б-4);</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станция технического обслуживания легкового транспорта с количеством постов от 3 до 6 (категории Б-3) или от 1 до 3 (категории Б-4);</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общественный санитарно-бытовой блок с душевыми и туалетами.</w:t>
      </w:r>
    </w:p>
    <w:p w:rsidR="00F022CF" w:rsidRPr="00F022CF" w:rsidRDefault="006439FB"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2.6.3.145</w:t>
      </w:r>
      <w:r w:rsidR="00F022CF" w:rsidRPr="00F022CF">
        <w:rPr>
          <w:rFonts w:ascii="Times New Roman CYR" w:eastAsia="Times New Roman" w:hAnsi="Times New Roman CYR" w:cs="Times New Roman CYR"/>
          <w:sz w:val="24"/>
          <w:szCs w:val="24"/>
        </w:rPr>
        <w:t xml:space="preserve">.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w:t>
      </w:r>
      <w:r w:rsidR="00F022CF" w:rsidRPr="006439FB">
        <w:rPr>
          <w:rFonts w:ascii="Times New Roman CYR" w:eastAsia="Times New Roman" w:hAnsi="Times New Roman CYR" w:cs="Times New Roman CYR"/>
          <w:sz w:val="24"/>
          <w:szCs w:val="24"/>
        </w:rPr>
        <w:t xml:space="preserve">установленной </w:t>
      </w:r>
      <w:hyperlink r:id="rId201" w:history="1">
        <w:r w:rsidR="00F022CF" w:rsidRPr="006439FB">
          <w:rPr>
            <w:rFonts w:ascii="Times New Roman CYR" w:eastAsia="Times New Roman" w:hAnsi="Times New Roman CYR" w:cs="Times New Roman CYR"/>
            <w:sz w:val="24"/>
            <w:szCs w:val="24"/>
          </w:rPr>
          <w:t>приказом</w:t>
        </w:r>
      </w:hyperlink>
      <w:r w:rsidR="00F022CF" w:rsidRPr="006439FB">
        <w:rPr>
          <w:rFonts w:ascii="Times New Roman CYR" w:eastAsia="Times New Roman" w:hAnsi="Times New Roman CYR" w:cs="Times New Roman CYR"/>
          <w:sz w:val="24"/>
          <w:szCs w:val="24"/>
        </w:rPr>
        <w:t xml:space="preserve"> Росавтодора </w:t>
      </w:r>
      <w:r w:rsidR="00F022CF" w:rsidRPr="00F022CF">
        <w:rPr>
          <w:rFonts w:ascii="Times New Roman CYR" w:eastAsia="Times New Roman" w:hAnsi="Times New Roman CYR" w:cs="Times New Roman CYR"/>
          <w:sz w:val="24"/>
          <w:szCs w:val="24"/>
        </w:rPr>
        <w:t>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площадка кратковременного отдыха с количеством парковочных мест от 8 до 20 (категории А-3) или от 7 до 13 (категории А-4);</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детская игровая площадка;</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предприятия торговли</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предприятия общественного питания с количеством посадочных мест от 10 до 30;</w:t>
      </w:r>
    </w:p>
    <w:p w:rsidR="00F022CF" w:rsidRPr="00F022CF" w:rsidRDefault="00F022CF"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F022CF">
        <w:rPr>
          <w:rFonts w:ascii="Times New Roman CYR" w:eastAsia="Times New Roman" w:hAnsi="Times New Roman CYR" w:cs="Times New Roman CYR"/>
          <w:sz w:val="24"/>
          <w:szCs w:val="24"/>
        </w:rPr>
        <w:t>- общественный санитарно-бытовой блок с душевыми и туалетами.</w:t>
      </w:r>
    </w:p>
    <w:p w:rsidR="00F022CF" w:rsidRPr="00F022CF" w:rsidRDefault="006439FB" w:rsidP="00F022CF">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94" w:name="sub_12055170"/>
      <w:r>
        <w:rPr>
          <w:rFonts w:ascii="Times New Roman CYR" w:eastAsia="Times New Roman" w:hAnsi="Times New Roman CYR" w:cs="Times New Roman CYR"/>
          <w:sz w:val="24"/>
          <w:szCs w:val="24"/>
        </w:rPr>
        <w:t>2.6.3.146</w:t>
      </w:r>
      <w:r w:rsidR="00F022CF" w:rsidRPr="00F022CF">
        <w:rPr>
          <w:rFonts w:ascii="Times New Roman CYR" w:eastAsia="Times New Roman" w:hAnsi="Times New Roman CYR" w:cs="Times New Roman CYR"/>
          <w:sz w:val="24"/>
          <w:szCs w:val="24"/>
        </w:rPr>
        <w:t xml:space="preserve">.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w:t>
      </w:r>
      <w:r w:rsidR="00F022CF" w:rsidRPr="00F022CF">
        <w:rPr>
          <w:rFonts w:ascii="Times New Roman CYR" w:eastAsia="Times New Roman" w:hAnsi="Times New Roman CYR" w:cs="Times New Roman CYR"/>
          <w:sz w:val="24"/>
          <w:szCs w:val="24"/>
        </w:rPr>
        <w:lastRenderedPageBreak/>
        <w:t>пользования услугами, предусмотренными настоящими Нормативами.</w:t>
      </w:r>
    </w:p>
    <w:bookmarkEnd w:id="594"/>
    <w:p w:rsidR="00C31F9A" w:rsidRDefault="00C31F9A" w:rsidP="00C31F9A">
      <w:pPr>
        <w:pStyle w:val="210"/>
        <w:spacing w:after="0" w:line="240" w:lineRule="auto"/>
        <w:ind w:firstLine="709"/>
        <w:jc w:val="both"/>
        <w:rPr>
          <w:rFonts w:eastAsia="Calibri"/>
          <w:lang w:eastAsia="en-US"/>
        </w:rPr>
      </w:pPr>
    </w:p>
    <w:p w:rsidR="00AD1A08" w:rsidRPr="00D8065A" w:rsidRDefault="00D8065A" w:rsidP="00D8065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t>2.6</w:t>
      </w:r>
      <w:r w:rsidR="00AD1A08" w:rsidRPr="00D8065A">
        <w:rPr>
          <w:rFonts w:ascii="Times New Roman CYR" w:eastAsia="Times New Roman" w:hAnsi="Times New Roman CYR" w:cs="Times New Roman CYR"/>
          <w:b/>
          <w:bCs/>
          <w:color w:val="26282F"/>
          <w:sz w:val="24"/>
          <w:szCs w:val="24"/>
        </w:rPr>
        <w:t>.4.</w:t>
      </w:r>
      <w:r w:rsidR="00297922">
        <w:rPr>
          <w:rFonts w:ascii="Times New Roman CYR" w:eastAsia="Times New Roman" w:hAnsi="Times New Roman CYR" w:cs="Times New Roman CYR"/>
          <w:b/>
          <w:bCs/>
          <w:color w:val="26282F"/>
          <w:sz w:val="24"/>
          <w:szCs w:val="24"/>
        </w:rPr>
        <w:t xml:space="preserve"> </w:t>
      </w:r>
      <w:r w:rsidR="00AD1A08" w:rsidRPr="00D8065A">
        <w:rPr>
          <w:rFonts w:ascii="Times New Roman CYR" w:eastAsia="Times New Roman" w:hAnsi="Times New Roman CYR" w:cs="Times New Roman CYR"/>
          <w:b/>
          <w:bCs/>
          <w:color w:val="26282F"/>
          <w:sz w:val="24"/>
          <w:szCs w:val="24"/>
        </w:rPr>
        <w:t>Зона сельскохозяйственного использования.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95" w:name="sub_120611"/>
      <w:r>
        <w:rPr>
          <w:rFonts w:ascii="Times New Roman CYR" w:eastAsia="Times New Roman" w:hAnsi="Times New Roman CYR" w:cs="Times New Roman CYR"/>
          <w:sz w:val="24"/>
          <w:szCs w:val="24"/>
        </w:rPr>
        <w:t>2.6.4</w:t>
      </w:r>
      <w:r w:rsidRPr="00297922">
        <w:rPr>
          <w:rFonts w:ascii="Times New Roman CYR" w:eastAsia="Times New Roman" w:hAnsi="Times New Roman CYR" w:cs="Times New Roman CYR"/>
          <w:sz w:val="24"/>
          <w:szCs w:val="24"/>
        </w:rPr>
        <w:t>.1.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96" w:name="sub_120612"/>
      <w:bookmarkEnd w:id="595"/>
      <w:r>
        <w:rPr>
          <w:rFonts w:ascii="Times New Roman CYR" w:eastAsia="Times New Roman" w:hAnsi="Times New Roman CYR" w:cs="Times New Roman CYR"/>
          <w:sz w:val="24"/>
          <w:szCs w:val="24"/>
        </w:rPr>
        <w:t>2.6.4</w:t>
      </w:r>
      <w:r w:rsidRPr="00297922">
        <w:rPr>
          <w:rFonts w:ascii="Times New Roman CYR" w:eastAsia="Times New Roman" w:hAnsi="Times New Roman CYR" w:cs="Times New Roman CYR"/>
          <w:sz w:val="24"/>
          <w:szCs w:val="24"/>
        </w:rPr>
        <w:t>.2.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bookmarkEnd w:id="596"/>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97922" w:rsidRPr="00297922" w:rsidRDefault="00297922" w:rsidP="00297922">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597" w:name="sub_12062"/>
      <w:r w:rsidRPr="00297922">
        <w:rPr>
          <w:rFonts w:ascii="Times New Roman CYR" w:eastAsia="Times New Roman" w:hAnsi="Times New Roman CYR" w:cs="Times New Roman CYR"/>
          <w:b/>
          <w:bCs/>
          <w:color w:val="26282F"/>
          <w:sz w:val="24"/>
          <w:szCs w:val="24"/>
        </w:rPr>
        <w:t>Размещение объектов сельскохозяйственного назначения</w:t>
      </w:r>
    </w:p>
    <w:bookmarkEnd w:id="597"/>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2.6.4.3.</w:t>
      </w:r>
      <w:r w:rsidR="00297922" w:rsidRPr="00297922">
        <w:rPr>
          <w:rFonts w:ascii="Times New Roman CYR" w:eastAsia="Times New Roman" w:hAnsi="Times New Roman CYR" w:cs="Times New Roman CYR"/>
          <w:sz w:val="24"/>
          <w:szCs w:val="24"/>
        </w:rPr>
        <w:t xml:space="preserve">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xml:space="preserve">Проектирование производственных зон сельских поселений и размещение сельскохозяйственных предприятий должно осуществляться на основе генеральных планов сельских поселений в соответствии с </w:t>
      </w:r>
      <w:hyperlink r:id="rId202" w:history="1">
        <w:r w:rsidRPr="008459C9">
          <w:rPr>
            <w:rFonts w:ascii="Times New Roman CYR" w:eastAsia="Times New Roman" w:hAnsi="Times New Roman CYR" w:cs="Times New Roman CYR"/>
            <w:sz w:val="24"/>
            <w:szCs w:val="24"/>
          </w:rPr>
          <w:t>СП 19.13330</w:t>
        </w:r>
      </w:hyperlink>
      <w:r w:rsidRPr="00297922">
        <w:rPr>
          <w:rFonts w:ascii="Times New Roman CYR" w:eastAsia="Times New Roman" w:hAnsi="Times New Roman CYR" w:cs="Times New Roman CYR"/>
          <w:sz w:val="24"/>
          <w:szCs w:val="24"/>
        </w:rPr>
        <w:t xml:space="preserve"> настоящего раздела и иных разделов настоящих Нормативов.</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2.6.4.4</w:t>
      </w:r>
      <w:r w:rsidR="00297922" w:rsidRPr="00297922">
        <w:rPr>
          <w:rFonts w:ascii="Times New Roman CYR" w:eastAsia="Times New Roman" w:hAnsi="Times New Roman CYR" w:cs="Times New Roman CYR"/>
          <w:sz w:val="24"/>
          <w:szCs w:val="24"/>
        </w:rPr>
        <w:t>. Не допускается размещение сельскохозяйственных предприятий, зданий, сооружений: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98" w:name="sub_12062201"/>
      <w:r w:rsidRPr="00297922">
        <w:rPr>
          <w:rFonts w:ascii="Times New Roman CYR" w:eastAsia="Times New Roman" w:hAnsi="Times New Roman CYR" w:cs="Times New Roman CYR"/>
          <w:sz w:val="24"/>
          <w:szCs w:val="24"/>
        </w:rPr>
        <w:t>1) на территории бывших полигонов для бытовых отходов, очистных сооружений, скотомогильников, кожевенно-сырьевых предприятий;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599" w:name="sub_12062202"/>
      <w:bookmarkEnd w:id="598"/>
      <w:r w:rsidRPr="00297922">
        <w:rPr>
          <w:rFonts w:ascii="Times New Roman CYR" w:eastAsia="Times New Roman" w:hAnsi="Times New Roman CYR" w:cs="Times New Roman CYR"/>
          <w:sz w:val="24"/>
          <w:szCs w:val="24"/>
        </w:rPr>
        <w:t>2) на площадях залегания полезных ископаемых без согласования с органами Федерального агентства по недропользованию;</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00" w:name="sub_12062203"/>
      <w:bookmarkEnd w:id="599"/>
      <w:r w:rsidRPr="00297922">
        <w:rPr>
          <w:rFonts w:ascii="Times New Roman CYR" w:eastAsia="Times New Roman" w:hAnsi="Times New Roman CYR" w:cs="Times New Roman CYR"/>
          <w:sz w:val="24"/>
          <w:szCs w:val="24"/>
        </w:rPr>
        <w:t>3) в опасных зонах отвалов породы угольных и сланцевых шахт и обогатительных фабрик;</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01" w:name="sub_12062204"/>
      <w:bookmarkEnd w:id="600"/>
      <w:r w:rsidRPr="00297922">
        <w:rPr>
          <w:rFonts w:ascii="Times New Roman CYR" w:eastAsia="Times New Roman" w:hAnsi="Times New Roman CYR" w:cs="Times New Roman CYR"/>
          <w:sz w:val="24"/>
          <w:szCs w:val="24"/>
        </w:rPr>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02" w:name="sub_12062205"/>
      <w:bookmarkEnd w:id="601"/>
      <w:r w:rsidRPr="00297922">
        <w:rPr>
          <w:rFonts w:ascii="Times New Roman CYR" w:eastAsia="Times New Roman" w:hAnsi="Times New Roman CYR" w:cs="Times New Roman CYR"/>
          <w:sz w:val="24"/>
          <w:szCs w:val="24"/>
        </w:rPr>
        <w:t xml:space="preserve">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w:t>
      </w:r>
      <w:r w:rsidRPr="00297922">
        <w:rPr>
          <w:rFonts w:ascii="Times New Roman CYR" w:eastAsia="Times New Roman" w:hAnsi="Times New Roman CYR" w:cs="Times New Roman CYR"/>
          <w:sz w:val="24"/>
          <w:szCs w:val="24"/>
        </w:rPr>
        <w:lastRenderedPageBreak/>
        <w:t>курортов;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03" w:name="sub_12062206"/>
      <w:bookmarkEnd w:id="602"/>
      <w:r w:rsidRPr="00297922">
        <w:rPr>
          <w:rFonts w:ascii="Times New Roman CYR" w:eastAsia="Times New Roman" w:hAnsi="Times New Roman CYR" w:cs="Times New Roman CYR"/>
          <w:sz w:val="24"/>
          <w:szCs w:val="24"/>
        </w:rPr>
        <w:t>6) на землях зеленых зон городов;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04" w:name="sub_12062207"/>
      <w:bookmarkEnd w:id="603"/>
      <w:r w:rsidRPr="00297922">
        <w:rPr>
          <w:rFonts w:ascii="Times New Roman CYR" w:eastAsia="Times New Roman" w:hAnsi="Times New Roman CYR" w:cs="Times New Roman CYR"/>
          <w:sz w:val="24"/>
          <w:szCs w:val="24"/>
        </w:rPr>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05" w:name="sub_6228"/>
      <w:bookmarkEnd w:id="604"/>
      <w:r w:rsidRPr="00297922">
        <w:rPr>
          <w:rFonts w:ascii="Times New Roman CYR" w:eastAsia="Times New Roman" w:hAnsi="Times New Roman CYR" w:cs="Times New Roman CYR"/>
          <w:sz w:val="24"/>
          <w:szCs w:val="24"/>
        </w:rPr>
        <w:t>8) на землях особо охраняемых природных территорий;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06" w:name="sub_6229"/>
      <w:bookmarkEnd w:id="605"/>
      <w:r w:rsidRPr="00297922">
        <w:rPr>
          <w:rFonts w:ascii="Times New Roman CYR" w:eastAsia="Times New Roman" w:hAnsi="Times New Roman CYR" w:cs="Times New Roman CYR"/>
          <w:sz w:val="24"/>
          <w:szCs w:val="24"/>
        </w:rPr>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07" w:name="sub_62210"/>
      <w:bookmarkEnd w:id="606"/>
      <w:r w:rsidRPr="00297922">
        <w:rPr>
          <w:rFonts w:ascii="Times New Roman CYR" w:eastAsia="Times New Roman" w:hAnsi="Times New Roman CYR" w:cs="Times New Roman CYR"/>
          <w:sz w:val="24"/>
          <w:szCs w:val="24"/>
        </w:rPr>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08" w:name="sub_62211"/>
      <w:bookmarkEnd w:id="607"/>
      <w:r w:rsidRPr="00297922">
        <w:rPr>
          <w:rFonts w:ascii="Times New Roman CYR" w:eastAsia="Times New Roman" w:hAnsi="Times New Roman CYR" w:cs="Times New Roman CYR"/>
          <w:sz w:val="24"/>
          <w:szCs w:val="24"/>
        </w:rPr>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09" w:name="sub_62212"/>
      <w:bookmarkEnd w:id="608"/>
      <w:r w:rsidRPr="00297922">
        <w:rPr>
          <w:rFonts w:ascii="Times New Roman CYR" w:eastAsia="Times New Roman" w:hAnsi="Times New Roman CYR" w:cs="Times New Roman CYR"/>
          <w:sz w:val="24"/>
          <w:szCs w:val="24"/>
        </w:rPr>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609"/>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2.6.4.5</w:t>
      </w:r>
      <w:r w:rsidR="00297922" w:rsidRPr="00297922">
        <w:rPr>
          <w:rFonts w:ascii="Times New Roman CYR" w:eastAsia="Times New Roman" w:hAnsi="Times New Roman CYR" w:cs="Times New Roman CYR"/>
          <w:sz w:val="24"/>
          <w:szCs w:val="24"/>
        </w:rPr>
        <w:t>. Допускается размещение сельскохозяйственных предприятий, зданий и сооружений: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10" w:name="sub_12062301"/>
      <w:r w:rsidRPr="00297922">
        <w:rPr>
          <w:rFonts w:ascii="Times New Roman CYR" w:eastAsia="Times New Roman" w:hAnsi="Times New Roman CYR" w:cs="Times New Roman CYR"/>
          <w:sz w:val="24"/>
          <w:szCs w:val="24"/>
        </w:rPr>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03" w:history="1">
        <w:r w:rsidRPr="008459C9">
          <w:rPr>
            <w:rFonts w:ascii="Times New Roman CYR" w:eastAsia="Times New Roman" w:hAnsi="Times New Roman CYR" w:cs="Times New Roman CYR"/>
            <w:sz w:val="24"/>
            <w:szCs w:val="24"/>
          </w:rPr>
          <w:t>СанПиН 2.1.4.1110</w:t>
        </w:r>
      </w:hyperlink>
      <w:r w:rsidRPr="008459C9">
        <w:rPr>
          <w:rFonts w:ascii="Times New Roman CYR" w:eastAsia="Times New Roman" w:hAnsi="Times New Roman CYR" w:cs="Times New Roman CYR"/>
          <w:sz w:val="24"/>
          <w:szCs w:val="24"/>
        </w:rPr>
        <w:t>;</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11" w:name="sub_12062302"/>
      <w:bookmarkEnd w:id="610"/>
      <w:r w:rsidRPr="00297922">
        <w:rPr>
          <w:rFonts w:ascii="Times New Roman CYR" w:eastAsia="Times New Roman" w:hAnsi="Times New Roman CYR" w:cs="Times New Roman CYR"/>
          <w:sz w:val="24"/>
          <w:szCs w:val="24"/>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12" w:name="sub_12062303"/>
      <w:bookmarkEnd w:id="611"/>
      <w:r w:rsidRPr="00297922">
        <w:rPr>
          <w:rFonts w:ascii="Times New Roman CYR" w:eastAsia="Times New Roman" w:hAnsi="Times New Roman CYR" w:cs="Times New Roman CYR"/>
          <w:sz w:val="24"/>
          <w:szCs w:val="24"/>
        </w:rPr>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612"/>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04" w:history="1">
        <w:r w:rsidRPr="008459C9">
          <w:rPr>
            <w:rFonts w:ascii="Times New Roman CYR" w:eastAsia="Times New Roman" w:hAnsi="Times New Roman CYR" w:cs="Times New Roman CYR"/>
            <w:sz w:val="24"/>
            <w:szCs w:val="24"/>
          </w:rPr>
          <w:t>земельного</w:t>
        </w:r>
      </w:hyperlink>
      <w:r w:rsidRPr="00297922">
        <w:rPr>
          <w:rFonts w:ascii="Times New Roman CYR" w:eastAsia="Times New Roman" w:hAnsi="Times New Roman CYR" w:cs="Times New Roman CYR"/>
          <w:sz w:val="24"/>
          <w:szCs w:val="24"/>
        </w:rPr>
        <w:t xml:space="preserve"> и природоохранного законодательства.</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13" w:name="sub_120624"/>
      <w:r>
        <w:rPr>
          <w:rFonts w:ascii="Times New Roman CYR" w:eastAsia="Times New Roman" w:hAnsi="Times New Roman CYR" w:cs="Times New Roman CYR"/>
          <w:sz w:val="24"/>
          <w:szCs w:val="24"/>
        </w:rPr>
        <w:t>2.6.4.6</w:t>
      </w:r>
      <w:r w:rsidR="00297922" w:rsidRPr="00297922">
        <w:rPr>
          <w:rFonts w:ascii="Times New Roman CYR" w:eastAsia="Times New Roman" w:hAnsi="Times New Roman CYR" w:cs="Times New Roman CYR"/>
          <w:sz w:val="24"/>
          <w:szCs w:val="24"/>
        </w:rPr>
        <w:t>.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613"/>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14" w:name="sub_120625"/>
      <w:r>
        <w:rPr>
          <w:rFonts w:ascii="Times New Roman CYR" w:eastAsia="Times New Roman" w:hAnsi="Times New Roman CYR" w:cs="Times New Roman CYR"/>
          <w:sz w:val="24"/>
          <w:szCs w:val="24"/>
        </w:rPr>
        <w:t>2.6.4.7</w:t>
      </w:r>
      <w:r w:rsidR="00297922" w:rsidRPr="00297922">
        <w:rPr>
          <w:rFonts w:ascii="Times New Roman CYR" w:eastAsia="Times New Roman" w:hAnsi="Times New Roman CYR" w:cs="Times New Roman CYR"/>
          <w:sz w:val="24"/>
          <w:szCs w:val="24"/>
        </w:rPr>
        <w:t>. При размещении сельскохозяйственных предприятий, зданий и сооружений в районе расположения радиостанций, складов взрывчатых веществ, сильно действ</w:t>
      </w:r>
      <w:r>
        <w:rPr>
          <w:rFonts w:ascii="Times New Roman CYR" w:eastAsia="Times New Roman" w:hAnsi="Times New Roman CYR" w:cs="Times New Roman CYR"/>
          <w:sz w:val="24"/>
          <w:szCs w:val="24"/>
        </w:rPr>
        <w:t xml:space="preserve">ующих ядовитых веществ и других </w:t>
      </w:r>
      <w:r w:rsidR="00297922" w:rsidRPr="00297922">
        <w:rPr>
          <w:rFonts w:ascii="Times New Roman CYR" w:eastAsia="Times New Roman" w:hAnsi="Times New Roman CYR" w:cs="Times New Roman CYR"/>
          <w:sz w:val="24"/>
          <w:szCs w:val="24"/>
        </w:rPr>
        <w:t>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614"/>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2.6.4.8</w:t>
      </w:r>
      <w:r w:rsidR="00297922" w:rsidRPr="00297922">
        <w:rPr>
          <w:rFonts w:ascii="Times New Roman CYR" w:eastAsia="Times New Roman" w:hAnsi="Times New Roman CYR" w:cs="Times New Roman CYR"/>
          <w:sz w:val="24"/>
          <w:szCs w:val="24"/>
        </w:rPr>
        <w:t xml:space="preserve">. Сельскохозяйственные предприятия, осуществляющие выброс в атмосферу </w:t>
      </w:r>
      <w:r w:rsidR="00297922" w:rsidRPr="00297922">
        <w:rPr>
          <w:rFonts w:ascii="Times New Roman CYR" w:eastAsia="Times New Roman" w:hAnsi="Times New Roman CYR" w:cs="Times New Roman CYR"/>
          <w:sz w:val="24"/>
          <w:szCs w:val="24"/>
        </w:rPr>
        <w:lastRenderedPageBreak/>
        <w:t>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15" w:name="sub_6272"/>
      <w:r w:rsidRPr="00297922">
        <w:rPr>
          <w:rFonts w:ascii="Times New Roman CYR" w:eastAsia="Times New Roman" w:hAnsi="Times New Roman CYR" w:cs="Times New Roman CYR"/>
          <w:sz w:val="24"/>
          <w:szCs w:val="24"/>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615"/>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2.6.4.9</w:t>
      </w:r>
      <w:r w:rsidR="00297922" w:rsidRPr="00297922">
        <w:rPr>
          <w:rFonts w:ascii="Times New Roman CYR" w:eastAsia="Times New Roman" w:hAnsi="Times New Roman CYR" w:cs="Times New Roman CYR"/>
          <w:sz w:val="24"/>
          <w:szCs w:val="24"/>
        </w:rPr>
        <w:t>.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16" w:name="sub_62802"/>
      <w:r w:rsidRPr="00297922">
        <w:rPr>
          <w:rFonts w:ascii="Times New Roman CYR" w:eastAsia="Times New Roman" w:hAnsi="Times New Roman CYR" w:cs="Times New Roman CYR"/>
          <w:sz w:val="24"/>
          <w:szCs w:val="24"/>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17" w:name="sub_120629"/>
      <w:bookmarkEnd w:id="616"/>
      <w:r>
        <w:rPr>
          <w:rFonts w:ascii="Times New Roman CYR" w:eastAsia="Times New Roman" w:hAnsi="Times New Roman CYR" w:cs="Times New Roman CYR"/>
          <w:sz w:val="24"/>
          <w:szCs w:val="24"/>
        </w:rPr>
        <w:t>2.6.4.10</w:t>
      </w:r>
      <w:r w:rsidR="00297922" w:rsidRPr="00297922">
        <w:rPr>
          <w:rFonts w:ascii="Times New Roman CYR" w:eastAsia="Times New Roman" w:hAnsi="Times New Roman CYR" w:cs="Times New Roman CYR"/>
          <w:sz w:val="24"/>
          <w:szCs w:val="24"/>
        </w:rPr>
        <w:t>.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617"/>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2.6.4.11</w:t>
      </w:r>
      <w:r w:rsidR="00297922" w:rsidRPr="00297922">
        <w:rPr>
          <w:rFonts w:ascii="Times New Roman CYR" w:eastAsia="Times New Roman" w:hAnsi="Times New Roman CYR" w:cs="Times New Roman CYR"/>
          <w:sz w:val="24"/>
          <w:szCs w:val="24"/>
        </w:rPr>
        <w:t>.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планировочную увязку с жилой зоной;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05" w:history="1">
        <w:r w:rsidRPr="008459C9">
          <w:rPr>
            <w:rFonts w:ascii="Times New Roman CYR" w:eastAsia="Times New Roman" w:hAnsi="Times New Roman CYR" w:cs="Times New Roman CYR"/>
            <w:sz w:val="24"/>
            <w:szCs w:val="24"/>
          </w:rPr>
          <w:t>земельного</w:t>
        </w:r>
      </w:hyperlink>
      <w:r w:rsidRPr="00297922">
        <w:rPr>
          <w:rFonts w:ascii="Times New Roman CYR" w:eastAsia="Times New Roman" w:hAnsi="Times New Roman CYR" w:cs="Times New Roman CYR"/>
          <w:sz w:val="24"/>
          <w:szCs w:val="24"/>
        </w:rPr>
        <w:t xml:space="preserve"> законодательства;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интенсивное использование территорий, включая наземное и подземное пространство;</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благоустройство территории;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возможность расширения производственной зоны сельскохозяйственных предприятий;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осуществление строительных и монтажных работ индустриальными методами;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возможность строительства и ввода сельскохозяйственных предприятий в эксплуатацию пусковыми комплексами или очередями;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технико-экономическую эффективность планировочных решений.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xml:space="preserve">При формировании агропромышленных кластеров учитывать требования </w:t>
      </w:r>
      <w:hyperlink r:id="rId206" w:history="1">
        <w:r w:rsidRPr="008459C9">
          <w:rPr>
            <w:rFonts w:ascii="Times New Roman CYR" w:eastAsia="Times New Roman" w:hAnsi="Times New Roman CYR" w:cs="Times New Roman CYR"/>
            <w:sz w:val="24"/>
            <w:szCs w:val="24"/>
          </w:rPr>
          <w:t>СП 450.1325800</w:t>
        </w:r>
      </w:hyperlink>
      <w:r w:rsidRPr="008459C9">
        <w:rPr>
          <w:rFonts w:ascii="Times New Roman CYR" w:eastAsia="Times New Roman" w:hAnsi="Times New Roman CYR" w:cs="Times New Roman CYR"/>
          <w:sz w:val="24"/>
          <w:szCs w:val="24"/>
        </w:rPr>
        <w:t>.</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18" w:name="sub_1206202"/>
      <w:r w:rsidRPr="00297922">
        <w:rPr>
          <w:rFonts w:ascii="Times New Roman CYR" w:eastAsia="Times New Roman" w:hAnsi="Times New Roman CYR" w:cs="Times New Roman CYR"/>
          <w:b/>
          <w:bCs/>
          <w:color w:val="26282F"/>
          <w:sz w:val="24"/>
          <w:szCs w:val="24"/>
        </w:rPr>
        <w:t>Нормативные параметры застройки зон с</w:t>
      </w:r>
      <w:r w:rsidR="008755E7">
        <w:rPr>
          <w:rFonts w:ascii="Times New Roman CYR" w:eastAsia="Times New Roman" w:hAnsi="Times New Roman CYR" w:cs="Times New Roman CYR"/>
          <w:b/>
          <w:bCs/>
          <w:color w:val="26282F"/>
          <w:sz w:val="24"/>
          <w:szCs w:val="24"/>
        </w:rPr>
        <w:t>ельскохозяйственных производств</w:t>
      </w:r>
    </w:p>
    <w:bookmarkEnd w:id="618"/>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19" w:name="sub_1206211"/>
      <w:r>
        <w:rPr>
          <w:rFonts w:ascii="Times New Roman CYR" w:eastAsia="Times New Roman" w:hAnsi="Times New Roman CYR" w:cs="Times New Roman CYR"/>
          <w:sz w:val="24"/>
          <w:szCs w:val="24"/>
        </w:rPr>
        <w:t>2.6.4.12</w:t>
      </w:r>
      <w:r w:rsidR="00297922" w:rsidRPr="00297922">
        <w:rPr>
          <w:rFonts w:ascii="Times New Roman CYR" w:eastAsia="Times New Roman" w:hAnsi="Times New Roman CYR" w:cs="Times New Roman CYR"/>
          <w:sz w:val="24"/>
          <w:szCs w:val="24"/>
        </w:rPr>
        <w:t>.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619"/>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lastRenderedPageBreak/>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67004A">
          <w:rPr>
            <w:rFonts w:ascii="Times New Roman CYR" w:eastAsia="Times New Roman" w:hAnsi="Times New Roman CYR" w:cs="Times New Roman CYR"/>
            <w:sz w:val="24"/>
            <w:szCs w:val="24"/>
          </w:rPr>
          <w:t xml:space="preserve">таблице </w:t>
        </w:r>
        <w:r w:rsidR="0067004A" w:rsidRPr="0067004A">
          <w:rPr>
            <w:rFonts w:ascii="Times New Roman CYR" w:eastAsia="Times New Roman" w:hAnsi="Times New Roman CYR" w:cs="Times New Roman CYR"/>
            <w:sz w:val="24"/>
            <w:szCs w:val="24"/>
          </w:rPr>
          <w:t>75</w:t>
        </w:r>
      </w:hyperlink>
      <w:r w:rsidRPr="00297922">
        <w:rPr>
          <w:rFonts w:ascii="Times New Roman CYR" w:eastAsia="Times New Roman" w:hAnsi="Times New Roman CYR" w:cs="Times New Roman CYR"/>
          <w:sz w:val="24"/>
          <w:szCs w:val="24"/>
        </w:rPr>
        <w:t xml:space="preserve"> основной части настоящих Нормативов.</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20" w:name="sub_1206212"/>
      <w:r>
        <w:rPr>
          <w:rFonts w:ascii="Times New Roman CYR" w:eastAsia="Times New Roman" w:hAnsi="Times New Roman CYR" w:cs="Times New Roman CYR"/>
          <w:sz w:val="24"/>
          <w:szCs w:val="24"/>
        </w:rPr>
        <w:t>2.6.4.13</w:t>
      </w:r>
      <w:r w:rsidR="00297922" w:rsidRPr="00297922">
        <w:rPr>
          <w:rFonts w:ascii="Times New Roman CYR" w:eastAsia="Times New Roman" w:hAnsi="Times New Roman CYR" w:cs="Times New Roman CYR"/>
          <w:sz w:val="24"/>
          <w:szCs w:val="24"/>
        </w:rPr>
        <w:t>.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620"/>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2.6.4.14</w:t>
      </w:r>
      <w:r w:rsidR="00297922" w:rsidRPr="00297922">
        <w:rPr>
          <w:rFonts w:ascii="Times New Roman CYR" w:eastAsia="Times New Roman" w:hAnsi="Times New Roman CYR" w:cs="Times New Roman CYR"/>
          <w:sz w:val="24"/>
          <w:szCs w:val="24"/>
        </w:rPr>
        <w:t>.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00297922" w:rsidRPr="0067004A">
          <w:rPr>
            <w:rFonts w:ascii="Times New Roman CYR" w:eastAsia="Times New Roman" w:hAnsi="Times New Roman CYR" w:cs="Times New Roman CYR"/>
            <w:sz w:val="24"/>
            <w:szCs w:val="24"/>
          </w:rPr>
          <w:t xml:space="preserve">таблица </w:t>
        </w:r>
        <w:r w:rsidR="0067004A" w:rsidRPr="0067004A">
          <w:rPr>
            <w:rFonts w:ascii="Times New Roman CYR" w:eastAsia="Times New Roman" w:hAnsi="Times New Roman CYR" w:cs="Times New Roman CYR"/>
            <w:sz w:val="24"/>
            <w:szCs w:val="24"/>
          </w:rPr>
          <w:t>75</w:t>
        </w:r>
      </w:hyperlink>
      <w:r w:rsidR="00297922" w:rsidRPr="00297922">
        <w:rPr>
          <w:rFonts w:ascii="Times New Roman CYR" w:eastAsia="Times New Roman" w:hAnsi="Times New Roman CYR" w:cs="Times New Roman CYR"/>
          <w:sz w:val="24"/>
          <w:szCs w:val="24"/>
        </w:rPr>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21" w:name="sub_1206214"/>
      <w:r>
        <w:rPr>
          <w:rFonts w:ascii="Times New Roman CYR" w:eastAsia="Times New Roman" w:hAnsi="Times New Roman CYR" w:cs="Times New Roman CYR"/>
          <w:sz w:val="24"/>
          <w:szCs w:val="24"/>
        </w:rPr>
        <w:t>2.6.4.15</w:t>
      </w:r>
      <w:r w:rsidR="00297922" w:rsidRPr="00297922">
        <w:rPr>
          <w:rFonts w:ascii="Times New Roman CYR" w:eastAsia="Times New Roman" w:hAnsi="Times New Roman CYR" w:cs="Times New Roman CYR"/>
          <w:sz w:val="24"/>
          <w:szCs w:val="24"/>
        </w:rPr>
        <w:t xml:space="preserve">. Расстояния между зданиями и сооружениями сельскохозяйственных предприятий в зависимости от степени их огнестойкости следует принимать </w:t>
      </w:r>
      <w:r w:rsidR="00297922" w:rsidRPr="006E176F">
        <w:rPr>
          <w:rFonts w:ascii="Times New Roman CYR" w:eastAsia="Times New Roman" w:hAnsi="Times New Roman CYR" w:cs="Times New Roman CYR"/>
          <w:sz w:val="24"/>
          <w:szCs w:val="24"/>
        </w:rPr>
        <w:t xml:space="preserve">по </w:t>
      </w:r>
      <w:hyperlink w:anchor="sub_1120" w:history="1">
        <w:r w:rsidR="00297922" w:rsidRPr="006E176F">
          <w:rPr>
            <w:rFonts w:ascii="Times New Roman CYR" w:eastAsia="Times New Roman" w:hAnsi="Times New Roman CYR" w:cs="Times New Roman CYR"/>
            <w:sz w:val="24"/>
            <w:szCs w:val="24"/>
          </w:rPr>
          <w:t xml:space="preserve">таблицам </w:t>
        </w:r>
        <w:r w:rsidR="006E176F" w:rsidRPr="006E176F">
          <w:rPr>
            <w:rFonts w:ascii="Times New Roman CYR" w:eastAsia="Times New Roman" w:hAnsi="Times New Roman CYR" w:cs="Times New Roman CYR"/>
            <w:sz w:val="24"/>
            <w:szCs w:val="24"/>
          </w:rPr>
          <w:t>109</w:t>
        </w:r>
      </w:hyperlink>
      <w:r w:rsidR="00297922" w:rsidRPr="006E176F">
        <w:rPr>
          <w:rFonts w:ascii="Times New Roman CYR" w:eastAsia="Times New Roman" w:hAnsi="Times New Roman CYR" w:cs="Times New Roman CYR"/>
          <w:sz w:val="24"/>
          <w:szCs w:val="24"/>
        </w:rPr>
        <w:t xml:space="preserve"> и </w:t>
      </w:r>
      <w:hyperlink w:anchor="sub_1130" w:history="1">
        <w:r w:rsidR="006E176F" w:rsidRPr="006E176F">
          <w:rPr>
            <w:rFonts w:ascii="Times New Roman CYR" w:eastAsia="Times New Roman" w:hAnsi="Times New Roman CYR" w:cs="Times New Roman CYR"/>
            <w:sz w:val="24"/>
            <w:szCs w:val="24"/>
          </w:rPr>
          <w:t>95</w:t>
        </w:r>
      </w:hyperlink>
      <w:r w:rsidR="00297922" w:rsidRPr="006E176F">
        <w:rPr>
          <w:rFonts w:ascii="Times New Roman CYR" w:eastAsia="Times New Roman" w:hAnsi="Times New Roman CYR" w:cs="Times New Roman CYR"/>
          <w:sz w:val="24"/>
          <w:szCs w:val="24"/>
        </w:rPr>
        <w:t xml:space="preserve"> </w:t>
      </w:r>
      <w:r w:rsidR="00297922" w:rsidRPr="00297922">
        <w:rPr>
          <w:rFonts w:ascii="Times New Roman CYR" w:eastAsia="Times New Roman" w:hAnsi="Times New Roman CYR" w:cs="Times New Roman CYR"/>
          <w:sz w:val="24"/>
          <w:szCs w:val="24"/>
        </w:rPr>
        <w:t>основной части настоящих Нормативов.</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22" w:name="sub_1206215"/>
      <w:bookmarkEnd w:id="621"/>
      <w:r>
        <w:rPr>
          <w:rFonts w:ascii="Times New Roman CYR" w:eastAsia="Times New Roman" w:hAnsi="Times New Roman CYR" w:cs="Times New Roman CYR"/>
          <w:sz w:val="24"/>
          <w:szCs w:val="24"/>
        </w:rPr>
        <w:t>2.6.4.16</w:t>
      </w:r>
      <w:r w:rsidR="00297922" w:rsidRPr="00297922">
        <w:rPr>
          <w:rFonts w:ascii="Times New Roman CYR" w:eastAsia="Times New Roman" w:hAnsi="Times New Roman CYR" w:cs="Times New Roman CYR"/>
          <w:sz w:val="24"/>
          <w:szCs w:val="24"/>
        </w:rPr>
        <w:t>.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622"/>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2.6.4.17</w:t>
      </w:r>
      <w:r w:rsidR="00297922" w:rsidRPr="00297922">
        <w:rPr>
          <w:rFonts w:ascii="Times New Roman CYR" w:eastAsia="Times New Roman" w:hAnsi="Times New Roman CYR" w:cs="Times New Roman CYR"/>
          <w:sz w:val="24"/>
          <w:szCs w:val="24"/>
        </w:rPr>
        <w:t xml:space="preserve">.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07" w:history="1">
        <w:r w:rsidR="00297922" w:rsidRPr="008459C9">
          <w:rPr>
            <w:rFonts w:ascii="Times New Roman CYR" w:eastAsia="Times New Roman" w:hAnsi="Times New Roman CYR" w:cs="Times New Roman CYR"/>
            <w:sz w:val="24"/>
            <w:szCs w:val="24"/>
          </w:rPr>
          <w:t>СанПиН 2.2.1/2.1.1.1200</w:t>
        </w:r>
      </w:hyperlink>
      <w:r w:rsidR="00297922" w:rsidRPr="008459C9">
        <w:rPr>
          <w:rFonts w:ascii="Times New Roman CYR" w:eastAsia="Times New Roman" w:hAnsi="Times New Roman CYR" w:cs="Times New Roman CYR"/>
          <w:sz w:val="24"/>
          <w:szCs w:val="24"/>
        </w:rPr>
        <w:t>.</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Территории санитарно-защитных зон из землепользования не изымаются и должны быть максимально использованы для нужд сельского хозяйства.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23" w:name="sub_62163"/>
      <w:r w:rsidRPr="00297922">
        <w:rPr>
          <w:rFonts w:ascii="Times New Roman CYR" w:eastAsia="Times New Roman" w:hAnsi="Times New Roman CYR" w:cs="Times New Roman CYR"/>
          <w:sz w:val="24"/>
          <w:szCs w:val="24"/>
        </w:rPr>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 w:history="1">
        <w:r w:rsidRPr="008459C9">
          <w:rPr>
            <w:rFonts w:ascii="Times New Roman CYR" w:eastAsia="Times New Roman" w:hAnsi="Times New Roman CYR" w:cs="Times New Roman CYR"/>
            <w:sz w:val="24"/>
            <w:szCs w:val="24"/>
          </w:rPr>
          <w:t>раздел</w:t>
        </w:r>
        <w:r w:rsidR="008459C9" w:rsidRPr="008459C9">
          <w:rPr>
            <w:rFonts w:ascii="Times New Roman CYR" w:eastAsia="Times New Roman" w:hAnsi="Times New Roman CYR" w:cs="Times New Roman CYR"/>
            <w:sz w:val="24"/>
            <w:szCs w:val="24"/>
          </w:rPr>
          <w:t>е</w:t>
        </w:r>
        <w:r w:rsidRPr="008459C9">
          <w:rPr>
            <w:rFonts w:ascii="Times New Roman CYR" w:eastAsia="Times New Roman" w:hAnsi="Times New Roman CYR" w:cs="Times New Roman CYR"/>
            <w:sz w:val="24"/>
            <w:szCs w:val="24"/>
          </w:rPr>
          <w:t xml:space="preserve"> </w:t>
        </w:r>
        <w:r w:rsidR="008459C9" w:rsidRPr="008459C9">
          <w:rPr>
            <w:rFonts w:ascii="Times New Roman CYR" w:eastAsia="Times New Roman" w:hAnsi="Times New Roman CYR" w:cs="Times New Roman CYR"/>
            <w:sz w:val="24"/>
            <w:szCs w:val="24"/>
          </w:rPr>
          <w:t>2.6.1</w:t>
        </w:r>
      </w:hyperlink>
      <w:r w:rsidRPr="008459C9">
        <w:rPr>
          <w:rFonts w:ascii="Times New Roman CYR" w:eastAsia="Times New Roman" w:hAnsi="Times New Roman CYR" w:cs="Times New Roman CYR"/>
          <w:sz w:val="24"/>
          <w:szCs w:val="24"/>
        </w:rPr>
        <w:t xml:space="preserve"> "</w:t>
      </w:r>
      <w:r w:rsidRPr="00297922">
        <w:rPr>
          <w:rFonts w:ascii="Times New Roman CYR" w:eastAsia="Times New Roman" w:hAnsi="Times New Roman CYR" w:cs="Times New Roman CYR"/>
          <w:sz w:val="24"/>
          <w:szCs w:val="24"/>
        </w:rPr>
        <w:t xml:space="preserve">Производственная </w:t>
      </w:r>
      <w:r w:rsidR="008459C9">
        <w:rPr>
          <w:rFonts w:ascii="Times New Roman CYR" w:eastAsia="Times New Roman" w:hAnsi="Times New Roman CYR" w:cs="Times New Roman CYR"/>
          <w:sz w:val="24"/>
          <w:szCs w:val="24"/>
        </w:rPr>
        <w:t>зона</w:t>
      </w:r>
      <w:r w:rsidRPr="00297922">
        <w:rPr>
          <w:rFonts w:ascii="Times New Roman CYR" w:eastAsia="Times New Roman" w:hAnsi="Times New Roman CYR" w:cs="Times New Roman CYR"/>
          <w:sz w:val="24"/>
          <w:szCs w:val="24"/>
        </w:rPr>
        <w:t>" настоящих Нормативов.</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24" w:name="sub_1206217"/>
      <w:bookmarkEnd w:id="623"/>
      <w:r>
        <w:rPr>
          <w:rFonts w:ascii="Times New Roman CYR" w:eastAsia="Times New Roman" w:hAnsi="Times New Roman CYR" w:cs="Times New Roman CYR"/>
          <w:sz w:val="24"/>
          <w:szCs w:val="24"/>
        </w:rPr>
        <w:t>2.6.4.18</w:t>
      </w:r>
      <w:r w:rsidR="00297922" w:rsidRPr="00297922">
        <w:rPr>
          <w:rFonts w:ascii="Times New Roman CYR" w:eastAsia="Times New Roman" w:hAnsi="Times New Roman CYR" w:cs="Times New Roman CYR"/>
          <w:sz w:val="24"/>
          <w:szCs w:val="24"/>
        </w:rPr>
        <w:t>.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25" w:name="sub_1206218"/>
      <w:bookmarkEnd w:id="624"/>
      <w:r>
        <w:rPr>
          <w:rFonts w:ascii="Times New Roman CYR" w:eastAsia="Times New Roman" w:hAnsi="Times New Roman CYR" w:cs="Times New Roman CYR"/>
          <w:sz w:val="24"/>
          <w:szCs w:val="24"/>
        </w:rPr>
        <w:t>2.6.4.19</w:t>
      </w:r>
      <w:r w:rsidR="00297922" w:rsidRPr="00297922">
        <w:rPr>
          <w:rFonts w:ascii="Times New Roman CYR" w:eastAsia="Times New Roman" w:hAnsi="Times New Roman CYR" w:cs="Times New Roman CYR"/>
          <w:sz w:val="24"/>
          <w:szCs w:val="24"/>
        </w:rPr>
        <w:t>.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26" w:name="sub_1206219"/>
      <w:bookmarkEnd w:id="625"/>
      <w:r>
        <w:rPr>
          <w:rFonts w:ascii="Times New Roman CYR" w:eastAsia="Times New Roman" w:hAnsi="Times New Roman CYR" w:cs="Times New Roman CYR"/>
          <w:sz w:val="24"/>
          <w:szCs w:val="24"/>
        </w:rPr>
        <w:t>2.6.4.20</w:t>
      </w:r>
      <w:r w:rsidR="00297922" w:rsidRPr="00297922">
        <w:rPr>
          <w:rFonts w:ascii="Times New Roman CYR" w:eastAsia="Times New Roman" w:hAnsi="Times New Roman CYR" w:cs="Times New Roman CYR"/>
          <w:sz w:val="24"/>
          <w:szCs w:val="24"/>
        </w:rPr>
        <w:t>.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626"/>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площадок предприятий;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общих объектов подсобных производств;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складов.</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2.6.4.21</w:t>
      </w:r>
      <w:r w:rsidR="00297922" w:rsidRPr="00297922">
        <w:rPr>
          <w:rFonts w:ascii="Times New Roman CYR" w:eastAsia="Times New Roman" w:hAnsi="Times New Roman CYR" w:cs="Times New Roman CYR"/>
          <w:sz w:val="24"/>
          <w:szCs w:val="24"/>
        </w:rPr>
        <w:t>. Территории сельскохозяйственных предприятий должны разделяться на следующие функциональные зоны:</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входная группа с контрольно-пропускными пунктами;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производственную;</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хранения и подготовки сырья (кормов);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хранения, обеззараживания и переработки отходов производства;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вспомогательно-бытовую.</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Деление на зоны допускается уточнять с учетом деятельности конкретного сельскохозяйственного предприятия.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2.6.4.22</w:t>
      </w:r>
      <w:r w:rsidR="00297922" w:rsidRPr="00297922">
        <w:rPr>
          <w:rFonts w:ascii="Times New Roman CYR" w:eastAsia="Times New Roman" w:hAnsi="Times New Roman CYR" w:cs="Times New Roman CYR"/>
          <w:sz w:val="24"/>
          <w:szCs w:val="24"/>
        </w:rPr>
        <w:t xml:space="preserve">. Животноводческие фермы и комплексы на промышленной основе, овцеводческие и </w:t>
      </w:r>
      <w:r w:rsidR="00297922" w:rsidRPr="00297922">
        <w:rPr>
          <w:rFonts w:ascii="Times New Roman CYR" w:eastAsia="Times New Roman" w:hAnsi="Times New Roman CYR" w:cs="Times New Roman CYR"/>
          <w:sz w:val="24"/>
          <w:szCs w:val="24"/>
        </w:rPr>
        <w:lastRenderedPageBreak/>
        <w:t>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2.6.4.23</w:t>
      </w:r>
      <w:r w:rsidR="00297922" w:rsidRPr="00297922">
        <w:rPr>
          <w:rFonts w:ascii="Times New Roman CYR" w:eastAsia="Times New Roman" w:hAnsi="Times New Roman CYR" w:cs="Times New Roman CYR"/>
          <w:sz w:val="24"/>
          <w:szCs w:val="24"/>
        </w:rPr>
        <w:t>.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rsidR="00297922" w:rsidRPr="00297922" w:rsidRDefault="008459C9"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2.6.4.24</w:t>
      </w:r>
      <w:r w:rsidR="00297922" w:rsidRPr="00297922">
        <w:rPr>
          <w:rFonts w:ascii="Times New Roman CYR" w:eastAsia="Times New Roman" w:hAnsi="Times New Roman CYR" w:cs="Times New Roman CYR"/>
          <w:sz w:val="24"/>
          <w:szCs w:val="24"/>
        </w:rPr>
        <w:t>.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2.6.4.25</w:t>
      </w:r>
      <w:r w:rsidR="00297922" w:rsidRPr="00297922">
        <w:rPr>
          <w:rFonts w:ascii="Times New Roman CYR" w:eastAsia="Times New Roman" w:hAnsi="Times New Roman CYR" w:cs="Times New Roman CYR"/>
          <w:sz w:val="24"/>
          <w:szCs w:val="24"/>
        </w:rPr>
        <w:t>.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27" w:name="sub_62242"/>
      <w:r w:rsidRPr="00297922">
        <w:rPr>
          <w:rFonts w:ascii="Times New Roman CYR" w:eastAsia="Times New Roman" w:hAnsi="Times New Roman CYR" w:cs="Times New Roman CYR"/>
          <w:sz w:val="24"/>
          <w:szCs w:val="24"/>
        </w:rPr>
        <w:t>При планировке земельных участков теплиц и парников необходимо соблюдать следующие требования:</w:t>
      </w:r>
    </w:p>
    <w:bookmarkEnd w:id="627"/>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2.6.4.26</w:t>
      </w:r>
      <w:r w:rsidR="00297922" w:rsidRPr="00297922">
        <w:rPr>
          <w:rFonts w:ascii="Times New Roman CYR" w:eastAsia="Times New Roman" w:hAnsi="Times New Roman CYR" w:cs="Times New Roman CYR"/>
          <w:sz w:val="24"/>
          <w:szCs w:val="24"/>
        </w:rPr>
        <w:t>.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28" w:name="sub_62252"/>
      <w:r w:rsidRPr="00297922">
        <w:rPr>
          <w:rFonts w:ascii="Times New Roman CYR" w:eastAsia="Times New Roman" w:hAnsi="Times New Roman CYR" w:cs="Times New Roman CYR"/>
          <w:sz w:val="24"/>
          <w:szCs w:val="24"/>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w:t>
      </w:r>
      <w:r w:rsidRPr="00381738">
        <w:rPr>
          <w:rFonts w:ascii="Times New Roman CYR" w:eastAsia="Times New Roman" w:hAnsi="Times New Roman CYR" w:cs="Times New Roman CYR"/>
          <w:sz w:val="24"/>
          <w:szCs w:val="24"/>
        </w:rPr>
        <w:t xml:space="preserve">требованиями </w:t>
      </w:r>
      <w:hyperlink r:id="rId208" w:history="1">
        <w:r w:rsidRPr="00381738">
          <w:rPr>
            <w:rFonts w:ascii="Times New Roman CYR" w:eastAsia="Times New Roman" w:hAnsi="Times New Roman CYR" w:cs="Times New Roman CYR"/>
            <w:sz w:val="24"/>
            <w:szCs w:val="24"/>
          </w:rPr>
          <w:t>СП 105.13330.2012</w:t>
        </w:r>
      </w:hyperlink>
      <w:r w:rsidRPr="00381738">
        <w:rPr>
          <w:rFonts w:ascii="Times New Roman CYR" w:eastAsia="Times New Roman" w:hAnsi="Times New Roman CYR" w:cs="Times New Roman CYR"/>
          <w:sz w:val="24"/>
          <w:szCs w:val="24"/>
        </w:rPr>
        <w:t>.</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29" w:name="sub_1206226"/>
      <w:bookmarkEnd w:id="628"/>
      <w:r>
        <w:rPr>
          <w:rFonts w:ascii="Times New Roman CYR" w:eastAsia="Times New Roman" w:hAnsi="Times New Roman CYR" w:cs="Times New Roman CYR"/>
          <w:sz w:val="24"/>
          <w:szCs w:val="24"/>
        </w:rPr>
        <w:t>2.6.4.27</w:t>
      </w:r>
      <w:r w:rsidR="00297922" w:rsidRPr="00297922">
        <w:rPr>
          <w:rFonts w:ascii="Times New Roman CYR" w:eastAsia="Times New Roman" w:hAnsi="Times New Roman CYR" w:cs="Times New Roman CYR"/>
          <w:sz w:val="24"/>
          <w:szCs w:val="24"/>
        </w:rPr>
        <w:t xml:space="preserve">.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00297922" w:rsidRPr="00381738">
          <w:rPr>
            <w:rFonts w:ascii="Times New Roman CYR" w:eastAsia="Times New Roman" w:hAnsi="Times New Roman CYR" w:cs="Times New Roman CYR"/>
            <w:sz w:val="24"/>
            <w:szCs w:val="24"/>
          </w:rPr>
          <w:t xml:space="preserve">раздела </w:t>
        </w:r>
        <w:r w:rsidRPr="00381738">
          <w:rPr>
            <w:rFonts w:ascii="Times New Roman CYR" w:eastAsia="Times New Roman" w:hAnsi="Times New Roman CYR" w:cs="Times New Roman CYR"/>
            <w:sz w:val="24"/>
            <w:szCs w:val="24"/>
          </w:rPr>
          <w:t>2.6.1</w:t>
        </w:r>
      </w:hyperlink>
      <w:r w:rsidR="00297922" w:rsidRPr="00381738">
        <w:rPr>
          <w:rFonts w:ascii="Times New Roman CYR" w:eastAsia="Times New Roman" w:hAnsi="Times New Roman CYR" w:cs="Times New Roman CYR"/>
          <w:sz w:val="24"/>
          <w:szCs w:val="24"/>
        </w:rPr>
        <w:t xml:space="preserve"> </w:t>
      </w:r>
      <w:r w:rsidR="00297922" w:rsidRPr="00297922">
        <w:rPr>
          <w:rFonts w:ascii="Times New Roman CYR" w:eastAsia="Times New Roman" w:hAnsi="Times New Roman CYR" w:cs="Times New Roman CYR"/>
          <w:sz w:val="24"/>
          <w:szCs w:val="24"/>
        </w:rPr>
        <w:t xml:space="preserve">"Производственная </w:t>
      </w:r>
      <w:r>
        <w:rPr>
          <w:rFonts w:ascii="Times New Roman CYR" w:eastAsia="Times New Roman" w:hAnsi="Times New Roman CYR" w:cs="Times New Roman CYR"/>
          <w:sz w:val="24"/>
          <w:szCs w:val="24"/>
        </w:rPr>
        <w:t>зона</w:t>
      </w:r>
      <w:r w:rsidR="00297922" w:rsidRPr="00297922">
        <w:rPr>
          <w:rFonts w:ascii="Times New Roman CYR" w:eastAsia="Times New Roman" w:hAnsi="Times New Roman CYR" w:cs="Times New Roman CYR"/>
          <w:sz w:val="24"/>
          <w:szCs w:val="24"/>
        </w:rPr>
        <w:t>" настоящих Нормативов.</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30" w:name="sub_1206227"/>
      <w:bookmarkEnd w:id="629"/>
      <w:r>
        <w:rPr>
          <w:rFonts w:ascii="Times New Roman CYR" w:eastAsia="Times New Roman" w:hAnsi="Times New Roman CYR" w:cs="Times New Roman CYR"/>
          <w:sz w:val="24"/>
          <w:szCs w:val="24"/>
        </w:rPr>
        <w:t>2.6.4.28</w:t>
      </w:r>
      <w:r w:rsidR="00297922" w:rsidRPr="00297922">
        <w:rPr>
          <w:rFonts w:ascii="Times New Roman CYR" w:eastAsia="Times New Roman" w:hAnsi="Times New Roman CYR" w:cs="Times New Roman CYR"/>
          <w:sz w:val="24"/>
          <w:szCs w:val="24"/>
        </w:rPr>
        <w:t>.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630"/>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31" w:name="sub_1206228"/>
      <w:r>
        <w:rPr>
          <w:rFonts w:ascii="Times New Roman CYR" w:eastAsia="Times New Roman" w:hAnsi="Times New Roman CYR" w:cs="Times New Roman CYR"/>
          <w:sz w:val="24"/>
          <w:szCs w:val="24"/>
        </w:rPr>
        <w:t>2.6.4.29</w:t>
      </w:r>
      <w:r w:rsidR="00297922" w:rsidRPr="00297922">
        <w:rPr>
          <w:rFonts w:ascii="Times New Roman CYR" w:eastAsia="Times New Roman" w:hAnsi="Times New Roman CYR" w:cs="Times New Roman CYR"/>
          <w:sz w:val="24"/>
          <w:szCs w:val="24"/>
        </w:rPr>
        <w:t>.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631"/>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Размеры земельных участков пожарных депо и постов следует принимать в соответствии с требованиями настоящих Нормативов.</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32" w:name="sub_1206229"/>
      <w:r>
        <w:rPr>
          <w:rFonts w:ascii="Times New Roman CYR" w:eastAsia="Times New Roman" w:hAnsi="Times New Roman CYR" w:cs="Times New Roman CYR"/>
          <w:sz w:val="24"/>
          <w:szCs w:val="24"/>
        </w:rPr>
        <w:t>2.6.4.30</w:t>
      </w:r>
      <w:r w:rsidR="00297922" w:rsidRPr="00297922">
        <w:rPr>
          <w:rFonts w:ascii="Times New Roman CYR" w:eastAsia="Times New Roman" w:hAnsi="Times New Roman CYR" w:cs="Times New Roman CYR"/>
          <w:sz w:val="24"/>
          <w:szCs w:val="24"/>
        </w:rPr>
        <w:t xml:space="preserve">. Расстояния от рабочих мест на открытом воздухе или в отапливаемых помещениях до </w:t>
      </w:r>
      <w:r w:rsidR="00297922" w:rsidRPr="00297922">
        <w:rPr>
          <w:rFonts w:ascii="Times New Roman CYR" w:eastAsia="Times New Roman" w:hAnsi="Times New Roman CYR" w:cs="Times New Roman CYR"/>
          <w:sz w:val="24"/>
          <w:szCs w:val="24"/>
        </w:rPr>
        <w:lastRenderedPageBreak/>
        <w:t>санитарно-бытовых помещений (за исключением уборных) не должны превышать 500 м.</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33" w:name="sub_1206230"/>
      <w:bookmarkEnd w:id="632"/>
      <w:r>
        <w:rPr>
          <w:rFonts w:ascii="Times New Roman CYR" w:eastAsia="Times New Roman" w:hAnsi="Times New Roman CYR" w:cs="Times New Roman CYR"/>
          <w:sz w:val="24"/>
          <w:szCs w:val="24"/>
        </w:rPr>
        <w:t>2.6.4.31</w:t>
      </w:r>
      <w:r w:rsidR="00297922" w:rsidRPr="00297922">
        <w:rPr>
          <w:rFonts w:ascii="Times New Roman CYR" w:eastAsia="Times New Roman" w:hAnsi="Times New Roman CYR" w:cs="Times New Roman CYR"/>
          <w:sz w:val="24"/>
          <w:szCs w:val="24"/>
        </w:rPr>
        <w:t>.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633"/>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2.6.4.32</w:t>
      </w:r>
      <w:r w:rsidR="00297922" w:rsidRPr="00297922">
        <w:rPr>
          <w:rFonts w:ascii="Times New Roman CYR" w:eastAsia="Times New Roman" w:hAnsi="Times New Roman CYR" w:cs="Times New Roman CYR"/>
          <w:sz w:val="24"/>
          <w:szCs w:val="24"/>
        </w:rPr>
        <w:t>.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34" w:name="sub_32312"/>
      <w:r w:rsidRPr="00297922">
        <w:rPr>
          <w:rFonts w:ascii="Times New Roman CYR" w:eastAsia="Times New Roman" w:hAnsi="Times New Roman CYR" w:cs="Times New Roman CYR"/>
          <w:sz w:val="24"/>
          <w:szCs w:val="24"/>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634"/>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2.6.4.33</w:t>
      </w:r>
      <w:r w:rsidR="00297922" w:rsidRPr="00297922">
        <w:rPr>
          <w:rFonts w:ascii="Times New Roman CYR" w:eastAsia="Times New Roman" w:hAnsi="Times New Roman CYR" w:cs="Times New Roman CYR"/>
          <w:sz w:val="24"/>
          <w:szCs w:val="24"/>
        </w:rPr>
        <w:t>.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35" w:name="sub_62322"/>
      <w:r w:rsidRPr="00297922">
        <w:rPr>
          <w:rFonts w:ascii="Times New Roman CYR" w:eastAsia="Times New Roman" w:hAnsi="Times New Roman CYR" w:cs="Times New Roman CYR"/>
          <w:sz w:val="24"/>
          <w:szCs w:val="24"/>
        </w:rPr>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36" w:name="sub_1206233"/>
      <w:bookmarkEnd w:id="635"/>
      <w:r>
        <w:rPr>
          <w:rFonts w:ascii="Times New Roman CYR" w:eastAsia="Times New Roman" w:hAnsi="Times New Roman CYR" w:cs="Times New Roman CYR"/>
          <w:sz w:val="24"/>
          <w:szCs w:val="24"/>
        </w:rPr>
        <w:t>2.6.4.34</w:t>
      </w:r>
      <w:r w:rsidR="00297922" w:rsidRPr="00297922">
        <w:rPr>
          <w:rFonts w:ascii="Times New Roman CYR" w:eastAsia="Times New Roman" w:hAnsi="Times New Roman CYR" w:cs="Times New Roman CYR"/>
          <w:sz w:val="24"/>
          <w:szCs w:val="24"/>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636"/>
    <w:p w:rsidR="00297922" w:rsidRPr="006E176F"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xml:space="preserve">Расстояния от зданий и сооружений до деревьев и кустарников следует принимать по </w:t>
      </w:r>
      <w:hyperlink w:anchor="sub_550" w:history="1">
        <w:r w:rsidRPr="006E176F">
          <w:rPr>
            <w:rFonts w:ascii="Times New Roman CYR" w:eastAsia="Times New Roman" w:hAnsi="Times New Roman CYR" w:cs="Times New Roman CYR"/>
            <w:sz w:val="24"/>
            <w:szCs w:val="24"/>
          </w:rPr>
          <w:t xml:space="preserve">таблице </w:t>
        </w:r>
        <w:r w:rsidR="006E176F" w:rsidRPr="006E176F">
          <w:rPr>
            <w:rFonts w:ascii="Times New Roman CYR" w:eastAsia="Times New Roman" w:hAnsi="Times New Roman CYR" w:cs="Times New Roman CYR"/>
            <w:sz w:val="24"/>
            <w:szCs w:val="24"/>
          </w:rPr>
          <w:t>85</w:t>
        </w:r>
      </w:hyperlink>
      <w:r w:rsidRPr="006E176F">
        <w:rPr>
          <w:rFonts w:ascii="Times New Roman CYR" w:eastAsia="Times New Roman" w:hAnsi="Times New Roman CYR" w:cs="Times New Roman CYR"/>
          <w:sz w:val="24"/>
          <w:szCs w:val="24"/>
        </w:rPr>
        <w:t xml:space="preserve"> основной части настоящих Нормативов.</w:t>
      </w:r>
    </w:p>
    <w:p w:rsidR="00297922" w:rsidRPr="006E176F"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37" w:name="sub_1206234"/>
      <w:r w:rsidRPr="006E176F">
        <w:rPr>
          <w:rFonts w:ascii="Times New Roman CYR" w:eastAsia="Times New Roman" w:hAnsi="Times New Roman CYR" w:cs="Times New Roman CYR"/>
          <w:sz w:val="24"/>
          <w:szCs w:val="24"/>
        </w:rPr>
        <w:t>2.6.4.35</w:t>
      </w:r>
      <w:r w:rsidR="00297922" w:rsidRPr="006E176F">
        <w:rPr>
          <w:rFonts w:ascii="Times New Roman CYR" w:eastAsia="Times New Roman" w:hAnsi="Times New Roman CYR" w:cs="Times New Roman CYR"/>
          <w:sz w:val="24"/>
          <w:szCs w:val="24"/>
        </w:rPr>
        <w:t xml:space="preserve">.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00297922" w:rsidRPr="006E176F">
          <w:rPr>
            <w:rFonts w:ascii="Times New Roman CYR" w:eastAsia="Times New Roman" w:hAnsi="Times New Roman CYR" w:cs="Times New Roman CYR"/>
            <w:sz w:val="24"/>
            <w:szCs w:val="24"/>
          </w:rPr>
          <w:t xml:space="preserve">таблицей </w:t>
        </w:r>
        <w:r w:rsidR="006E176F" w:rsidRPr="006E176F">
          <w:rPr>
            <w:rFonts w:ascii="Times New Roman CYR" w:eastAsia="Times New Roman" w:hAnsi="Times New Roman CYR" w:cs="Times New Roman CYR"/>
            <w:sz w:val="24"/>
            <w:szCs w:val="24"/>
          </w:rPr>
          <w:t>96</w:t>
        </w:r>
      </w:hyperlink>
      <w:r w:rsidR="00297922" w:rsidRPr="006E176F">
        <w:rPr>
          <w:rFonts w:ascii="Times New Roman CYR" w:eastAsia="Times New Roman" w:hAnsi="Times New Roman CYR" w:cs="Times New Roman CYR"/>
          <w:sz w:val="24"/>
          <w:szCs w:val="24"/>
        </w:rPr>
        <w:t xml:space="preserve"> основной части настоящих Нормативов.</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38" w:name="sub_1206235"/>
      <w:bookmarkEnd w:id="637"/>
      <w:r>
        <w:rPr>
          <w:rFonts w:ascii="Times New Roman CYR" w:eastAsia="Times New Roman" w:hAnsi="Times New Roman CYR" w:cs="Times New Roman CYR"/>
          <w:sz w:val="24"/>
          <w:szCs w:val="24"/>
        </w:rPr>
        <w:t>2.6.4.36</w:t>
      </w:r>
      <w:r w:rsidR="00297922" w:rsidRPr="00297922">
        <w:rPr>
          <w:rFonts w:ascii="Times New Roman CYR" w:eastAsia="Times New Roman" w:hAnsi="Times New Roman CYR" w:cs="Times New Roman CYR"/>
          <w:sz w:val="24"/>
          <w:szCs w:val="24"/>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39" w:name="sub_1206236"/>
      <w:bookmarkEnd w:id="638"/>
      <w:r>
        <w:rPr>
          <w:rFonts w:ascii="Times New Roman CYR" w:eastAsia="Times New Roman" w:hAnsi="Times New Roman CYR" w:cs="Times New Roman CYR"/>
          <w:sz w:val="24"/>
          <w:szCs w:val="24"/>
        </w:rPr>
        <w:t>2.6.4.37</w:t>
      </w:r>
      <w:r w:rsidR="00297922" w:rsidRPr="00297922">
        <w:rPr>
          <w:rFonts w:ascii="Times New Roman CYR" w:eastAsia="Times New Roman" w:hAnsi="Times New Roman CYR" w:cs="Times New Roman CYR"/>
          <w:sz w:val="24"/>
          <w:szCs w:val="24"/>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00297922" w:rsidRPr="00381738">
          <w:rPr>
            <w:rFonts w:ascii="Times New Roman CYR" w:eastAsia="Times New Roman" w:hAnsi="Times New Roman CYR" w:cs="Times New Roman CYR"/>
            <w:sz w:val="24"/>
            <w:szCs w:val="24"/>
          </w:rPr>
          <w:t xml:space="preserve">подраздела </w:t>
        </w:r>
        <w:r w:rsidRPr="00381738">
          <w:rPr>
            <w:rFonts w:ascii="Times New Roman CYR" w:eastAsia="Times New Roman" w:hAnsi="Times New Roman CYR" w:cs="Times New Roman CYR"/>
            <w:sz w:val="24"/>
            <w:szCs w:val="24"/>
          </w:rPr>
          <w:t>2.6.3</w:t>
        </w:r>
      </w:hyperlink>
      <w:r w:rsidR="00297922" w:rsidRPr="00297922">
        <w:rPr>
          <w:rFonts w:ascii="Times New Roman CYR" w:eastAsia="Times New Roman" w:hAnsi="Times New Roman CYR" w:cs="Times New Roman CYR"/>
          <w:sz w:val="24"/>
          <w:szCs w:val="24"/>
        </w:rPr>
        <w:t xml:space="preserve"> "Зоны транспортной инфраструктуры" настоящих Нормативов, а также настоящего раздела.</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40" w:name="sub_1206237"/>
      <w:bookmarkEnd w:id="639"/>
      <w:r>
        <w:rPr>
          <w:rFonts w:ascii="Times New Roman CYR" w:eastAsia="Times New Roman" w:hAnsi="Times New Roman CYR" w:cs="Times New Roman CYR"/>
          <w:sz w:val="24"/>
          <w:szCs w:val="24"/>
        </w:rPr>
        <w:t>2.6.4.38</w:t>
      </w:r>
      <w:r w:rsidR="00297922" w:rsidRPr="00297922">
        <w:rPr>
          <w:rFonts w:ascii="Times New Roman CYR" w:eastAsia="Times New Roman" w:hAnsi="Times New Roman CYR" w:cs="Times New Roman CYR"/>
          <w:sz w:val="24"/>
          <w:szCs w:val="24"/>
        </w:rPr>
        <w:t>.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41" w:name="sub_1206238"/>
      <w:bookmarkEnd w:id="640"/>
      <w:r>
        <w:rPr>
          <w:rFonts w:ascii="Times New Roman CYR" w:eastAsia="Times New Roman" w:hAnsi="Times New Roman CYR" w:cs="Times New Roman CYR"/>
          <w:sz w:val="24"/>
          <w:szCs w:val="24"/>
        </w:rPr>
        <w:t>2.6.4.39</w:t>
      </w:r>
      <w:r w:rsidR="00297922" w:rsidRPr="00297922">
        <w:rPr>
          <w:rFonts w:ascii="Times New Roman CYR" w:eastAsia="Times New Roman" w:hAnsi="Times New Roman CYR" w:cs="Times New Roman CYR"/>
          <w:sz w:val="24"/>
          <w:szCs w:val="24"/>
        </w:rPr>
        <w:t>. Расстояния от зданий и сооружений сельскохозяйственных предприятий до оси железнодорожного пути общей сети должны быть не менее:</w:t>
      </w:r>
    </w:p>
    <w:bookmarkEnd w:id="641"/>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40 м - от зданий и сооружений II степени огнестойкости;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50 м - от зданий и сооружений III степени огнестойкости;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60 м - от зданий и сооружений IV - V степени огнестойкости.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42" w:name="sub_1206239"/>
      <w:r w:rsidRPr="00297922">
        <w:rPr>
          <w:rFonts w:ascii="Times New Roman CYR" w:eastAsia="Times New Roman" w:hAnsi="Times New Roman CYR" w:cs="Times New Roman CYR"/>
          <w:sz w:val="24"/>
          <w:szCs w:val="24"/>
        </w:rPr>
        <w:t xml:space="preserve">Расстояния от зданий и сооружений до оси внутриплощадочных железнодорожных путей следует </w:t>
      </w:r>
      <w:r w:rsidRPr="006E176F">
        <w:rPr>
          <w:rFonts w:ascii="Times New Roman CYR" w:eastAsia="Times New Roman" w:hAnsi="Times New Roman CYR" w:cs="Times New Roman CYR"/>
          <w:sz w:val="24"/>
          <w:szCs w:val="24"/>
        </w:rPr>
        <w:t xml:space="preserve">принимать по </w:t>
      </w:r>
      <w:hyperlink w:anchor="sub_1150" w:history="1">
        <w:r w:rsidRPr="006E176F">
          <w:rPr>
            <w:rFonts w:ascii="Times New Roman CYR" w:eastAsia="Times New Roman" w:hAnsi="Times New Roman CYR" w:cs="Times New Roman CYR"/>
            <w:sz w:val="24"/>
            <w:szCs w:val="24"/>
          </w:rPr>
          <w:t xml:space="preserve">таблице </w:t>
        </w:r>
        <w:r w:rsidR="006E176F" w:rsidRPr="006E176F">
          <w:rPr>
            <w:rFonts w:ascii="Times New Roman CYR" w:eastAsia="Times New Roman" w:hAnsi="Times New Roman CYR" w:cs="Times New Roman CYR"/>
            <w:sz w:val="24"/>
            <w:szCs w:val="24"/>
          </w:rPr>
          <w:t>97</w:t>
        </w:r>
      </w:hyperlink>
      <w:r w:rsidRPr="00297922">
        <w:rPr>
          <w:rFonts w:ascii="Times New Roman CYR" w:eastAsia="Times New Roman" w:hAnsi="Times New Roman CYR" w:cs="Times New Roman CYR"/>
          <w:sz w:val="24"/>
          <w:szCs w:val="24"/>
        </w:rPr>
        <w:t xml:space="preserve"> основной части настоящих Нормативов.</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43" w:name="sub_1206240"/>
      <w:bookmarkEnd w:id="642"/>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44" w:name="sub_1206241"/>
      <w:bookmarkEnd w:id="643"/>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 xml:space="preserve">.41.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w:t>
      </w:r>
      <w:r w:rsidR="00297922" w:rsidRPr="00297922">
        <w:rPr>
          <w:rFonts w:ascii="Times New Roman CYR" w:eastAsia="Times New Roman" w:hAnsi="Times New Roman CYR" w:cs="Times New Roman CYR"/>
          <w:sz w:val="24"/>
          <w:szCs w:val="24"/>
        </w:rPr>
        <w:lastRenderedPageBreak/>
        <w:t xml:space="preserve">зданиями и сооружениями в соответствии </w:t>
      </w:r>
      <w:r w:rsidR="00297922" w:rsidRPr="00533AE6">
        <w:rPr>
          <w:rFonts w:ascii="Times New Roman CYR" w:eastAsia="Times New Roman" w:hAnsi="Times New Roman CYR" w:cs="Times New Roman CYR"/>
          <w:sz w:val="24"/>
          <w:szCs w:val="24"/>
        </w:rPr>
        <w:t xml:space="preserve">с </w:t>
      </w:r>
      <w:hyperlink w:anchor="sub_1120" w:history="1">
        <w:r w:rsidR="00297922" w:rsidRPr="00533AE6">
          <w:rPr>
            <w:rFonts w:ascii="Times New Roman CYR" w:eastAsia="Times New Roman" w:hAnsi="Times New Roman CYR" w:cs="Times New Roman CYR"/>
            <w:sz w:val="24"/>
            <w:szCs w:val="24"/>
          </w:rPr>
          <w:t xml:space="preserve">таблицами </w:t>
        </w:r>
        <w:r w:rsidR="00EE6068" w:rsidRPr="00533AE6">
          <w:rPr>
            <w:rFonts w:ascii="Times New Roman CYR" w:eastAsia="Times New Roman" w:hAnsi="Times New Roman CYR" w:cs="Times New Roman CYR"/>
            <w:sz w:val="24"/>
            <w:szCs w:val="24"/>
          </w:rPr>
          <w:t>109</w:t>
        </w:r>
      </w:hyperlink>
      <w:r w:rsidR="00297922" w:rsidRPr="00533AE6">
        <w:rPr>
          <w:rFonts w:ascii="Times New Roman CYR" w:eastAsia="Times New Roman" w:hAnsi="Times New Roman CYR" w:cs="Times New Roman CYR"/>
          <w:sz w:val="24"/>
          <w:szCs w:val="24"/>
        </w:rPr>
        <w:t xml:space="preserve"> и </w:t>
      </w:r>
      <w:hyperlink w:anchor="sub_1130" w:history="1">
        <w:r w:rsidR="00EE6068" w:rsidRPr="00533AE6">
          <w:rPr>
            <w:rFonts w:ascii="Times New Roman CYR" w:eastAsia="Times New Roman" w:hAnsi="Times New Roman CYR" w:cs="Times New Roman CYR"/>
            <w:sz w:val="24"/>
            <w:szCs w:val="24"/>
          </w:rPr>
          <w:t>95</w:t>
        </w:r>
      </w:hyperlink>
      <w:r w:rsidR="00297922" w:rsidRPr="00533AE6">
        <w:rPr>
          <w:rFonts w:ascii="Times New Roman CYR" w:eastAsia="Times New Roman" w:hAnsi="Times New Roman CYR" w:cs="Times New Roman CYR"/>
          <w:sz w:val="24"/>
          <w:szCs w:val="24"/>
        </w:rPr>
        <w:t xml:space="preserve"> </w:t>
      </w:r>
      <w:r w:rsidR="00297922" w:rsidRPr="00297922">
        <w:rPr>
          <w:rFonts w:ascii="Times New Roman CYR" w:eastAsia="Times New Roman" w:hAnsi="Times New Roman CYR" w:cs="Times New Roman CYR"/>
          <w:sz w:val="24"/>
          <w:szCs w:val="24"/>
        </w:rPr>
        <w:t>основной части настоящих Нормативов.</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45" w:name="sub_1206242"/>
      <w:bookmarkEnd w:id="644"/>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.42. Пересечение на площадках сельскохозяйственных предприятий транспортных потоков готовой продукции, кормов и навоза не допускается.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46" w:name="sub_1206243"/>
      <w:bookmarkEnd w:id="645"/>
      <w:r w:rsidRPr="00297922">
        <w:rPr>
          <w:rFonts w:ascii="Times New Roman CYR" w:eastAsia="Times New Roman" w:hAnsi="Times New Roman CYR" w:cs="Times New Roman CYR"/>
          <w:sz w:val="24"/>
          <w:szCs w:val="24"/>
        </w:rPr>
        <w:t xml:space="preserve">6.2.43. Расстояния от зданий и сооружений до края проезжей части автомобильных дорог следует принимать </w:t>
      </w:r>
      <w:r w:rsidRPr="006E176F">
        <w:rPr>
          <w:rFonts w:ascii="Times New Roman CYR" w:eastAsia="Times New Roman" w:hAnsi="Times New Roman CYR" w:cs="Times New Roman CYR"/>
          <w:sz w:val="24"/>
          <w:szCs w:val="24"/>
        </w:rPr>
        <w:t xml:space="preserve">по </w:t>
      </w:r>
      <w:hyperlink w:anchor="sub_1160" w:history="1">
        <w:r w:rsidRPr="006E176F">
          <w:rPr>
            <w:rFonts w:ascii="Times New Roman CYR" w:eastAsia="Times New Roman" w:hAnsi="Times New Roman CYR" w:cs="Times New Roman CYR"/>
            <w:sz w:val="24"/>
            <w:szCs w:val="24"/>
          </w:rPr>
          <w:t xml:space="preserve">таблице </w:t>
        </w:r>
        <w:r w:rsidR="006E176F" w:rsidRPr="006E176F">
          <w:rPr>
            <w:rFonts w:ascii="Times New Roman CYR" w:eastAsia="Times New Roman" w:hAnsi="Times New Roman CYR" w:cs="Times New Roman CYR"/>
            <w:sz w:val="24"/>
            <w:szCs w:val="24"/>
          </w:rPr>
          <w:t>98</w:t>
        </w:r>
      </w:hyperlink>
      <w:r w:rsidRPr="006E176F">
        <w:rPr>
          <w:rFonts w:ascii="Times New Roman CYR" w:eastAsia="Times New Roman" w:hAnsi="Times New Roman CYR" w:cs="Times New Roman CYR"/>
          <w:sz w:val="24"/>
          <w:szCs w:val="24"/>
        </w:rPr>
        <w:t xml:space="preserve"> основной </w:t>
      </w:r>
      <w:r w:rsidRPr="00297922">
        <w:rPr>
          <w:rFonts w:ascii="Times New Roman CYR" w:eastAsia="Times New Roman" w:hAnsi="Times New Roman CYR" w:cs="Times New Roman CYR"/>
          <w:sz w:val="24"/>
          <w:szCs w:val="24"/>
        </w:rPr>
        <w:t>части настоящих Нормативов.</w:t>
      </w:r>
    </w:p>
    <w:bookmarkEnd w:id="646"/>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47" w:name="sub_1206245"/>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48" w:name="sub_1206246"/>
      <w:bookmarkEnd w:id="647"/>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 xml:space="preserve">.46. Внешние транспортные связи и сеть дорог в производственной зоне нормируются в соответствии с </w:t>
      </w:r>
      <w:r w:rsidR="00297922" w:rsidRPr="00381738">
        <w:rPr>
          <w:rFonts w:ascii="Times New Roman CYR" w:eastAsia="Times New Roman" w:hAnsi="Times New Roman CYR" w:cs="Times New Roman CYR"/>
          <w:sz w:val="24"/>
          <w:szCs w:val="24"/>
        </w:rPr>
        <w:t xml:space="preserve">требованиями </w:t>
      </w:r>
      <w:hyperlink w:anchor="sub_1205" w:history="1">
        <w:r w:rsidR="00297922" w:rsidRPr="00381738">
          <w:rPr>
            <w:rFonts w:ascii="Times New Roman CYR" w:eastAsia="Times New Roman" w:hAnsi="Times New Roman CYR" w:cs="Times New Roman CYR"/>
            <w:sz w:val="24"/>
            <w:szCs w:val="24"/>
          </w:rPr>
          <w:t xml:space="preserve">раздела </w:t>
        </w:r>
        <w:r w:rsidRPr="00381738">
          <w:rPr>
            <w:rFonts w:ascii="Times New Roman CYR" w:eastAsia="Times New Roman" w:hAnsi="Times New Roman CYR" w:cs="Times New Roman CYR"/>
            <w:sz w:val="24"/>
            <w:szCs w:val="24"/>
          </w:rPr>
          <w:t>2.6.1</w:t>
        </w:r>
      </w:hyperlink>
      <w:r w:rsidR="00297922" w:rsidRPr="00381738">
        <w:rPr>
          <w:rFonts w:ascii="Times New Roman CYR" w:eastAsia="Times New Roman" w:hAnsi="Times New Roman CYR" w:cs="Times New Roman CYR"/>
          <w:sz w:val="24"/>
          <w:szCs w:val="24"/>
        </w:rPr>
        <w:t xml:space="preserve"> "</w:t>
      </w:r>
      <w:r w:rsidR="00297922" w:rsidRPr="00297922">
        <w:rPr>
          <w:rFonts w:ascii="Times New Roman CYR" w:eastAsia="Times New Roman" w:hAnsi="Times New Roman CYR" w:cs="Times New Roman CYR"/>
          <w:sz w:val="24"/>
          <w:szCs w:val="24"/>
        </w:rPr>
        <w:t xml:space="preserve">Производственная </w:t>
      </w:r>
      <w:r>
        <w:rPr>
          <w:rFonts w:ascii="Times New Roman CYR" w:eastAsia="Times New Roman" w:hAnsi="Times New Roman CYR" w:cs="Times New Roman CYR"/>
          <w:sz w:val="24"/>
          <w:szCs w:val="24"/>
        </w:rPr>
        <w:t>зона</w:t>
      </w:r>
      <w:r w:rsidR="00297922" w:rsidRPr="00297922">
        <w:rPr>
          <w:rFonts w:ascii="Times New Roman CYR" w:eastAsia="Times New Roman" w:hAnsi="Times New Roman CYR" w:cs="Times New Roman CYR"/>
          <w:sz w:val="24"/>
          <w:szCs w:val="24"/>
        </w:rPr>
        <w:t>" настоящих Нормативов.</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49" w:name="sub_1206247"/>
      <w:bookmarkEnd w:id="648"/>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50" w:name="sub_1206248"/>
      <w:bookmarkEnd w:id="649"/>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51" w:name="sub_1206249"/>
      <w:bookmarkEnd w:id="650"/>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.49. При проектировании наружных сетей и сооружений канализации необходимо предусматривать отвод поверхностных вод со всего бассейна стока.</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52" w:name="sub_1206250"/>
      <w:bookmarkEnd w:id="651"/>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297922" w:rsidRPr="00381738"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53" w:name="sub_1206251"/>
      <w:bookmarkEnd w:id="652"/>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 xml:space="preserve">.51. При проектировании инженерных сетей необходимо соблюдать требования </w:t>
      </w:r>
      <w:hyperlink w:anchor="sub_1205" w:history="1">
        <w:r w:rsidR="00297922" w:rsidRPr="00381738">
          <w:rPr>
            <w:rFonts w:ascii="Times New Roman CYR" w:eastAsia="Times New Roman" w:hAnsi="Times New Roman CYR" w:cs="Times New Roman CYR"/>
            <w:sz w:val="24"/>
            <w:szCs w:val="24"/>
          </w:rPr>
          <w:t xml:space="preserve">раздела </w:t>
        </w:r>
        <w:r w:rsidRPr="00381738">
          <w:rPr>
            <w:rFonts w:ascii="Times New Roman CYR" w:eastAsia="Times New Roman" w:hAnsi="Times New Roman CYR" w:cs="Times New Roman CYR"/>
            <w:sz w:val="24"/>
            <w:szCs w:val="24"/>
          </w:rPr>
          <w:t>2.6.1</w:t>
        </w:r>
      </w:hyperlink>
      <w:r w:rsidR="00297922" w:rsidRPr="00381738">
        <w:rPr>
          <w:rFonts w:ascii="Times New Roman CYR" w:eastAsia="Times New Roman" w:hAnsi="Times New Roman CYR" w:cs="Times New Roman CYR"/>
          <w:sz w:val="24"/>
          <w:szCs w:val="24"/>
        </w:rPr>
        <w:t xml:space="preserve"> "Производственная </w:t>
      </w:r>
      <w:r w:rsidRPr="00381738">
        <w:rPr>
          <w:rFonts w:ascii="Times New Roman CYR" w:eastAsia="Times New Roman" w:hAnsi="Times New Roman CYR" w:cs="Times New Roman CYR"/>
          <w:sz w:val="24"/>
          <w:szCs w:val="24"/>
        </w:rPr>
        <w:t>зона</w:t>
      </w:r>
      <w:r w:rsidR="00297922" w:rsidRPr="00381738">
        <w:rPr>
          <w:rFonts w:ascii="Times New Roman CYR" w:eastAsia="Times New Roman" w:hAnsi="Times New Roman CYR" w:cs="Times New Roman CYR"/>
          <w:sz w:val="24"/>
          <w:szCs w:val="24"/>
        </w:rPr>
        <w:t>" настоящих Нормативов.</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54" w:name="sub_1206252"/>
      <w:bookmarkEnd w:id="653"/>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w:t>
      </w:r>
    </w:p>
    <w:bookmarkEnd w:id="654"/>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концентрацию производственных объектов на одном земельном участке с учетом требований земельного законодательства;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ликвидацию малодеятельных подъездных путей и дорог;</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снос не подлежащих реконструкции зданий и сооружений;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упорядочение функционального зонирования, размещения сетей инженерно-технического обеспечения и проездов;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обязательную рекультивацию участка после сноса зданий и сооружений;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lastRenderedPageBreak/>
        <w:t>- улучшение благоустройства производственных территорий, повышение архитектурного уровня застройки.</w:t>
      </w:r>
    </w:p>
    <w:p w:rsidR="00297922" w:rsidRPr="00297922" w:rsidRDefault="00381738"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w:t>
      </w:r>
      <w:r w:rsidR="00297922" w:rsidRPr="00297922">
        <w:rPr>
          <w:rFonts w:ascii="Times New Roman CYR" w:eastAsia="Times New Roman" w:hAnsi="Times New Roman CYR" w:cs="Times New Roman CYR"/>
          <w:sz w:val="24"/>
          <w:szCs w:val="24"/>
        </w:rPr>
        <w:t xml:space="preserve">.54. При проектировании фермерских хозяйств следует руководствоваться нормативными требованиями </w:t>
      </w:r>
      <w:hyperlink r:id="rId209" w:history="1">
        <w:r w:rsidR="00297922" w:rsidRPr="00381738">
          <w:rPr>
            <w:rFonts w:ascii="Times New Roman CYR" w:eastAsia="Times New Roman" w:hAnsi="Times New Roman CYR" w:cs="Times New Roman CYR"/>
            <w:sz w:val="24"/>
            <w:szCs w:val="24"/>
          </w:rPr>
          <w:t>СП 19.13330</w:t>
        </w:r>
      </w:hyperlink>
      <w:r w:rsidR="00297922" w:rsidRPr="00381738">
        <w:rPr>
          <w:rFonts w:ascii="Times New Roman CYR" w:eastAsia="Times New Roman" w:hAnsi="Times New Roman CYR" w:cs="Times New Roman CYR"/>
          <w:sz w:val="24"/>
          <w:szCs w:val="24"/>
        </w:rPr>
        <w:t>,</w:t>
      </w:r>
      <w:r w:rsidR="00297922" w:rsidRPr="00297922">
        <w:rPr>
          <w:rFonts w:ascii="Times New Roman CYR" w:eastAsia="Times New Roman" w:hAnsi="Times New Roman CYR" w:cs="Times New Roman CYR"/>
          <w:sz w:val="24"/>
          <w:szCs w:val="24"/>
        </w:rPr>
        <w:t xml:space="preserve"> настоящего раздела, а также соответствующих разделов настоящих Нормативов.</w:t>
      </w:r>
    </w:p>
    <w:p w:rsidR="00297922" w:rsidRPr="00297922" w:rsidRDefault="00297922" w:rsidP="008755E7">
      <w:pPr>
        <w:widowControl w:val="0"/>
        <w:autoSpaceDE w:val="0"/>
        <w:autoSpaceDN w:val="0"/>
        <w:adjustRightInd w:val="0"/>
        <w:spacing w:before="108" w:after="108" w:line="240" w:lineRule="auto"/>
        <w:outlineLvl w:val="0"/>
        <w:rPr>
          <w:rFonts w:ascii="Times New Roman CYR" w:eastAsia="Times New Roman" w:hAnsi="Times New Roman CYR" w:cs="Times New Roman CYR"/>
          <w:b/>
          <w:bCs/>
          <w:color w:val="26282F"/>
          <w:sz w:val="24"/>
          <w:szCs w:val="24"/>
        </w:rPr>
      </w:pPr>
      <w:r w:rsidRPr="00297922">
        <w:rPr>
          <w:rFonts w:ascii="Times New Roman CYR" w:eastAsia="Times New Roman" w:hAnsi="Times New Roman CYR" w:cs="Times New Roman CYR"/>
          <w:b/>
          <w:bCs/>
          <w:color w:val="26282F"/>
          <w:sz w:val="24"/>
          <w:szCs w:val="24"/>
        </w:rPr>
        <w:t>Зоны, предназначенные для ведения садоводства и огородничества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2.6.4.55</w:t>
      </w:r>
      <w:r w:rsidR="00297922" w:rsidRPr="00297922">
        <w:rPr>
          <w:rFonts w:ascii="Times New Roman CYR" w:eastAsia="Times New Roman" w:hAnsi="Times New Roman CYR" w:cs="Times New Roman CYR"/>
          <w:sz w:val="24"/>
          <w:szCs w:val="24"/>
        </w:rPr>
        <w:t xml:space="preserve">.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10" w:history="1">
        <w:r w:rsidR="00297922" w:rsidRPr="00824CC7">
          <w:rPr>
            <w:rFonts w:ascii="Times New Roman CYR" w:eastAsia="Times New Roman" w:hAnsi="Times New Roman CYR" w:cs="Times New Roman CYR"/>
            <w:sz w:val="24"/>
            <w:szCs w:val="24"/>
          </w:rPr>
          <w:t>СП 53.13330</w:t>
        </w:r>
      </w:hyperlink>
      <w:r w:rsidR="00297922" w:rsidRPr="00824CC7">
        <w:rPr>
          <w:rFonts w:ascii="Times New Roman CYR" w:eastAsia="Times New Roman" w:hAnsi="Times New Roman CYR" w:cs="Times New Roman CYR"/>
          <w:sz w:val="24"/>
          <w:szCs w:val="24"/>
        </w:rPr>
        <w:t xml:space="preserve"> и настоящих Нормативов.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55" w:name="sub_63103"/>
      <w:r w:rsidRPr="00297922">
        <w:rPr>
          <w:rFonts w:ascii="Times New Roman CYR" w:eastAsia="Times New Roman" w:hAnsi="Times New Roman CYR" w:cs="Times New Roman CYR"/>
          <w:sz w:val="24"/>
          <w:szCs w:val="24"/>
        </w:rP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655"/>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внешних связей с системой поселений;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транспортных коммуникаций;</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социальной и инженерной инфраструктуры.</w:t>
      </w:r>
    </w:p>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2.6.4.56</w:t>
      </w:r>
      <w:r w:rsidR="00297922" w:rsidRPr="00297922">
        <w:rPr>
          <w:rFonts w:ascii="Times New Roman CYR" w:eastAsia="Times New Roman" w:hAnsi="Times New Roman CYR" w:cs="Times New Roman CYR"/>
          <w:sz w:val="24"/>
          <w:szCs w:val="24"/>
        </w:rPr>
        <w:t>.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w:t>
      </w:r>
      <w:r w:rsidR="00297922" w:rsidRPr="006E176F">
        <w:rPr>
          <w:rFonts w:ascii="Times New Roman CYR" w:eastAsia="Times New Roman" w:hAnsi="Times New Roman CYR" w:cs="Times New Roman CYR"/>
          <w:sz w:val="24"/>
          <w:szCs w:val="24"/>
        </w:rPr>
        <w:t>й.</w:t>
      </w:r>
    </w:p>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2.6.4.57</w:t>
      </w:r>
      <w:r w:rsidR="00297922" w:rsidRPr="00297922">
        <w:rPr>
          <w:rFonts w:ascii="Times New Roman CYR" w:eastAsia="Times New Roman" w:hAnsi="Times New Roman CYR" w:cs="Times New Roman CYR"/>
          <w:sz w:val="24"/>
          <w:szCs w:val="24"/>
        </w:rPr>
        <w:t>.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2.6.4.58</w:t>
      </w:r>
      <w:r w:rsidR="00297922" w:rsidRPr="00297922">
        <w:rPr>
          <w:rFonts w:ascii="Times New Roman CYR" w:eastAsia="Times New Roman" w:hAnsi="Times New Roman CYR" w:cs="Times New Roman CYR"/>
          <w:sz w:val="24"/>
          <w:szCs w:val="24"/>
        </w:rPr>
        <w:t>.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56" w:name="sub_6342"/>
      <w:r w:rsidRPr="00297922">
        <w:rPr>
          <w:rFonts w:ascii="Times New Roman CYR" w:eastAsia="Times New Roman" w:hAnsi="Times New Roman CYR" w:cs="Times New Roman CYR"/>
          <w:sz w:val="24"/>
          <w:szCs w:val="24"/>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656"/>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2.6.4.59</w:t>
      </w:r>
      <w:r w:rsidR="00297922" w:rsidRPr="00297922">
        <w:rPr>
          <w:rFonts w:ascii="Times New Roman CYR" w:eastAsia="Times New Roman" w:hAnsi="Times New Roman CYR" w:cs="Times New Roman CYR"/>
          <w:sz w:val="24"/>
          <w:szCs w:val="24"/>
        </w:rPr>
        <w:t>.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57" w:name="sub_6352"/>
      <w:r w:rsidRPr="00297922">
        <w:rPr>
          <w:rFonts w:ascii="Times New Roman CYR" w:eastAsia="Times New Roman" w:hAnsi="Times New Roman CYR" w:cs="Times New Roman CYR"/>
          <w:sz w:val="24"/>
          <w:szCs w:val="24"/>
        </w:rP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657"/>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10 м - для ВЛ до 20 кВ;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15 м - для ВЛ 35 кВ;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20 м - для ВЛ 110 кВ;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25 м - для ВЛ 150 - 220 кВ;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30 м - для ВЛ 330 - 500 кВ.</w:t>
      </w:r>
    </w:p>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58" w:name="sub_120636"/>
      <w:r>
        <w:rPr>
          <w:rFonts w:ascii="Times New Roman CYR" w:eastAsia="Times New Roman" w:hAnsi="Times New Roman CYR" w:cs="Times New Roman CYR"/>
          <w:sz w:val="24"/>
          <w:szCs w:val="24"/>
        </w:rPr>
        <w:t>2.6.4.60</w:t>
      </w:r>
      <w:r w:rsidR="00297922" w:rsidRPr="00297922">
        <w:rPr>
          <w:rFonts w:ascii="Times New Roman CYR" w:eastAsia="Times New Roman" w:hAnsi="Times New Roman CYR" w:cs="Times New Roman CYR"/>
          <w:sz w:val="24"/>
          <w:szCs w:val="24"/>
        </w:rPr>
        <w:t>. Расстояние от застройки до лесных массивов на территории садоводческих объединений должно быть не менее 15 м.</w:t>
      </w:r>
    </w:p>
    <w:bookmarkEnd w:id="658"/>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2.6.4.61</w:t>
      </w:r>
      <w:r w:rsidR="00297922" w:rsidRPr="00297922">
        <w:rPr>
          <w:rFonts w:ascii="Times New Roman CYR" w:eastAsia="Times New Roman" w:hAnsi="Times New Roman CYR" w:cs="Times New Roman CYR"/>
          <w:sz w:val="24"/>
          <w:szCs w:val="24"/>
        </w:rPr>
        <w:t>.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lastRenderedPageBreak/>
        <w:t>Рекомендуемые минимальные расстояния от наземных магистральных газопроводов, не содержащих сероводород, должны быть не менее:</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для трубопроводов 1 класса с диаметром труб:</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до 300 мм - 100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300 до 600 мм - 150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600 до 800 мм - 200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800 до 1000 мм - 250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1000 до 1200 мм - 300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свыше 1200 мм - 350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для трубопроводов 2 класса с диаметром труб:</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до 300 мм - 75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свыше 300 мм - 125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Рекомендуемые минимальные разрывы от трубопроводов для сжиженных углеводородных газов при разных диаметрах труб должны быть не менее:</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до 150 мм - 100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150 до 300 мм - 175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300 до 500 мм - 350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500 до 1000 мм - 800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b/>
          <w:bCs/>
          <w:color w:val="26282F"/>
          <w:sz w:val="24"/>
          <w:szCs w:val="24"/>
        </w:rPr>
        <w:t>Примечания.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1. Минимальные расстояния при наземной прокладке увеличиваются в 2 раза для I класса и в 1,5 раза для II класса.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Рекомендуемые минимальные разрывы от газопроводов низкого давления должны быть не менее 20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до 300 мм - 50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300 до 600 мм - 50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600 до 1000 мм -75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1000 до 1400 мм - 100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b/>
          <w:bCs/>
          <w:color w:val="26282F"/>
          <w:sz w:val="24"/>
          <w:szCs w:val="24"/>
        </w:rPr>
        <w:t>Планировка территории для ведения садоводства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2.6.4.62</w:t>
      </w:r>
      <w:r w:rsidR="00297922" w:rsidRPr="00297922">
        <w:rPr>
          <w:rFonts w:ascii="Times New Roman CYR" w:eastAsia="Times New Roman" w:hAnsi="Times New Roman CYR" w:cs="Times New Roman CYR"/>
          <w:sz w:val="24"/>
          <w:szCs w:val="24"/>
        </w:rPr>
        <w:t>.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Рвы, канавы, земляные валы не следует использовать в качестве ограждения территории ведения садоводства.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Вдоль границы береговой линии (границы водного объекта) предусматривается полоса земли общего пользования.</w:t>
      </w:r>
    </w:p>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2.6.4.63</w:t>
      </w:r>
      <w:r w:rsidR="00297922" w:rsidRPr="00297922">
        <w:rPr>
          <w:rFonts w:ascii="Times New Roman CYR" w:eastAsia="Times New Roman" w:hAnsi="Times New Roman CYR" w:cs="Times New Roman CYR"/>
          <w:sz w:val="24"/>
          <w:szCs w:val="24"/>
        </w:rPr>
        <w:t>. Территория садоводческого некоммерческого товарищества должна быть соединена подъездной дорогой с автомобильной дорогой общего пользования.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2.6.4.64</w:t>
      </w:r>
      <w:r w:rsidR="00297922" w:rsidRPr="00297922">
        <w:rPr>
          <w:rFonts w:ascii="Times New Roman CYR" w:eastAsia="Times New Roman" w:hAnsi="Times New Roman CYR" w:cs="Times New Roman CYR"/>
          <w:sz w:val="24"/>
          <w:szCs w:val="24"/>
        </w:rPr>
        <w:t>.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xml:space="preserve">К землям общего пользования относятся земли, занятые дорогами, улицами, проездами (в </w:t>
      </w:r>
      <w:r w:rsidRPr="00297922">
        <w:rPr>
          <w:rFonts w:ascii="Times New Roman CYR" w:eastAsia="Times New Roman" w:hAnsi="Times New Roman CYR" w:cs="Times New Roman CYR"/>
          <w:sz w:val="24"/>
          <w:szCs w:val="24"/>
        </w:rPr>
        <w:lastRenderedPageBreak/>
        <w:t xml:space="preserve">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006E176F" w:rsidRPr="006E176F">
          <w:rPr>
            <w:rFonts w:ascii="Times New Roman CYR" w:eastAsia="Times New Roman" w:hAnsi="Times New Roman CYR" w:cs="Times New Roman CYR"/>
            <w:sz w:val="24"/>
            <w:szCs w:val="24"/>
          </w:rPr>
          <w:t>разделе 1.11</w:t>
        </w:r>
      </w:hyperlink>
      <w:r w:rsidRPr="006E176F">
        <w:rPr>
          <w:rFonts w:ascii="Times New Roman CYR" w:eastAsia="Times New Roman" w:hAnsi="Times New Roman CYR" w:cs="Times New Roman CYR"/>
          <w:sz w:val="24"/>
          <w:szCs w:val="24"/>
        </w:rPr>
        <w:t xml:space="preserve"> </w:t>
      </w:r>
      <w:r w:rsidRPr="00297922">
        <w:rPr>
          <w:rFonts w:ascii="Times New Roman CYR" w:eastAsia="Times New Roman" w:hAnsi="Times New Roman CYR" w:cs="Times New Roman CYR"/>
          <w:sz w:val="24"/>
          <w:szCs w:val="24"/>
        </w:rPr>
        <w:t>настоящих Нормативов.</w:t>
      </w:r>
    </w:p>
    <w:p w:rsidR="00297922" w:rsidRPr="00824CC7"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824CC7">
        <w:rPr>
          <w:rFonts w:ascii="Times New Roman CYR" w:eastAsia="Times New Roman" w:hAnsi="Times New Roman CYR" w:cs="Times New Roman CYR"/>
          <w:sz w:val="24"/>
          <w:szCs w:val="24"/>
        </w:rPr>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11" w:history="1">
        <w:r w:rsidRPr="00824CC7">
          <w:rPr>
            <w:rFonts w:ascii="Times New Roman CYR" w:eastAsia="Times New Roman" w:hAnsi="Times New Roman CYR" w:cs="Times New Roman CYR"/>
            <w:sz w:val="24"/>
            <w:szCs w:val="24"/>
          </w:rPr>
          <w:t>СП 53.13330</w:t>
        </w:r>
      </w:hyperlink>
      <w:r w:rsidRPr="00824CC7">
        <w:rPr>
          <w:rFonts w:ascii="Times New Roman CYR" w:eastAsia="Times New Roman" w:hAnsi="Times New Roman CYR" w:cs="Times New Roman CYR"/>
          <w:sz w:val="24"/>
          <w:szCs w:val="24"/>
        </w:rPr>
        <w:t xml:space="preserve">, </w:t>
      </w:r>
      <w:hyperlink r:id="rId212" w:history="1">
        <w:r w:rsidRPr="00824CC7">
          <w:rPr>
            <w:rFonts w:ascii="Times New Roman CYR" w:eastAsia="Times New Roman" w:hAnsi="Times New Roman CYR" w:cs="Times New Roman CYR"/>
            <w:sz w:val="24"/>
            <w:szCs w:val="24"/>
          </w:rPr>
          <w:t>СП 31.13330</w:t>
        </w:r>
      </w:hyperlink>
      <w:r w:rsidRPr="00824CC7">
        <w:rPr>
          <w:rFonts w:ascii="Times New Roman CYR" w:eastAsia="Times New Roman" w:hAnsi="Times New Roman CYR" w:cs="Times New Roman CYR"/>
          <w:sz w:val="24"/>
          <w:szCs w:val="24"/>
        </w:rPr>
        <w:t xml:space="preserve">, </w:t>
      </w:r>
      <w:hyperlink r:id="rId213" w:history="1">
        <w:r w:rsidRPr="00824CC7">
          <w:rPr>
            <w:rFonts w:ascii="Times New Roman CYR" w:eastAsia="Times New Roman" w:hAnsi="Times New Roman CYR" w:cs="Times New Roman CYR"/>
            <w:sz w:val="24"/>
            <w:szCs w:val="24"/>
          </w:rPr>
          <w:t>СП 4.13130</w:t>
        </w:r>
      </w:hyperlink>
      <w:r w:rsidRPr="00824CC7">
        <w:rPr>
          <w:rFonts w:ascii="Times New Roman CYR" w:eastAsia="Times New Roman" w:hAnsi="Times New Roman CYR" w:cs="Times New Roman CYR"/>
          <w:sz w:val="24"/>
          <w:szCs w:val="24"/>
        </w:rPr>
        <w:t xml:space="preserve"> и настоящих Нормативов.</w:t>
      </w:r>
    </w:p>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2.6.4.65</w:t>
      </w:r>
      <w:r w:rsidR="00297922" w:rsidRPr="00297922">
        <w:rPr>
          <w:rFonts w:ascii="Times New Roman CYR" w:eastAsia="Times New Roman" w:hAnsi="Times New Roman CYR" w:cs="Times New Roman CYR"/>
          <w:sz w:val="24"/>
          <w:szCs w:val="24"/>
        </w:rPr>
        <w:t>. Здания и сооружения общего пользования должны отстоять от границ садовых участков не менее чем на 4 м.</w:t>
      </w:r>
    </w:p>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2.6.4.66</w:t>
      </w:r>
      <w:r w:rsidR="00297922" w:rsidRPr="00297922">
        <w:rPr>
          <w:rFonts w:ascii="Times New Roman CYR" w:eastAsia="Times New Roman" w:hAnsi="Times New Roman CYR" w:cs="Times New Roman CYR"/>
          <w:sz w:val="24"/>
          <w:szCs w:val="24"/>
        </w:rPr>
        <w:t>.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2.6.4.67</w:t>
      </w:r>
      <w:r w:rsidR="00297922" w:rsidRPr="00297922">
        <w:rPr>
          <w:rFonts w:ascii="Times New Roman CYR" w:eastAsia="Times New Roman" w:hAnsi="Times New Roman CYR" w:cs="Times New Roman CYR"/>
          <w:sz w:val="24"/>
          <w:szCs w:val="24"/>
        </w:rPr>
        <w:t>. На территории садоводческого некоммерческого товарищества</w:t>
      </w:r>
      <w:r>
        <w:rPr>
          <w:rFonts w:ascii="Times New Roman CYR" w:eastAsia="Times New Roman" w:hAnsi="Times New Roman CYR" w:cs="Times New Roman CYR"/>
          <w:sz w:val="24"/>
          <w:szCs w:val="24"/>
        </w:rPr>
        <w:t xml:space="preserve"> </w:t>
      </w:r>
      <w:r w:rsidR="00297922" w:rsidRPr="00297922">
        <w:rPr>
          <w:rFonts w:ascii="Times New Roman CYR" w:eastAsia="Times New Roman" w:hAnsi="Times New Roman CYR" w:cs="Times New Roman CYR"/>
          <w:sz w:val="24"/>
          <w:szCs w:val="24"/>
        </w:rPr>
        <w:t>ширина улиц и проездов в красных линиях должна быть:</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для улиц - не менее 15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для проездов - не менее 9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Минимальный радиус закругления края проезжей части - 6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Ширина проезжей части улиц и проездов принимается: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для улиц - не менее 7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для проездов - не менее 3,5 м.</w:t>
      </w:r>
    </w:p>
    <w:p w:rsidR="00297922" w:rsidRPr="00297922" w:rsidRDefault="00824CC7"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59" w:name="sub_1206314"/>
      <w:r>
        <w:rPr>
          <w:rFonts w:ascii="Times New Roman CYR" w:eastAsia="Times New Roman" w:hAnsi="Times New Roman CYR" w:cs="Times New Roman CYR"/>
          <w:sz w:val="24"/>
          <w:szCs w:val="24"/>
        </w:rPr>
        <w:t>2.6.4.68</w:t>
      </w:r>
      <w:r w:rsidR="00297922" w:rsidRPr="00297922">
        <w:rPr>
          <w:rFonts w:ascii="Times New Roman CYR" w:eastAsia="Times New Roman" w:hAnsi="Times New Roman CYR" w:cs="Times New Roman CYR"/>
          <w:sz w:val="24"/>
          <w:szCs w:val="24"/>
        </w:rPr>
        <w:t>.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659"/>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Максимальная протяженность тупикового проезда не должна превышать 150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2.6.4.69</w:t>
      </w:r>
      <w:r w:rsidR="00297922" w:rsidRPr="00297922">
        <w:rPr>
          <w:rFonts w:ascii="Times New Roman CYR" w:eastAsia="Times New Roman" w:hAnsi="Times New Roman CYR" w:cs="Times New Roman CYR"/>
          <w:sz w:val="24"/>
          <w:szCs w:val="24"/>
        </w:rPr>
        <w:t xml:space="preserve">.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00297922" w:rsidRPr="000B467E">
          <w:rPr>
            <w:rFonts w:ascii="Times New Roman CYR" w:eastAsia="Times New Roman" w:hAnsi="Times New Roman CYR" w:cs="Times New Roman CYR"/>
            <w:sz w:val="24"/>
            <w:szCs w:val="24"/>
          </w:rPr>
          <w:t xml:space="preserve">раздела </w:t>
        </w:r>
        <w:r w:rsidRPr="000B467E">
          <w:rPr>
            <w:rFonts w:ascii="Times New Roman CYR" w:eastAsia="Times New Roman" w:hAnsi="Times New Roman CYR" w:cs="Times New Roman CYR"/>
            <w:sz w:val="24"/>
            <w:szCs w:val="24"/>
          </w:rPr>
          <w:t>2.6.2</w:t>
        </w:r>
      </w:hyperlink>
      <w:r w:rsidR="00297922" w:rsidRPr="00297922">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Зона инженерной инфраструктуры</w:t>
      </w:r>
      <w:r w:rsidR="00297922" w:rsidRPr="00297922">
        <w:rPr>
          <w:rFonts w:ascii="Times New Roman CYR" w:eastAsia="Times New Roman" w:hAnsi="Times New Roman CYR" w:cs="Times New Roman CYR"/>
          <w:sz w:val="24"/>
          <w:szCs w:val="24"/>
        </w:rPr>
        <w:t>" настоящих Нормативов.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60" w:name="sub_63154"/>
      <w:r w:rsidRPr="00297922">
        <w:rPr>
          <w:rFonts w:ascii="Times New Roman CYR" w:eastAsia="Times New Roman" w:hAnsi="Times New Roman CYR" w:cs="Times New Roman CYR"/>
          <w:sz w:val="24"/>
          <w:szCs w:val="24"/>
        </w:rP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660"/>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0B467E">
          <w:rPr>
            <w:rFonts w:ascii="Times New Roman CYR" w:eastAsia="Times New Roman" w:hAnsi="Times New Roman CYR" w:cs="Times New Roman CYR"/>
            <w:sz w:val="24"/>
            <w:szCs w:val="24"/>
          </w:rPr>
          <w:t xml:space="preserve">таблицы </w:t>
        </w:r>
        <w:r w:rsidR="000B467E" w:rsidRPr="000B467E">
          <w:rPr>
            <w:rFonts w:ascii="Times New Roman CYR" w:eastAsia="Times New Roman" w:hAnsi="Times New Roman CYR" w:cs="Times New Roman CYR"/>
            <w:sz w:val="24"/>
            <w:szCs w:val="24"/>
          </w:rPr>
          <w:t>23</w:t>
        </w:r>
      </w:hyperlink>
      <w:r w:rsidRPr="00297922">
        <w:rPr>
          <w:rFonts w:ascii="Times New Roman CYR" w:eastAsia="Times New Roman" w:hAnsi="Times New Roman CYR" w:cs="Times New Roman CYR"/>
          <w:sz w:val="24"/>
          <w:szCs w:val="24"/>
        </w:rPr>
        <w:t xml:space="preserve"> основной части настоящих Нормативов;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61" w:name="sub_1206316"/>
      <w:r>
        <w:rPr>
          <w:rFonts w:ascii="Times New Roman CYR" w:eastAsia="Times New Roman" w:hAnsi="Times New Roman CYR" w:cs="Times New Roman CYR"/>
          <w:sz w:val="24"/>
          <w:szCs w:val="24"/>
        </w:rPr>
        <w:t>2.6.4.70</w:t>
      </w:r>
      <w:r w:rsidR="00297922" w:rsidRPr="00297922">
        <w:rPr>
          <w:rFonts w:ascii="Times New Roman CYR" w:eastAsia="Times New Roman" w:hAnsi="Times New Roman CYR" w:cs="Times New Roman CYR"/>
          <w:sz w:val="24"/>
          <w:szCs w:val="24"/>
        </w:rPr>
        <w:t>. Расчет систем водоснабжения производится исходя из следующих норм среднесуточного водопотребления на хозяйственно-питьевые нужды:</w:t>
      </w:r>
    </w:p>
    <w:bookmarkEnd w:id="661"/>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при водопользовании из водоразборных колонок, шахтных колодцев - 30 - 50 л/сут. на 1 жителя;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xml:space="preserve">при обеспечении внутренним водопроводом и канализацией (без ванн) - 125 - 160 л/сут. на 1 </w:t>
      </w:r>
      <w:r w:rsidRPr="00297922">
        <w:rPr>
          <w:rFonts w:ascii="Times New Roman CYR" w:eastAsia="Times New Roman" w:hAnsi="Times New Roman CYR" w:cs="Times New Roman CYR"/>
          <w:sz w:val="24"/>
          <w:szCs w:val="24"/>
        </w:rPr>
        <w:lastRenderedPageBreak/>
        <w:t>жителя.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Для полива посадок на приусадебных участках:</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овощных культур - 3 - 15 л/кв. м в сутки;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62" w:name="sub_1206317"/>
      <w:r>
        <w:rPr>
          <w:rFonts w:ascii="Times New Roman CYR" w:eastAsia="Times New Roman" w:hAnsi="Times New Roman CYR" w:cs="Times New Roman CYR"/>
          <w:sz w:val="24"/>
          <w:szCs w:val="24"/>
        </w:rPr>
        <w:t>2.6.4.71</w:t>
      </w:r>
      <w:r w:rsidR="00297922" w:rsidRPr="00297922">
        <w:rPr>
          <w:rFonts w:ascii="Times New Roman CYR" w:eastAsia="Times New Roman" w:hAnsi="Times New Roman CYR" w:cs="Times New Roman CYR"/>
          <w:sz w:val="24"/>
          <w:szCs w:val="24"/>
        </w:rPr>
        <w:t xml:space="preserve">.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00297922" w:rsidRPr="000B467E">
          <w:rPr>
            <w:rFonts w:ascii="Times New Roman CYR" w:eastAsia="Times New Roman" w:hAnsi="Times New Roman CYR" w:cs="Times New Roman CYR"/>
            <w:sz w:val="24"/>
            <w:szCs w:val="24"/>
          </w:rPr>
          <w:t xml:space="preserve">раздела </w:t>
        </w:r>
        <w:r w:rsidRPr="000B467E">
          <w:rPr>
            <w:rFonts w:ascii="Times New Roman CYR" w:eastAsia="Times New Roman" w:hAnsi="Times New Roman CYR" w:cs="Times New Roman CYR"/>
            <w:sz w:val="24"/>
            <w:szCs w:val="24"/>
          </w:rPr>
          <w:t>2.6.2</w:t>
        </w:r>
      </w:hyperlink>
      <w:r w:rsidR="00297922" w:rsidRPr="00297922">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Зона инженерной инфраструктуры</w:t>
      </w:r>
      <w:r w:rsidR="00297922" w:rsidRPr="00297922">
        <w:rPr>
          <w:rFonts w:ascii="Times New Roman CYR" w:eastAsia="Times New Roman" w:hAnsi="Times New Roman CYR" w:cs="Times New Roman CYR"/>
          <w:sz w:val="24"/>
          <w:szCs w:val="24"/>
        </w:rPr>
        <w:t>" настоящих Нормативов.</w:t>
      </w:r>
    </w:p>
    <w:bookmarkEnd w:id="662"/>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2.6.4.72</w:t>
      </w:r>
      <w:r w:rsidR="00297922" w:rsidRPr="00297922">
        <w:rPr>
          <w:rFonts w:ascii="Times New Roman CYR" w:eastAsia="Times New Roman" w:hAnsi="Times New Roman CYR" w:cs="Times New Roman CYR"/>
          <w:sz w:val="24"/>
          <w:szCs w:val="24"/>
        </w:rPr>
        <w:t>.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Площадки для мусорных контейнеров размещаются на расстоянии не менее 20 и не более 100 м от границ садовых участков.</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2.6.4.73</w:t>
      </w:r>
      <w:r w:rsidR="00297922" w:rsidRPr="00297922">
        <w:rPr>
          <w:rFonts w:ascii="Times New Roman CYR" w:eastAsia="Times New Roman" w:hAnsi="Times New Roman CYR" w:cs="Times New Roman CYR"/>
          <w:sz w:val="24"/>
          <w:szCs w:val="24"/>
        </w:rPr>
        <w:t>.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63" w:name="sub_1206320"/>
      <w:r>
        <w:rPr>
          <w:rFonts w:ascii="Times New Roman CYR" w:eastAsia="Times New Roman" w:hAnsi="Times New Roman CYR" w:cs="Times New Roman CYR"/>
          <w:sz w:val="24"/>
          <w:szCs w:val="24"/>
        </w:rPr>
        <w:t>2.6.4.74</w:t>
      </w:r>
      <w:r w:rsidR="00297922" w:rsidRPr="00297922">
        <w:rPr>
          <w:rFonts w:ascii="Times New Roman CYR" w:eastAsia="Times New Roman" w:hAnsi="Times New Roman CYR" w:cs="Times New Roman CYR"/>
          <w:sz w:val="24"/>
          <w:szCs w:val="24"/>
        </w:rPr>
        <w:t>.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64" w:name="sub_1206321"/>
      <w:bookmarkEnd w:id="663"/>
      <w:r>
        <w:rPr>
          <w:rFonts w:ascii="Times New Roman CYR" w:eastAsia="Times New Roman" w:hAnsi="Times New Roman CYR" w:cs="Times New Roman CYR"/>
          <w:sz w:val="24"/>
          <w:szCs w:val="24"/>
        </w:rPr>
        <w:t>2.6.4.74</w:t>
      </w:r>
      <w:r w:rsidR="00297922" w:rsidRPr="00297922">
        <w:rPr>
          <w:rFonts w:ascii="Times New Roman CYR" w:eastAsia="Times New Roman" w:hAnsi="Times New Roman CYR" w:cs="Times New Roman CYR"/>
          <w:sz w:val="24"/>
          <w:szCs w:val="24"/>
        </w:rPr>
        <w:t>.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65" w:name="sub_1206322"/>
      <w:bookmarkEnd w:id="664"/>
      <w:r>
        <w:rPr>
          <w:rFonts w:ascii="Times New Roman CYR" w:eastAsia="Times New Roman" w:hAnsi="Times New Roman CYR" w:cs="Times New Roman CYR"/>
          <w:sz w:val="24"/>
          <w:szCs w:val="24"/>
        </w:rPr>
        <w:t>2.6.4.75</w:t>
      </w:r>
      <w:r w:rsidR="00297922" w:rsidRPr="00297922">
        <w:rPr>
          <w:rFonts w:ascii="Times New Roman CYR" w:eastAsia="Times New Roman" w:hAnsi="Times New Roman CYR" w:cs="Times New Roman CYR"/>
          <w:sz w:val="24"/>
          <w:szCs w:val="24"/>
        </w:rPr>
        <w:t xml:space="preserve">.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00297922" w:rsidRPr="000B467E">
          <w:rPr>
            <w:rFonts w:ascii="Times New Roman CYR" w:eastAsia="Times New Roman" w:hAnsi="Times New Roman CYR" w:cs="Times New Roman CYR"/>
            <w:sz w:val="24"/>
            <w:szCs w:val="24"/>
          </w:rPr>
          <w:t xml:space="preserve">раздела </w:t>
        </w:r>
        <w:r w:rsidRPr="000B467E">
          <w:rPr>
            <w:rFonts w:ascii="Times New Roman CYR" w:eastAsia="Times New Roman" w:hAnsi="Times New Roman CYR" w:cs="Times New Roman CYR"/>
            <w:sz w:val="24"/>
            <w:szCs w:val="24"/>
          </w:rPr>
          <w:t>2.6.2</w:t>
        </w:r>
      </w:hyperlink>
      <w:r w:rsidR="00297922" w:rsidRPr="000B467E">
        <w:rPr>
          <w:rFonts w:ascii="Times New Roman CYR" w:eastAsia="Times New Roman" w:hAnsi="Times New Roman CYR" w:cs="Times New Roman CYR"/>
          <w:sz w:val="24"/>
          <w:szCs w:val="24"/>
        </w:rPr>
        <w:t xml:space="preserve"> </w:t>
      </w:r>
      <w:r w:rsidR="00297922" w:rsidRPr="00297922">
        <w:rPr>
          <w:rFonts w:ascii="Times New Roman CYR" w:eastAsia="Times New Roman" w:hAnsi="Times New Roman CYR" w:cs="Times New Roman CYR"/>
          <w:sz w:val="24"/>
          <w:szCs w:val="24"/>
        </w:rPr>
        <w:t>"</w:t>
      </w:r>
      <w:r>
        <w:rPr>
          <w:rFonts w:ascii="Times New Roman CYR" w:eastAsia="Times New Roman" w:hAnsi="Times New Roman CYR" w:cs="Times New Roman CYR"/>
          <w:sz w:val="24"/>
          <w:szCs w:val="24"/>
        </w:rPr>
        <w:t>Зона инженерной инфраструктуры</w:t>
      </w:r>
      <w:r w:rsidR="00297922" w:rsidRPr="00297922">
        <w:rPr>
          <w:rFonts w:ascii="Times New Roman CYR" w:eastAsia="Times New Roman" w:hAnsi="Times New Roman CYR" w:cs="Times New Roman CYR"/>
          <w:sz w:val="24"/>
          <w:szCs w:val="24"/>
        </w:rPr>
        <w:t>" настоящих Нормативов.</w:t>
      </w:r>
    </w:p>
    <w:bookmarkEnd w:id="665"/>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Для хранения баллонов со сжиженным газом на территории общего пользования проектируются промежуточные склады газовых баллонов.</w:t>
      </w:r>
    </w:p>
    <w:p w:rsidR="000B467E"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xml:space="preserve">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w:t>
      </w:r>
      <w:r w:rsidR="000B467E">
        <w:rPr>
          <w:rFonts w:ascii="Times New Roman CYR" w:eastAsia="Times New Roman" w:hAnsi="Times New Roman CYR" w:cs="Times New Roman CYR"/>
          <w:sz w:val="24"/>
          <w:szCs w:val="24"/>
        </w:rPr>
        <w:t>не ближе 5 м от входа в здание.</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2.6.4.76</w:t>
      </w:r>
      <w:r w:rsidR="00297922" w:rsidRPr="00297922">
        <w:rPr>
          <w:rFonts w:ascii="Times New Roman CYR" w:eastAsia="Times New Roman" w:hAnsi="Times New Roman CYR" w:cs="Times New Roman CYR"/>
          <w:sz w:val="24"/>
          <w:szCs w:val="24"/>
        </w:rPr>
        <w:t>.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66" w:name="sub_63232"/>
      <w:r w:rsidRPr="00297922">
        <w:rPr>
          <w:rFonts w:ascii="Times New Roman CYR" w:eastAsia="Times New Roman" w:hAnsi="Times New Roman CYR" w:cs="Times New Roman CYR"/>
          <w:sz w:val="24"/>
          <w:szCs w:val="24"/>
        </w:rP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666"/>
    <w:p w:rsidR="00297922" w:rsidRPr="000B467E"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w:t>
      </w:r>
      <w:r w:rsidRPr="000B467E">
        <w:rPr>
          <w:rFonts w:ascii="Times New Roman CYR" w:eastAsia="Times New Roman" w:hAnsi="Times New Roman CYR" w:cs="Times New Roman CYR"/>
          <w:sz w:val="24"/>
          <w:szCs w:val="24"/>
        </w:rPr>
        <w:t xml:space="preserve">требованиями </w:t>
      </w:r>
      <w:hyperlink w:anchor="sub_1205" w:history="1">
        <w:r w:rsidRPr="000B467E">
          <w:rPr>
            <w:rFonts w:ascii="Times New Roman CYR" w:eastAsia="Times New Roman" w:hAnsi="Times New Roman CYR" w:cs="Times New Roman CYR"/>
            <w:sz w:val="24"/>
            <w:szCs w:val="24"/>
          </w:rPr>
          <w:t xml:space="preserve">раздела </w:t>
        </w:r>
        <w:r w:rsidR="000B467E" w:rsidRPr="000B467E">
          <w:rPr>
            <w:rFonts w:ascii="Times New Roman CYR" w:eastAsia="Times New Roman" w:hAnsi="Times New Roman CYR" w:cs="Times New Roman CYR"/>
            <w:sz w:val="24"/>
            <w:szCs w:val="24"/>
          </w:rPr>
          <w:t>2.6.2</w:t>
        </w:r>
      </w:hyperlink>
      <w:r w:rsidRPr="000B467E">
        <w:rPr>
          <w:rFonts w:ascii="Times New Roman CYR" w:eastAsia="Times New Roman" w:hAnsi="Times New Roman CYR" w:cs="Times New Roman CYR"/>
          <w:sz w:val="24"/>
          <w:szCs w:val="24"/>
        </w:rPr>
        <w:t xml:space="preserve"> "</w:t>
      </w:r>
      <w:r w:rsidR="000B467E" w:rsidRPr="000B467E">
        <w:rPr>
          <w:rFonts w:ascii="Times New Roman CYR" w:eastAsia="Times New Roman" w:hAnsi="Times New Roman CYR" w:cs="Times New Roman CYR"/>
          <w:sz w:val="24"/>
          <w:szCs w:val="24"/>
        </w:rPr>
        <w:t>Зона инженерной инфраструктуры</w:t>
      </w:r>
      <w:r w:rsidRPr="000B467E">
        <w:rPr>
          <w:rFonts w:ascii="Times New Roman CYR" w:eastAsia="Times New Roman" w:hAnsi="Times New Roman CYR" w:cs="Times New Roman CYR"/>
          <w:sz w:val="24"/>
          <w:szCs w:val="24"/>
        </w:rPr>
        <w:t>" настоящих Нормативов.</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2.6.4.77</w:t>
      </w:r>
      <w:r w:rsidR="00297922" w:rsidRPr="00297922">
        <w:rPr>
          <w:rFonts w:ascii="Times New Roman CYR" w:eastAsia="Times New Roman" w:hAnsi="Times New Roman CYR" w:cs="Times New Roman CYR"/>
          <w:sz w:val="24"/>
          <w:szCs w:val="24"/>
        </w:rPr>
        <w:t>.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rsidR="000B467E"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b/>
          <w:bCs/>
          <w:color w:val="26282F"/>
          <w:sz w:val="24"/>
          <w:szCs w:val="24"/>
        </w:rPr>
      </w:pP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b/>
          <w:bCs/>
          <w:color w:val="26282F"/>
          <w:sz w:val="24"/>
          <w:szCs w:val="24"/>
        </w:rPr>
        <w:t>Параметры территории садового участка:</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2.6.4.78</w:t>
      </w:r>
      <w:r w:rsidR="00297922" w:rsidRPr="00297922">
        <w:rPr>
          <w:rFonts w:ascii="Times New Roman CYR" w:eastAsia="Times New Roman" w:hAnsi="Times New Roman CYR" w:cs="Times New Roman CYR"/>
          <w:sz w:val="24"/>
          <w:szCs w:val="24"/>
        </w:rPr>
        <w:t>. Площадь индивидуального садового участка принимается не менее 0,06 га.</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2.6.4.79</w:t>
      </w:r>
      <w:r w:rsidR="00297922" w:rsidRPr="00297922">
        <w:rPr>
          <w:rFonts w:ascii="Times New Roman CYR" w:eastAsia="Times New Roman" w:hAnsi="Times New Roman CYR" w:cs="Times New Roman CYR"/>
          <w:sz w:val="24"/>
          <w:szCs w:val="24"/>
        </w:rPr>
        <w:t>.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2.6.4.80</w:t>
      </w:r>
      <w:r w:rsidR="00297922" w:rsidRPr="00297922">
        <w:rPr>
          <w:rFonts w:ascii="Times New Roman CYR" w:eastAsia="Times New Roman" w:hAnsi="Times New Roman CYR" w:cs="Times New Roman CYR"/>
          <w:sz w:val="24"/>
          <w:szCs w:val="24"/>
        </w:rPr>
        <w:t>.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2.6.4.81</w:t>
      </w:r>
      <w:r w:rsidR="00297922" w:rsidRPr="00297922">
        <w:rPr>
          <w:rFonts w:ascii="Times New Roman CYR" w:eastAsia="Times New Roman" w:hAnsi="Times New Roman CYR" w:cs="Times New Roman CYR"/>
          <w:sz w:val="24"/>
          <w:szCs w:val="24"/>
        </w:rPr>
        <w:t>. Противопожарные расстояния между строениями и сооружениями в пределах одного садового участка не нормируются.</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67" w:name="sub_63282"/>
      <w:r w:rsidRPr="00297922">
        <w:rPr>
          <w:rFonts w:ascii="Times New Roman CYR" w:eastAsia="Times New Roman" w:hAnsi="Times New Roman CYR" w:cs="Times New Roman CYR"/>
          <w:sz w:val="24"/>
          <w:szCs w:val="24"/>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68" w:name="sub_1206329"/>
      <w:bookmarkEnd w:id="667"/>
      <w:r>
        <w:rPr>
          <w:rFonts w:ascii="Times New Roman CYR" w:eastAsia="Times New Roman" w:hAnsi="Times New Roman CYR" w:cs="Times New Roman CYR"/>
          <w:sz w:val="24"/>
          <w:szCs w:val="24"/>
        </w:rPr>
        <w:t>2.6.4.82</w:t>
      </w:r>
      <w:r w:rsidR="00297922" w:rsidRPr="00297922">
        <w:rPr>
          <w:rFonts w:ascii="Times New Roman CYR" w:eastAsia="Times New Roman" w:hAnsi="Times New Roman CYR" w:cs="Times New Roman CYR"/>
          <w:sz w:val="24"/>
          <w:szCs w:val="24"/>
        </w:rPr>
        <w:t>.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668"/>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2.6.4.83</w:t>
      </w:r>
      <w:r w:rsidR="00297922" w:rsidRPr="00297922">
        <w:rPr>
          <w:rFonts w:ascii="Times New Roman CYR" w:eastAsia="Times New Roman" w:hAnsi="Times New Roman CYR" w:cs="Times New Roman CYR"/>
          <w:sz w:val="24"/>
          <w:szCs w:val="24"/>
        </w:rPr>
        <w:t>. Минимальные расстояния до границы соседнего участка по санитарно-бытовым условиям должны быть:</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жилого строения (или дома) - 3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постройки для содержания мелкого скота и птицы - 4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других построек - 1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стволов высокорослых деревьев - 4 м, среднерослых - 2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кустарника - 1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69" w:name="sub_63308"/>
      <w:r w:rsidRPr="00297922">
        <w:rPr>
          <w:rFonts w:ascii="Times New Roman CYR" w:eastAsia="Times New Roman" w:hAnsi="Times New Roman CYR" w:cs="Times New Roman CYR"/>
          <w:sz w:val="24"/>
          <w:szCs w:val="24"/>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70" w:name="sub_1206331"/>
      <w:bookmarkEnd w:id="669"/>
      <w:r>
        <w:rPr>
          <w:rFonts w:ascii="Times New Roman CYR" w:eastAsia="Times New Roman" w:hAnsi="Times New Roman CYR" w:cs="Times New Roman CYR"/>
          <w:sz w:val="24"/>
          <w:szCs w:val="24"/>
        </w:rPr>
        <w:t>2.6.4.84</w:t>
      </w:r>
      <w:r w:rsidR="00297922" w:rsidRPr="00297922">
        <w:rPr>
          <w:rFonts w:ascii="Times New Roman CYR" w:eastAsia="Times New Roman" w:hAnsi="Times New Roman CYR" w:cs="Times New Roman CYR"/>
          <w:sz w:val="24"/>
          <w:szCs w:val="24"/>
        </w:rPr>
        <w:t>. Минимальные расстояния между постройками по санитарно-бытовым условиям должны быть:</w:t>
      </w:r>
    </w:p>
    <w:bookmarkEnd w:id="670"/>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жилого строения (или дома) и погреба до уборной и постройки для содержания мелкого скота и птицы - 12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до душа, бани (сауны) - 8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от колодца до уборной и компостного устройства - 8 м.</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97922" w:rsidRPr="00297922" w:rsidRDefault="000B467E"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71" w:name="sub_1206332"/>
      <w:r>
        <w:rPr>
          <w:rFonts w:ascii="Times New Roman CYR" w:eastAsia="Times New Roman" w:hAnsi="Times New Roman CYR" w:cs="Times New Roman CYR"/>
          <w:sz w:val="24"/>
          <w:szCs w:val="24"/>
        </w:rPr>
        <w:t>2.6.4.85</w:t>
      </w:r>
      <w:r w:rsidR="00297922" w:rsidRPr="00297922">
        <w:rPr>
          <w:rFonts w:ascii="Times New Roman CYR" w:eastAsia="Times New Roman" w:hAnsi="Times New Roman CYR" w:cs="Times New Roman CYR"/>
          <w:sz w:val="24"/>
          <w:szCs w:val="24"/>
        </w:rPr>
        <w:t>.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671"/>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В этих случаях расстояние до границы с соседним участком измеряется отдельно от каждого объекта блокировки.</w:t>
      </w:r>
    </w:p>
    <w:p w:rsidR="00297922" w:rsidRPr="00297922" w:rsidRDefault="0017312C"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72" w:name="sub_1206333"/>
      <w:r>
        <w:rPr>
          <w:rFonts w:ascii="Times New Roman CYR" w:eastAsia="Times New Roman" w:hAnsi="Times New Roman CYR" w:cs="Times New Roman CYR"/>
          <w:sz w:val="24"/>
          <w:szCs w:val="24"/>
        </w:rPr>
        <w:lastRenderedPageBreak/>
        <w:t>2.6.4.86</w:t>
      </w:r>
      <w:r w:rsidR="00297922" w:rsidRPr="00297922">
        <w:rPr>
          <w:rFonts w:ascii="Times New Roman CYR" w:eastAsia="Times New Roman" w:hAnsi="Times New Roman CYR" w:cs="Times New Roman CYR"/>
          <w:sz w:val="24"/>
          <w:szCs w:val="24"/>
        </w:rPr>
        <w:t>. Гаражи для автомобилей могут быть отдельно стоящими, встроенными или пристроенными к садовому дому и хозяйственным постройкам.</w:t>
      </w:r>
    </w:p>
    <w:bookmarkEnd w:id="672"/>
    <w:p w:rsidR="00297922" w:rsidRPr="00297922" w:rsidRDefault="0017312C"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2.6.4.87</w:t>
      </w:r>
      <w:r w:rsidR="00297922" w:rsidRPr="00297922">
        <w:rPr>
          <w:rFonts w:ascii="Times New Roman CYR" w:eastAsia="Times New Roman" w:hAnsi="Times New Roman CYR" w:cs="Times New Roman CYR"/>
          <w:sz w:val="24"/>
          <w:szCs w:val="24"/>
        </w:rPr>
        <w:t>.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97922" w:rsidRPr="00297922" w:rsidRDefault="00297922" w:rsidP="008755E7">
      <w:pPr>
        <w:widowControl w:val="0"/>
        <w:autoSpaceDE w:val="0"/>
        <w:autoSpaceDN w:val="0"/>
        <w:adjustRightInd w:val="0"/>
        <w:spacing w:before="108" w:after="108" w:line="240" w:lineRule="auto"/>
        <w:outlineLvl w:val="0"/>
        <w:rPr>
          <w:rFonts w:ascii="Times New Roman CYR" w:eastAsia="Times New Roman" w:hAnsi="Times New Roman CYR" w:cs="Times New Roman CYR"/>
          <w:b/>
          <w:bCs/>
          <w:color w:val="26282F"/>
          <w:sz w:val="24"/>
          <w:szCs w:val="24"/>
        </w:rPr>
      </w:pPr>
      <w:bookmarkStart w:id="673" w:name="sub_12064"/>
      <w:r w:rsidRPr="00297922">
        <w:rPr>
          <w:rFonts w:ascii="Times New Roman CYR" w:eastAsia="Times New Roman" w:hAnsi="Times New Roman CYR" w:cs="Times New Roman CYR"/>
          <w:b/>
          <w:bCs/>
          <w:color w:val="26282F"/>
          <w:sz w:val="24"/>
          <w:szCs w:val="24"/>
        </w:rPr>
        <w:t>Зоны, предназначенные для ведения личного подсобного</w:t>
      </w:r>
      <w:r w:rsidR="008755E7">
        <w:rPr>
          <w:rFonts w:ascii="Times New Roman CYR" w:eastAsia="Times New Roman" w:hAnsi="Times New Roman CYR" w:cs="Times New Roman CYR"/>
          <w:b/>
          <w:bCs/>
          <w:color w:val="26282F"/>
          <w:sz w:val="24"/>
          <w:szCs w:val="24"/>
        </w:rPr>
        <w:t xml:space="preserve"> хозяйства</w:t>
      </w:r>
    </w:p>
    <w:bookmarkEnd w:id="673"/>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297922" w:rsidRPr="00297922" w:rsidRDefault="0017312C"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74" w:name="sub_120641"/>
      <w:r>
        <w:rPr>
          <w:rFonts w:ascii="Times New Roman CYR" w:eastAsia="Times New Roman" w:hAnsi="Times New Roman CYR" w:cs="Times New Roman CYR"/>
          <w:sz w:val="24"/>
          <w:szCs w:val="24"/>
        </w:rPr>
        <w:t>2.6.4.88</w:t>
      </w:r>
      <w:r w:rsidR="00297922" w:rsidRPr="00297922">
        <w:rPr>
          <w:rFonts w:ascii="Times New Roman CYR" w:eastAsia="Times New Roman" w:hAnsi="Times New Roman CYR" w:cs="Times New Roman CYR"/>
          <w:sz w:val="24"/>
          <w:szCs w:val="24"/>
        </w:rPr>
        <w:t>.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674"/>
    <w:p w:rsidR="00297922" w:rsidRPr="0017312C"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17312C">
        <w:rPr>
          <w:rFonts w:ascii="Times New Roman CYR" w:eastAsia="Times New Roman" w:hAnsi="Times New Roman CYR" w:cs="Times New Roman CYR"/>
          <w:sz w:val="24"/>
          <w:szCs w:val="24"/>
        </w:rPr>
        <w:t xml:space="preserve">Правовое регулирование ведения гражданами личного подсобного хозяйства осуществляется в соответствии с </w:t>
      </w:r>
      <w:hyperlink r:id="rId214" w:history="1">
        <w:r w:rsidRPr="0017312C">
          <w:rPr>
            <w:rFonts w:ascii="Times New Roman CYR" w:eastAsia="Times New Roman" w:hAnsi="Times New Roman CYR" w:cs="Times New Roman CYR"/>
            <w:sz w:val="24"/>
            <w:szCs w:val="24"/>
          </w:rPr>
          <w:t>Конституцией</w:t>
        </w:r>
      </w:hyperlink>
      <w:r w:rsidRPr="0017312C">
        <w:rPr>
          <w:rFonts w:ascii="Times New Roman CYR" w:eastAsia="Times New Roman" w:hAnsi="Times New Roman CYR" w:cs="Times New Roman CYR"/>
          <w:sz w:val="24"/>
          <w:szCs w:val="24"/>
        </w:rPr>
        <w:t xml:space="preserve"> Российской Федерации, </w:t>
      </w:r>
      <w:hyperlink r:id="rId215" w:history="1">
        <w:r w:rsidRPr="0017312C">
          <w:rPr>
            <w:rFonts w:ascii="Times New Roman CYR" w:eastAsia="Times New Roman" w:hAnsi="Times New Roman CYR" w:cs="Times New Roman CYR"/>
            <w:sz w:val="24"/>
            <w:szCs w:val="24"/>
          </w:rPr>
          <w:t>Земельным кодексом</w:t>
        </w:r>
      </w:hyperlink>
      <w:r w:rsidRPr="0017312C">
        <w:rPr>
          <w:rFonts w:ascii="Times New Roman CYR" w:eastAsia="Times New Roman" w:hAnsi="Times New Roman CYR" w:cs="Times New Roman CYR"/>
          <w:sz w:val="24"/>
          <w:szCs w:val="24"/>
        </w:rPr>
        <w:t xml:space="preserve"> Российской Федерации, </w:t>
      </w:r>
      <w:hyperlink r:id="rId216" w:history="1">
        <w:r w:rsidRPr="0017312C">
          <w:rPr>
            <w:rFonts w:ascii="Times New Roman CYR" w:eastAsia="Times New Roman" w:hAnsi="Times New Roman CYR" w:cs="Times New Roman CYR"/>
            <w:sz w:val="24"/>
            <w:szCs w:val="24"/>
          </w:rPr>
          <w:t>Федеральным законом</w:t>
        </w:r>
      </w:hyperlink>
      <w:r w:rsidRPr="0017312C">
        <w:rPr>
          <w:rFonts w:ascii="Times New Roman CYR" w:eastAsia="Times New Roman" w:hAnsi="Times New Roman CYR" w:cs="Times New Roman CYR"/>
          <w:sz w:val="24"/>
          <w:szCs w:val="24"/>
        </w:rPr>
        <w:t xml:space="preserve"> "О личном подсобном хозяйстве", другими федеральными законами, иными правовыми актами Российской Федерации, а также </w:t>
      </w:r>
      <w:hyperlink r:id="rId217" w:history="1">
        <w:r w:rsidRPr="0017312C">
          <w:rPr>
            <w:rFonts w:ascii="Times New Roman CYR" w:eastAsia="Times New Roman" w:hAnsi="Times New Roman CYR" w:cs="Times New Roman CYR"/>
            <w:sz w:val="24"/>
            <w:szCs w:val="24"/>
          </w:rPr>
          <w:t>Законом</w:t>
        </w:r>
      </w:hyperlink>
      <w:r w:rsidRPr="0017312C">
        <w:rPr>
          <w:rFonts w:ascii="Times New Roman CYR" w:eastAsia="Times New Roman" w:hAnsi="Times New Roman CYR" w:cs="Times New Roman CYR"/>
          <w:sz w:val="24"/>
          <w:szCs w:val="24"/>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297922" w:rsidRPr="00297922" w:rsidRDefault="0017312C"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75" w:name="sub_120642"/>
      <w:r>
        <w:rPr>
          <w:rFonts w:ascii="Times New Roman CYR" w:eastAsia="Times New Roman" w:hAnsi="Times New Roman CYR" w:cs="Times New Roman CYR"/>
          <w:sz w:val="24"/>
          <w:szCs w:val="24"/>
        </w:rPr>
        <w:t>2.6.4.89</w:t>
      </w:r>
      <w:r w:rsidR="00297922" w:rsidRPr="00297922">
        <w:rPr>
          <w:rFonts w:ascii="Times New Roman CYR" w:eastAsia="Times New Roman" w:hAnsi="Times New Roman CYR" w:cs="Times New Roman CYR"/>
          <w:sz w:val="24"/>
          <w:szCs w:val="24"/>
        </w:rPr>
        <w:t>.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675"/>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97922" w:rsidRPr="00297922" w:rsidRDefault="0017312C"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2.6.4.90</w:t>
      </w:r>
      <w:r w:rsidR="00297922" w:rsidRPr="00297922">
        <w:rPr>
          <w:rFonts w:ascii="Times New Roman CYR" w:eastAsia="Times New Roman" w:hAnsi="Times New Roman CYR" w:cs="Times New Roman CYR"/>
          <w:sz w:val="24"/>
          <w:szCs w:val="24"/>
        </w:rPr>
        <w:t xml:space="preserve">.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w:t>
      </w:r>
      <w:r w:rsidR="00297922" w:rsidRPr="006E176F">
        <w:rPr>
          <w:rFonts w:ascii="Times New Roman CYR" w:eastAsia="Times New Roman" w:hAnsi="Times New Roman CYR" w:cs="Times New Roman CYR"/>
          <w:sz w:val="24"/>
          <w:szCs w:val="24"/>
        </w:rPr>
        <w:t xml:space="preserve">предусмотренных в </w:t>
      </w:r>
      <w:hyperlink w:anchor="sub_420" w:history="1">
        <w:r w:rsidR="006E176F" w:rsidRPr="006E176F">
          <w:rPr>
            <w:rFonts w:ascii="Times New Roman CYR" w:eastAsia="Times New Roman" w:hAnsi="Times New Roman CYR" w:cs="Times New Roman CYR"/>
            <w:sz w:val="24"/>
            <w:szCs w:val="24"/>
          </w:rPr>
          <w:t>разделе</w:t>
        </w:r>
      </w:hyperlink>
      <w:r w:rsidR="006E176F" w:rsidRPr="006E176F">
        <w:rPr>
          <w:rFonts w:ascii="Times New Roman CYR" w:eastAsia="Times New Roman" w:hAnsi="Times New Roman CYR" w:cs="Times New Roman CYR"/>
          <w:sz w:val="24"/>
          <w:szCs w:val="24"/>
        </w:rPr>
        <w:t xml:space="preserve"> 1.9</w:t>
      </w:r>
      <w:r w:rsidR="00297922" w:rsidRPr="006E176F">
        <w:rPr>
          <w:rFonts w:ascii="Times New Roman CYR" w:eastAsia="Times New Roman" w:hAnsi="Times New Roman CYR" w:cs="Times New Roman CYR"/>
          <w:sz w:val="24"/>
          <w:szCs w:val="24"/>
        </w:rPr>
        <w:t xml:space="preserve"> настоящих </w:t>
      </w:r>
      <w:r w:rsidR="00297922" w:rsidRPr="00297922">
        <w:rPr>
          <w:rFonts w:ascii="Times New Roman CYR" w:eastAsia="Times New Roman" w:hAnsi="Times New Roman CYR" w:cs="Times New Roman CYR"/>
          <w:sz w:val="24"/>
          <w:szCs w:val="24"/>
        </w:rPr>
        <w:t>Нормативов.</w:t>
      </w:r>
    </w:p>
    <w:p w:rsidR="00297922" w:rsidRPr="00297922" w:rsidRDefault="00297922"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297922">
        <w:rPr>
          <w:rFonts w:ascii="Times New Roman CYR" w:eastAsia="Times New Roman" w:hAnsi="Times New Roman CYR" w:cs="Times New Roman CYR"/>
          <w:sz w:val="24"/>
          <w:szCs w:val="24"/>
        </w:rP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rsidR="00297922" w:rsidRPr="00297922" w:rsidRDefault="0017312C" w:rsidP="0029792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bookmarkStart w:id="676" w:name="sub_120644"/>
      <w:r>
        <w:rPr>
          <w:rFonts w:ascii="Times New Roman CYR" w:eastAsia="Times New Roman" w:hAnsi="Times New Roman CYR" w:cs="Times New Roman CYR"/>
          <w:sz w:val="24"/>
          <w:szCs w:val="24"/>
        </w:rPr>
        <w:t>2.6.4.91</w:t>
      </w:r>
      <w:r w:rsidR="00297922" w:rsidRPr="00297922">
        <w:rPr>
          <w:rFonts w:ascii="Times New Roman CYR" w:eastAsia="Times New Roman" w:hAnsi="Times New Roman CYR" w:cs="Times New Roman CYR"/>
          <w:sz w:val="24"/>
          <w:szCs w:val="24"/>
        </w:rPr>
        <w:t xml:space="preserve">. Ведение гражданами личного подсобного хозяйства на территории малоэтажной застройки осуществляется в соответствии с </w:t>
      </w:r>
      <w:r w:rsidR="00297922" w:rsidRPr="0017312C">
        <w:rPr>
          <w:rFonts w:ascii="Times New Roman CYR" w:eastAsia="Times New Roman" w:hAnsi="Times New Roman CYR" w:cs="Times New Roman CYR"/>
          <w:sz w:val="24"/>
          <w:szCs w:val="24"/>
        </w:rPr>
        <w:t xml:space="preserve">требованиями </w:t>
      </w:r>
      <w:hyperlink w:anchor="sub_1204" w:history="1">
        <w:r w:rsidR="00297922" w:rsidRPr="0017312C">
          <w:rPr>
            <w:rFonts w:ascii="Times New Roman CYR" w:eastAsia="Times New Roman" w:hAnsi="Times New Roman CYR" w:cs="Times New Roman CYR"/>
            <w:sz w:val="24"/>
            <w:szCs w:val="24"/>
          </w:rPr>
          <w:t xml:space="preserve">раздела </w:t>
        </w:r>
        <w:r w:rsidRPr="0017312C">
          <w:rPr>
            <w:rFonts w:ascii="Times New Roman CYR" w:eastAsia="Times New Roman" w:hAnsi="Times New Roman CYR" w:cs="Times New Roman CYR"/>
            <w:sz w:val="24"/>
            <w:szCs w:val="24"/>
          </w:rPr>
          <w:t>2.3.</w:t>
        </w:r>
      </w:hyperlink>
      <w:r w:rsidR="00297922" w:rsidRPr="00297922">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Жилые зоны</w:t>
      </w:r>
      <w:r w:rsidR="00297922" w:rsidRPr="00297922">
        <w:rPr>
          <w:rFonts w:ascii="Times New Roman CYR" w:eastAsia="Times New Roman" w:hAnsi="Times New Roman CYR" w:cs="Times New Roman CYR"/>
          <w:sz w:val="24"/>
          <w:szCs w:val="24"/>
        </w:rPr>
        <w:t>" настоящих Нормативов.</w:t>
      </w:r>
    </w:p>
    <w:bookmarkEnd w:id="676"/>
    <w:p w:rsidR="00990D83" w:rsidRPr="00687C36" w:rsidRDefault="00990D83" w:rsidP="00990D83">
      <w:pPr>
        <w:pStyle w:val="210"/>
        <w:spacing w:after="0" w:line="240" w:lineRule="auto"/>
        <w:ind w:firstLine="709"/>
        <w:jc w:val="both"/>
        <w:rPr>
          <w:rFonts w:eastAsia="Calibri"/>
          <w:lang w:eastAsia="en-US"/>
        </w:rPr>
      </w:pPr>
    </w:p>
    <w:p w:rsidR="006E176F" w:rsidRPr="006E176F" w:rsidRDefault="006E176F" w:rsidP="006E17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677" w:name="sub_1208"/>
      <w:r>
        <w:rPr>
          <w:rFonts w:ascii="Times New Roman CYR" w:eastAsia="Times New Roman" w:hAnsi="Times New Roman CYR" w:cs="Times New Roman CYR"/>
          <w:b/>
          <w:bCs/>
          <w:color w:val="26282F"/>
          <w:sz w:val="24"/>
          <w:szCs w:val="24"/>
        </w:rPr>
        <w:t>2.6.5</w:t>
      </w:r>
      <w:r w:rsidR="00A70028">
        <w:rPr>
          <w:rFonts w:ascii="Times New Roman CYR" w:eastAsia="Times New Roman" w:hAnsi="Times New Roman CYR" w:cs="Times New Roman CYR"/>
          <w:b/>
          <w:bCs/>
          <w:color w:val="26282F"/>
          <w:sz w:val="24"/>
          <w:szCs w:val="24"/>
        </w:rPr>
        <w:t>. Зоны специального назначения</w:t>
      </w:r>
    </w:p>
    <w:p w:rsidR="006E176F" w:rsidRPr="006E176F" w:rsidRDefault="00A70028"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78" w:name="sub_120811"/>
      <w:bookmarkEnd w:id="677"/>
      <w:r>
        <w:rPr>
          <w:rFonts w:ascii="Times New Roman CYR" w:eastAsia="Times New Roman" w:hAnsi="Times New Roman CYR" w:cs="Times New Roman CYR"/>
          <w:sz w:val="24"/>
          <w:szCs w:val="24"/>
        </w:rPr>
        <w:t>2.6.5</w:t>
      </w:r>
      <w:r w:rsidR="006E176F" w:rsidRPr="006E176F">
        <w:rPr>
          <w:rFonts w:ascii="Times New Roman CYR" w:eastAsia="Times New Roman" w:hAnsi="Times New Roman CYR" w:cs="Times New Roman CYR"/>
          <w:sz w:val="24"/>
          <w:szCs w:val="24"/>
        </w:rPr>
        <w:t>.1.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E176F" w:rsidRPr="006E176F" w:rsidRDefault="00A70028"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79" w:name="sub_120812"/>
      <w:bookmarkEnd w:id="678"/>
      <w:r>
        <w:rPr>
          <w:rFonts w:ascii="Times New Roman CYR" w:eastAsia="Times New Roman" w:hAnsi="Times New Roman CYR" w:cs="Times New Roman CYR"/>
          <w:sz w:val="24"/>
          <w:szCs w:val="24"/>
        </w:rPr>
        <w:t>2.6.5.</w:t>
      </w:r>
      <w:r w:rsidR="006E176F" w:rsidRPr="006E176F">
        <w:rPr>
          <w:rFonts w:ascii="Times New Roman CYR" w:eastAsia="Times New Roman" w:hAnsi="Times New Roman CYR" w:cs="Times New Roman CYR"/>
          <w:sz w:val="24"/>
          <w:szCs w:val="24"/>
        </w:rPr>
        <w:t>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6E176F" w:rsidRPr="006E176F" w:rsidRDefault="00A70028"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80" w:name="sub_120813"/>
      <w:bookmarkEnd w:id="679"/>
      <w:r>
        <w:rPr>
          <w:rFonts w:ascii="Times New Roman CYR" w:eastAsia="Times New Roman" w:hAnsi="Times New Roman CYR" w:cs="Times New Roman CYR"/>
          <w:sz w:val="24"/>
          <w:szCs w:val="24"/>
        </w:rPr>
        <w:t>2.6.5</w:t>
      </w:r>
      <w:r w:rsidR="006E176F" w:rsidRPr="006E176F">
        <w:rPr>
          <w:rFonts w:ascii="Times New Roman CYR" w:eastAsia="Times New Roman" w:hAnsi="Times New Roman CYR" w:cs="Times New Roman CYR"/>
          <w:sz w:val="24"/>
          <w:szCs w:val="24"/>
        </w:rPr>
        <w:t>.3. Санитарно-защитные зоны отделяют зоны территорий специального назначения с обязательным обозначением границ информационными знаками.</w:t>
      </w:r>
    </w:p>
    <w:bookmarkEnd w:id="680"/>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E176F" w:rsidRPr="006E176F" w:rsidRDefault="006E176F" w:rsidP="006E17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681" w:name="sub_12082"/>
      <w:r w:rsidRPr="006E176F">
        <w:rPr>
          <w:rFonts w:ascii="Times New Roman CYR" w:eastAsia="Times New Roman" w:hAnsi="Times New Roman CYR" w:cs="Times New Roman CYR"/>
          <w:b/>
          <w:bCs/>
          <w:color w:val="26282F"/>
          <w:sz w:val="24"/>
          <w:szCs w:val="24"/>
        </w:rPr>
        <w:t>Зоны р</w:t>
      </w:r>
      <w:r w:rsidR="00A70028">
        <w:rPr>
          <w:rFonts w:ascii="Times New Roman CYR" w:eastAsia="Times New Roman" w:hAnsi="Times New Roman CYR" w:cs="Times New Roman CYR"/>
          <w:b/>
          <w:bCs/>
          <w:color w:val="26282F"/>
          <w:sz w:val="24"/>
          <w:szCs w:val="24"/>
        </w:rPr>
        <w:t>азмещения кладбищ и крематориев</w:t>
      </w:r>
    </w:p>
    <w:bookmarkEnd w:id="681"/>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E176F" w:rsidRPr="006E176F" w:rsidRDefault="00A70028"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82" w:name="sub_120821"/>
      <w:r>
        <w:rPr>
          <w:rFonts w:ascii="Times New Roman CYR" w:eastAsia="Times New Roman" w:hAnsi="Times New Roman CYR" w:cs="Times New Roman CYR"/>
          <w:sz w:val="24"/>
          <w:szCs w:val="24"/>
        </w:rPr>
        <w:t>2.6.5.4</w:t>
      </w:r>
      <w:r w:rsidR="006E176F" w:rsidRPr="006E176F">
        <w:rPr>
          <w:rFonts w:ascii="Times New Roman CYR" w:eastAsia="Times New Roman" w:hAnsi="Times New Roman CYR" w:cs="Times New Roman CYR"/>
          <w:sz w:val="24"/>
          <w:szCs w:val="24"/>
        </w:rPr>
        <w:t>.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r w:rsidR="00D61DBE">
        <w:rPr>
          <w:rFonts w:ascii="Times New Roman CYR" w:eastAsia="Times New Roman" w:hAnsi="Times New Roman CYR" w:cs="Times New Roman CYR"/>
          <w:sz w:val="24"/>
          <w:szCs w:val="24"/>
        </w:rPr>
        <w:t>,</w:t>
      </w:r>
      <w:r w:rsidR="006E176F" w:rsidRPr="006E176F">
        <w:rPr>
          <w:rFonts w:ascii="Times New Roman CYR" w:eastAsia="Times New Roman" w:hAnsi="Times New Roman CYR" w:cs="Times New Roman CYR"/>
          <w:sz w:val="24"/>
          <w:szCs w:val="24"/>
        </w:rPr>
        <w:t xml:space="preserve"> и настоящими Нормативами.</w:t>
      </w:r>
    </w:p>
    <w:p w:rsidR="006E176F" w:rsidRPr="006E176F" w:rsidRDefault="00A70028"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83" w:name="sub_120822"/>
      <w:bookmarkEnd w:id="682"/>
      <w:r>
        <w:rPr>
          <w:rFonts w:ascii="Times New Roman CYR" w:eastAsia="Times New Roman" w:hAnsi="Times New Roman CYR" w:cs="Times New Roman CYR"/>
          <w:sz w:val="24"/>
          <w:szCs w:val="24"/>
        </w:rPr>
        <w:t>2.6.5.5</w:t>
      </w:r>
      <w:r w:rsidR="006E176F" w:rsidRPr="006E176F">
        <w:rPr>
          <w:rFonts w:ascii="Times New Roman CYR" w:eastAsia="Times New Roman" w:hAnsi="Times New Roman CYR" w:cs="Times New Roman CYR"/>
          <w:sz w:val="24"/>
          <w:szCs w:val="24"/>
        </w:rPr>
        <w:t>. Не разрешается размещать кладбища на территориях:</w:t>
      </w:r>
    </w:p>
    <w:bookmarkEnd w:id="683"/>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первого и второго поясов зон санитарной охраны источников централизованного водоснабжения и минеральных источников;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первой зоны санитарной охраны курортов;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с выходом на поверхность закарстованных, сильнотрещиноватых пород и в местах выклинивания водоносных горизонтов;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6E176F" w:rsidRPr="006E176F" w:rsidRDefault="00D61DBE"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84" w:name="sub_120823"/>
      <w:r>
        <w:rPr>
          <w:rFonts w:ascii="Times New Roman CYR" w:eastAsia="Times New Roman" w:hAnsi="Times New Roman CYR" w:cs="Times New Roman CYR"/>
          <w:sz w:val="24"/>
          <w:szCs w:val="24"/>
        </w:rPr>
        <w:t>2.6.5.6</w:t>
      </w:r>
      <w:r w:rsidR="006E176F" w:rsidRPr="006E176F">
        <w:rPr>
          <w:rFonts w:ascii="Times New Roman CYR" w:eastAsia="Times New Roman" w:hAnsi="Times New Roman CYR" w:cs="Times New Roman CYR"/>
          <w:sz w:val="24"/>
          <w:szCs w:val="24"/>
        </w:rPr>
        <w:t>. Выбор земельного участка под размещение кладбища производится на основе санитарно-эпидемиологической оценки следующих факторов: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85" w:name="sub_1208231"/>
      <w:bookmarkEnd w:id="684"/>
      <w:r w:rsidRPr="006E176F">
        <w:rPr>
          <w:rFonts w:ascii="Times New Roman CYR" w:eastAsia="Times New Roman" w:hAnsi="Times New Roman CYR" w:cs="Times New Roman CYR"/>
          <w:sz w:val="24"/>
          <w:szCs w:val="24"/>
        </w:rPr>
        <w:t>1) санитарно-эпидемиологической обстановки;</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86" w:name="sub_1208232"/>
      <w:bookmarkEnd w:id="685"/>
      <w:r w:rsidRPr="006E176F">
        <w:rPr>
          <w:rFonts w:ascii="Times New Roman CYR" w:eastAsia="Times New Roman" w:hAnsi="Times New Roman CYR" w:cs="Times New Roman CYR"/>
          <w:sz w:val="24"/>
          <w:szCs w:val="24"/>
        </w:rPr>
        <w:t>2) градостроительного назначения и ландшафтного зонирования территории;</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87" w:name="sub_1208233"/>
      <w:bookmarkEnd w:id="686"/>
      <w:r w:rsidRPr="006E176F">
        <w:rPr>
          <w:rFonts w:ascii="Times New Roman CYR" w:eastAsia="Times New Roman" w:hAnsi="Times New Roman CYR" w:cs="Times New Roman CYR"/>
          <w:sz w:val="24"/>
          <w:szCs w:val="24"/>
        </w:rPr>
        <w:t>3) геологических, гидрогеологических и гидрогеохимических данных;</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88" w:name="sub_1208234"/>
      <w:bookmarkEnd w:id="687"/>
      <w:r w:rsidRPr="006E176F">
        <w:rPr>
          <w:rFonts w:ascii="Times New Roman CYR" w:eastAsia="Times New Roman" w:hAnsi="Times New Roman CYR" w:cs="Times New Roman CYR"/>
          <w:sz w:val="24"/>
          <w:szCs w:val="24"/>
        </w:rPr>
        <w:t>4) почвенно-географических и способности почв и почвогрунтов к самоочищению;</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89" w:name="sub_1208235"/>
      <w:bookmarkEnd w:id="688"/>
      <w:r w:rsidRPr="006E176F">
        <w:rPr>
          <w:rFonts w:ascii="Times New Roman CYR" w:eastAsia="Times New Roman" w:hAnsi="Times New Roman CYR" w:cs="Times New Roman CYR"/>
          <w:sz w:val="24"/>
          <w:szCs w:val="24"/>
        </w:rPr>
        <w:t>5) эрозионного потенциала и миграции загрязнений;</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90" w:name="sub_1208236"/>
      <w:bookmarkEnd w:id="689"/>
      <w:r w:rsidRPr="006E176F">
        <w:rPr>
          <w:rFonts w:ascii="Times New Roman CYR" w:eastAsia="Times New Roman" w:hAnsi="Times New Roman CYR" w:cs="Times New Roman CYR"/>
          <w:sz w:val="24"/>
          <w:szCs w:val="24"/>
        </w:rPr>
        <w:t>6) транспортной доступности.</w:t>
      </w:r>
    </w:p>
    <w:bookmarkEnd w:id="690"/>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Участок, отводимый под кладбище, должен удовлетворять следующим требованиям:</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иметь уклон в сторону, противоположную населенному пункту, открытым водоемам;</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не затопляться при паводках;</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иметь сухую, пористую почву (супесчаную, песчаную) на глубине 1,5 м и ниже с влажностью почвы в пределах 6 - 18 процентов;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располагаться с подветренной стороны по отношению к жилой территории.</w:t>
      </w:r>
    </w:p>
    <w:p w:rsidR="006E176F" w:rsidRPr="006E176F" w:rsidRDefault="00D61DBE"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91" w:name="sub_120824"/>
      <w:r>
        <w:rPr>
          <w:rFonts w:ascii="Times New Roman CYR" w:eastAsia="Times New Roman" w:hAnsi="Times New Roman CYR" w:cs="Times New Roman CYR"/>
          <w:sz w:val="24"/>
          <w:szCs w:val="24"/>
        </w:rPr>
        <w:t>2.6.5.7</w:t>
      </w:r>
      <w:r w:rsidR="006E176F" w:rsidRPr="006E176F">
        <w:rPr>
          <w:rFonts w:ascii="Times New Roman CYR" w:eastAsia="Times New Roman" w:hAnsi="Times New Roman CYR" w:cs="Times New Roman CYR"/>
          <w:sz w:val="24"/>
          <w:szCs w:val="24"/>
        </w:rPr>
        <w:t>. Устройство кладбища осуществляется в соответствии с утвержденным проектом, в котором предусматриваются:</w:t>
      </w:r>
    </w:p>
    <w:bookmarkEnd w:id="691"/>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обоснованность места размещения кладбища с мероприятиями по обеспечению защиты окружающей среды;</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наличие водоупорного слоя для кладбищ традиционного типа;</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система дренажа;</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обваловка территории;</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организация и благоустройство санитарно-защитной зоны;</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характер и площадь зеленых насаждений;</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организация подъездных путей и автостоянок;</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канализование, водо-, тепло-, электроснабжение, благоустройство территории.</w:t>
      </w:r>
    </w:p>
    <w:p w:rsidR="006E176F" w:rsidRPr="006E176F" w:rsidRDefault="00D61DBE"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92" w:name="sub_120825"/>
      <w:r>
        <w:rPr>
          <w:rFonts w:ascii="Times New Roman CYR" w:eastAsia="Times New Roman" w:hAnsi="Times New Roman CYR" w:cs="Times New Roman CYR"/>
          <w:sz w:val="24"/>
          <w:szCs w:val="24"/>
        </w:rPr>
        <w:t>2.6.5.8</w:t>
      </w:r>
      <w:r w:rsidR="006E176F" w:rsidRPr="006E176F">
        <w:rPr>
          <w:rFonts w:ascii="Times New Roman CYR" w:eastAsia="Times New Roman" w:hAnsi="Times New Roman CYR" w:cs="Times New Roman CYR"/>
          <w:sz w:val="24"/>
          <w:szCs w:val="24"/>
        </w:rPr>
        <w:t xml:space="preserve">. Размер земельного участка для кладбища определяется с учетом количества </w:t>
      </w:r>
      <w:r w:rsidR="006E176F" w:rsidRPr="006E176F">
        <w:rPr>
          <w:rFonts w:ascii="Times New Roman CYR" w:eastAsia="Times New Roman" w:hAnsi="Times New Roman CYR" w:cs="Times New Roman CYR"/>
          <w:sz w:val="24"/>
          <w:szCs w:val="24"/>
        </w:rPr>
        <w:lastRenderedPageBreak/>
        <w:t>жителей конкретного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6E176F" w:rsidRPr="006E176F" w:rsidRDefault="00D61DBE"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93" w:name="sub_120827"/>
      <w:bookmarkEnd w:id="692"/>
      <w:r>
        <w:rPr>
          <w:rFonts w:ascii="Times New Roman CYR" w:eastAsia="Times New Roman" w:hAnsi="Times New Roman CYR" w:cs="Times New Roman CYR"/>
          <w:sz w:val="24"/>
          <w:szCs w:val="24"/>
        </w:rPr>
        <w:t>2.6.5.9</w:t>
      </w:r>
      <w:r w:rsidR="006E176F" w:rsidRPr="006E176F">
        <w:rPr>
          <w:rFonts w:ascii="Times New Roman CYR" w:eastAsia="Times New Roman" w:hAnsi="Times New Roman CYR" w:cs="Times New Roman CYR"/>
          <w:sz w:val="24"/>
          <w:szCs w:val="24"/>
        </w:rPr>
        <w:t>. Размер участка земли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6E176F" w:rsidRPr="006E176F" w:rsidRDefault="00D61DBE"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94" w:name="sub_120828"/>
      <w:bookmarkEnd w:id="693"/>
      <w:r>
        <w:rPr>
          <w:rFonts w:ascii="Times New Roman CYR" w:eastAsia="Times New Roman" w:hAnsi="Times New Roman CYR" w:cs="Times New Roman CYR"/>
          <w:sz w:val="24"/>
          <w:szCs w:val="24"/>
        </w:rPr>
        <w:t>2.6.5.10</w:t>
      </w:r>
      <w:r w:rsidR="006E176F" w:rsidRPr="006E176F">
        <w:rPr>
          <w:rFonts w:ascii="Times New Roman CYR" w:eastAsia="Times New Roman" w:hAnsi="Times New Roman CYR" w:cs="Times New Roman CYR"/>
          <w:sz w:val="24"/>
          <w:szCs w:val="24"/>
        </w:rPr>
        <w:t>. Вновь создаваемые места погребения должны размещаться на расстоянии не менее 300 м от границ селитебной территории.</w:t>
      </w:r>
    </w:p>
    <w:p w:rsidR="006E176F" w:rsidRPr="006E176F" w:rsidRDefault="00D61DBE"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95" w:name="sub_120829"/>
      <w:bookmarkEnd w:id="694"/>
      <w:r>
        <w:rPr>
          <w:rFonts w:ascii="Times New Roman CYR" w:eastAsia="Times New Roman" w:hAnsi="Times New Roman CYR" w:cs="Times New Roman CYR"/>
          <w:sz w:val="24"/>
          <w:szCs w:val="24"/>
        </w:rPr>
        <w:t>2.6.5.11</w:t>
      </w:r>
      <w:r w:rsidR="006E176F" w:rsidRPr="006E176F">
        <w:rPr>
          <w:rFonts w:ascii="Times New Roman CYR" w:eastAsia="Times New Roman" w:hAnsi="Times New Roman CYR" w:cs="Times New Roman CYR"/>
          <w:sz w:val="24"/>
          <w:szCs w:val="24"/>
        </w:rPr>
        <w:t>. Кладбища с погребением путем предания тела (останков) умершего земле (захоронение в могилу, склеп) размещают на расстоянии:</w:t>
      </w:r>
    </w:p>
    <w:bookmarkEnd w:id="695"/>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от жилых, общественных зданий, спортивно-оздоровительных и санаторно-курортных зон:</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500 м - при площади кладбища от 20 до 40 га (размещение кладбища размером территории более 40 га не допускается);</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300 м - при площади кладбища до 20 га;</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50 м - для сельских, закрытых кладбищ и мемориальных комплексов, кладбищ с погребением после кремации;</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b/>
          <w:bCs/>
          <w:color w:val="26282F"/>
          <w:sz w:val="24"/>
          <w:szCs w:val="24"/>
        </w:rPr>
        <w:t>Примечания.</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1. После закрытия кладбища по истечении 25 лет после последнего захоронения расстояние до жилой застройки может быть сокращено до 100 м.</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2. В сельских поселениях и сложившихся районах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96" w:name="sub_1208211"/>
      <w:r>
        <w:rPr>
          <w:rFonts w:ascii="Times New Roman CYR" w:eastAsia="Times New Roman" w:hAnsi="Times New Roman CYR" w:cs="Times New Roman CYR"/>
          <w:sz w:val="24"/>
          <w:szCs w:val="24"/>
        </w:rPr>
        <w:t>2.6.5.12</w:t>
      </w:r>
      <w:r w:rsidR="006E176F" w:rsidRPr="006E176F">
        <w:rPr>
          <w:rFonts w:ascii="Times New Roman CYR" w:eastAsia="Times New Roman" w:hAnsi="Times New Roman CYR" w:cs="Times New Roman CYR"/>
          <w:sz w:val="24"/>
          <w:szCs w:val="24"/>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97" w:name="sub_1208212"/>
      <w:bookmarkEnd w:id="696"/>
      <w:r>
        <w:rPr>
          <w:rFonts w:ascii="Times New Roman CYR" w:eastAsia="Times New Roman" w:hAnsi="Times New Roman CYR" w:cs="Times New Roman CYR"/>
          <w:sz w:val="24"/>
          <w:szCs w:val="24"/>
        </w:rPr>
        <w:t xml:space="preserve">2.6.5.13. </w:t>
      </w:r>
      <w:r w:rsidR="006E176F" w:rsidRPr="006E176F">
        <w:rPr>
          <w:rFonts w:ascii="Times New Roman CYR" w:eastAsia="Times New Roman" w:hAnsi="Times New Roman CYR" w:cs="Times New Roman CYR"/>
          <w:sz w:val="24"/>
          <w:szCs w:val="24"/>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697"/>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98" w:name="sub_1208214"/>
      <w:r>
        <w:rPr>
          <w:rFonts w:ascii="Times New Roman CYR" w:eastAsia="Times New Roman" w:hAnsi="Times New Roman CYR" w:cs="Times New Roman CYR"/>
          <w:sz w:val="24"/>
          <w:szCs w:val="24"/>
        </w:rPr>
        <w:t>2.6.5</w:t>
      </w:r>
      <w:r w:rsidR="006E176F" w:rsidRPr="006E176F">
        <w:rPr>
          <w:rFonts w:ascii="Times New Roman CYR" w:eastAsia="Times New Roman" w:hAnsi="Times New Roman CYR" w:cs="Times New Roman CYR"/>
          <w:sz w:val="24"/>
          <w:szCs w:val="24"/>
        </w:rPr>
        <w:t>.14.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699" w:name="sub_1208215"/>
      <w:bookmarkEnd w:id="698"/>
      <w:r>
        <w:rPr>
          <w:rFonts w:ascii="Times New Roman CYR" w:eastAsia="Times New Roman" w:hAnsi="Times New Roman CYR" w:cs="Times New Roman CYR"/>
          <w:sz w:val="24"/>
          <w:szCs w:val="24"/>
        </w:rPr>
        <w:lastRenderedPageBreak/>
        <w:t>2.6.5</w:t>
      </w:r>
      <w:r w:rsidR="006E176F" w:rsidRPr="006E176F">
        <w:rPr>
          <w:rFonts w:ascii="Times New Roman CYR" w:eastAsia="Times New Roman" w:hAnsi="Times New Roman CYR" w:cs="Times New Roman CYR"/>
          <w:sz w:val="24"/>
          <w:szCs w:val="24"/>
        </w:rPr>
        <w:t>.15.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00" w:name="sub_1208216"/>
      <w:bookmarkEnd w:id="699"/>
      <w:r>
        <w:rPr>
          <w:rFonts w:ascii="Times New Roman CYR" w:eastAsia="Times New Roman" w:hAnsi="Times New Roman CYR" w:cs="Times New Roman CYR"/>
          <w:sz w:val="24"/>
          <w:szCs w:val="24"/>
        </w:rPr>
        <w:t>2.6.5</w:t>
      </w:r>
      <w:r w:rsidR="006E176F" w:rsidRPr="006E176F">
        <w:rPr>
          <w:rFonts w:ascii="Times New Roman CYR" w:eastAsia="Times New Roman" w:hAnsi="Times New Roman CYR" w:cs="Times New Roman CYR"/>
          <w:sz w:val="24"/>
          <w:szCs w:val="24"/>
        </w:rPr>
        <w:t>.16.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700"/>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Размер санитарно-защитных зон после переноса кладбищ, а также закрытых кладбищ для новых погребений остается неизменным.</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01" w:name="sub_1208217"/>
      <w:r>
        <w:rPr>
          <w:rFonts w:ascii="Times New Roman CYR" w:eastAsia="Times New Roman" w:hAnsi="Times New Roman CYR" w:cs="Times New Roman CYR"/>
          <w:sz w:val="24"/>
          <w:szCs w:val="24"/>
        </w:rPr>
        <w:t>2.6.5</w:t>
      </w:r>
      <w:r w:rsidR="006E176F" w:rsidRPr="006E176F">
        <w:rPr>
          <w:rFonts w:ascii="Times New Roman CYR" w:eastAsia="Times New Roman" w:hAnsi="Times New Roman CYR" w:cs="Times New Roman CYR"/>
          <w:sz w:val="24"/>
          <w:szCs w:val="24"/>
        </w:rPr>
        <w:t>.17.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02" w:name="sub_1208218"/>
      <w:bookmarkEnd w:id="701"/>
      <w:r>
        <w:rPr>
          <w:rFonts w:ascii="Times New Roman CYR" w:eastAsia="Times New Roman" w:hAnsi="Times New Roman CYR" w:cs="Times New Roman CYR"/>
          <w:sz w:val="24"/>
          <w:szCs w:val="24"/>
        </w:rPr>
        <w:t>2.6.5</w:t>
      </w:r>
      <w:r w:rsidR="006E176F" w:rsidRPr="006E176F">
        <w:rPr>
          <w:rFonts w:ascii="Times New Roman CYR" w:eastAsia="Times New Roman" w:hAnsi="Times New Roman CYR" w:cs="Times New Roman CYR"/>
          <w:sz w:val="24"/>
          <w:szCs w:val="24"/>
        </w:rPr>
        <w:t>.18.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702"/>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E176F" w:rsidRPr="006E176F" w:rsidRDefault="006E176F" w:rsidP="006E17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bookmarkStart w:id="703" w:name="sub_12083"/>
      <w:r w:rsidRPr="006E176F">
        <w:rPr>
          <w:rFonts w:ascii="Times New Roman CYR" w:eastAsia="Times New Roman" w:hAnsi="Times New Roman CYR" w:cs="Times New Roman CYR"/>
          <w:b/>
          <w:bCs/>
          <w:color w:val="26282F"/>
          <w:sz w:val="24"/>
          <w:szCs w:val="24"/>
        </w:rPr>
        <w:t>З</w:t>
      </w:r>
      <w:r w:rsidR="008755E7">
        <w:rPr>
          <w:rFonts w:ascii="Times New Roman CYR" w:eastAsia="Times New Roman" w:hAnsi="Times New Roman CYR" w:cs="Times New Roman CYR"/>
          <w:b/>
          <w:bCs/>
          <w:color w:val="26282F"/>
          <w:sz w:val="24"/>
          <w:szCs w:val="24"/>
        </w:rPr>
        <w:t>оны размещения скотомогильников</w:t>
      </w:r>
    </w:p>
    <w:bookmarkEnd w:id="703"/>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04" w:name="sub_120831"/>
      <w:r>
        <w:rPr>
          <w:rFonts w:ascii="Times New Roman CYR" w:eastAsia="Times New Roman" w:hAnsi="Times New Roman CYR" w:cs="Times New Roman CYR"/>
          <w:sz w:val="24"/>
          <w:szCs w:val="24"/>
        </w:rPr>
        <w:t>2.6.5.19</w:t>
      </w:r>
      <w:r w:rsidR="006E176F" w:rsidRPr="006E176F">
        <w:rPr>
          <w:rFonts w:ascii="Times New Roman CYR" w:eastAsia="Times New Roman" w:hAnsi="Times New Roman CYR" w:cs="Times New Roman CYR"/>
          <w:sz w:val="24"/>
          <w:szCs w:val="24"/>
        </w:rPr>
        <w:t>.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05" w:name="sub_120832"/>
      <w:bookmarkEnd w:id="704"/>
      <w:r>
        <w:rPr>
          <w:rFonts w:ascii="Times New Roman CYR" w:eastAsia="Times New Roman" w:hAnsi="Times New Roman CYR" w:cs="Times New Roman CYR"/>
          <w:sz w:val="24"/>
          <w:szCs w:val="24"/>
        </w:rPr>
        <w:t>2.6.5.20</w:t>
      </w:r>
      <w:r w:rsidR="006E176F" w:rsidRPr="006E176F">
        <w:rPr>
          <w:rFonts w:ascii="Times New Roman CYR" w:eastAsia="Times New Roman" w:hAnsi="Times New Roman CYR" w:cs="Times New Roman CYR"/>
          <w:sz w:val="24"/>
          <w:szCs w:val="24"/>
        </w:rPr>
        <w:t>.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06" w:name="sub_120833"/>
      <w:bookmarkEnd w:id="705"/>
      <w:r>
        <w:rPr>
          <w:rFonts w:ascii="Times New Roman CYR" w:eastAsia="Times New Roman" w:hAnsi="Times New Roman CYR" w:cs="Times New Roman CYR"/>
          <w:sz w:val="24"/>
          <w:szCs w:val="24"/>
        </w:rPr>
        <w:t>2.6.5.21</w:t>
      </w:r>
      <w:r w:rsidR="006E176F" w:rsidRPr="006E176F">
        <w:rPr>
          <w:rFonts w:ascii="Times New Roman CYR" w:eastAsia="Times New Roman" w:hAnsi="Times New Roman CYR" w:cs="Times New Roman CYR"/>
          <w:sz w:val="24"/>
          <w:szCs w:val="24"/>
        </w:rPr>
        <w:t>.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07" w:name="sub_120834"/>
      <w:bookmarkEnd w:id="706"/>
      <w:r>
        <w:rPr>
          <w:rFonts w:ascii="Times New Roman CYR" w:eastAsia="Times New Roman" w:hAnsi="Times New Roman CYR" w:cs="Times New Roman CYR"/>
          <w:sz w:val="24"/>
          <w:szCs w:val="24"/>
        </w:rPr>
        <w:t>2.6.5.22</w:t>
      </w:r>
      <w:r w:rsidR="006E176F" w:rsidRPr="006E176F">
        <w:rPr>
          <w:rFonts w:ascii="Times New Roman CYR" w:eastAsia="Times New Roman" w:hAnsi="Times New Roman CYR" w:cs="Times New Roman CYR"/>
          <w:sz w:val="24"/>
          <w:szCs w:val="24"/>
        </w:rPr>
        <w:t>. Ширина санитарно-защитной зоны от скотомогильника (биотермической ямы) до:</w:t>
      </w:r>
    </w:p>
    <w:bookmarkEnd w:id="707"/>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жилых, общественных зданий, животноводческих ферм (комплексов) - 1000 м;</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скотопрогонов и пастбищ - 200 м;</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автомобильных, железных дорог в зависимости от их категории - 60 - 300 м.</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08" w:name="sub_120835"/>
      <w:r>
        <w:rPr>
          <w:rFonts w:ascii="Times New Roman CYR" w:eastAsia="Times New Roman" w:hAnsi="Times New Roman CYR" w:cs="Times New Roman CYR"/>
          <w:sz w:val="24"/>
          <w:szCs w:val="24"/>
        </w:rPr>
        <w:t>2.6.5.23</w:t>
      </w:r>
      <w:r w:rsidR="006E176F" w:rsidRPr="006E176F">
        <w:rPr>
          <w:rFonts w:ascii="Times New Roman CYR" w:eastAsia="Times New Roman" w:hAnsi="Times New Roman CYR" w:cs="Times New Roman CYR"/>
          <w:sz w:val="24"/>
          <w:szCs w:val="24"/>
        </w:rPr>
        <w:t xml:space="preserve">.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w:t>
      </w:r>
      <w:r w:rsidR="006E176F" w:rsidRPr="006E176F">
        <w:rPr>
          <w:rFonts w:ascii="Times New Roman CYR" w:eastAsia="Times New Roman" w:hAnsi="Times New Roman CYR" w:cs="Times New Roman CYR"/>
          <w:sz w:val="24"/>
          <w:szCs w:val="24"/>
        </w:rPr>
        <w:lastRenderedPageBreak/>
        <w:t>территории, не регламентируется.</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09" w:name="sub_120836"/>
      <w:bookmarkEnd w:id="708"/>
      <w:r>
        <w:rPr>
          <w:rFonts w:ascii="Times New Roman CYR" w:eastAsia="Times New Roman" w:hAnsi="Times New Roman CYR" w:cs="Times New Roman CYR"/>
          <w:sz w:val="24"/>
          <w:szCs w:val="24"/>
        </w:rPr>
        <w:t>2.6.5.24</w:t>
      </w:r>
      <w:r w:rsidR="006E176F" w:rsidRPr="006E176F">
        <w:rPr>
          <w:rFonts w:ascii="Times New Roman CYR" w:eastAsia="Times New Roman" w:hAnsi="Times New Roman CYR" w:cs="Times New Roman CYR"/>
          <w:sz w:val="24"/>
          <w:szCs w:val="24"/>
        </w:rPr>
        <w:t>. Размещение скотомогильников (биотермических ям) в водоохранной, лесопарковой и заповедной зонах категорически запрещается.</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10" w:name="sub_120837"/>
      <w:bookmarkEnd w:id="709"/>
      <w:r>
        <w:rPr>
          <w:rFonts w:ascii="Times New Roman CYR" w:eastAsia="Times New Roman" w:hAnsi="Times New Roman CYR" w:cs="Times New Roman CYR"/>
          <w:sz w:val="24"/>
          <w:szCs w:val="24"/>
        </w:rPr>
        <w:t>2.6.5.25</w:t>
      </w:r>
      <w:r w:rsidR="006E176F" w:rsidRPr="006E176F">
        <w:rPr>
          <w:rFonts w:ascii="Times New Roman CYR" w:eastAsia="Times New Roman" w:hAnsi="Times New Roman CYR" w:cs="Times New Roman CYR"/>
          <w:sz w:val="24"/>
          <w:szCs w:val="24"/>
        </w:rPr>
        <w:t>.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11" w:name="sub_120838"/>
      <w:bookmarkEnd w:id="710"/>
      <w:r>
        <w:rPr>
          <w:rFonts w:ascii="Times New Roman CYR" w:eastAsia="Times New Roman" w:hAnsi="Times New Roman CYR" w:cs="Times New Roman CYR"/>
          <w:sz w:val="24"/>
          <w:szCs w:val="24"/>
        </w:rPr>
        <w:t>2.6.5.26</w:t>
      </w:r>
      <w:r w:rsidR="006E176F" w:rsidRPr="006E176F">
        <w:rPr>
          <w:rFonts w:ascii="Times New Roman CYR" w:eastAsia="Times New Roman" w:hAnsi="Times New Roman CYR" w:cs="Times New Roman CYR"/>
          <w:sz w:val="24"/>
          <w:szCs w:val="24"/>
        </w:rPr>
        <w:t>.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711"/>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2.6.5.27</w:t>
      </w:r>
      <w:r w:rsidR="006E176F" w:rsidRPr="006E176F">
        <w:rPr>
          <w:rFonts w:ascii="Times New Roman CYR" w:eastAsia="Times New Roman" w:hAnsi="Times New Roman CYR" w:cs="Times New Roman CYR"/>
          <w:sz w:val="24"/>
          <w:szCs w:val="24"/>
        </w:rPr>
        <w:t xml:space="preserve">. К скотомогильникам (биотермическим ямам) предусматриваются подъездные пути в соответствии с требованиями </w:t>
      </w:r>
      <w:hyperlink w:anchor="sub_12055" w:history="1">
        <w:r w:rsidR="006E176F" w:rsidRPr="00F415DB">
          <w:rPr>
            <w:rFonts w:ascii="Times New Roman CYR" w:eastAsia="Times New Roman" w:hAnsi="Times New Roman CYR" w:cs="Times New Roman CYR"/>
            <w:sz w:val="24"/>
            <w:szCs w:val="24"/>
          </w:rPr>
          <w:t xml:space="preserve">раздела </w:t>
        </w:r>
        <w:r w:rsidRPr="00F415DB">
          <w:rPr>
            <w:rFonts w:ascii="Times New Roman CYR" w:eastAsia="Times New Roman" w:hAnsi="Times New Roman CYR" w:cs="Times New Roman CYR"/>
            <w:sz w:val="24"/>
            <w:szCs w:val="24"/>
          </w:rPr>
          <w:t>2.6.3</w:t>
        </w:r>
      </w:hyperlink>
      <w:r w:rsidR="006E176F" w:rsidRPr="006E176F">
        <w:rPr>
          <w:rFonts w:ascii="Times New Roman CYR" w:eastAsia="Times New Roman" w:hAnsi="Times New Roman CYR" w:cs="Times New Roman CYR"/>
          <w:sz w:val="24"/>
          <w:szCs w:val="24"/>
        </w:rPr>
        <w:t xml:space="preserve"> "Зоны транспортной инфраструктуры" настоящих Нормативов.</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2.6.5.28</w:t>
      </w:r>
      <w:r w:rsidR="006E176F" w:rsidRPr="006E176F">
        <w:rPr>
          <w:rFonts w:ascii="Times New Roman CYR" w:eastAsia="Times New Roman" w:hAnsi="Times New Roman CYR" w:cs="Times New Roman CYR"/>
          <w:sz w:val="24"/>
          <w:szCs w:val="24"/>
        </w:rPr>
        <w:t>. В исключительных случаях при наличии заключений органов, осуществляющих федеральный государственный ветеринарный надзор, о соответствии размещения таких зданий (строений, сооружений) действующим ветеринарным нормам и правилам допускается использование территории скотомогильника для промышленного строительства, если с момента последнего захоронения:</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в биотермическую яму прошло не менее 2 лет;</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в земляную яму - не менее 25 лет.</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Промышленный объект не должен быть связан с приемом, производством и переработкой продуктов питания и кормов.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E176F" w:rsidRPr="006E176F" w:rsidRDefault="006E176F" w:rsidP="006E17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6E176F">
        <w:rPr>
          <w:rFonts w:ascii="Times New Roman CYR" w:eastAsia="Times New Roman" w:hAnsi="Times New Roman CYR" w:cs="Times New Roman CYR"/>
          <w:b/>
          <w:bCs/>
          <w:color w:val="26282F"/>
          <w:sz w:val="24"/>
          <w:szCs w:val="24"/>
        </w:rPr>
        <w:t>Зоны размещения полигонов д</w:t>
      </w:r>
      <w:r w:rsidR="00F415DB">
        <w:rPr>
          <w:rFonts w:ascii="Times New Roman CYR" w:eastAsia="Times New Roman" w:hAnsi="Times New Roman CYR" w:cs="Times New Roman CYR"/>
          <w:b/>
          <w:bCs/>
          <w:color w:val="26282F"/>
          <w:sz w:val="24"/>
          <w:szCs w:val="24"/>
        </w:rPr>
        <w:t>ля твердых коммунальных отходов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12" w:name="sub_120841"/>
      <w:r>
        <w:rPr>
          <w:rFonts w:ascii="Times New Roman CYR" w:eastAsia="Times New Roman" w:hAnsi="Times New Roman CYR" w:cs="Times New Roman CYR"/>
          <w:sz w:val="24"/>
          <w:szCs w:val="24"/>
        </w:rPr>
        <w:t>2.6.5.29</w:t>
      </w:r>
      <w:r w:rsidR="006E176F" w:rsidRPr="006E176F">
        <w:rPr>
          <w:rFonts w:ascii="Times New Roman CYR" w:eastAsia="Times New Roman" w:hAnsi="Times New Roman CYR" w:cs="Times New Roman CYR"/>
          <w:sz w:val="24"/>
          <w:szCs w:val="24"/>
        </w:rPr>
        <w:t>.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13" w:name="sub_120842"/>
      <w:bookmarkEnd w:id="712"/>
      <w:r>
        <w:rPr>
          <w:rFonts w:ascii="Times New Roman CYR" w:eastAsia="Times New Roman" w:hAnsi="Times New Roman CYR" w:cs="Times New Roman CYR"/>
          <w:sz w:val="24"/>
          <w:szCs w:val="24"/>
        </w:rPr>
        <w:t>2.6.5.30</w:t>
      </w:r>
      <w:r w:rsidR="006E176F" w:rsidRPr="006E176F">
        <w:rPr>
          <w:rFonts w:ascii="Times New Roman CYR" w:eastAsia="Times New Roman" w:hAnsi="Times New Roman CYR" w:cs="Times New Roman CYR"/>
          <w:sz w:val="24"/>
          <w:szCs w:val="24"/>
        </w:rPr>
        <w:t xml:space="preserve">.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18" w:history="1">
        <w:r w:rsidR="006E176F" w:rsidRPr="00F415DB">
          <w:rPr>
            <w:rFonts w:ascii="Times New Roman CYR" w:eastAsia="Times New Roman" w:hAnsi="Times New Roman CYR" w:cs="Times New Roman CYR"/>
            <w:sz w:val="24"/>
            <w:szCs w:val="24"/>
          </w:rPr>
          <w:t>СанПиН 2.2.1/2.1.1.1200</w:t>
        </w:r>
      </w:hyperlink>
      <w:r w:rsidR="006E176F" w:rsidRPr="006E176F">
        <w:rPr>
          <w:rFonts w:ascii="Times New Roman CYR" w:eastAsia="Times New Roman" w:hAnsi="Times New Roman CYR" w:cs="Times New Roman CYR"/>
          <w:sz w:val="24"/>
          <w:szCs w:val="24"/>
        </w:rPr>
        <w:t xml:space="preserve">, </w:t>
      </w:r>
      <w:hyperlink r:id="rId219" w:history="1">
        <w:r w:rsidR="006E176F" w:rsidRPr="00F415DB">
          <w:rPr>
            <w:rFonts w:ascii="Times New Roman CYR" w:eastAsia="Times New Roman" w:hAnsi="Times New Roman CYR" w:cs="Times New Roman CYR"/>
            <w:sz w:val="24"/>
            <w:szCs w:val="24"/>
          </w:rPr>
          <w:t>СП 320.1325800.2017</w:t>
        </w:r>
      </w:hyperlink>
      <w:r w:rsidR="006E176F" w:rsidRPr="006E176F">
        <w:rPr>
          <w:rFonts w:ascii="Times New Roman CYR" w:eastAsia="Times New Roman" w:hAnsi="Times New Roman CYR" w:cs="Times New Roman CYR"/>
          <w:sz w:val="24"/>
          <w:szCs w:val="24"/>
        </w:rPr>
        <w:t>. Минимальное расстояние от полигона до селитебной территории - 500 м.</w:t>
      </w:r>
    </w:p>
    <w:bookmarkEnd w:id="713"/>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На полигонах ТКО запрещается захоронение отходов 1-2-го классов опасности, радиоактивных и биологических отходов.</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14" w:name="sub_120843"/>
      <w:r>
        <w:rPr>
          <w:rFonts w:ascii="Times New Roman CYR" w:eastAsia="Times New Roman" w:hAnsi="Times New Roman CYR" w:cs="Times New Roman CYR"/>
          <w:sz w:val="24"/>
          <w:szCs w:val="24"/>
        </w:rPr>
        <w:t>2.6.5.31</w:t>
      </w:r>
      <w:r w:rsidR="006E176F" w:rsidRPr="006E176F">
        <w:rPr>
          <w:rFonts w:ascii="Times New Roman CYR" w:eastAsia="Times New Roman" w:hAnsi="Times New Roman CYR" w:cs="Times New Roman CYR"/>
          <w:sz w:val="24"/>
          <w:szCs w:val="24"/>
        </w:rPr>
        <w:t xml:space="preserve">. Размер санитарно-защитной зоны полигона ТКО определяется в соответствии с требованиями </w:t>
      </w:r>
      <w:hyperlink r:id="rId220" w:history="1">
        <w:r w:rsidR="006E176F" w:rsidRPr="00F415DB">
          <w:rPr>
            <w:rFonts w:ascii="Times New Roman CYR" w:eastAsia="Times New Roman" w:hAnsi="Times New Roman CYR" w:cs="Times New Roman CYR"/>
            <w:sz w:val="24"/>
            <w:szCs w:val="24"/>
          </w:rPr>
          <w:t>СанПиН 2.2.1/2.1.1.1200</w:t>
        </w:r>
      </w:hyperlink>
      <w:r w:rsidR="006E176F" w:rsidRPr="006E176F">
        <w:rPr>
          <w:rFonts w:ascii="Times New Roman CYR" w:eastAsia="Times New Roman" w:hAnsi="Times New Roman CYR" w:cs="Times New Roman CYR"/>
          <w:sz w:val="24"/>
          <w:szCs w:val="24"/>
        </w:rPr>
        <w:t>.</w:t>
      </w:r>
    </w:p>
    <w:bookmarkEnd w:id="714"/>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Санитарно-защитная зона должна иметь зеленые насаждения.</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15" w:name="sub_120844"/>
      <w:r>
        <w:rPr>
          <w:rFonts w:ascii="Times New Roman CYR" w:eastAsia="Times New Roman" w:hAnsi="Times New Roman CYR" w:cs="Times New Roman CYR"/>
          <w:sz w:val="24"/>
          <w:szCs w:val="24"/>
        </w:rPr>
        <w:t>2.6.5.32</w:t>
      </w:r>
      <w:r w:rsidR="006E176F" w:rsidRPr="006E176F">
        <w:rPr>
          <w:rFonts w:ascii="Times New Roman CYR" w:eastAsia="Times New Roman" w:hAnsi="Times New Roman CYR" w:cs="Times New Roman CYR"/>
          <w:sz w:val="24"/>
          <w:szCs w:val="24"/>
        </w:rPr>
        <w:t>. Не допускается размещение полигонов:</w:t>
      </w:r>
    </w:p>
    <w:bookmarkEnd w:id="715"/>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на территории зон санитарной охраны водоисточников и минеральных источников;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во всех зонах охраны курортов;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в местах выхода на поверхность трещиноватых пород;</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в местах выклинивания водоносных горизонтов;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в местах массового отдыха населения и оздоровительных учреждений.</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xml:space="preserve">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w:t>
      </w:r>
      <w:r w:rsidRPr="006E176F">
        <w:rPr>
          <w:rFonts w:ascii="Times New Roman CYR" w:eastAsia="Times New Roman" w:hAnsi="Times New Roman CYR" w:cs="Times New Roman CYR"/>
          <w:sz w:val="24"/>
          <w:szCs w:val="24"/>
        </w:rPr>
        <w:lastRenderedPageBreak/>
        <w:t>участки и участки с выходами грунтовых вод в виде ключей.</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16" w:name="sub_120845"/>
      <w:r>
        <w:rPr>
          <w:rFonts w:ascii="Times New Roman CYR" w:eastAsia="Times New Roman" w:hAnsi="Times New Roman CYR" w:cs="Times New Roman CYR"/>
          <w:sz w:val="24"/>
          <w:szCs w:val="24"/>
        </w:rPr>
        <w:t>2.6.5.33</w:t>
      </w:r>
      <w:r w:rsidR="006E176F" w:rsidRPr="006E176F">
        <w:rPr>
          <w:rFonts w:ascii="Times New Roman CYR" w:eastAsia="Times New Roman" w:hAnsi="Times New Roman CYR" w:cs="Times New Roman CYR"/>
          <w:sz w:val="24"/>
          <w:szCs w:val="24"/>
        </w:rPr>
        <w:t xml:space="preserve">. Полигон для </w:t>
      </w:r>
      <w:r>
        <w:rPr>
          <w:rFonts w:ascii="Times New Roman CYR" w:eastAsia="Times New Roman" w:hAnsi="Times New Roman CYR" w:cs="Times New Roman CYR"/>
          <w:sz w:val="24"/>
          <w:szCs w:val="24"/>
        </w:rPr>
        <w:t>ТКО</w:t>
      </w:r>
      <w:r w:rsidR="006E176F" w:rsidRPr="006E176F">
        <w:rPr>
          <w:rFonts w:ascii="Times New Roman CYR" w:eastAsia="Times New Roman" w:hAnsi="Times New Roman CYR" w:cs="Times New Roman CYR"/>
          <w:sz w:val="24"/>
          <w:szCs w:val="24"/>
        </w:rPr>
        <w:t xml:space="preserve">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17" w:name="sub_120846"/>
      <w:bookmarkEnd w:id="716"/>
      <w:r>
        <w:rPr>
          <w:rFonts w:ascii="Times New Roman CYR" w:eastAsia="Times New Roman" w:hAnsi="Times New Roman CYR" w:cs="Times New Roman CYR"/>
          <w:sz w:val="24"/>
          <w:szCs w:val="24"/>
        </w:rPr>
        <w:t>2.6.5.34</w:t>
      </w:r>
      <w:r w:rsidR="006E176F" w:rsidRPr="006E176F">
        <w:rPr>
          <w:rFonts w:ascii="Times New Roman CYR" w:eastAsia="Times New Roman" w:hAnsi="Times New Roman CYR" w:cs="Times New Roman CYR"/>
          <w:sz w:val="24"/>
          <w:szCs w:val="24"/>
        </w:rPr>
        <w:t>.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717"/>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Длина одной траншеи должна устраиваться с учетом времени заполнения траншей:</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в период температур выше 0°С - в течение 1-2 месяцев;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в период температур ниже 0°С - на весь период промерзания грунтов.</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18" w:name="sub_120847"/>
      <w:r>
        <w:rPr>
          <w:rFonts w:ascii="Times New Roman CYR" w:eastAsia="Times New Roman" w:hAnsi="Times New Roman CYR" w:cs="Times New Roman CYR"/>
          <w:sz w:val="24"/>
          <w:szCs w:val="24"/>
        </w:rPr>
        <w:t>2.6.5.35</w:t>
      </w:r>
      <w:r w:rsidR="006E176F" w:rsidRPr="006E176F">
        <w:rPr>
          <w:rFonts w:ascii="Times New Roman CYR" w:eastAsia="Times New Roman" w:hAnsi="Times New Roman CYR" w:cs="Times New Roman CYR"/>
          <w:sz w:val="24"/>
          <w:szCs w:val="24"/>
        </w:rPr>
        <w:t>. Устройство полигонов ТКО на просадочных грунтах допускается при условии полного устранения просадочных свойств грунтов.</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19" w:name="sub_120848"/>
      <w:bookmarkEnd w:id="718"/>
      <w:r>
        <w:rPr>
          <w:rFonts w:ascii="Times New Roman CYR" w:eastAsia="Times New Roman" w:hAnsi="Times New Roman CYR" w:cs="Times New Roman CYR"/>
          <w:sz w:val="24"/>
          <w:szCs w:val="24"/>
        </w:rPr>
        <w:t>2.6.5.36</w:t>
      </w:r>
      <w:r w:rsidR="006E176F" w:rsidRPr="006E176F">
        <w:rPr>
          <w:rFonts w:ascii="Times New Roman CYR" w:eastAsia="Times New Roman" w:hAnsi="Times New Roman CYR" w:cs="Times New Roman CYR"/>
          <w:sz w:val="24"/>
          <w:szCs w:val="24"/>
        </w:rPr>
        <w:t>.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20" w:name="sub_120849"/>
      <w:bookmarkEnd w:id="719"/>
      <w:r>
        <w:rPr>
          <w:rFonts w:ascii="Times New Roman CYR" w:eastAsia="Times New Roman" w:hAnsi="Times New Roman CYR" w:cs="Times New Roman CYR"/>
          <w:sz w:val="24"/>
          <w:szCs w:val="24"/>
        </w:rPr>
        <w:t>2.6.5.37</w:t>
      </w:r>
      <w:r w:rsidR="006E176F" w:rsidRPr="006E176F">
        <w:rPr>
          <w:rFonts w:ascii="Times New Roman CYR" w:eastAsia="Times New Roman" w:hAnsi="Times New Roman CYR" w:cs="Times New Roman CYR"/>
          <w:sz w:val="24"/>
          <w:szCs w:val="24"/>
        </w:rPr>
        <w:t>. Территория хозяйственной зоны бетонируется или асфальтируется, освещается, имеет легкое ограждение.</w:t>
      </w:r>
    </w:p>
    <w:bookmarkEnd w:id="720"/>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F415DB">
          <w:rPr>
            <w:rFonts w:ascii="Times New Roman CYR" w:eastAsia="Times New Roman" w:hAnsi="Times New Roman CYR" w:cs="Times New Roman CYR"/>
            <w:sz w:val="24"/>
            <w:szCs w:val="24"/>
          </w:rPr>
          <w:t xml:space="preserve">раздела </w:t>
        </w:r>
        <w:r w:rsidR="00F415DB" w:rsidRPr="00F415DB">
          <w:rPr>
            <w:rFonts w:ascii="Times New Roman CYR" w:eastAsia="Times New Roman" w:hAnsi="Times New Roman CYR" w:cs="Times New Roman CYR"/>
            <w:sz w:val="24"/>
            <w:szCs w:val="24"/>
          </w:rPr>
          <w:t>2.6.2</w:t>
        </w:r>
      </w:hyperlink>
      <w:r w:rsidRPr="006E176F">
        <w:rPr>
          <w:rFonts w:ascii="Times New Roman CYR" w:eastAsia="Times New Roman" w:hAnsi="Times New Roman CYR" w:cs="Times New Roman CYR"/>
          <w:sz w:val="24"/>
          <w:szCs w:val="24"/>
        </w:rPr>
        <w:t xml:space="preserve"> "Зоны инженерной инфраструктуры" настоящих Нормативов.</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21" w:name="sub_1208410"/>
      <w:r>
        <w:rPr>
          <w:rFonts w:ascii="Times New Roman CYR" w:eastAsia="Times New Roman" w:hAnsi="Times New Roman CYR" w:cs="Times New Roman CYR"/>
          <w:sz w:val="24"/>
          <w:szCs w:val="24"/>
        </w:rPr>
        <w:t>2.6.5.38</w:t>
      </w:r>
      <w:r w:rsidR="006E176F" w:rsidRPr="006E176F">
        <w:rPr>
          <w:rFonts w:ascii="Times New Roman CYR" w:eastAsia="Times New Roman" w:hAnsi="Times New Roman CYR" w:cs="Times New Roman CYR"/>
          <w:sz w:val="24"/>
          <w:szCs w:val="24"/>
        </w:rPr>
        <w:t>.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22" w:name="sub_1208411"/>
      <w:bookmarkEnd w:id="721"/>
      <w:r>
        <w:rPr>
          <w:rFonts w:ascii="Times New Roman CYR" w:eastAsia="Times New Roman" w:hAnsi="Times New Roman CYR" w:cs="Times New Roman CYR"/>
          <w:sz w:val="24"/>
          <w:szCs w:val="24"/>
        </w:rPr>
        <w:t>2.6.5.39</w:t>
      </w:r>
      <w:r w:rsidR="006E176F" w:rsidRPr="006E176F">
        <w:rPr>
          <w:rFonts w:ascii="Times New Roman CYR" w:eastAsia="Times New Roman" w:hAnsi="Times New Roman CYR" w:cs="Times New Roman CYR"/>
          <w:sz w:val="24"/>
          <w:szCs w:val="24"/>
        </w:rPr>
        <w:t>.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23" w:name="sub_1208412"/>
      <w:bookmarkEnd w:id="722"/>
      <w:r>
        <w:rPr>
          <w:rFonts w:ascii="Times New Roman CYR" w:eastAsia="Times New Roman" w:hAnsi="Times New Roman CYR" w:cs="Times New Roman CYR"/>
          <w:sz w:val="24"/>
          <w:szCs w:val="24"/>
        </w:rPr>
        <w:t>2.6.5.40</w:t>
      </w:r>
      <w:r w:rsidR="006E176F" w:rsidRPr="006E176F">
        <w:rPr>
          <w:rFonts w:ascii="Times New Roman CYR" w:eastAsia="Times New Roman" w:hAnsi="Times New Roman CYR" w:cs="Times New Roman CYR"/>
          <w:sz w:val="24"/>
          <w:szCs w:val="24"/>
        </w:rPr>
        <w:t>.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24" w:name="sub_1208413"/>
      <w:bookmarkEnd w:id="723"/>
      <w:r>
        <w:rPr>
          <w:rFonts w:ascii="Times New Roman CYR" w:eastAsia="Times New Roman" w:hAnsi="Times New Roman CYR" w:cs="Times New Roman CYR"/>
          <w:sz w:val="24"/>
          <w:szCs w:val="24"/>
        </w:rPr>
        <w:t>2.6.5.41</w:t>
      </w:r>
      <w:r w:rsidR="006E176F" w:rsidRPr="006E176F">
        <w:rPr>
          <w:rFonts w:ascii="Times New Roman CYR" w:eastAsia="Times New Roman" w:hAnsi="Times New Roman CYR" w:cs="Times New Roman CYR"/>
          <w:sz w:val="24"/>
          <w:szCs w:val="24"/>
        </w:rPr>
        <w:t>. Использование территории рекультивированного полигона ТКО под капитальное строительство не допускается.</w:t>
      </w:r>
    </w:p>
    <w:p w:rsidR="006E176F" w:rsidRPr="006E176F" w:rsidRDefault="00F415DB"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25" w:name="sub_1208414"/>
      <w:bookmarkEnd w:id="724"/>
      <w:r>
        <w:rPr>
          <w:rFonts w:ascii="Times New Roman CYR" w:eastAsia="Times New Roman" w:hAnsi="Times New Roman CYR" w:cs="Times New Roman CYR"/>
          <w:sz w:val="24"/>
          <w:szCs w:val="24"/>
        </w:rPr>
        <w:t>2.6.5.42. К полигонам ТК</w:t>
      </w:r>
      <w:r w:rsidR="006E176F" w:rsidRPr="006E176F">
        <w:rPr>
          <w:rFonts w:ascii="Times New Roman CYR" w:eastAsia="Times New Roman" w:hAnsi="Times New Roman CYR" w:cs="Times New Roman CYR"/>
          <w:sz w:val="24"/>
          <w:szCs w:val="24"/>
        </w:rPr>
        <w:t xml:space="preserve">О проектируются подъездные пути в соответствии с требованиями </w:t>
      </w:r>
      <w:hyperlink w:anchor="sub_12055" w:history="1">
        <w:r w:rsidR="006E176F" w:rsidRPr="00F415DB">
          <w:rPr>
            <w:rFonts w:ascii="Times New Roman CYR" w:eastAsia="Times New Roman" w:hAnsi="Times New Roman CYR" w:cs="Times New Roman CYR"/>
            <w:sz w:val="24"/>
            <w:szCs w:val="24"/>
          </w:rPr>
          <w:t xml:space="preserve">раздела </w:t>
        </w:r>
        <w:r w:rsidRPr="00F415DB">
          <w:rPr>
            <w:rFonts w:ascii="Times New Roman CYR" w:eastAsia="Times New Roman" w:hAnsi="Times New Roman CYR" w:cs="Times New Roman CYR"/>
            <w:sz w:val="24"/>
            <w:szCs w:val="24"/>
          </w:rPr>
          <w:t>2.6.3</w:t>
        </w:r>
      </w:hyperlink>
      <w:r w:rsidR="006E176F" w:rsidRPr="006E176F">
        <w:rPr>
          <w:rFonts w:ascii="Times New Roman CYR" w:eastAsia="Times New Roman" w:hAnsi="Times New Roman CYR" w:cs="Times New Roman CYR"/>
          <w:sz w:val="24"/>
          <w:szCs w:val="24"/>
        </w:rPr>
        <w:t xml:space="preserve"> "Зоны транспортной инфраструктуры" настоящих Нормативов.</w:t>
      </w:r>
    </w:p>
    <w:bookmarkEnd w:id="725"/>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E176F" w:rsidRPr="006E176F" w:rsidRDefault="006E176F" w:rsidP="006E176F">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6E176F">
        <w:rPr>
          <w:rFonts w:ascii="Times New Roman CYR" w:eastAsia="Times New Roman" w:hAnsi="Times New Roman CYR" w:cs="Times New Roman CYR"/>
          <w:b/>
          <w:bCs/>
          <w:color w:val="26282F"/>
          <w:sz w:val="24"/>
          <w:szCs w:val="24"/>
        </w:rPr>
        <w:t>Зоны размещения полигонов для</w:t>
      </w:r>
      <w:r w:rsidR="00604759">
        <w:rPr>
          <w:rFonts w:ascii="Times New Roman CYR" w:eastAsia="Times New Roman" w:hAnsi="Times New Roman CYR" w:cs="Times New Roman CYR"/>
          <w:b/>
          <w:bCs/>
          <w:color w:val="26282F"/>
          <w:sz w:val="24"/>
          <w:szCs w:val="24"/>
        </w:rPr>
        <w:t xml:space="preserve"> токсичных отходов производства</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26" w:name="sub_120861"/>
      <w:r>
        <w:rPr>
          <w:rFonts w:ascii="Times New Roman CYR" w:eastAsia="Times New Roman" w:hAnsi="Times New Roman CYR" w:cs="Times New Roman CYR"/>
          <w:sz w:val="24"/>
          <w:szCs w:val="24"/>
        </w:rPr>
        <w:t>2.6.5.43</w:t>
      </w:r>
      <w:r w:rsidR="006E176F" w:rsidRPr="006E176F">
        <w:rPr>
          <w:rFonts w:ascii="Times New Roman CYR" w:eastAsia="Times New Roman" w:hAnsi="Times New Roman CYR" w:cs="Times New Roman CYR"/>
          <w:sz w:val="24"/>
          <w:szCs w:val="24"/>
        </w:rPr>
        <w:t>.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27" w:name="sub_120862"/>
      <w:bookmarkEnd w:id="726"/>
      <w:r>
        <w:rPr>
          <w:rFonts w:ascii="Times New Roman CYR" w:eastAsia="Times New Roman" w:hAnsi="Times New Roman CYR" w:cs="Times New Roman CYR"/>
          <w:sz w:val="24"/>
          <w:szCs w:val="24"/>
        </w:rPr>
        <w:t>2.6.5.44</w:t>
      </w:r>
      <w:r w:rsidR="006E176F" w:rsidRPr="006E176F">
        <w:rPr>
          <w:rFonts w:ascii="Times New Roman CYR" w:eastAsia="Times New Roman" w:hAnsi="Times New Roman CYR" w:cs="Times New Roman CYR"/>
          <w:sz w:val="24"/>
          <w:szCs w:val="24"/>
        </w:rPr>
        <w:t xml:space="preserve">. Полигоны по обезвреживанию и захоронению токсичных промышленных отходов следует проектировать в соответствии с </w:t>
      </w:r>
      <w:hyperlink r:id="rId221" w:history="1">
        <w:r w:rsidR="006E176F" w:rsidRPr="00604759">
          <w:rPr>
            <w:rFonts w:ascii="Times New Roman CYR" w:eastAsia="Times New Roman" w:hAnsi="Times New Roman CYR" w:cs="Times New Roman CYR"/>
            <w:sz w:val="24"/>
            <w:szCs w:val="24"/>
          </w:rPr>
          <w:t>СП 127.13330.2017:</w:t>
        </w:r>
      </w:hyperlink>
    </w:p>
    <w:bookmarkEnd w:id="727"/>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lastRenderedPageBreak/>
        <w:t>- с подветренной стороны (для ветров преобладающего направления) по отношению к жилой зоне населенных пунктов и зонам отдыха;</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ниже мест водозаборов питьевой воды, рыбоводных хозяйств;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28" w:name="sub_120863"/>
      <w:r>
        <w:rPr>
          <w:rFonts w:ascii="Times New Roman CYR" w:eastAsia="Times New Roman" w:hAnsi="Times New Roman CYR" w:cs="Times New Roman CYR"/>
          <w:sz w:val="24"/>
          <w:szCs w:val="24"/>
        </w:rPr>
        <w:t>2.6.5.45</w:t>
      </w:r>
      <w:r w:rsidR="006E176F" w:rsidRPr="006E176F">
        <w:rPr>
          <w:rFonts w:ascii="Times New Roman CYR" w:eastAsia="Times New Roman" w:hAnsi="Times New Roman CYR" w:cs="Times New Roman CYR"/>
          <w:sz w:val="24"/>
          <w:szCs w:val="24"/>
        </w:rPr>
        <w:t>. Размещение полигонов не допускается:</w:t>
      </w:r>
    </w:p>
    <w:bookmarkEnd w:id="728"/>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на территории I, II и III поясов зон санитарной охраны источников водоснабжения;</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в зоне питания подземных источников питьевой воды;</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в местах выклинивания водоносных горизонтов;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в границах водоохранных зон водных объектов;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в зонах массового загородного отдыха населения;</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в границах населенных пунктов;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в лесопарковых, курортных, лечебно-оздоровительных, рекреационных зонах;</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на водосборных площадях подземных водных объектов, которые используются в целях питьевого и хозяйственно-бытового водоснабжения;</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в заболоченных местах и подтопляемых территориях;</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в зонах оползней;</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на территориях зеленых зон городов;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29" w:name="sub_120864"/>
      <w:r>
        <w:rPr>
          <w:rFonts w:ascii="Times New Roman CYR" w:eastAsia="Times New Roman" w:hAnsi="Times New Roman CYR" w:cs="Times New Roman CYR"/>
          <w:sz w:val="24"/>
          <w:szCs w:val="24"/>
        </w:rPr>
        <w:t>2.6.5.46</w:t>
      </w:r>
      <w:r w:rsidR="006E176F" w:rsidRPr="006E176F">
        <w:rPr>
          <w:rFonts w:ascii="Times New Roman CYR" w:eastAsia="Times New Roman" w:hAnsi="Times New Roman CYR" w:cs="Times New Roman CYR"/>
          <w:sz w:val="24"/>
          <w:szCs w:val="24"/>
        </w:rPr>
        <w:t>.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30" w:name="sub_120865"/>
      <w:bookmarkEnd w:id="729"/>
      <w:r>
        <w:rPr>
          <w:rFonts w:ascii="Times New Roman CYR" w:eastAsia="Times New Roman" w:hAnsi="Times New Roman CYR" w:cs="Times New Roman CYR"/>
          <w:sz w:val="24"/>
          <w:szCs w:val="24"/>
        </w:rPr>
        <w:t>2.6.5.47</w:t>
      </w:r>
      <w:r w:rsidR="006E176F" w:rsidRPr="006E176F">
        <w:rPr>
          <w:rFonts w:ascii="Times New Roman CYR" w:eastAsia="Times New Roman" w:hAnsi="Times New Roman CYR" w:cs="Times New Roman CYR"/>
          <w:sz w:val="24"/>
          <w:szCs w:val="24"/>
        </w:rPr>
        <w:t>. Размер участка полигона устанавливается исходя из срока накопления отходов в течение расчетного срока но не более 25 лет.</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31" w:name="sub_120866"/>
      <w:bookmarkEnd w:id="730"/>
      <w:r>
        <w:rPr>
          <w:rFonts w:ascii="Times New Roman CYR" w:eastAsia="Times New Roman" w:hAnsi="Times New Roman CYR" w:cs="Times New Roman CYR"/>
          <w:sz w:val="24"/>
          <w:szCs w:val="24"/>
        </w:rPr>
        <w:t>2.6.5.48</w:t>
      </w:r>
      <w:r w:rsidR="006E176F" w:rsidRPr="006E176F">
        <w:rPr>
          <w:rFonts w:ascii="Times New Roman CYR" w:eastAsia="Times New Roman" w:hAnsi="Times New Roman CYR" w:cs="Times New Roman CYR"/>
          <w:sz w:val="24"/>
          <w:szCs w:val="24"/>
        </w:rPr>
        <w:t>.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32" w:name="sub_120867"/>
      <w:bookmarkEnd w:id="731"/>
      <w:r>
        <w:rPr>
          <w:rFonts w:ascii="Times New Roman CYR" w:eastAsia="Times New Roman" w:hAnsi="Times New Roman CYR" w:cs="Times New Roman CYR"/>
          <w:sz w:val="24"/>
          <w:szCs w:val="24"/>
        </w:rPr>
        <w:t>2.6.5.49</w:t>
      </w:r>
      <w:r w:rsidR="006E176F" w:rsidRPr="006E176F">
        <w:rPr>
          <w:rFonts w:ascii="Times New Roman CYR" w:eastAsia="Times New Roman" w:hAnsi="Times New Roman CYR" w:cs="Times New Roman CYR"/>
          <w:sz w:val="24"/>
          <w:szCs w:val="24"/>
        </w:rPr>
        <w:t>. Устройство полигонов на просадочных грунтах допускается при условии полного устранения просадочных свойств грунтов.</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33" w:name="sub_120868"/>
      <w:bookmarkEnd w:id="732"/>
      <w:r>
        <w:rPr>
          <w:rFonts w:ascii="Times New Roman CYR" w:eastAsia="Times New Roman" w:hAnsi="Times New Roman CYR" w:cs="Times New Roman CYR"/>
          <w:sz w:val="24"/>
          <w:szCs w:val="24"/>
        </w:rPr>
        <w:t>2.6.5.50</w:t>
      </w:r>
      <w:r w:rsidR="006E176F" w:rsidRPr="006E176F">
        <w:rPr>
          <w:rFonts w:ascii="Times New Roman CYR" w:eastAsia="Times New Roman" w:hAnsi="Times New Roman CYR" w:cs="Times New Roman CYR"/>
          <w:sz w:val="24"/>
          <w:szCs w:val="24"/>
        </w:rPr>
        <w:t>. В составе полигонов по обезвреживанию и захоронению токсичных промышленных отходов следует предусматривать функциональные зоны:</w:t>
      </w:r>
    </w:p>
    <w:bookmarkEnd w:id="733"/>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участков захоронения отходов;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административно-хозяйственных объектов.</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34" w:name="sub_120869"/>
      <w:r>
        <w:rPr>
          <w:rFonts w:ascii="Times New Roman CYR" w:eastAsia="Times New Roman" w:hAnsi="Times New Roman CYR" w:cs="Times New Roman CYR"/>
          <w:sz w:val="24"/>
          <w:szCs w:val="24"/>
        </w:rPr>
        <w:t>2.6.5.51</w:t>
      </w:r>
      <w:r w:rsidR="006E176F" w:rsidRPr="006E176F">
        <w:rPr>
          <w:rFonts w:ascii="Times New Roman CYR" w:eastAsia="Times New Roman" w:hAnsi="Times New Roman CYR" w:cs="Times New Roman CYR"/>
          <w:sz w:val="24"/>
          <w:szCs w:val="24"/>
        </w:rPr>
        <w:t>. В административно-хозяйственной зоне располагаются:</w:t>
      </w:r>
    </w:p>
    <w:bookmarkEnd w:id="734"/>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административно-бытовые помещения, лаборатория;</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lastRenderedPageBreak/>
        <w:t>- площадка с навесом для стоянки спецмашин и механизмов;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склад горюче-смазочных материалов;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котельная;</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сооружение для чистки и мойки спецмашин и контейнеров;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автомобильные весы.</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35" w:name="sub_1208610"/>
      <w:r>
        <w:rPr>
          <w:rFonts w:ascii="Times New Roman CYR" w:eastAsia="Times New Roman" w:hAnsi="Times New Roman CYR" w:cs="Times New Roman CYR"/>
          <w:sz w:val="24"/>
          <w:szCs w:val="24"/>
        </w:rPr>
        <w:t>2.6.5.52</w:t>
      </w:r>
      <w:r w:rsidR="006E176F" w:rsidRPr="006E176F">
        <w:rPr>
          <w:rFonts w:ascii="Times New Roman CYR" w:eastAsia="Times New Roman" w:hAnsi="Times New Roman CYR" w:cs="Times New Roman CYR"/>
          <w:sz w:val="24"/>
          <w:szCs w:val="24"/>
        </w:rPr>
        <w:t>. Участок захоронения отходов по периметру должен иметь ограждение.</w:t>
      </w:r>
    </w:p>
    <w:bookmarkEnd w:id="735"/>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36" w:name="sub_1208611"/>
      <w:r>
        <w:rPr>
          <w:rFonts w:ascii="Times New Roman CYR" w:eastAsia="Times New Roman" w:hAnsi="Times New Roman CYR" w:cs="Times New Roman CYR"/>
          <w:sz w:val="24"/>
          <w:szCs w:val="24"/>
        </w:rPr>
        <w:t>2.6.5.53</w:t>
      </w:r>
      <w:r w:rsidR="006E176F" w:rsidRPr="006E176F">
        <w:rPr>
          <w:rFonts w:ascii="Times New Roman CYR" w:eastAsia="Times New Roman" w:hAnsi="Times New Roman CYR" w:cs="Times New Roman CYR"/>
          <w:sz w:val="24"/>
          <w:szCs w:val="24"/>
        </w:rPr>
        <w:t>. При проектировании завода по обезвреживанию токсичных промышленных отходов в его составе следует предусматривать:</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37" w:name="sub_12086111"/>
      <w:bookmarkEnd w:id="736"/>
      <w:r w:rsidRPr="006E176F">
        <w:rPr>
          <w:rFonts w:ascii="Times New Roman CYR" w:eastAsia="Times New Roman" w:hAnsi="Times New Roman CYR" w:cs="Times New Roman CYR"/>
          <w:sz w:val="24"/>
          <w:szCs w:val="24"/>
        </w:rPr>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38" w:name="sub_12086112"/>
      <w:bookmarkEnd w:id="737"/>
      <w:r w:rsidRPr="006E176F">
        <w:rPr>
          <w:rFonts w:ascii="Times New Roman CYR" w:eastAsia="Times New Roman" w:hAnsi="Times New Roman CYR" w:cs="Times New Roman CYR"/>
          <w:sz w:val="24"/>
          <w:szCs w:val="24"/>
        </w:rPr>
        <w:t>2) цех термического обезвреживания твердых и пастообразных горючих отходов;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39" w:name="sub_12086113"/>
      <w:bookmarkEnd w:id="738"/>
      <w:r w:rsidRPr="006E176F">
        <w:rPr>
          <w:rFonts w:ascii="Times New Roman CYR" w:eastAsia="Times New Roman" w:hAnsi="Times New Roman CYR" w:cs="Times New Roman CYR"/>
          <w:sz w:val="24"/>
          <w:szCs w:val="24"/>
        </w:rPr>
        <w:t>3) цех термического обезвреживания сточных вод и жидких хлорорганических отходов;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40" w:name="sub_12086114"/>
      <w:bookmarkEnd w:id="739"/>
      <w:r w:rsidRPr="006E176F">
        <w:rPr>
          <w:rFonts w:ascii="Times New Roman CYR" w:eastAsia="Times New Roman" w:hAnsi="Times New Roman CYR" w:cs="Times New Roman CYR"/>
          <w:sz w:val="24"/>
          <w:szCs w:val="24"/>
        </w:rPr>
        <w:t>4) цех физико-химического обезвреживания твердых и жидких негорючих отходов;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41" w:name="sub_12086115"/>
      <w:bookmarkEnd w:id="740"/>
      <w:r w:rsidRPr="006E176F">
        <w:rPr>
          <w:rFonts w:ascii="Times New Roman CYR" w:eastAsia="Times New Roman" w:hAnsi="Times New Roman CYR" w:cs="Times New Roman CYR"/>
          <w:sz w:val="24"/>
          <w:szCs w:val="24"/>
        </w:rPr>
        <w:t>5) цех обезвреживания испорченных и немаркированных баллонов;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42" w:name="sub_12086116"/>
      <w:bookmarkEnd w:id="741"/>
      <w:r w:rsidRPr="006E176F">
        <w:rPr>
          <w:rFonts w:ascii="Times New Roman CYR" w:eastAsia="Times New Roman" w:hAnsi="Times New Roman CYR" w:cs="Times New Roman CYR"/>
          <w:sz w:val="24"/>
          <w:szCs w:val="24"/>
        </w:rPr>
        <w:t>6) цех обезвреживания ртутных и люминесцентных ламп;</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43" w:name="sub_12086117"/>
      <w:bookmarkEnd w:id="742"/>
      <w:r w:rsidRPr="006E176F">
        <w:rPr>
          <w:rFonts w:ascii="Times New Roman CYR" w:eastAsia="Times New Roman" w:hAnsi="Times New Roman CYR" w:cs="Times New Roman CYR"/>
          <w:sz w:val="24"/>
          <w:szCs w:val="24"/>
        </w:rPr>
        <w:t>7) цех приготовления известкового молока;</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44" w:name="sub_12086118"/>
      <w:bookmarkEnd w:id="743"/>
      <w:r w:rsidRPr="006E176F">
        <w:rPr>
          <w:rFonts w:ascii="Times New Roman CYR" w:eastAsia="Times New Roman" w:hAnsi="Times New Roman CYR" w:cs="Times New Roman CYR"/>
          <w:sz w:val="24"/>
          <w:szCs w:val="24"/>
        </w:rPr>
        <w:t>8) склад легковоспламеняющихся и горючих жидкостей с насосной;</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45" w:name="sub_12086119"/>
      <w:bookmarkEnd w:id="744"/>
      <w:r w:rsidRPr="006E176F">
        <w:rPr>
          <w:rFonts w:ascii="Times New Roman CYR" w:eastAsia="Times New Roman" w:hAnsi="Times New Roman CYR" w:cs="Times New Roman CYR"/>
          <w:sz w:val="24"/>
          <w:szCs w:val="24"/>
        </w:rPr>
        <w:t>9) открытый склад под навесом для отходов в таре;</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46" w:name="sub_120861110"/>
      <w:bookmarkEnd w:id="745"/>
      <w:r w:rsidRPr="006E176F">
        <w:rPr>
          <w:rFonts w:ascii="Times New Roman CYR" w:eastAsia="Times New Roman" w:hAnsi="Times New Roman CYR" w:cs="Times New Roman CYR"/>
          <w:sz w:val="24"/>
          <w:szCs w:val="24"/>
        </w:rPr>
        <w:t>10) склад химикатов и реактивов;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47" w:name="sub_120861111"/>
      <w:bookmarkEnd w:id="746"/>
      <w:r w:rsidRPr="006E176F">
        <w:rPr>
          <w:rFonts w:ascii="Times New Roman CYR" w:eastAsia="Times New Roman" w:hAnsi="Times New Roman CYR" w:cs="Times New Roman CYR"/>
          <w:sz w:val="24"/>
          <w:szCs w:val="24"/>
        </w:rPr>
        <w:t>11) склад огнеупорных изделий;</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48" w:name="sub_120861112"/>
      <w:bookmarkEnd w:id="747"/>
      <w:r w:rsidRPr="006E176F">
        <w:rPr>
          <w:rFonts w:ascii="Times New Roman CYR" w:eastAsia="Times New Roman" w:hAnsi="Times New Roman CYR" w:cs="Times New Roman CYR"/>
          <w:sz w:val="24"/>
          <w:szCs w:val="24"/>
        </w:rPr>
        <w:t>12) автомобильные весы;</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49" w:name="sub_120861113"/>
      <w:bookmarkEnd w:id="748"/>
      <w:r w:rsidRPr="006E176F">
        <w:rPr>
          <w:rFonts w:ascii="Times New Roman CYR" w:eastAsia="Times New Roman" w:hAnsi="Times New Roman CYR" w:cs="Times New Roman CYR"/>
          <w:sz w:val="24"/>
          <w:szCs w:val="24"/>
        </w:rPr>
        <w:t>13) спецпрачечную (при отсутствии возможности кооперирования);</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50" w:name="sub_120861114"/>
      <w:bookmarkEnd w:id="749"/>
      <w:r w:rsidRPr="006E176F">
        <w:rPr>
          <w:rFonts w:ascii="Times New Roman CYR" w:eastAsia="Times New Roman" w:hAnsi="Times New Roman CYR" w:cs="Times New Roman CYR"/>
          <w:sz w:val="24"/>
          <w:szCs w:val="24"/>
        </w:rPr>
        <w:t>14) механизированную мойку спецмашин, тары и контейнеров;</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51" w:name="sub_120861115"/>
      <w:bookmarkEnd w:id="750"/>
      <w:r w:rsidRPr="006E176F">
        <w:rPr>
          <w:rFonts w:ascii="Times New Roman CYR" w:eastAsia="Times New Roman" w:hAnsi="Times New Roman CYR" w:cs="Times New Roman CYR"/>
          <w:sz w:val="24"/>
          <w:szCs w:val="24"/>
        </w:rPr>
        <w:t>15) ремонтно-механический цех;</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52" w:name="sub_120861116"/>
      <w:bookmarkEnd w:id="751"/>
      <w:r w:rsidRPr="006E176F">
        <w:rPr>
          <w:rFonts w:ascii="Times New Roman CYR" w:eastAsia="Times New Roman" w:hAnsi="Times New Roman CYR" w:cs="Times New Roman CYR"/>
          <w:sz w:val="24"/>
          <w:szCs w:val="24"/>
        </w:rPr>
        <w:t>16) контрольно-пропускной пункт;</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53" w:name="sub_120861117"/>
      <w:bookmarkEnd w:id="752"/>
      <w:r w:rsidRPr="006E176F">
        <w:rPr>
          <w:rFonts w:ascii="Times New Roman CYR" w:eastAsia="Times New Roman" w:hAnsi="Times New Roman CYR" w:cs="Times New Roman CYR"/>
          <w:sz w:val="24"/>
          <w:szCs w:val="24"/>
        </w:rPr>
        <w:t>17) общезаводские объекты в соответствии с потребностями завода.</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54" w:name="sub_1208612"/>
      <w:bookmarkEnd w:id="753"/>
      <w:r>
        <w:rPr>
          <w:rFonts w:ascii="Times New Roman CYR" w:eastAsia="Times New Roman" w:hAnsi="Times New Roman CYR" w:cs="Times New Roman CYR"/>
          <w:sz w:val="24"/>
          <w:szCs w:val="24"/>
        </w:rPr>
        <w:t>2.6.5.54</w:t>
      </w:r>
      <w:r w:rsidR="006E176F" w:rsidRPr="006E176F">
        <w:rPr>
          <w:rFonts w:ascii="Times New Roman CYR" w:eastAsia="Times New Roman" w:hAnsi="Times New Roman CYR" w:cs="Times New Roman CYR"/>
          <w:sz w:val="24"/>
          <w:szCs w:val="24"/>
        </w:rPr>
        <w:t xml:space="preserve">. Размеры санитарно-защитной зоны полигона по обезвреживанию токсичных промышленных отходов регламентируются в соответствии с </w:t>
      </w:r>
      <w:hyperlink r:id="rId222" w:history="1">
        <w:r w:rsidR="006E176F" w:rsidRPr="00604759">
          <w:rPr>
            <w:rFonts w:ascii="Times New Roman CYR" w:eastAsia="Times New Roman" w:hAnsi="Times New Roman CYR" w:cs="Times New Roman CYR"/>
            <w:sz w:val="24"/>
            <w:szCs w:val="24"/>
          </w:rPr>
          <w:t>СанПиН 2.2.1/2.1.1.1200</w:t>
        </w:r>
      </w:hyperlink>
      <w:r w:rsidR="006E176F" w:rsidRPr="006E176F">
        <w:rPr>
          <w:rFonts w:ascii="Times New Roman CYR" w:eastAsia="Times New Roman" w:hAnsi="Times New Roman CYR" w:cs="Times New Roman CYR"/>
          <w:sz w:val="24"/>
          <w:szCs w:val="24"/>
        </w:rPr>
        <w:t>.</w:t>
      </w:r>
    </w:p>
    <w:bookmarkEnd w:id="754"/>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23" w:history="1">
        <w:r w:rsidRPr="00604759">
          <w:rPr>
            <w:rFonts w:ascii="Times New Roman CYR" w:eastAsia="Times New Roman" w:hAnsi="Times New Roman CYR" w:cs="Times New Roman CYR"/>
            <w:sz w:val="24"/>
            <w:szCs w:val="24"/>
          </w:rPr>
          <w:t>РД 52.04.212-86</w:t>
        </w:r>
      </w:hyperlink>
      <w:r w:rsidRPr="006E176F">
        <w:rPr>
          <w:rFonts w:ascii="Times New Roman CYR" w:eastAsia="Times New Roman" w:hAnsi="Times New Roman CYR" w:cs="Times New Roman CYR"/>
          <w:sz w:val="24"/>
          <w:szCs w:val="24"/>
        </w:rPr>
        <w:t>.</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55" w:name="sub_1208613"/>
      <w:r>
        <w:rPr>
          <w:rFonts w:ascii="Times New Roman CYR" w:eastAsia="Times New Roman" w:hAnsi="Times New Roman CYR" w:cs="Times New Roman CYR"/>
          <w:sz w:val="24"/>
          <w:szCs w:val="24"/>
        </w:rPr>
        <w:t>2.6.5.55</w:t>
      </w:r>
      <w:r w:rsidR="006E176F" w:rsidRPr="006E176F">
        <w:rPr>
          <w:rFonts w:ascii="Times New Roman CYR" w:eastAsia="Times New Roman" w:hAnsi="Times New Roman CYR" w:cs="Times New Roman CYR"/>
          <w:sz w:val="24"/>
          <w:szCs w:val="24"/>
        </w:rPr>
        <w:t>.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56" w:name="sub_1208614"/>
      <w:bookmarkEnd w:id="755"/>
      <w:r>
        <w:rPr>
          <w:rFonts w:ascii="Times New Roman CYR" w:eastAsia="Times New Roman" w:hAnsi="Times New Roman CYR" w:cs="Times New Roman CYR"/>
          <w:sz w:val="24"/>
          <w:szCs w:val="24"/>
        </w:rPr>
        <w:t>2.6.5.56</w:t>
      </w:r>
      <w:r w:rsidR="006E176F" w:rsidRPr="006E176F">
        <w:rPr>
          <w:rFonts w:ascii="Times New Roman CYR" w:eastAsia="Times New Roman" w:hAnsi="Times New Roman CYR" w:cs="Times New Roman CYR"/>
          <w:sz w:val="24"/>
          <w:szCs w:val="24"/>
        </w:rPr>
        <w:t>. Полигон должен быть оборудован внутренними дорогами с твердым покрытием для проезда автомобильного транспорта.</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57" w:name="sub_1208615"/>
      <w:bookmarkEnd w:id="756"/>
      <w:r>
        <w:rPr>
          <w:rFonts w:ascii="Times New Roman CYR" w:eastAsia="Times New Roman" w:hAnsi="Times New Roman CYR" w:cs="Times New Roman CYR"/>
          <w:sz w:val="24"/>
          <w:szCs w:val="24"/>
        </w:rPr>
        <w:t>2.6.5.57</w:t>
      </w:r>
      <w:r w:rsidR="006E176F" w:rsidRPr="006E176F">
        <w:rPr>
          <w:rFonts w:ascii="Times New Roman CYR" w:eastAsia="Times New Roman" w:hAnsi="Times New Roman CYR" w:cs="Times New Roman CYR"/>
          <w:sz w:val="24"/>
          <w:szCs w:val="24"/>
        </w:rPr>
        <w:t>.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58" w:name="sub_1208616"/>
      <w:bookmarkEnd w:id="757"/>
      <w:r>
        <w:rPr>
          <w:rFonts w:ascii="Times New Roman CYR" w:eastAsia="Times New Roman" w:hAnsi="Times New Roman CYR" w:cs="Times New Roman CYR"/>
          <w:sz w:val="24"/>
          <w:szCs w:val="24"/>
        </w:rPr>
        <w:t>2.6.5.58</w:t>
      </w:r>
      <w:r w:rsidR="006E176F" w:rsidRPr="006E176F">
        <w:rPr>
          <w:rFonts w:ascii="Times New Roman CYR" w:eastAsia="Times New Roman" w:hAnsi="Times New Roman CYR" w:cs="Times New Roman CYR"/>
          <w:sz w:val="24"/>
          <w:szCs w:val="24"/>
        </w:rPr>
        <w:t xml:space="preserve">.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w:t>
      </w:r>
      <w:r w:rsidR="006E176F" w:rsidRPr="006E176F">
        <w:rPr>
          <w:rFonts w:ascii="Times New Roman CYR" w:eastAsia="Times New Roman" w:hAnsi="Times New Roman CYR" w:cs="Times New Roman CYR"/>
          <w:sz w:val="24"/>
          <w:szCs w:val="24"/>
        </w:rPr>
        <w:lastRenderedPageBreak/>
        <w:t>невозможности его устройства на завод по обезвреживанию токсичных промышленных отходов.</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59" w:name="sub_1208617"/>
      <w:bookmarkEnd w:id="758"/>
      <w:r>
        <w:rPr>
          <w:rFonts w:ascii="Times New Roman CYR" w:eastAsia="Times New Roman" w:hAnsi="Times New Roman CYR" w:cs="Times New Roman CYR"/>
          <w:sz w:val="24"/>
          <w:szCs w:val="24"/>
        </w:rPr>
        <w:t>2.6.5.59</w:t>
      </w:r>
      <w:r w:rsidR="006E176F" w:rsidRPr="006E176F">
        <w:rPr>
          <w:rFonts w:ascii="Times New Roman CYR" w:eastAsia="Times New Roman" w:hAnsi="Times New Roman CYR" w:cs="Times New Roman CYR"/>
          <w:sz w:val="24"/>
          <w:szCs w:val="24"/>
        </w:rPr>
        <w:t>.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759"/>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Скважины должны быть заглублены ниже уровня грунтовых вод не менее чем на 5 м.</w:t>
      </w:r>
    </w:p>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6E176F">
        <w:rPr>
          <w:rFonts w:ascii="Times New Roman CYR" w:eastAsia="Times New Roman" w:hAnsi="Times New Roman CYR" w:cs="Times New Roman CYR"/>
          <w:sz w:val="24"/>
          <w:szCs w:val="24"/>
        </w:rPr>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60" w:name="sub_1208618"/>
      <w:r w:rsidRPr="00604759">
        <w:rPr>
          <w:rFonts w:ascii="Times New Roman CYR" w:eastAsia="Times New Roman" w:hAnsi="Times New Roman CYR" w:cs="Times New Roman CYR"/>
          <w:sz w:val="24"/>
          <w:szCs w:val="24"/>
        </w:rPr>
        <w:t>2.6.5.60</w:t>
      </w:r>
      <w:r w:rsidR="006E176F" w:rsidRPr="006E176F">
        <w:rPr>
          <w:rFonts w:ascii="Times New Roman CYR" w:eastAsia="Times New Roman" w:hAnsi="Times New Roman CYR" w:cs="Times New Roman CYR"/>
          <w:sz w:val="24"/>
          <w:szCs w:val="24"/>
        </w:rPr>
        <w:t xml:space="preserve">. Водоснабжение и канализация полигонов проектируются в соответствии с требованиями </w:t>
      </w:r>
      <w:hyperlink w:anchor="sub_12054" w:history="1">
        <w:r w:rsidR="006E176F" w:rsidRPr="00604759">
          <w:rPr>
            <w:rFonts w:ascii="Times New Roman CYR" w:eastAsia="Times New Roman" w:hAnsi="Times New Roman CYR" w:cs="Times New Roman CYR"/>
            <w:sz w:val="24"/>
            <w:szCs w:val="24"/>
          </w:rPr>
          <w:t xml:space="preserve">раздела </w:t>
        </w:r>
        <w:r w:rsidRPr="00604759">
          <w:rPr>
            <w:rFonts w:ascii="Times New Roman CYR" w:eastAsia="Times New Roman" w:hAnsi="Times New Roman CYR" w:cs="Times New Roman CYR"/>
            <w:sz w:val="24"/>
            <w:szCs w:val="24"/>
          </w:rPr>
          <w:t>2.6.2</w:t>
        </w:r>
      </w:hyperlink>
      <w:r w:rsidR="006E176F" w:rsidRPr="006E176F">
        <w:rPr>
          <w:rFonts w:ascii="Times New Roman CYR" w:eastAsia="Times New Roman" w:hAnsi="Times New Roman CYR" w:cs="Times New Roman CYR"/>
          <w:sz w:val="24"/>
          <w:szCs w:val="24"/>
        </w:rPr>
        <w:t xml:space="preserve"> "Зоны инженерной инфраструктуры" настоящих Нормативов.</w:t>
      </w:r>
    </w:p>
    <w:p w:rsidR="006E176F" w:rsidRPr="006E176F" w:rsidRDefault="00604759"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61" w:name="sub_1208619"/>
      <w:bookmarkEnd w:id="760"/>
      <w:r w:rsidRPr="00604759">
        <w:rPr>
          <w:rFonts w:ascii="Times New Roman CYR" w:eastAsia="Times New Roman" w:hAnsi="Times New Roman CYR" w:cs="Times New Roman CYR"/>
          <w:sz w:val="24"/>
          <w:szCs w:val="24"/>
        </w:rPr>
        <w:t>2.6.5.61</w:t>
      </w:r>
      <w:r w:rsidR="006E176F" w:rsidRPr="006E176F">
        <w:rPr>
          <w:rFonts w:ascii="Times New Roman CYR" w:eastAsia="Times New Roman" w:hAnsi="Times New Roman CYR" w:cs="Times New Roman CYR"/>
          <w:sz w:val="24"/>
          <w:szCs w:val="24"/>
        </w:rPr>
        <w:t xml:space="preserve">. Подъездные пути к полигонам проектируются в соответствии с требованиями </w:t>
      </w:r>
      <w:hyperlink w:anchor="sub_12055" w:history="1">
        <w:r w:rsidR="006E176F" w:rsidRPr="00604759">
          <w:rPr>
            <w:rFonts w:ascii="Times New Roman CYR" w:eastAsia="Times New Roman" w:hAnsi="Times New Roman CYR" w:cs="Times New Roman CYR"/>
            <w:sz w:val="24"/>
            <w:szCs w:val="24"/>
          </w:rPr>
          <w:t xml:space="preserve">раздела </w:t>
        </w:r>
        <w:r w:rsidRPr="00604759">
          <w:rPr>
            <w:rFonts w:ascii="Times New Roman CYR" w:eastAsia="Times New Roman" w:hAnsi="Times New Roman CYR" w:cs="Times New Roman CYR"/>
            <w:sz w:val="24"/>
            <w:szCs w:val="24"/>
          </w:rPr>
          <w:t>2.6.3</w:t>
        </w:r>
      </w:hyperlink>
      <w:r w:rsidR="006E176F" w:rsidRPr="006E176F">
        <w:rPr>
          <w:rFonts w:ascii="Times New Roman CYR" w:eastAsia="Times New Roman" w:hAnsi="Times New Roman CYR" w:cs="Times New Roman CYR"/>
          <w:sz w:val="24"/>
          <w:szCs w:val="24"/>
        </w:rPr>
        <w:t xml:space="preserve"> "Зоны транспортной инфраструктуры" раздела 5 "Производственная территория" настоящих Нормативов.</w:t>
      </w:r>
    </w:p>
    <w:bookmarkEnd w:id="761"/>
    <w:p w:rsidR="006E176F" w:rsidRPr="006E176F" w:rsidRDefault="006E176F" w:rsidP="006E176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15760" w:rsidRPr="00415760" w:rsidRDefault="00415760" w:rsidP="0041576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t>2.7</w:t>
      </w:r>
      <w:r w:rsidRPr="00415760">
        <w:rPr>
          <w:rFonts w:ascii="Times New Roman CYR" w:eastAsia="Times New Roman" w:hAnsi="Times New Roman CYR" w:cs="Times New Roman CYR"/>
          <w:b/>
          <w:bCs/>
          <w:color w:val="26282F"/>
          <w:sz w:val="24"/>
          <w:szCs w:val="24"/>
        </w:rPr>
        <w:t>. Обеспечение доступности объект социальной инфраструктуры для инвалидов и других маломобильных групп населения</w:t>
      </w:r>
    </w:p>
    <w:p w:rsidR="00415760" w:rsidRPr="00415760"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62" w:name="sub_121211"/>
      <w:r w:rsidRPr="00DD6A01">
        <w:rPr>
          <w:rFonts w:ascii="Times New Roman CYR" w:eastAsia="Times New Roman" w:hAnsi="Times New Roman CYR" w:cs="Times New Roman CYR"/>
          <w:sz w:val="24"/>
          <w:szCs w:val="24"/>
        </w:rPr>
        <w:t>2.7.1. При планировке и застройке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63" w:name="sub_121212"/>
      <w:bookmarkEnd w:id="762"/>
      <w:r w:rsidRPr="00DD6A01">
        <w:rPr>
          <w:rFonts w:ascii="Times New Roman CYR" w:eastAsia="Times New Roman" w:hAnsi="Times New Roman CYR" w:cs="Times New Roman CYR"/>
          <w:sz w:val="24"/>
          <w:szCs w:val="24"/>
        </w:rPr>
        <w:t xml:space="preserve">2.7.2.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224" w:history="1">
        <w:r w:rsidRPr="00DD6A01">
          <w:rPr>
            <w:rFonts w:ascii="Times New Roman CYR" w:eastAsia="Times New Roman" w:hAnsi="Times New Roman CYR" w:cs="Times New Roman CYR"/>
            <w:sz w:val="24"/>
            <w:szCs w:val="24"/>
          </w:rPr>
          <w:t>СП 59.13330.2012</w:t>
        </w:r>
      </w:hyperlink>
      <w:r w:rsidRPr="00DD6A01">
        <w:rPr>
          <w:rFonts w:ascii="Times New Roman CYR" w:eastAsia="Times New Roman" w:hAnsi="Times New Roman CYR" w:cs="Times New Roman CYR"/>
          <w:sz w:val="24"/>
          <w:szCs w:val="24"/>
        </w:rPr>
        <w:t xml:space="preserve">, </w:t>
      </w:r>
      <w:hyperlink r:id="rId225" w:history="1">
        <w:r w:rsidRPr="00DD6A01">
          <w:rPr>
            <w:rFonts w:ascii="Times New Roman CYR" w:eastAsia="Times New Roman" w:hAnsi="Times New Roman CYR" w:cs="Times New Roman CYR"/>
            <w:sz w:val="24"/>
            <w:szCs w:val="24"/>
          </w:rPr>
          <w:t>СП 140.13330.2012</w:t>
        </w:r>
      </w:hyperlink>
      <w:r w:rsidRPr="00DD6A01">
        <w:rPr>
          <w:rFonts w:ascii="Times New Roman CYR" w:eastAsia="Times New Roman" w:hAnsi="Times New Roman CYR" w:cs="Times New Roman CYR"/>
          <w:sz w:val="24"/>
          <w:szCs w:val="24"/>
        </w:rPr>
        <w:t xml:space="preserve">, </w:t>
      </w:r>
      <w:hyperlink r:id="rId226" w:history="1">
        <w:r w:rsidRPr="00DD6A01">
          <w:rPr>
            <w:rFonts w:ascii="Times New Roman CYR" w:eastAsia="Times New Roman" w:hAnsi="Times New Roman CYR" w:cs="Times New Roman CYR"/>
            <w:sz w:val="24"/>
            <w:szCs w:val="24"/>
          </w:rPr>
          <w:t>СП 136.13330.2012</w:t>
        </w:r>
      </w:hyperlink>
      <w:r w:rsidRPr="00DD6A01">
        <w:rPr>
          <w:rFonts w:ascii="Times New Roman CYR" w:eastAsia="Times New Roman" w:hAnsi="Times New Roman CYR" w:cs="Times New Roman CYR"/>
          <w:sz w:val="24"/>
          <w:szCs w:val="24"/>
        </w:rPr>
        <w:t xml:space="preserve">, </w:t>
      </w:r>
      <w:hyperlink r:id="rId227" w:history="1">
        <w:r w:rsidRPr="00DD6A01">
          <w:rPr>
            <w:rFonts w:ascii="Times New Roman CYR" w:eastAsia="Times New Roman" w:hAnsi="Times New Roman CYR" w:cs="Times New Roman CYR"/>
            <w:sz w:val="24"/>
            <w:szCs w:val="24"/>
          </w:rPr>
          <w:t>СП 141.13330.2012</w:t>
        </w:r>
      </w:hyperlink>
      <w:r w:rsidRPr="00DD6A01">
        <w:rPr>
          <w:rFonts w:ascii="Times New Roman CYR" w:eastAsia="Times New Roman" w:hAnsi="Times New Roman CYR" w:cs="Times New Roman CYR"/>
          <w:sz w:val="24"/>
          <w:szCs w:val="24"/>
        </w:rPr>
        <w:t xml:space="preserve">, </w:t>
      </w:r>
      <w:hyperlink r:id="rId228" w:history="1">
        <w:r w:rsidRPr="00DD6A01">
          <w:rPr>
            <w:rFonts w:ascii="Times New Roman CYR" w:eastAsia="Times New Roman" w:hAnsi="Times New Roman CYR" w:cs="Times New Roman CYR"/>
            <w:sz w:val="24"/>
            <w:szCs w:val="24"/>
          </w:rPr>
          <w:t>СП 142.13330.2012</w:t>
        </w:r>
      </w:hyperlink>
      <w:r w:rsidRPr="00DD6A01">
        <w:rPr>
          <w:rFonts w:ascii="Times New Roman CYR" w:eastAsia="Times New Roman" w:hAnsi="Times New Roman CYR" w:cs="Times New Roman CYR"/>
          <w:sz w:val="24"/>
          <w:szCs w:val="24"/>
        </w:rPr>
        <w:t xml:space="preserve">, </w:t>
      </w:r>
      <w:hyperlink r:id="rId229" w:history="1">
        <w:r w:rsidRPr="00DD6A01">
          <w:rPr>
            <w:rFonts w:ascii="Times New Roman CYR" w:eastAsia="Times New Roman" w:hAnsi="Times New Roman CYR" w:cs="Times New Roman CYR"/>
            <w:sz w:val="24"/>
            <w:szCs w:val="24"/>
          </w:rPr>
          <w:t>СП 113.13330.2012</w:t>
        </w:r>
      </w:hyperlink>
      <w:r w:rsidRPr="00DD6A01">
        <w:rPr>
          <w:rFonts w:ascii="Times New Roman CYR" w:eastAsia="Times New Roman" w:hAnsi="Times New Roman CYR" w:cs="Times New Roman CYR"/>
          <w:sz w:val="24"/>
          <w:szCs w:val="24"/>
        </w:rPr>
        <w:t xml:space="preserve">. </w:t>
      </w:r>
      <w:hyperlink r:id="rId230" w:history="1">
        <w:r w:rsidRPr="00DD6A01">
          <w:rPr>
            <w:rFonts w:ascii="Times New Roman CYR" w:eastAsia="Times New Roman" w:hAnsi="Times New Roman CYR" w:cs="Times New Roman CYR"/>
            <w:sz w:val="24"/>
            <w:szCs w:val="24"/>
          </w:rPr>
          <w:t>СП 35-101-2001</w:t>
        </w:r>
      </w:hyperlink>
      <w:r w:rsidRPr="00DD6A01">
        <w:rPr>
          <w:rFonts w:ascii="Times New Roman CYR" w:eastAsia="Times New Roman" w:hAnsi="Times New Roman CYR" w:cs="Times New Roman CYR"/>
          <w:sz w:val="24"/>
          <w:szCs w:val="24"/>
        </w:rPr>
        <w:t xml:space="preserve">, </w:t>
      </w:r>
      <w:hyperlink r:id="rId231" w:history="1">
        <w:r w:rsidRPr="00DD6A01">
          <w:rPr>
            <w:rFonts w:ascii="Times New Roman CYR" w:eastAsia="Times New Roman" w:hAnsi="Times New Roman CYR" w:cs="Times New Roman CYR"/>
            <w:sz w:val="24"/>
            <w:szCs w:val="24"/>
          </w:rPr>
          <w:t>СП 35-102-2001</w:t>
        </w:r>
      </w:hyperlink>
      <w:r w:rsidRPr="00DD6A01">
        <w:rPr>
          <w:rFonts w:ascii="Times New Roman CYR" w:eastAsia="Times New Roman" w:hAnsi="Times New Roman CYR" w:cs="Times New Roman CYR"/>
          <w:sz w:val="24"/>
          <w:szCs w:val="24"/>
        </w:rPr>
        <w:t xml:space="preserve">, </w:t>
      </w:r>
      <w:hyperlink r:id="rId232" w:history="1">
        <w:r w:rsidRPr="00DD6A01">
          <w:rPr>
            <w:rFonts w:ascii="Times New Roman CYR" w:eastAsia="Times New Roman" w:hAnsi="Times New Roman CYR" w:cs="Times New Roman CYR"/>
            <w:sz w:val="24"/>
            <w:szCs w:val="24"/>
          </w:rPr>
          <w:t>СП 31-102-99</w:t>
        </w:r>
      </w:hyperlink>
      <w:r w:rsidRPr="00DD6A01">
        <w:rPr>
          <w:rFonts w:ascii="Times New Roman CYR" w:eastAsia="Times New Roman" w:hAnsi="Times New Roman CYR" w:cs="Times New Roman CYR"/>
          <w:sz w:val="24"/>
          <w:szCs w:val="24"/>
        </w:rPr>
        <w:t xml:space="preserve">, </w:t>
      </w:r>
      <w:hyperlink r:id="rId233" w:history="1">
        <w:r w:rsidRPr="00DD6A01">
          <w:rPr>
            <w:rFonts w:ascii="Times New Roman CYR" w:eastAsia="Times New Roman" w:hAnsi="Times New Roman CYR" w:cs="Times New Roman CYR"/>
            <w:sz w:val="24"/>
            <w:szCs w:val="24"/>
          </w:rPr>
          <w:t>СП 35-103-2001</w:t>
        </w:r>
      </w:hyperlink>
      <w:r w:rsidRPr="00DD6A01">
        <w:rPr>
          <w:rFonts w:ascii="Times New Roman CYR" w:eastAsia="Times New Roman" w:hAnsi="Times New Roman CYR" w:cs="Times New Roman CYR"/>
          <w:sz w:val="24"/>
          <w:szCs w:val="24"/>
        </w:rPr>
        <w:t xml:space="preserve">, </w:t>
      </w:r>
      <w:hyperlink r:id="rId234" w:history="1">
        <w:r w:rsidRPr="00DD6A01">
          <w:rPr>
            <w:rFonts w:ascii="Times New Roman CYR" w:eastAsia="Times New Roman" w:hAnsi="Times New Roman CYR" w:cs="Times New Roman CYR"/>
            <w:sz w:val="24"/>
            <w:szCs w:val="24"/>
          </w:rPr>
          <w:t>СП 35-104-2001</w:t>
        </w:r>
      </w:hyperlink>
      <w:r w:rsidRPr="00DD6A01">
        <w:rPr>
          <w:rFonts w:ascii="Times New Roman CYR" w:eastAsia="Times New Roman" w:hAnsi="Times New Roman CYR" w:cs="Times New Roman CYR"/>
          <w:sz w:val="24"/>
          <w:szCs w:val="24"/>
        </w:rPr>
        <w:t xml:space="preserve">, </w:t>
      </w:r>
      <w:hyperlink r:id="rId235" w:history="1">
        <w:r w:rsidRPr="00DD6A01">
          <w:rPr>
            <w:rFonts w:ascii="Times New Roman CYR" w:eastAsia="Times New Roman" w:hAnsi="Times New Roman CYR" w:cs="Times New Roman CYR"/>
            <w:sz w:val="24"/>
            <w:szCs w:val="24"/>
          </w:rPr>
          <w:t>СП 35-105-2002</w:t>
        </w:r>
      </w:hyperlink>
      <w:r w:rsidRPr="00DD6A01">
        <w:rPr>
          <w:rFonts w:ascii="Times New Roman CYR" w:eastAsia="Times New Roman" w:hAnsi="Times New Roman CYR" w:cs="Times New Roman CYR"/>
          <w:sz w:val="24"/>
          <w:szCs w:val="24"/>
        </w:rPr>
        <w:t xml:space="preserve">, </w:t>
      </w:r>
      <w:hyperlink r:id="rId236" w:history="1">
        <w:r w:rsidRPr="00DD6A01">
          <w:rPr>
            <w:rFonts w:ascii="Times New Roman CYR" w:eastAsia="Times New Roman" w:hAnsi="Times New Roman CYR" w:cs="Times New Roman CYR"/>
            <w:sz w:val="24"/>
            <w:szCs w:val="24"/>
          </w:rPr>
          <w:t>СП 35-106-2003</w:t>
        </w:r>
      </w:hyperlink>
      <w:r w:rsidRPr="00DD6A01">
        <w:rPr>
          <w:rFonts w:ascii="Times New Roman CYR" w:eastAsia="Times New Roman" w:hAnsi="Times New Roman CYR" w:cs="Times New Roman CYR"/>
          <w:sz w:val="24"/>
          <w:szCs w:val="24"/>
        </w:rPr>
        <w:t xml:space="preserve">, </w:t>
      </w:r>
      <w:hyperlink r:id="rId237" w:history="1">
        <w:r w:rsidRPr="00DD6A01">
          <w:rPr>
            <w:rFonts w:ascii="Times New Roman CYR" w:eastAsia="Times New Roman" w:hAnsi="Times New Roman CYR" w:cs="Times New Roman CYR"/>
            <w:sz w:val="24"/>
            <w:szCs w:val="24"/>
          </w:rPr>
          <w:t>СП 35-109-2005</w:t>
        </w:r>
      </w:hyperlink>
      <w:r w:rsidRPr="00DD6A01">
        <w:rPr>
          <w:rFonts w:ascii="Times New Roman CYR" w:eastAsia="Times New Roman" w:hAnsi="Times New Roman CYR" w:cs="Times New Roman CYR"/>
          <w:sz w:val="24"/>
          <w:szCs w:val="24"/>
        </w:rPr>
        <w:t xml:space="preserve">, </w:t>
      </w:r>
      <w:hyperlink r:id="rId238" w:history="1">
        <w:r w:rsidRPr="00DD6A01">
          <w:rPr>
            <w:rFonts w:ascii="Times New Roman CYR" w:eastAsia="Times New Roman" w:hAnsi="Times New Roman CYR" w:cs="Times New Roman CYR"/>
            <w:sz w:val="24"/>
            <w:szCs w:val="24"/>
          </w:rPr>
          <w:t>СП 35-112-2005</w:t>
        </w:r>
      </w:hyperlink>
      <w:r w:rsidRPr="00DD6A01">
        <w:rPr>
          <w:rFonts w:ascii="Times New Roman CYR" w:eastAsia="Times New Roman" w:hAnsi="Times New Roman CYR" w:cs="Times New Roman CYR"/>
          <w:sz w:val="24"/>
          <w:szCs w:val="24"/>
        </w:rPr>
        <w:t xml:space="preserve">, </w:t>
      </w:r>
      <w:hyperlink r:id="rId239" w:history="1">
        <w:r w:rsidRPr="00DD6A01">
          <w:rPr>
            <w:rFonts w:ascii="Times New Roman CYR" w:eastAsia="Times New Roman" w:hAnsi="Times New Roman CYR" w:cs="Times New Roman CYR"/>
            <w:sz w:val="24"/>
            <w:szCs w:val="24"/>
          </w:rPr>
          <w:t>СП 35-114-2003</w:t>
        </w:r>
      </w:hyperlink>
      <w:r w:rsidRPr="00DD6A01">
        <w:rPr>
          <w:rFonts w:ascii="Times New Roman CYR" w:eastAsia="Times New Roman" w:hAnsi="Times New Roman CYR" w:cs="Times New Roman CYR"/>
          <w:sz w:val="24"/>
          <w:szCs w:val="24"/>
        </w:rPr>
        <w:t xml:space="preserve">, </w:t>
      </w:r>
      <w:hyperlink r:id="rId240" w:history="1">
        <w:r w:rsidRPr="00DD6A01">
          <w:rPr>
            <w:rFonts w:ascii="Times New Roman CYR" w:eastAsia="Times New Roman" w:hAnsi="Times New Roman CYR" w:cs="Times New Roman CYR"/>
            <w:sz w:val="24"/>
            <w:szCs w:val="24"/>
          </w:rPr>
          <w:t>СП 35-117-2006</w:t>
        </w:r>
      </w:hyperlink>
      <w:r w:rsidRPr="00DD6A01">
        <w:rPr>
          <w:rFonts w:ascii="Times New Roman CYR" w:eastAsia="Times New Roman" w:hAnsi="Times New Roman CYR" w:cs="Times New Roman CYR"/>
          <w:sz w:val="24"/>
          <w:szCs w:val="24"/>
        </w:rPr>
        <w:t xml:space="preserve">, </w:t>
      </w:r>
      <w:hyperlink r:id="rId241" w:history="1">
        <w:r w:rsidRPr="00DD6A01">
          <w:rPr>
            <w:rFonts w:ascii="Times New Roman CYR" w:eastAsia="Times New Roman" w:hAnsi="Times New Roman CYR" w:cs="Times New Roman CYR"/>
            <w:sz w:val="24"/>
            <w:szCs w:val="24"/>
          </w:rPr>
          <w:t>ВСН-62-91*</w:t>
        </w:r>
      </w:hyperlink>
      <w:r w:rsidRPr="00DD6A01">
        <w:rPr>
          <w:rFonts w:ascii="Times New Roman CYR" w:eastAsia="Times New Roman" w:hAnsi="Times New Roman CYR" w:cs="Times New Roman CYR"/>
          <w:sz w:val="24"/>
          <w:szCs w:val="24"/>
        </w:rPr>
        <w:t xml:space="preserve">, </w:t>
      </w:r>
      <w:hyperlink r:id="rId242" w:history="1">
        <w:r w:rsidRPr="00DD6A01">
          <w:rPr>
            <w:rFonts w:ascii="Times New Roman CYR" w:eastAsia="Times New Roman" w:hAnsi="Times New Roman CYR" w:cs="Times New Roman CYR"/>
            <w:sz w:val="24"/>
            <w:szCs w:val="24"/>
          </w:rPr>
          <w:t>РДС 35-201-99</w:t>
        </w:r>
      </w:hyperlink>
      <w:r w:rsidRPr="00DD6A01">
        <w:rPr>
          <w:rFonts w:ascii="Times New Roman CYR" w:eastAsia="Times New Roman" w:hAnsi="Times New Roman CYR" w:cs="Times New Roman CYR"/>
          <w:sz w:val="24"/>
          <w:szCs w:val="24"/>
        </w:rPr>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243" w:history="1">
        <w:r w:rsidRPr="00DD6A01">
          <w:rPr>
            <w:rFonts w:ascii="Times New Roman CYR" w:eastAsia="Times New Roman" w:hAnsi="Times New Roman CYR" w:cs="Times New Roman CYR"/>
            <w:sz w:val="24"/>
            <w:szCs w:val="24"/>
          </w:rPr>
          <w:t>МДС 35-1-2000</w:t>
        </w:r>
      </w:hyperlink>
      <w:r w:rsidRPr="00DD6A01">
        <w:rPr>
          <w:rFonts w:ascii="Times New Roman CYR" w:eastAsia="Times New Roman" w:hAnsi="Times New Roman CYR" w:cs="Times New Roman CYR"/>
          <w:sz w:val="24"/>
          <w:szCs w:val="24"/>
        </w:rPr>
        <w:t xml:space="preserve">, </w:t>
      </w:r>
      <w:hyperlink r:id="rId244" w:history="1">
        <w:r w:rsidRPr="00DD6A01">
          <w:rPr>
            <w:rFonts w:ascii="Times New Roman CYR" w:eastAsia="Times New Roman" w:hAnsi="Times New Roman CYR" w:cs="Times New Roman CYR"/>
            <w:sz w:val="24"/>
            <w:szCs w:val="24"/>
          </w:rPr>
          <w:t>МДС 35-2-2000</w:t>
        </w:r>
      </w:hyperlink>
      <w:r w:rsidRPr="00DD6A01">
        <w:rPr>
          <w:rFonts w:ascii="Times New Roman CYR" w:eastAsia="Times New Roman" w:hAnsi="Times New Roman CYR" w:cs="Times New Roman CYR"/>
          <w:sz w:val="24"/>
          <w:szCs w:val="24"/>
        </w:rPr>
        <w:t xml:space="preserve">, </w:t>
      </w:r>
      <w:hyperlink r:id="rId245" w:history="1">
        <w:r w:rsidRPr="00DD6A01">
          <w:rPr>
            <w:rFonts w:ascii="Times New Roman CYR" w:eastAsia="Times New Roman" w:hAnsi="Times New Roman CYR" w:cs="Times New Roman CYR"/>
            <w:sz w:val="24"/>
            <w:szCs w:val="24"/>
          </w:rPr>
          <w:t>МДС 35-9-2000</w:t>
        </w:r>
      </w:hyperlink>
      <w:r w:rsidRPr="00DD6A01">
        <w:rPr>
          <w:rFonts w:ascii="Times New Roman CYR" w:eastAsia="Times New Roman" w:hAnsi="Times New Roman CYR" w:cs="Times New Roman CYR"/>
          <w:sz w:val="24"/>
          <w:szCs w:val="24"/>
        </w:rPr>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64" w:name="sub_121214"/>
      <w:bookmarkEnd w:id="763"/>
      <w:r w:rsidRPr="00DD6A01">
        <w:rPr>
          <w:rFonts w:ascii="Times New Roman CYR" w:eastAsia="Times New Roman" w:hAnsi="Times New Roman CYR" w:cs="Times New Roman CYR"/>
          <w:sz w:val="24"/>
          <w:szCs w:val="24"/>
        </w:rPr>
        <w:t>2.7.3. Для проектирования системы социального обслуживания МГН требуются следующие исходные материалы:</w:t>
      </w:r>
    </w:p>
    <w:bookmarkEnd w:id="764"/>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 xml:space="preserve">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w:t>
      </w:r>
      <w:r w:rsidRPr="00DD6A01">
        <w:rPr>
          <w:rFonts w:ascii="Times New Roman CYR" w:eastAsia="Times New Roman" w:hAnsi="Times New Roman CYR" w:cs="Times New Roman CYR"/>
          <w:sz w:val="24"/>
          <w:szCs w:val="24"/>
        </w:rPr>
        <w:lastRenderedPageBreak/>
        <w:t>соцзащиты);</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перечень и перспективы сохранения и использования существующих учреждений, состав оказываемых ими услуг;</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65" w:name="sub_121215"/>
      <w:r w:rsidRPr="00DD6A01">
        <w:rPr>
          <w:rFonts w:ascii="Times New Roman CYR" w:eastAsia="Times New Roman" w:hAnsi="Times New Roman CYR" w:cs="Times New Roman CYR"/>
          <w:sz w:val="24"/>
          <w:szCs w:val="24"/>
        </w:rPr>
        <w:t>2.7.4. Проектные решения, предназначенные для МГН, должны обеспечивать повышенное качество среды обитания при соблюдении:</w:t>
      </w:r>
    </w:p>
    <w:bookmarkEnd w:id="765"/>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безопасности путей движения (в том числе эвакуационных и путей спасения), а также мест проживания, обслуживания и приложения труда МГН;</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удобства и комфорта среды жизнедеятельности для всех групп населения.</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66" w:name="sub_121216"/>
      <w:r w:rsidRPr="00DD6A01">
        <w:rPr>
          <w:rFonts w:ascii="Times New Roman CYR" w:eastAsia="Times New Roman" w:hAnsi="Times New Roman CYR" w:cs="Times New Roman CYR"/>
          <w:sz w:val="24"/>
          <w:szCs w:val="24"/>
        </w:rPr>
        <w:t>2.7.5.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67" w:name="sub_121217"/>
      <w:bookmarkEnd w:id="766"/>
      <w:r w:rsidRPr="00DD6A01">
        <w:rPr>
          <w:rFonts w:ascii="Times New Roman CYR" w:eastAsia="Times New Roman" w:hAnsi="Times New Roman CYR" w:cs="Times New Roman CYR"/>
          <w:sz w:val="24"/>
          <w:szCs w:val="24"/>
        </w:rPr>
        <w:t>2.7.6.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767"/>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246" w:history="1">
        <w:r w:rsidRPr="00DD6A01">
          <w:rPr>
            <w:rFonts w:ascii="Times New Roman CYR" w:eastAsia="Times New Roman" w:hAnsi="Times New Roman CYR" w:cs="Times New Roman CYR"/>
            <w:sz w:val="24"/>
            <w:szCs w:val="24"/>
          </w:rPr>
          <w:t>ГОСТ Р 51256-2011</w:t>
        </w:r>
      </w:hyperlink>
      <w:r w:rsidRPr="00DD6A01">
        <w:rPr>
          <w:rFonts w:ascii="Times New Roman CYR" w:eastAsia="Times New Roman" w:hAnsi="Times New Roman CYR" w:cs="Times New Roman CYR"/>
          <w:sz w:val="24"/>
          <w:szCs w:val="24"/>
        </w:rPr>
        <w:t xml:space="preserve"> и </w:t>
      </w:r>
      <w:hyperlink r:id="rId247" w:history="1">
        <w:r w:rsidRPr="00DD6A01">
          <w:rPr>
            <w:rFonts w:ascii="Times New Roman CYR" w:eastAsia="Times New Roman" w:hAnsi="Times New Roman CYR" w:cs="Times New Roman CYR"/>
            <w:sz w:val="24"/>
            <w:szCs w:val="24"/>
          </w:rPr>
          <w:t>ГОСТ Р 52875-2007</w:t>
        </w:r>
      </w:hyperlink>
      <w:r w:rsidRPr="00DD6A01">
        <w:rPr>
          <w:rFonts w:ascii="Times New Roman CYR" w:eastAsia="Times New Roman" w:hAnsi="Times New Roman CYR" w:cs="Times New Roman CYR"/>
          <w:sz w:val="24"/>
          <w:szCs w:val="24"/>
        </w:rPr>
        <w:t>.</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15760" w:rsidRPr="00DD6A01" w:rsidRDefault="00415760" w:rsidP="0041576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768" w:name="sub_12122"/>
      <w:r w:rsidRPr="00DD6A01">
        <w:rPr>
          <w:rFonts w:ascii="Times New Roman CYR" w:eastAsia="Times New Roman" w:hAnsi="Times New Roman CYR" w:cs="Times New Roman CYR"/>
          <w:b/>
          <w:bCs/>
          <w:sz w:val="24"/>
          <w:szCs w:val="24"/>
        </w:rPr>
        <w:t>Требования к формированию безбарьерной среды на территориях городских и сельских поселений, и размещении объектов социальной инфраструктуры для маломобильных групп населения</w:t>
      </w:r>
    </w:p>
    <w:bookmarkEnd w:id="768"/>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69" w:name="sub_121221"/>
      <w:r w:rsidRPr="00DD6A01">
        <w:rPr>
          <w:rFonts w:ascii="Times New Roman CYR" w:eastAsia="Times New Roman" w:hAnsi="Times New Roman CYR" w:cs="Times New Roman CYR"/>
          <w:sz w:val="24"/>
          <w:szCs w:val="24"/>
        </w:rPr>
        <w:t xml:space="preserve">2.7.7. На территории населенных пунктов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248" w:history="1">
        <w:r w:rsidRPr="00DD6A01">
          <w:rPr>
            <w:rFonts w:ascii="Times New Roman CYR" w:eastAsia="Times New Roman" w:hAnsi="Times New Roman CYR" w:cs="Times New Roman CYR"/>
            <w:sz w:val="24"/>
            <w:szCs w:val="24"/>
          </w:rPr>
          <w:t>СП 59.13330</w:t>
        </w:r>
      </w:hyperlink>
      <w:r w:rsidRPr="00DD6A01">
        <w:rPr>
          <w:rFonts w:ascii="Times New Roman CYR" w:eastAsia="Times New Roman" w:hAnsi="Times New Roman CYR" w:cs="Times New Roman CYR"/>
          <w:sz w:val="24"/>
          <w:szCs w:val="24"/>
        </w:rPr>
        <w:t xml:space="preserve"> и </w:t>
      </w:r>
      <w:hyperlink r:id="rId249" w:history="1">
        <w:r w:rsidRPr="00DD6A01">
          <w:rPr>
            <w:rFonts w:ascii="Times New Roman CYR" w:eastAsia="Times New Roman" w:hAnsi="Times New Roman CYR" w:cs="Times New Roman CYR"/>
            <w:sz w:val="24"/>
            <w:szCs w:val="24"/>
          </w:rPr>
          <w:t>СП 141.13330</w:t>
        </w:r>
      </w:hyperlink>
      <w:r w:rsidRPr="00DD6A01">
        <w:rPr>
          <w:rFonts w:ascii="Times New Roman CYR" w:eastAsia="Times New Roman" w:hAnsi="Times New Roman CYR" w:cs="Times New Roman CYR"/>
          <w:sz w:val="24"/>
          <w:szCs w:val="24"/>
        </w:rPr>
        <w:t>.</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70" w:name="sub_121222"/>
      <w:bookmarkEnd w:id="769"/>
      <w:r w:rsidRPr="00DD6A01">
        <w:rPr>
          <w:rFonts w:ascii="Times New Roman CYR" w:eastAsia="Times New Roman" w:hAnsi="Times New Roman CYR" w:cs="Times New Roman CYR"/>
          <w:sz w:val="24"/>
          <w:szCs w:val="24"/>
        </w:rPr>
        <w:t>2.7.8.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770"/>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в составе схем территориального планирования муниципального района (выявляется пропорция в развитии сети стационарных учреждений центрального и остальных поселений района);</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71" w:name="sub_121223"/>
      <w:r w:rsidRPr="00DD6A01">
        <w:rPr>
          <w:rFonts w:ascii="Times New Roman CYR" w:eastAsia="Times New Roman" w:hAnsi="Times New Roman CYR" w:cs="Times New Roman CYR"/>
          <w:sz w:val="24"/>
          <w:szCs w:val="24"/>
        </w:rPr>
        <w:t xml:space="preserve">2.7.8.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w:t>
      </w:r>
      <w:r w:rsidRPr="00DD6A01">
        <w:rPr>
          <w:rFonts w:ascii="Times New Roman CYR" w:eastAsia="Times New Roman" w:hAnsi="Times New Roman CYR" w:cs="Times New Roman CYR"/>
          <w:sz w:val="24"/>
          <w:szCs w:val="24"/>
        </w:rPr>
        <w:lastRenderedPageBreak/>
        <w:t xml:space="preserve">посещений и обращений МГН, либо в численности обслуживающего персонала (социальные работники, консультанты) и устанавливаются положениями </w:t>
      </w:r>
      <w:hyperlink r:id="rId250" w:history="1">
        <w:r w:rsidRPr="00DD6A01">
          <w:rPr>
            <w:rFonts w:ascii="Times New Roman CYR" w:eastAsia="Times New Roman" w:hAnsi="Times New Roman CYR" w:cs="Times New Roman CYR"/>
            <w:sz w:val="24"/>
            <w:szCs w:val="24"/>
          </w:rPr>
          <w:t>СП 141.13330</w:t>
        </w:r>
      </w:hyperlink>
      <w:r w:rsidRPr="00DD6A01">
        <w:rPr>
          <w:rFonts w:ascii="Times New Roman CYR" w:eastAsia="Times New Roman" w:hAnsi="Times New Roman CYR" w:cs="Times New Roman CYR"/>
          <w:sz w:val="24"/>
          <w:szCs w:val="24"/>
        </w:rPr>
        <w:t xml:space="preserve">. и </w:t>
      </w:r>
      <w:hyperlink w:anchor="sub_40" w:history="1">
        <w:r w:rsidRPr="00DD6A01">
          <w:rPr>
            <w:rFonts w:ascii="Times New Roman CYR" w:eastAsia="Times New Roman" w:hAnsi="Times New Roman CYR" w:cs="Times New Roman CYR"/>
            <w:sz w:val="24"/>
            <w:szCs w:val="24"/>
          </w:rPr>
          <w:t>таблицей 1</w:t>
        </w:r>
      </w:hyperlink>
      <w:r w:rsidRPr="00DD6A01">
        <w:rPr>
          <w:rFonts w:ascii="Times New Roman CYR" w:eastAsia="Times New Roman" w:hAnsi="Times New Roman CYR" w:cs="Times New Roman CYR"/>
          <w:sz w:val="24"/>
          <w:szCs w:val="24"/>
        </w:rPr>
        <w:t xml:space="preserve"> настоящих Нормативов.</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72" w:name="sub_121224"/>
      <w:bookmarkEnd w:id="771"/>
      <w:r w:rsidRPr="00DD6A01">
        <w:rPr>
          <w:rFonts w:ascii="Times New Roman CYR" w:eastAsia="Times New Roman" w:hAnsi="Times New Roman CYR" w:cs="Times New Roman CYR"/>
          <w:sz w:val="24"/>
          <w:szCs w:val="24"/>
        </w:rPr>
        <w:t>2.7.9. В зависимости от задач и вида документации территориального планирования или планировки территории применяется одни из двух методов:</w:t>
      </w:r>
    </w:p>
    <w:bookmarkEnd w:id="772"/>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расчет суммарной вместимости учреждений всех видов социального обслуживания;</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определение количества объектов и мест их размещения.</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73" w:name="sub_121225"/>
      <w:r w:rsidRPr="00DD6A01">
        <w:rPr>
          <w:rFonts w:ascii="Times New Roman CYR" w:eastAsia="Times New Roman" w:hAnsi="Times New Roman CYR" w:cs="Times New Roman CYR"/>
          <w:sz w:val="24"/>
          <w:szCs w:val="24"/>
        </w:rPr>
        <w:t>2.7.10. Суммарная вместимость учреждений социального обслуживания населения определяется потребностью в следующих видах услуг:</w:t>
      </w:r>
    </w:p>
    <w:bookmarkEnd w:id="773"/>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социально-бытовые;</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социально-медицинские;</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медико-социальные (на базе системы здравоохранения);</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социально-реабилитационные (включая абилитацию, оздоровление, досуг);</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социально-консультативные;</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специализированное жилище;</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обслуживание лиц без определенного места жительства.</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74" w:name="sub_121226"/>
      <w:r w:rsidRPr="00DD6A01">
        <w:rPr>
          <w:rFonts w:ascii="Times New Roman CYR" w:eastAsia="Times New Roman" w:hAnsi="Times New Roman CYR" w:cs="Times New Roman CYR"/>
          <w:sz w:val="24"/>
          <w:szCs w:val="24"/>
        </w:rPr>
        <w:t>2.7.11. Основную часть суммарной вместимости учреждений целесообразно сгруппировать в центры:</w:t>
      </w:r>
    </w:p>
    <w:bookmarkEnd w:id="774"/>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геронтологические, гериатрические, социально-оздоровительные центры - стационарного типа;</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75" w:name="sub_121229"/>
      <w:r w:rsidRPr="00DD6A01">
        <w:rPr>
          <w:rFonts w:ascii="Times New Roman CYR" w:eastAsia="Times New Roman" w:hAnsi="Times New Roman CYR" w:cs="Times New Roman CYR"/>
          <w:sz w:val="24"/>
          <w:szCs w:val="24"/>
        </w:rPr>
        <w:t>2.7.12. Удельный показатель общей площади объектов социального обслуживания населения:</w:t>
      </w:r>
    </w:p>
    <w:bookmarkEnd w:id="775"/>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520"/>
        <w:gridCol w:w="2380"/>
      </w:tblGrid>
      <w:tr w:rsidR="00415760" w:rsidRPr="00DD6A01" w:rsidTr="00415760">
        <w:tblPrEx>
          <w:tblCellMar>
            <w:top w:w="0" w:type="dxa"/>
            <w:bottom w:w="0" w:type="dxa"/>
          </w:tblCellMar>
        </w:tblPrEx>
        <w:tc>
          <w:tcPr>
            <w:tcW w:w="4760" w:type="dxa"/>
            <w:vMerge w:val="restart"/>
            <w:tcBorders>
              <w:top w:val="single" w:sz="4" w:space="0" w:color="auto"/>
              <w:bottom w:val="single" w:sz="4" w:space="0" w:color="auto"/>
              <w:right w:val="single" w:sz="4" w:space="0" w:color="auto"/>
            </w:tcBorders>
          </w:tcPr>
          <w:p w:rsidR="00415760" w:rsidRPr="00DD6A01" w:rsidRDefault="00415760" w:rsidP="004157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Структура системы обслуживания населения</w:t>
            </w:r>
          </w:p>
        </w:tc>
        <w:tc>
          <w:tcPr>
            <w:tcW w:w="4900" w:type="dxa"/>
            <w:gridSpan w:val="2"/>
            <w:tcBorders>
              <w:top w:val="single" w:sz="4" w:space="0" w:color="auto"/>
              <w:left w:val="single" w:sz="4" w:space="0" w:color="auto"/>
              <w:bottom w:val="single" w:sz="4" w:space="0" w:color="auto"/>
            </w:tcBorders>
          </w:tcPr>
          <w:p w:rsidR="00415760" w:rsidRPr="00DD6A01" w:rsidRDefault="00415760" w:rsidP="004157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Общая площадь учреждений социального обеспечения (при минимальной норме), м2/1 тыс. МГН</w:t>
            </w:r>
          </w:p>
        </w:tc>
      </w:tr>
      <w:tr w:rsidR="00415760" w:rsidRPr="00DD6A01" w:rsidTr="00415760">
        <w:tblPrEx>
          <w:tblCellMar>
            <w:top w:w="0" w:type="dxa"/>
            <w:bottom w:w="0" w:type="dxa"/>
          </w:tblCellMar>
        </w:tblPrEx>
        <w:tc>
          <w:tcPr>
            <w:tcW w:w="4760" w:type="dxa"/>
            <w:vMerge/>
            <w:tcBorders>
              <w:top w:val="single" w:sz="4" w:space="0" w:color="auto"/>
              <w:bottom w:val="single" w:sz="4" w:space="0" w:color="auto"/>
              <w:right w:val="single" w:sz="4" w:space="0" w:color="auto"/>
            </w:tcBorders>
          </w:tcPr>
          <w:p w:rsidR="00415760" w:rsidRPr="00DD6A01" w:rsidRDefault="00415760" w:rsidP="0041576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20" w:type="dxa"/>
            <w:tcBorders>
              <w:top w:val="single" w:sz="4" w:space="0" w:color="auto"/>
              <w:left w:val="single" w:sz="4" w:space="0" w:color="auto"/>
              <w:bottom w:val="single" w:sz="4" w:space="0" w:color="auto"/>
              <w:right w:val="single" w:sz="4" w:space="0" w:color="auto"/>
            </w:tcBorders>
          </w:tcPr>
          <w:p w:rsidR="00415760" w:rsidRPr="00DD6A01" w:rsidRDefault="00415760" w:rsidP="004157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Городские поселения</w:t>
            </w:r>
          </w:p>
        </w:tc>
        <w:tc>
          <w:tcPr>
            <w:tcW w:w="2380" w:type="dxa"/>
            <w:tcBorders>
              <w:top w:val="single" w:sz="4" w:space="0" w:color="auto"/>
              <w:left w:val="single" w:sz="4" w:space="0" w:color="auto"/>
              <w:bottom w:val="single" w:sz="4" w:space="0" w:color="auto"/>
            </w:tcBorders>
          </w:tcPr>
          <w:p w:rsidR="00415760" w:rsidRPr="00DD6A01" w:rsidRDefault="00415760" w:rsidP="004157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Сельские поселения</w:t>
            </w:r>
          </w:p>
        </w:tc>
      </w:tr>
      <w:tr w:rsidR="00415760" w:rsidRPr="00DD6A01" w:rsidTr="00415760">
        <w:tblPrEx>
          <w:tblCellMar>
            <w:top w:w="0" w:type="dxa"/>
            <w:bottom w:w="0" w:type="dxa"/>
          </w:tblCellMar>
        </w:tblPrEx>
        <w:tc>
          <w:tcPr>
            <w:tcW w:w="4760" w:type="dxa"/>
            <w:tcBorders>
              <w:top w:val="single" w:sz="4" w:space="0" w:color="auto"/>
              <w:bottom w:val="single" w:sz="4" w:space="0" w:color="auto"/>
              <w:right w:val="single" w:sz="4" w:space="0" w:color="auto"/>
            </w:tcBorders>
          </w:tcPr>
          <w:p w:rsidR="00415760" w:rsidRPr="00DD6A01" w:rsidRDefault="00415760" w:rsidP="004157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Учреждения социального обслуживания</w:t>
            </w:r>
          </w:p>
        </w:tc>
        <w:tc>
          <w:tcPr>
            <w:tcW w:w="2520" w:type="dxa"/>
            <w:tcBorders>
              <w:top w:val="single" w:sz="4" w:space="0" w:color="auto"/>
              <w:left w:val="single" w:sz="4" w:space="0" w:color="auto"/>
              <w:bottom w:val="single" w:sz="4" w:space="0" w:color="auto"/>
              <w:right w:val="single" w:sz="4" w:space="0" w:color="auto"/>
            </w:tcBorders>
          </w:tcPr>
          <w:p w:rsidR="00415760" w:rsidRPr="00DD6A01" w:rsidRDefault="00415760" w:rsidP="004157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341</w:t>
            </w:r>
          </w:p>
        </w:tc>
        <w:tc>
          <w:tcPr>
            <w:tcW w:w="2380" w:type="dxa"/>
            <w:tcBorders>
              <w:top w:val="single" w:sz="4" w:space="0" w:color="auto"/>
              <w:left w:val="single" w:sz="4" w:space="0" w:color="auto"/>
              <w:bottom w:val="single" w:sz="4" w:space="0" w:color="auto"/>
            </w:tcBorders>
          </w:tcPr>
          <w:p w:rsidR="00415760" w:rsidRPr="00DD6A01" w:rsidRDefault="00415760" w:rsidP="004157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266</w:t>
            </w:r>
          </w:p>
        </w:tc>
      </w:tr>
      <w:tr w:rsidR="00415760" w:rsidRPr="00DD6A01" w:rsidTr="00415760">
        <w:tblPrEx>
          <w:tblCellMar>
            <w:top w:w="0" w:type="dxa"/>
            <w:bottom w:w="0" w:type="dxa"/>
          </w:tblCellMar>
        </w:tblPrEx>
        <w:tc>
          <w:tcPr>
            <w:tcW w:w="4760" w:type="dxa"/>
            <w:tcBorders>
              <w:top w:val="single" w:sz="4" w:space="0" w:color="auto"/>
              <w:bottom w:val="single" w:sz="4" w:space="0" w:color="auto"/>
              <w:right w:val="single" w:sz="4" w:space="0" w:color="auto"/>
            </w:tcBorders>
          </w:tcPr>
          <w:p w:rsidR="00415760" w:rsidRPr="00DD6A01" w:rsidRDefault="00415760" w:rsidP="004157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Административно-хозяйственные и методические подразделения центра социального обслуживания (аппарат ЦСО)</w:t>
            </w:r>
          </w:p>
        </w:tc>
        <w:tc>
          <w:tcPr>
            <w:tcW w:w="2520" w:type="dxa"/>
            <w:tcBorders>
              <w:top w:val="single" w:sz="4" w:space="0" w:color="auto"/>
              <w:left w:val="single" w:sz="4" w:space="0" w:color="auto"/>
              <w:bottom w:val="single" w:sz="4" w:space="0" w:color="auto"/>
              <w:right w:val="single" w:sz="4" w:space="0" w:color="auto"/>
            </w:tcBorders>
          </w:tcPr>
          <w:p w:rsidR="00415760" w:rsidRPr="00DD6A01" w:rsidRDefault="00415760" w:rsidP="004157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26</w:t>
            </w:r>
          </w:p>
        </w:tc>
        <w:tc>
          <w:tcPr>
            <w:tcW w:w="2380" w:type="dxa"/>
            <w:tcBorders>
              <w:top w:val="single" w:sz="4" w:space="0" w:color="auto"/>
              <w:left w:val="single" w:sz="4" w:space="0" w:color="auto"/>
              <w:bottom w:val="single" w:sz="4" w:space="0" w:color="auto"/>
            </w:tcBorders>
          </w:tcPr>
          <w:p w:rsidR="00415760" w:rsidRPr="00DD6A01" w:rsidRDefault="00415760" w:rsidP="004157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25</w:t>
            </w:r>
          </w:p>
        </w:tc>
      </w:tr>
      <w:tr w:rsidR="00415760" w:rsidRPr="00DD6A01" w:rsidTr="00415760">
        <w:tblPrEx>
          <w:tblCellMar>
            <w:top w:w="0" w:type="dxa"/>
            <w:bottom w:w="0" w:type="dxa"/>
          </w:tblCellMar>
        </w:tblPrEx>
        <w:tc>
          <w:tcPr>
            <w:tcW w:w="4760" w:type="dxa"/>
            <w:tcBorders>
              <w:top w:val="single" w:sz="4" w:space="0" w:color="auto"/>
              <w:bottom w:val="single" w:sz="4" w:space="0" w:color="auto"/>
              <w:right w:val="single" w:sz="4" w:space="0" w:color="auto"/>
            </w:tcBorders>
          </w:tcPr>
          <w:p w:rsidR="00415760" w:rsidRPr="00DD6A01" w:rsidRDefault="00415760" w:rsidP="004157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Здание органов социальной защиты населения</w:t>
            </w:r>
          </w:p>
        </w:tc>
        <w:tc>
          <w:tcPr>
            <w:tcW w:w="2520" w:type="dxa"/>
            <w:tcBorders>
              <w:top w:val="single" w:sz="4" w:space="0" w:color="auto"/>
              <w:left w:val="single" w:sz="4" w:space="0" w:color="auto"/>
              <w:bottom w:val="single" w:sz="4" w:space="0" w:color="auto"/>
              <w:right w:val="single" w:sz="4" w:space="0" w:color="auto"/>
            </w:tcBorders>
          </w:tcPr>
          <w:p w:rsidR="00415760" w:rsidRPr="00DD6A01" w:rsidRDefault="00415760" w:rsidP="004157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10</w:t>
            </w:r>
          </w:p>
        </w:tc>
        <w:tc>
          <w:tcPr>
            <w:tcW w:w="2380" w:type="dxa"/>
            <w:tcBorders>
              <w:top w:val="single" w:sz="4" w:space="0" w:color="auto"/>
              <w:left w:val="single" w:sz="4" w:space="0" w:color="auto"/>
              <w:bottom w:val="single" w:sz="4" w:space="0" w:color="auto"/>
            </w:tcBorders>
          </w:tcPr>
          <w:p w:rsidR="00415760" w:rsidRPr="00DD6A01" w:rsidRDefault="00415760" w:rsidP="004157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5</w:t>
            </w:r>
          </w:p>
        </w:tc>
      </w:tr>
      <w:tr w:rsidR="00415760" w:rsidRPr="00DD6A01" w:rsidTr="00415760">
        <w:tblPrEx>
          <w:tblCellMar>
            <w:top w:w="0" w:type="dxa"/>
            <w:bottom w:w="0" w:type="dxa"/>
          </w:tblCellMar>
        </w:tblPrEx>
        <w:tc>
          <w:tcPr>
            <w:tcW w:w="4760" w:type="dxa"/>
            <w:tcBorders>
              <w:top w:val="single" w:sz="4" w:space="0" w:color="auto"/>
              <w:bottom w:val="single" w:sz="4" w:space="0" w:color="auto"/>
              <w:right w:val="single" w:sz="4" w:space="0" w:color="auto"/>
            </w:tcBorders>
          </w:tcPr>
          <w:p w:rsidR="00415760" w:rsidRPr="00DD6A01" w:rsidRDefault="00415760" w:rsidP="004157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Всего</w:t>
            </w:r>
          </w:p>
        </w:tc>
        <w:tc>
          <w:tcPr>
            <w:tcW w:w="2520" w:type="dxa"/>
            <w:tcBorders>
              <w:top w:val="single" w:sz="4" w:space="0" w:color="auto"/>
              <w:left w:val="single" w:sz="4" w:space="0" w:color="auto"/>
              <w:bottom w:val="single" w:sz="4" w:space="0" w:color="auto"/>
              <w:right w:val="single" w:sz="4" w:space="0" w:color="auto"/>
            </w:tcBorders>
          </w:tcPr>
          <w:p w:rsidR="00415760" w:rsidRPr="00DD6A01" w:rsidRDefault="00415760" w:rsidP="004157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377</w:t>
            </w:r>
          </w:p>
        </w:tc>
        <w:tc>
          <w:tcPr>
            <w:tcW w:w="2380" w:type="dxa"/>
            <w:tcBorders>
              <w:top w:val="single" w:sz="4" w:space="0" w:color="auto"/>
              <w:left w:val="single" w:sz="4" w:space="0" w:color="auto"/>
              <w:bottom w:val="single" w:sz="4" w:space="0" w:color="auto"/>
            </w:tcBorders>
          </w:tcPr>
          <w:p w:rsidR="00415760" w:rsidRPr="00DD6A01" w:rsidRDefault="00415760" w:rsidP="0041576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296</w:t>
            </w:r>
          </w:p>
        </w:tc>
      </w:tr>
    </w:tbl>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76" w:name="sub_1212210"/>
      <w:r w:rsidRPr="00DD6A01">
        <w:rPr>
          <w:rFonts w:ascii="Times New Roman CYR" w:eastAsia="Times New Roman" w:hAnsi="Times New Roman CYR" w:cs="Times New Roman CYR"/>
          <w:sz w:val="24"/>
          <w:szCs w:val="24"/>
        </w:rPr>
        <w:t xml:space="preserve">2.7.13. Размещать учреждения социального обслуживания следует по расчету, приведенному </w:t>
      </w:r>
      <w:hyperlink r:id="rId251" w:history="1">
        <w:r w:rsidRPr="00DD6A01">
          <w:rPr>
            <w:rFonts w:ascii="Times New Roman CYR" w:eastAsia="Times New Roman" w:hAnsi="Times New Roman CYR" w:cs="Times New Roman CYR"/>
            <w:sz w:val="24"/>
            <w:szCs w:val="24"/>
          </w:rPr>
          <w:t>СП 141.13330</w:t>
        </w:r>
      </w:hyperlink>
      <w:r w:rsidRPr="00DD6A01">
        <w:rPr>
          <w:rFonts w:ascii="Times New Roman CYR" w:eastAsia="Times New Roman" w:hAnsi="Times New Roman CYR" w:cs="Times New Roman CYR"/>
          <w:sz w:val="24"/>
          <w:szCs w:val="24"/>
        </w:rPr>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776"/>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lastRenderedPageBreak/>
        <w:t xml:space="preserve">для всех видов учреждений социального обслуживания - типологию общественных зданий согласно </w:t>
      </w:r>
      <w:hyperlink r:id="rId252" w:history="1">
        <w:r w:rsidRPr="00DD6A01">
          <w:rPr>
            <w:rFonts w:ascii="Times New Roman CYR" w:eastAsia="Times New Roman" w:hAnsi="Times New Roman CYR" w:cs="Times New Roman CYR"/>
            <w:sz w:val="24"/>
            <w:szCs w:val="24"/>
          </w:rPr>
          <w:t>СП 118.13330</w:t>
        </w:r>
      </w:hyperlink>
      <w:r w:rsidRPr="00DD6A01">
        <w:rPr>
          <w:rFonts w:ascii="Times New Roman CYR" w:eastAsia="Times New Roman" w:hAnsi="Times New Roman CYR" w:cs="Times New Roman CYR"/>
          <w:sz w:val="24"/>
          <w:szCs w:val="24"/>
        </w:rPr>
        <w:t>. (учреждения без стационара, учреждения со стационаром, в том числе дома-интернаты для инвалидов и престарелых, для детей-инвалидов и т.п.)</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77" w:name="sub_1212211"/>
      <w:r w:rsidRPr="00DD6A01">
        <w:rPr>
          <w:rFonts w:ascii="Times New Roman CYR" w:eastAsia="Times New Roman" w:hAnsi="Times New Roman CYR" w:cs="Times New Roman CYR"/>
          <w:sz w:val="24"/>
          <w:szCs w:val="24"/>
        </w:rPr>
        <w:t xml:space="preserve">2.7.14.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DD6A01">
          <w:rPr>
            <w:rFonts w:ascii="Times New Roman CYR" w:eastAsia="Times New Roman" w:hAnsi="Times New Roman CYR" w:cs="Times New Roman CYR"/>
            <w:sz w:val="24"/>
            <w:szCs w:val="24"/>
          </w:rPr>
          <w:t>таблицей 1</w:t>
        </w:r>
      </w:hyperlink>
      <w:r w:rsidRPr="00DD6A01">
        <w:rPr>
          <w:rFonts w:ascii="Times New Roman CYR" w:eastAsia="Times New Roman" w:hAnsi="Times New Roman CYR" w:cs="Times New Roman CYR"/>
          <w:sz w:val="24"/>
          <w:szCs w:val="24"/>
        </w:rPr>
        <w:t xml:space="preserve"> настоящих Нормативов.</w:t>
      </w:r>
    </w:p>
    <w:bookmarkEnd w:id="777"/>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15760" w:rsidRPr="00DD6A01" w:rsidRDefault="00415760" w:rsidP="0041576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778" w:name="sub_12123"/>
      <w:r w:rsidRPr="00DD6A01">
        <w:rPr>
          <w:rFonts w:ascii="Times New Roman CYR" w:eastAsia="Times New Roman" w:hAnsi="Times New Roman CYR" w:cs="Times New Roman CYR"/>
          <w:b/>
          <w:bCs/>
          <w:sz w:val="24"/>
          <w:szCs w:val="24"/>
        </w:rPr>
        <w:t>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778"/>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79" w:name="sub_121231"/>
      <w:r w:rsidRPr="00DD6A01">
        <w:rPr>
          <w:rFonts w:ascii="Times New Roman CYR" w:eastAsia="Times New Roman" w:hAnsi="Times New Roman CYR" w:cs="Times New Roman CYR"/>
          <w:sz w:val="24"/>
          <w:szCs w:val="24"/>
        </w:rPr>
        <w:t xml:space="preserve">2.7.15. Для реконструируемых городских 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253" w:history="1">
        <w:r w:rsidRPr="00DD6A01">
          <w:rPr>
            <w:rFonts w:ascii="Times New Roman CYR" w:eastAsia="Times New Roman" w:hAnsi="Times New Roman CYR" w:cs="Times New Roman CYR"/>
            <w:sz w:val="24"/>
            <w:szCs w:val="24"/>
          </w:rPr>
          <w:t>СП 59-13330</w:t>
        </w:r>
      </w:hyperlink>
      <w:r w:rsidRPr="00DD6A01">
        <w:rPr>
          <w:rFonts w:ascii="Times New Roman CYR" w:eastAsia="Times New Roman" w:hAnsi="Times New Roman CYR" w:cs="Times New Roman CYR"/>
          <w:sz w:val="24"/>
          <w:szCs w:val="24"/>
        </w:rPr>
        <w:t xml:space="preserve">. и </w:t>
      </w:r>
      <w:hyperlink r:id="rId254" w:history="1">
        <w:r w:rsidRPr="00DD6A01">
          <w:rPr>
            <w:rFonts w:ascii="Times New Roman CYR" w:eastAsia="Times New Roman" w:hAnsi="Times New Roman CYR" w:cs="Times New Roman CYR"/>
            <w:sz w:val="24"/>
            <w:szCs w:val="24"/>
          </w:rPr>
          <w:t>СП 140.13330</w:t>
        </w:r>
      </w:hyperlink>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80" w:name="sub_121233"/>
      <w:bookmarkEnd w:id="779"/>
      <w:r w:rsidRPr="00DD6A01">
        <w:rPr>
          <w:rFonts w:ascii="Times New Roman CYR" w:eastAsia="Times New Roman" w:hAnsi="Times New Roman CYR" w:cs="Times New Roman CYR"/>
          <w:sz w:val="24"/>
          <w:szCs w:val="24"/>
        </w:rPr>
        <w:t>2.7.16.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81" w:name="sub_121234"/>
      <w:bookmarkEnd w:id="780"/>
      <w:r w:rsidRPr="00DD6A01">
        <w:rPr>
          <w:rFonts w:ascii="Times New Roman CYR" w:eastAsia="Times New Roman" w:hAnsi="Times New Roman CYR" w:cs="Times New Roman CYR"/>
          <w:sz w:val="24"/>
          <w:szCs w:val="24"/>
        </w:rPr>
        <w:t>2.7.17. При создании доступной для инвалидов среды жизнедеятельности необходимо обеспечивать возможность беспрепятственного передвижения:</w:t>
      </w:r>
    </w:p>
    <w:bookmarkEnd w:id="781"/>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255" w:history="1">
        <w:r w:rsidRPr="00DD6A01">
          <w:rPr>
            <w:rFonts w:ascii="Times New Roman CYR" w:eastAsia="Times New Roman" w:hAnsi="Times New Roman CYR" w:cs="Times New Roman CYR"/>
            <w:sz w:val="24"/>
            <w:szCs w:val="24"/>
          </w:rPr>
          <w:t>ГОСТ Р 51671-2000</w:t>
        </w:r>
      </w:hyperlink>
      <w:r w:rsidRPr="00DD6A01">
        <w:rPr>
          <w:rFonts w:ascii="Times New Roman CYR" w:eastAsia="Times New Roman" w:hAnsi="Times New Roman CYR" w:cs="Times New Roman CYR"/>
          <w:sz w:val="24"/>
          <w:szCs w:val="24"/>
        </w:rPr>
        <w:t>).</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82" w:name="sub_121235"/>
      <w:r w:rsidRPr="00DD6A01">
        <w:rPr>
          <w:rFonts w:ascii="Times New Roman CYR" w:eastAsia="Times New Roman" w:hAnsi="Times New Roman CYR" w:cs="Times New Roman CYR"/>
          <w:sz w:val="24"/>
          <w:szCs w:val="24"/>
        </w:rPr>
        <w:t>2.7.18.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83" w:name="sub_121236"/>
      <w:bookmarkEnd w:id="782"/>
      <w:r w:rsidRPr="00DD6A01">
        <w:rPr>
          <w:rFonts w:ascii="Times New Roman CYR" w:eastAsia="Times New Roman" w:hAnsi="Times New Roman CYR" w:cs="Times New Roman CYR"/>
          <w:sz w:val="24"/>
          <w:szCs w:val="24"/>
        </w:rPr>
        <w:t>2.7.19.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84" w:name="sub_121237"/>
      <w:bookmarkEnd w:id="783"/>
      <w:r w:rsidRPr="00DD6A01">
        <w:rPr>
          <w:rFonts w:ascii="Times New Roman CYR" w:eastAsia="Times New Roman" w:hAnsi="Times New Roman CYR" w:cs="Times New Roman CYR"/>
          <w:sz w:val="24"/>
          <w:szCs w:val="24"/>
        </w:rPr>
        <w:t>2.7.20. Основные элементы безбарьерного каркаса территории:</w:t>
      </w:r>
    </w:p>
    <w:bookmarkEnd w:id="784"/>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а также обеспечения комфортабельности и безопасности передвижения инвалидов;</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 xml:space="preserve">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w:t>
      </w:r>
      <w:r w:rsidRPr="00DD6A01">
        <w:rPr>
          <w:rFonts w:ascii="Times New Roman CYR" w:eastAsia="Times New Roman" w:hAnsi="Times New Roman CYR" w:cs="Times New Roman CYR"/>
          <w:sz w:val="24"/>
          <w:szCs w:val="24"/>
        </w:rPr>
        <w:lastRenderedPageBreak/>
        <w:t>территориях;</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элементы информационной системы для инвалидов, включая:</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2.7.21</w:t>
      </w:r>
      <w:r w:rsidR="00415760" w:rsidRPr="00DD6A01">
        <w:rPr>
          <w:rFonts w:ascii="Times New Roman CYR" w:eastAsia="Times New Roman" w:hAnsi="Times New Roman CYR" w:cs="Times New Roman CYR"/>
          <w:sz w:val="24"/>
          <w:szCs w:val="24"/>
        </w:rPr>
        <w:t>.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III этап - комплекс мероприятий, направленных на приведение городской среды в соответствие с действующими нормами.</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85" w:name="sub_121239"/>
      <w:r w:rsidRPr="00DD6A01">
        <w:rPr>
          <w:rFonts w:ascii="Times New Roman CYR" w:eastAsia="Times New Roman" w:hAnsi="Times New Roman CYR" w:cs="Times New Roman CYR"/>
          <w:sz w:val="24"/>
          <w:szCs w:val="24"/>
        </w:rPr>
        <w:t>2.7.22</w:t>
      </w:r>
      <w:r w:rsidR="00415760" w:rsidRPr="00DD6A01">
        <w:rPr>
          <w:rFonts w:ascii="Times New Roman CYR" w:eastAsia="Times New Roman" w:hAnsi="Times New Roman CYR" w:cs="Times New Roman CYR"/>
          <w:sz w:val="24"/>
          <w:szCs w:val="24"/>
        </w:rPr>
        <w:t>.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785"/>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15760" w:rsidRPr="00DD6A01" w:rsidRDefault="00415760" w:rsidP="0041576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rPr>
      </w:pPr>
      <w:bookmarkStart w:id="786" w:name="sub_12124"/>
      <w:r w:rsidRPr="00DD6A01">
        <w:rPr>
          <w:rFonts w:ascii="Times New Roman CYR" w:eastAsia="Times New Roman" w:hAnsi="Times New Roman CYR" w:cs="Times New Roman CYR"/>
          <w:b/>
          <w:bCs/>
          <w:sz w:val="24"/>
          <w:szCs w:val="24"/>
        </w:rPr>
        <w:t>Требовании к параметрам проездов и проходов, обеспечивающих доступ инвалидов и маломобильных групп населения</w:t>
      </w:r>
    </w:p>
    <w:bookmarkEnd w:id="786"/>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2.7.23</w:t>
      </w:r>
      <w:r w:rsidR="00415760" w:rsidRPr="00DD6A01">
        <w:rPr>
          <w:rFonts w:ascii="Times New Roman CYR" w:eastAsia="Times New Roman" w:hAnsi="Times New Roman CYR" w:cs="Times New Roman CYR"/>
          <w:sz w:val="24"/>
          <w:szCs w:val="24"/>
        </w:rPr>
        <w:t>.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87" w:name="sub_12422"/>
      <w:r w:rsidRPr="00DD6A01">
        <w:rPr>
          <w:rFonts w:ascii="Times New Roman CYR" w:eastAsia="Times New Roman" w:hAnsi="Times New Roman CYR" w:cs="Times New Roman CYR"/>
          <w:sz w:val="24"/>
          <w:szCs w:val="24"/>
        </w:rPr>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88" w:name="sub_121245"/>
      <w:bookmarkEnd w:id="787"/>
      <w:r w:rsidRPr="00DD6A01">
        <w:rPr>
          <w:rFonts w:ascii="Times New Roman CYR" w:eastAsia="Times New Roman" w:hAnsi="Times New Roman CYR" w:cs="Times New Roman CYR"/>
          <w:sz w:val="24"/>
          <w:szCs w:val="24"/>
        </w:rPr>
        <w:t>2.7.24</w:t>
      </w:r>
      <w:r w:rsidR="00415760" w:rsidRPr="00DD6A01">
        <w:rPr>
          <w:rFonts w:ascii="Times New Roman CYR" w:eastAsia="Times New Roman" w:hAnsi="Times New Roman CYR" w:cs="Times New Roman CYR"/>
          <w:sz w:val="24"/>
          <w:szCs w:val="24"/>
        </w:rPr>
        <w:t>. На пешеходных путях передвижения инвалидов с поражением опорно-</w:t>
      </w:r>
      <w:r w:rsidR="00415760" w:rsidRPr="00DD6A01">
        <w:rPr>
          <w:rFonts w:ascii="Times New Roman CYR" w:eastAsia="Times New Roman" w:hAnsi="Times New Roman CYR" w:cs="Times New Roman CYR"/>
          <w:sz w:val="24"/>
          <w:szCs w:val="24"/>
        </w:rPr>
        <w:lastRenderedPageBreak/>
        <w:t>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89" w:name="sub_121246"/>
      <w:bookmarkEnd w:id="788"/>
      <w:r w:rsidRPr="00DD6A01">
        <w:rPr>
          <w:rFonts w:ascii="Times New Roman CYR" w:eastAsia="Times New Roman" w:hAnsi="Times New Roman CYR" w:cs="Times New Roman CYR"/>
          <w:sz w:val="24"/>
          <w:szCs w:val="24"/>
        </w:rPr>
        <w:t>2.7.25</w:t>
      </w:r>
      <w:r w:rsidR="00415760" w:rsidRPr="00DD6A01">
        <w:rPr>
          <w:rFonts w:ascii="Times New Roman CYR" w:eastAsia="Times New Roman" w:hAnsi="Times New Roman CYR" w:cs="Times New Roman CYR"/>
          <w:sz w:val="24"/>
          <w:szCs w:val="24"/>
        </w:rPr>
        <w:t>.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789"/>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90" w:name="sub_121247"/>
      <w:r w:rsidRPr="00DD6A01">
        <w:rPr>
          <w:rFonts w:ascii="Times New Roman CYR" w:eastAsia="Times New Roman" w:hAnsi="Times New Roman CYR" w:cs="Times New Roman CYR"/>
          <w:sz w:val="24"/>
          <w:szCs w:val="24"/>
        </w:rPr>
        <w:t>2.7.26</w:t>
      </w:r>
      <w:r w:rsidR="00415760" w:rsidRPr="00DD6A01">
        <w:rPr>
          <w:rFonts w:ascii="Times New Roman CYR" w:eastAsia="Times New Roman" w:hAnsi="Times New Roman CYR" w:cs="Times New Roman CYR"/>
          <w:sz w:val="24"/>
          <w:szCs w:val="24"/>
        </w:rPr>
        <w:t>.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91" w:name="sub_121248"/>
      <w:bookmarkEnd w:id="790"/>
      <w:r w:rsidRPr="00DD6A01">
        <w:rPr>
          <w:rFonts w:ascii="Times New Roman CYR" w:eastAsia="Times New Roman" w:hAnsi="Times New Roman CYR" w:cs="Times New Roman CYR"/>
          <w:sz w:val="24"/>
          <w:szCs w:val="24"/>
        </w:rPr>
        <w:t>2.7.27</w:t>
      </w:r>
      <w:r w:rsidR="00415760" w:rsidRPr="00DD6A01">
        <w:rPr>
          <w:rFonts w:ascii="Times New Roman CYR" w:eastAsia="Times New Roman" w:hAnsi="Times New Roman CYR" w:cs="Times New Roman CYR"/>
          <w:sz w:val="24"/>
          <w:szCs w:val="24"/>
        </w:rPr>
        <w:t>.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92" w:name="sub_121249"/>
      <w:bookmarkEnd w:id="791"/>
      <w:r w:rsidRPr="00DD6A01">
        <w:rPr>
          <w:rFonts w:ascii="Times New Roman CYR" w:eastAsia="Times New Roman" w:hAnsi="Times New Roman CYR" w:cs="Times New Roman CYR"/>
          <w:sz w:val="24"/>
          <w:szCs w:val="24"/>
        </w:rPr>
        <w:t>2.7.28</w:t>
      </w:r>
      <w:r w:rsidR="00415760" w:rsidRPr="00DD6A01">
        <w:rPr>
          <w:rFonts w:ascii="Times New Roman CYR" w:eastAsia="Times New Roman" w:hAnsi="Times New Roman CYR" w:cs="Times New Roman CYR"/>
          <w:sz w:val="24"/>
          <w:szCs w:val="24"/>
        </w:rPr>
        <w:t>. Транспортные проезды на участке и пешеходные пути</w:t>
      </w:r>
      <w:r w:rsidR="008755E7">
        <w:rPr>
          <w:rFonts w:ascii="Times New Roman CYR" w:eastAsia="Times New Roman" w:hAnsi="Times New Roman CYR" w:cs="Times New Roman CYR"/>
          <w:sz w:val="24"/>
          <w:szCs w:val="24"/>
        </w:rPr>
        <w:t xml:space="preserve"> к объектам допускается совмещать</w:t>
      </w:r>
      <w:r w:rsidR="00415760" w:rsidRPr="00DD6A01">
        <w:rPr>
          <w:rFonts w:ascii="Times New Roman CYR" w:eastAsia="Times New Roman" w:hAnsi="Times New Roman CYR" w:cs="Times New Roman CYR"/>
          <w:sz w:val="24"/>
          <w:szCs w:val="24"/>
        </w:rPr>
        <w:t xml:space="preserve"> при соблюдении градостроительных требований к параметрам путей движения.</w:t>
      </w:r>
    </w:p>
    <w:bookmarkEnd w:id="792"/>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93" w:name="sub_1212410"/>
      <w:r w:rsidRPr="00DD6A01">
        <w:rPr>
          <w:rFonts w:ascii="Times New Roman CYR" w:eastAsia="Times New Roman" w:hAnsi="Times New Roman CYR" w:cs="Times New Roman CYR"/>
          <w:sz w:val="24"/>
          <w:szCs w:val="24"/>
        </w:rPr>
        <w:t>2.7.29</w:t>
      </w:r>
      <w:r w:rsidR="00415760" w:rsidRPr="00DD6A01">
        <w:rPr>
          <w:rFonts w:ascii="Times New Roman CYR" w:eastAsia="Times New Roman" w:hAnsi="Times New Roman CYR" w:cs="Times New Roman CYR"/>
          <w:sz w:val="24"/>
          <w:szCs w:val="24"/>
        </w:rPr>
        <w:t xml:space="preserve">.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256" w:history="1">
        <w:r w:rsidR="00415760" w:rsidRPr="00DD6A01">
          <w:rPr>
            <w:rFonts w:ascii="Times New Roman CYR" w:eastAsia="Times New Roman" w:hAnsi="Times New Roman CYR" w:cs="Times New Roman CYR"/>
            <w:sz w:val="24"/>
            <w:szCs w:val="24"/>
          </w:rPr>
          <w:t>ГОСТ Р 51684-2000</w:t>
        </w:r>
      </w:hyperlink>
      <w:r w:rsidR="00415760" w:rsidRPr="00DD6A01">
        <w:rPr>
          <w:rFonts w:ascii="Times New Roman CYR" w:eastAsia="Times New Roman" w:hAnsi="Times New Roman CYR" w:cs="Times New Roman CYR"/>
          <w:sz w:val="24"/>
          <w:szCs w:val="24"/>
        </w:rPr>
        <w:t>. По обеим сторонам перехода через проезжую часть должны быть установлены бордюрные пандусы-</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94" w:name="sub_1212411"/>
      <w:bookmarkEnd w:id="793"/>
      <w:r w:rsidRPr="00DD6A01">
        <w:rPr>
          <w:rFonts w:ascii="Times New Roman CYR" w:eastAsia="Times New Roman" w:hAnsi="Times New Roman CYR" w:cs="Times New Roman CYR"/>
          <w:sz w:val="24"/>
          <w:szCs w:val="24"/>
        </w:rPr>
        <w:t>2.7.30</w:t>
      </w:r>
      <w:r w:rsidR="00415760" w:rsidRPr="00DD6A01">
        <w:rPr>
          <w:rFonts w:ascii="Times New Roman CYR" w:eastAsia="Times New Roman" w:hAnsi="Times New Roman CYR" w:cs="Times New Roman CYR"/>
          <w:sz w:val="24"/>
          <w:szCs w:val="24"/>
        </w:rPr>
        <w:t>. При наличии на участке подземных и надземных переходов их с</w:t>
      </w:r>
      <w:r w:rsidRPr="00DD6A01">
        <w:rPr>
          <w:rFonts w:ascii="Times New Roman CYR" w:eastAsia="Times New Roman" w:hAnsi="Times New Roman CYR" w:cs="Times New Roman CYR"/>
          <w:sz w:val="24"/>
          <w:szCs w:val="24"/>
        </w:rPr>
        <w:t>ледует, как правило, оборудовать</w:t>
      </w:r>
      <w:r w:rsidR="00415760" w:rsidRPr="00DD6A01">
        <w:rPr>
          <w:rFonts w:ascii="Times New Roman CYR" w:eastAsia="Times New Roman" w:hAnsi="Times New Roman CYR" w:cs="Times New Roman CYR"/>
          <w:sz w:val="24"/>
          <w:szCs w:val="24"/>
        </w:rPr>
        <w:t xml:space="preserve"> пандусами или подъемными устройствами, если нельзя организовать для МГН наземный переход.</w:t>
      </w:r>
    </w:p>
    <w:bookmarkEnd w:id="794"/>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 xml:space="preserve">2.7.31. </w:t>
      </w:r>
      <w:r w:rsidR="00415760" w:rsidRPr="00DD6A01">
        <w:rPr>
          <w:rFonts w:ascii="Times New Roman CYR" w:eastAsia="Times New Roman" w:hAnsi="Times New Roman CYR" w:cs="Times New Roman CYR"/>
          <w:sz w:val="24"/>
          <w:szCs w:val="24"/>
        </w:rPr>
        <w:t>Ширина пешеходного пути через островок безопасности в местах перехода через проезжую часть должна быть не менее 3 м, длина - не менее 2 м.</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95" w:name="sub_1212412"/>
      <w:r w:rsidRPr="00DD6A01">
        <w:rPr>
          <w:rFonts w:ascii="Times New Roman CYR" w:eastAsia="Times New Roman" w:hAnsi="Times New Roman CYR" w:cs="Times New Roman CYR"/>
          <w:sz w:val="24"/>
          <w:szCs w:val="24"/>
        </w:rPr>
        <w:t>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795"/>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b/>
          <w:bCs/>
          <w:sz w:val="24"/>
          <w:szCs w:val="24"/>
        </w:rPr>
        <w:t>Примечание</w:t>
      </w:r>
      <w:r w:rsidRPr="00DD6A01">
        <w:rPr>
          <w:rFonts w:ascii="Times New Roman CYR" w:eastAsia="Times New Roman" w:hAnsi="Times New Roman CYR" w:cs="Times New Roman CYR"/>
          <w:sz w:val="24"/>
          <w:szCs w:val="24"/>
        </w:rPr>
        <w:t xml:space="preserve"> - Все параметры ширины и высоты коммуникационных путей здесь и в других пунктах приводятся в чистоте (в свету).</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96" w:name="sub_1212413"/>
      <w:r w:rsidRPr="00DD6A01">
        <w:rPr>
          <w:rFonts w:ascii="Times New Roman CYR" w:eastAsia="Times New Roman" w:hAnsi="Times New Roman CYR" w:cs="Times New Roman CYR"/>
          <w:sz w:val="24"/>
          <w:szCs w:val="24"/>
        </w:rPr>
        <w:t>2.7.32</w:t>
      </w:r>
      <w:r w:rsidR="00415760" w:rsidRPr="00DD6A01">
        <w:rPr>
          <w:rFonts w:ascii="Times New Roman CYR" w:eastAsia="Times New Roman" w:hAnsi="Times New Roman CYR" w:cs="Times New Roman CYR"/>
          <w:sz w:val="24"/>
          <w:szCs w:val="24"/>
        </w:rPr>
        <w:t>.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97" w:name="sub_1212414"/>
      <w:bookmarkEnd w:id="796"/>
      <w:r w:rsidRPr="00DD6A01">
        <w:rPr>
          <w:rFonts w:ascii="Times New Roman CYR" w:eastAsia="Times New Roman" w:hAnsi="Times New Roman CYR" w:cs="Times New Roman CYR"/>
          <w:sz w:val="24"/>
          <w:szCs w:val="24"/>
        </w:rPr>
        <w:t>2.7.33</w:t>
      </w:r>
      <w:r w:rsidR="00415760" w:rsidRPr="00DD6A01">
        <w:rPr>
          <w:rFonts w:ascii="Times New Roman CYR" w:eastAsia="Times New Roman" w:hAnsi="Times New Roman CYR" w:cs="Times New Roman CYR"/>
          <w:sz w:val="24"/>
          <w:szCs w:val="24"/>
        </w:rPr>
        <w:t>. Высоту бордюров по краям пешеходных путей на территории рекомендуется принимать не менее 0,05 м.</w:t>
      </w:r>
    </w:p>
    <w:bookmarkEnd w:id="797"/>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lastRenderedPageBreak/>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98" w:name="sub_1212415"/>
      <w:r w:rsidRPr="00DD6A01">
        <w:rPr>
          <w:rFonts w:ascii="Times New Roman CYR" w:eastAsia="Times New Roman" w:hAnsi="Times New Roman CYR" w:cs="Times New Roman CYR"/>
          <w:sz w:val="24"/>
          <w:szCs w:val="24"/>
        </w:rPr>
        <w:t>2.7.34</w:t>
      </w:r>
      <w:r w:rsidR="00415760" w:rsidRPr="00DD6A01">
        <w:rPr>
          <w:rFonts w:ascii="Times New Roman CYR" w:eastAsia="Times New Roman" w:hAnsi="Times New Roman CYR" w:cs="Times New Roman CYR"/>
          <w:sz w:val="24"/>
          <w:szCs w:val="24"/>
        </w:rPr>
        <w:t>.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798"/>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799" w:name="sub_1212416"/>
      <w:r w:rsidRPr="00DD6A01">
        <w:rPr>
          <w:rFonts w:ascii="Times New Roman CYR" w:eastAsia="Times New Roman" w:hAnsi="Times New Roman CYR" w:cs="Times New Roman CYR"/>
          <w:sz w:val="24"/>
          <w:szCs w:val="24"/>
        </w:rPr>
        <w:t>2.7.35</w:t>
      </w:r>
      <w:r w:rsidR="00415760" w:rsidRPr="00DD6A01">
        <w:rPr>
          <w:rFonts w:ascii="Times New Roman CYR" w:eastAsia="Times New Roman" w:hAnsi="Times New Roman CYR" w:cs="Times New Roman CYR"/>
          <w:sz w:val="24"/>
          <w:szCs w:val="24"/>
        </w:rPr>
        <w:t>.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799"/>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Поперечный уклон ступеней должен быть не более 2 процентов. Поверхность ступеней должна иметь антискользящее покрытие и быть шероховатой,</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Не следует применять на путях движения лиц, относящихся с малоподвижным группам населения, ступени с открытыми подступенками.</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Краевые (фризовые) ступени лестничных маршей должны быть выделены цветом или фактурой.</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Перед открытой лестницей за 0,8 - 0,9 м следует предусматривать предупредительные тактильные полосы шириной 03 - 0,5 м</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Лестницы должны дублироваться пандусами или подъемными устройствами.</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Наружные лестницы и пандусы должны быть оборудованы поручнями.</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Длина марша пандуса не должна превышать 9,0 м, а уклон не круче 1:20.</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800" w:name="sub_1212417"/>
      <w:r w:rsidRPr="00DD6A01">
        <w:rPr>
          <w:rFonts w:ascii="Times New Roman CYR" w:eastAsia="Times New Roman" w:hAnsi="Times New Roman CYR" w:cs="Times New Roman CYR"/>
          <w:sz w:val="24"/>
          <w:szCs w:val="24"/>
        </w:rPr>
        <w:t>2.7.36</w:t>
      </w:r>
      <w:r w:rsidR="00415760" w:rsidRPr="00DD6A01">
        <w:rPr>
          <w:rFonts w:ascii="Times New Roman CYR" w:eastAsia="Times New Roman" w:hAnsi="Times New Roman CYR" w:cs="Times New Roman CYR"/>
          <w:sz w:val="24"/>
          <w:szCs w:val="24"/>
        </w:rPr>
        <w:t>.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800"/>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801" w:name="sub_1212418"/>
      <w:r w:rsidRPr="00DD6A01">
        <w:rPr>
          <w:rFonts w:ascii="Times New Roman CYR" w:eastAsia="Times New Roman" w:hAnsi="Times New Roman CYR" w:cs="Times New Roman CYR"/>
          <w:sz w:val="24"/>
          <w:szCs w:val="24"/>
        </w:rPr>
        <w:t>2.7.37</w:t>
      </w:r>
      <w:r w:rsidR="00415760" w:rsidRPr="00DD6A01">
        <w:rPr>
          <w:rFonts w:ascii="Times New Roman CYR" w:eastAsia="Times New Roman" w:hAnsi="Times New Roman CYR" w:cs="Times New Roman CYR"/>
          <w:sz w:val="24"/>
          <w:szCs w:val="24"/>
        </w:rPr>
        <w:t>.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801"/>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415760" w:rsidRPr="00DD6A01" w:rsidTr="00415760">
        <w:tblPrEx>
          <w:tblCellMar>
            <w:top w:w="0" w:type="dxa"/>
            <w:bottom w:w="0" w:type="dxa"/>
          </w:tblCellMar>
        </w:tblPrEx>
        <w:tc>
          <w:tcPr>
            <w:tcW w:w="3428" w:type="dxa"/>
            <w:tcBorders>
              <w:top w:val="nil"/>
              <w:left w:val="nil"/>
              <w:bottom w:val="nil"/>
              <w:right w:val="nil"/>
            </w:tcBorders>
          </w:tcPr>
          <w:p w:rsidR="00415760" w:rsidRPr="00DD6A01" w:rsidRDefault="00415760" w:rsidP="004157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lastRenderedPageBreak/>
              <w:t>до 100 включительно -</w:t>
            </w:r>
          </w:p>
          <w:p w:rsidR="00415760" w:rsidRPr="00DD6A01" w:rsidRDefault="00415760" w:rsidP="004157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от 101 до 200 -</w:t>
            </w:r>
          </w:p>
          <w:p w:rsidR="00415760" w:rsidRPr="00DD6A01" w:rsidRDefault="00415760" w:rsidP="004157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от 201 до 1000 -</w:t>
            </w:r>
          </w:p>
          <w:p w:rsidR="00415760" w:rsidRPr="00DD6A01" w:rsidRDefault="00415760" w:rsidP="004157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1001 место и более -</w:t>
            </w:r>
          </w:p>
        </w:tc>
        <w:tc>
          <w:tcPr>
            <w:tcW w:w="6300" w:type="dxa"/>
            <w:tcBorders>
              <w:top w:val="nil"/>
              <w:left w:val="nil"/>
              <w:bottom w:val="nil"/>
              <w:right w:val="nil"/>
            </w:tcBorders>
          </w:tcPr>
          <w:p w:rsidR="00415760" w:rsidRPr="00DD6A01" w:rsidRDefault="00415760" w:rsidP="004157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5%, но не менее одного места;</w:t>
            </w:r>
          </w:p>
          <w:p w:rsidR="00415760" w:rsidRPr="00DD6A01" w:rsidRDefault="00415760" w:rsidP="004157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5 мест и дополнительно 3%;</w:t>
            </w:r>
          </w:p>
          <w:p w:rsidR="00415760" w:rsidRPr="00DD6A01" w:rsidRDefault="00415760" w:rsidP="004157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8 мест и дополнительно 2%;</w:t>
            </w:r>
          </w:p>
          <w:p w:rsidR="00415760" w:rsidRPr="00DD6A01" w:rsidRDefault="00415760" w:rsidP="00415760">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DD6A01">
              <w:rPr>
                <w:rFonts w:ascii="Times New Roman CYR" w:eastAsia="Times New Roman" w:hAnsi="Times New Roman CYR" w:cs="Times New Roman CYR"/>
                <w:sz w:val="24"/>
                <w:szCs w:val="24"/>
              </w:rPr>
              <w:t>24 места плюс не менее 1% на каждые 100 мест свыше</w:t>
            </w:r>
          </w:p>
        </w:tc>
      </w:tr>
    </w:tbl>
    <w:p w:rsidR="00415760" w:rsidRPr="00DD6A01"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415760" w:rsidRPr="00DD6A01"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802" w:name="sub_1212419"/>
      <w:r w:rsidRPr="00DD6A01">
        <w:rPr>
          <w:rFonts w:ascii="Times New Roman CYR" w:eastAsia="Times New Roman" w:hAnsi="Times New Roman CYR" w:cs="Times New Roman CYR"/>
          <w:sz w:val="24"/>
          <w:szCs w:val="24"/>
        </w:rPr>
        <w:t>2.7.38</w:t>
      </w:r>
      <w:r w:rsidR="00415760" w:rsidRPr="00DD6A01">
        <w:rPr>
          <w:rFonts w:ascii="Times New Roman CYR" w:eastAsia="Times New Roman" w:hAnsi="Times New Roman CYR" w:cs="Times New Roman CYR"/>
          <w:sz w:val="24"/>
          <w:szCs w:val="24"/>
        </w:rPr>
        <w:t xml:space="preserve">. Выделяемые места должны обозначаться знаками, принятыми </w:t>
      </w:r>
      <w:hyperlink r:id="rId257" w:history="1">
        <w:r w:rsidR="00415760" w:rsidRPr="00DD6A01">
          <w:rPr>
            <w:rFonts w:ascii="Times New Roman CYR" w:eastAsia="Times New Roman" w:hAnsi="Times New Roman CYR" w:cs="Times New Roman CYR"/>
            <w:sz w:val="24"/>
            <w:szCs w:val="24"/>
          </w:rPr>
          <w:t>ГОСТ Р 52289-2004</w:t>
        </w:r>
      </w:hyperlink>
      <w:r w:rsidR="00415760" w:rsidRPr="00DD6A01">
        <w:rPr>
          <w:rFonts w:ascii="Times New Roman CYR" w:eastAsia="Times New Roman" w:hAnsi="Times New Roman CYR" w:cs="Times New Roman CYR"/>
          <w:sz w:val="24"/>
          <w:szCs w:val="24"/>
        </w:rPr>
        <w:t xml:space="preserve"> и </w:t>
      </w:r>
      <w:hyperlink r:id="rId258" w:history="1">
        <w:r w:rsidR="00415760" w:rsidRPr="00DD6A01">
          <w:rPr>
            <w:rFonts w:ascii="Times New Roman CYR" w:eastAsia="Times New Roman" w:hAnsi="Times New Roman CYR" w:cs="Times New Roman CYR"/>
            <w:sz w:val="24"/>
            <w:szCs w:val="24"/>
          </w:rPr>
          <w:t>Правил дорожного движения</w:t>
        </w:r>
      </w:hyperlink>
      <w:r w:rsidR="00415760" w:rsidRPr="00DD6A01">
        <w:rPr>
          <w:rFonts w:ascii="Times New Roman CYR" w:eastAsia="Times New Roman" w:hAnsi="Times New Roman CYR" w:cs="Times New Roman CYR"/>
          <w:sz w:val="24"/>
          <w:szCs w:val="24"/>
        </w:rPr>
        <w:t xml:space="preserve"> на поверхности покрытия стоянки и продублированы знаком на вертикальной поверхности (стене, столбе, стойке и т.п.) в соответствии с </w:t>
      </w:r>
      <w:hyperlink r:id="rId259" w:history="1">
        <w:r w:rsidR="00415760" w:rsidRPr="00DD6A01">
          <w:rPr>
            <w:rFonts w:ascii="Times New Roman CYR" w:eastAsia="Times New Roman" w:hAnsi="Times New Roman CYR" w:cs="Times New Roman CYR"/>
            <w:sz w:val="24"/>
            <w:szCs w:val="24"/>
          </w:rPr>
          <w:t>ГОСТ 12.4.026-76</w:t>
        </w:r>
      </w:hyperlink>
      <w:r w:rsidR="00415760" w:rsidRPr="00DD6A01">
        <w:rPr>
          <w:rFonts w:ascii="Times New Roman CYR" w:eastAsia="Times New Roman" w:hAnsi="Times New Roman CYR" w:cs="Times New Roman CYR"/>
          <w:sz w:val="24"/>
          <w:szCs w:val="24"/>
        </w:rPr>
        <w:t>. расположенным на высоте не менее 1,5 м.</w:t>
      </w:r>
    </w:p>
    <w:p w:rsidR="00415760" w:rsidRPr="00415760"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803" w:name="sub_1212420"/>
      <w:bookmarkEnd w:id="802"/>
      <w:r w:rsidRPr="00DD6A01">
        <w:rPr>
          <w:rFonts w:ascii="Times New Roman CYR" w:eastAsia="Times New Roman" w:hAnsi="Times New Roman CYR" w:cs="Times New Roman CYR"/>
          <w:sz w:val="24"/>
          <w:szCs w:val="24"/>
        </w:rPr>
        <w:t>2.7.39</w:t>
      </w:r>
      <w:r w:rsidR="00415760" w:rsidRPr="00DD6A01">
        <w:rPr>
          <w:rFonts w:ascii="Times New Roman CYR" w:eastAsia="Times New Roman" w:hAnsi="Times New Roman CYR" w:cs="Times New Roman CYR"/>
          <w:sz w:val="24"/>
          <w:szCs w:val="24"/>
        </w:rPr>
        <w:t xml:space="preserve">.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w:t>
      </w:r>
      <w:r w:rsidR="00415760" w:rsidRPr="00415760">
        <w:rPr>
          <w:rFonts w:ascii="Times New Roman CYR" w:eastAsia="Times New Roman" w:hAnsi="Times New Roman CYR" w:cs="Times New Roman CYR"/>
          <w:sz w:val="24"/>
          <w:szCs w:val="24"/>
        </w:rPr>
        <w:t>здание - не далее 100 м.</w:t>
      </w:r>
    </w:p>
    <w:bookmarkEnd w:id="803"/>
    <w:p w:rsidR="00415760" w:rsidRPr="00415760"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415760">
        <w:rPr>
          <w:rFonts w:ascii="Times New Roman CYR" w:eastAsia="Times New Roman" w:hAnsi="Times New Roman CYR" w:cs="Times New Roman CY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15760" w:rsidRPr="00415760"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804" w:name="sub_1212421"/>
      <w:r>
        <w:rPr>
          <w:rFonts w:ascii="Times New Roman CYR" w:eastAsia="Times New Roman" w:hAnsi="Times New Roman CYR" w:cs="Times New Roman CYR"/>
          <w:sz w:val="24"/>
          <w:szCs w:val="24"/>
        </w:rPr>
        <w:t>2.7.40</w:t>
      </w:r>
      <w:r w:rsidR="00415760" w:rsidRPr="00415760">
        <w:rPr>
          <w:rFonts w:ascii="Times New Roman CYR" w:eastAsia="Times New Roman" w:hAnsi="Times New Roman CYR" w:cs="Times New Roman CYR"/>
          <w:sz w:val="24"/>
          <w:szCs w:val="24"/>
        </w:rPr>
        <w:t>.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rsidR="00415760" w:rsidRPr="00415760"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805" w:name="sub_1212422"/>
      <w:bookmarkEnd w:id="804"/>
      <w:r>
        <w:rPr>
          <w:rFonts w:ascii="Times New Roman CYR" w:eastAsia="Times New Roman" w:hAnsi="Times New Roman CYR" w:cs="Times New Roman CYR"/>
          <w:sz w:val="24"/>
          <w:szCs w:val="24"/>
        </w:rPr>
        <w:t>2.7.41</w:t>
      </w:r>
      <w:r w:rsidR="00415760" w:rsidRPr="00415760">
        <w:rPr>
          <w:rFonts w:ascii="Times New Roman CYR" w:eastAsia="Times New Roman" w:hAnsi="Times New Roman CYR" w:cs="Times New Roman CYR"/>
          <w:sz w:val="24"/>
          <w:szCs w:val="24"/>
        </w:rPr>
        <w:t>.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rsidR="00415760" w:rsidRPr="00415760" w:rsidRDefault="009C482B"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bookmarkStart w:id="806" w:name="sub_1212423"/>
      <w:bookmarkEnd w:id="805"/>
      <w:r>
        <w:rPr>
          <w:rFonts w:ascii="Times New Roman CYR" w:eastAsia="Times New Roman" w:hAnsi="Times New Roman CYR" w:cs="Times New Roman CYR"/>
          <w:sz w:val="24"/>
          <w:szCs w:val="24"/>
        </w:rPr>
        <w:t>2.7.42</w:t>
      </w:r>
      <w:r w:rsidR="00415760" w:rsidRPr="00415760">
        <w:rPr>
          <w:rFonts w:ascii="Times New Roman CYR" w:eastAsia="Times New Roman" w:hAnsi="Times New Roman CYR" w:cs="Times New Roman CYR"/>
          <w:sz w:val="24"/>
          <w:szCs w:val="24"/>
        </w:rPr>
        <w:t>.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806"/>
    <w:p w:rsidR="00415760" w:rsidRPr="00415760"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415760">
        <w:rPr>
          <w:rFonts w:ascii="Times New Roman CYR" w:eastAsia="Times New Roman" w:hAnsi="Times New Roman CYR" w:cs="Times New Roman CYR"/>
          <w:sz w:val="24"/>
          <w:szCs w:val="24"/>
        </w:rPr>
        <w:t>Следует предусматривать линейную посадку деревьев и кустарников для формирования кромок путей пешеходного движения.</w:t>
      </w:r>
    </w:p>
    <w:p w:rsidR="00415760" w:rsidRPr="00415760"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415760">
        <w:rPr>
          <w:rFonts w:ascii="Times New Roman CYR" w:eastAsia="Times New Roman" w:hAnsi="Times New Roman CYR" w:cs="Times New Roman CY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rsidR="00415760" w:rsidRPr="00415760" w:rsidRDefault="00415760" w:rsidP="004157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415760">
        <w:rPr>
          <w:rFonts w:ascii="Times New Roman CYR" w:eastAsia="Times New Roman" w:hAnsi="Times New Roman CYR" w:cs="Times New Roman CY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rsidR="00191BA3" w:rsidRPr="00687C36" w:rsidRDefault="00191BA3" w:rsidP="004604B0">
      <w:pPr>
        <w:pStyle w:val="210"/>
        <w:spacing w:after="0" w:line="240" w:lineRule="auto"/>
        <w:ind w:firstLine="709"/>
        <w:jc w:val="both"/>
        <w:rPr>
          <w:rFonts w:eastAsia="Calibri"/>
          <w:lang w:eastAsia="en-US"/>
        </w:rPr>
      </w:pPr>
    </w:p>
    <w:p w:rsidR="00191BA3" w:rsidRPr="00DD6A01" w:rsidRDefault="00687C36" w:rsidP="00687C36">
      <w:pPr>
        <w:pStyle w:val="1"/>
        <w:ind w:left="432"/>
        <w:rPr>
          <w:caps w:val="0"/>
          <w:sz w:val="24"/>
          <w:szCs w:val="24"/>
        </w:rPr>
      </w:pPr>
      <w:r>
        <w:lastRenderedPageBreak/>
        <w:t>3</w:t>
      </w:r>
      <w:r w:rsidR="003F0C9A" w:rsidRPr="00DD6A01">
        <w:rPr>
          <w:sz w:val="24"/>
          <w:szCs w:val="24"/>
        </w:rPr>
        <w:t xml:space="preserve">. </w:t>
      </w:r>
      <w:r w:rsidR="003F0C9A" w:rsidRPr="00DD6A01">
        <w:rPr>
          <w:caps w:val="0"/>
          <w:sz w:val="24"/>
          <w:szCs w:val="24"/>
        </w:rPr>
        <w:t>Правила и область применения расчетных показателей, содержащихся в основной части нормативов градостроительного проектирования Мостовского района</w:t>
      </w:r>
    </w:p>
    <w:p w:rsidR="00902487" w:rsidRPr="00DD6A01" w:rsidRDefault="00902487" w:rsidP="00687C36">
      <w:pPr>
        <w:spacing w:after="0" w:line="240" w:lineRule="auto"/>
        <w:jc w:val="center"/>
        <w:rPr>
          <w:rFonts w:ascii="Times New Roman" w:hAnsi="Times New Roman" w:cs="Times New Roman"/>
          <w:sz w:val="24"/>
          <w:szCs w:val="24"/>
          <w:u w:val="single"/>
        </w:rPr>
      </w:pPr>
      <w:bookmarkStart w:id="807" w:name="sub_13010"/>
      <w:bookmarkStart w:id="808" w:name="sub_1300"/>
      <w:r w:rsidRPr="00DD6A01">
        <w:rPr>
          <w:rFonts w:ascii="Times New Roman" w:hAnsi="Times New Roman" w:cs="Times New Roman"/>
          <w:sz w:val="24"/>
          <w:szCs w:val="24"/>
          <w:u w:val="single"/>
        </w:rPr>
        <w:t>Общие положения</w:t>
      </w:r>
    </w:p>
    <w:bookmarkEnd w:id="807"/>
    <w:p w:rsidR="00902487" w:rsidRPr="00DD6A01" w:rsidRDefault="00DD6A01" w:rsidP="003F0C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02487" w:rsidRPr="00DD6A01">
        <w:rPr>
          <w:rFonts w:ascii="Times New Roman" w:hAnsi="Times New Roman" w:cs="Times New Roman"/>
          <w:sz w:val="24"/>
          <w:szCs w:val="24"/>
        </w:rPr>
        <w:t xml:space="preserve">.1.Нормативы градостроительного проектирования Мостовского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260" w:history="1">
        <w:r w:rsidR="00902487" w:rsidRPr="00DD6A01">
          <w:rPr>
            <w:rStyle w:val="afff2"/>
            <w:rFonts w:ascii="Times New Roman" w:hAnsi="Times New Roman" w:cs="Times New Roman"/>
            <w:b w:val="0"/>
            <w:color w:val="auto"/>
            <w:sz w:val="24"/>
            <w:szCs w:val="24"/>
          </w:rPr>
          <w:t>статьями 14.1</w:t>
        </w:r>
      </w:hyperlink>
      <w:r w:rsidR="00902487" w:rsidRPr="00DD6A01">
        <w:rPr>
          <w:rFonts w:ascii="Times New Roman" w:hAnsi="Times New Roman" w:cs="Times New Roman"/>
          <w:sz w:val="24"/>
          <w:szCs w:val="24"/>
        </w:rPr>
        <w:t>,</w:t>
      </w:r>
      <w:r w:rsidR="00902487" w:rsidRPr="00DD6A01">
        <w:rPr>
          <w:rFonts w:ascii="Times New Roman" w:hAnsi="Times New Roman" w:cs="Times New Roman"/>
          <w:b/>
          <w:sz w:val="24"/>
          <w:szCs w:val="24"/>
        </w:rPr>
        <w:t xml:space="preserve"> </w:t>
      </w:r>
      <w:hyperlink r:id="rId261" w:history="1">
        <w:r w:rsidR="00902487" w:rsidRPr="00DD6A01">
          <w:rPr>
            <w:rStyle w:val="afff2"/>
            <w:rFonts w:ascii="Times New Roman" w:hAnsi="Times New Roman" w:cs="Times New Roman"/>
            <w:b w:val="0"/>
            <w:color w:val="auto"/>
            <w:sz w:val="24"/>
            <w:szCs w:val="24"/>
          </w:rPr>
          <w:t>18.1</w:t>
        </w:r>
      </w:hyperlink>
      <w:r w:rsidR="00902487" w:rsidRPr="00DD6A01">
        <w:rPr>
          <w:rFonts w:ascii="Times New Roman" w:hAnsi="Times New Roman" w:cs="Times New Roman"/>
          <w:b/>
          <w:sz w:val="24"/>
          <w:szCs w:val="24"/>
        </w:rPr>
        <w:t xml:space="preserve"> </w:t>
      </w:r>
      <w:r w:rsidR="00902487" w:rsidRPr="00DD6A01">
        <w:rPr>
          <w:rFonts w:ascii="Times New Roman" w:hAnsi="Times New Roman" w:cs="Times New Roman"/>
          <w:sz w:val="24"/>
          <w:szCs w:val="24"/>
        </w:rPr>
        <w:t>и</w:t>
      </w:r>
      <w:r w:rsidR="00902487" w:rsidRPr="00DD6A01">
        <w:rPr>
          <w:rFonts w:ascii="Times New Roman" w:hAnsi="Times New Roman" w:cs="Times New Roman"/>
          <w:b/>
          <w:sz w:val="24"/>
          <w:szCs w:val="24"/>
        </w:rPr>
        <w:t xml:space="preserve"> </w:t>
      </w:r>
      <w:hyperlink r:id="rId262" w:history="1">
        <w:r w:rsidR="00902487" w:rsidRPr="00DD6A01">
          <w:rPr>
            <w:rStyle w:val="afff2"/>
            <w:rFonts w:ascii="Times New Roman" w:hAnsi="Times New Roman" w:cs="Times New Roman"/>
            <w:b w:val="0"/>
            <w:color w:val="auto"/>
            <w:sz w:val="24"/>
            <w:szCs w:val="24"/>
          </w:rPr>
          <w:t>23.1</w:t>
        </w:r>
      </w:hyperlink>
      <w:r w:rsidR="00902487" w:rsidRPr="00DD6A01">
        <w:rPr>
          <w:rFonts w:ascii="Times New Roman" w:hAnsi="Times New Roman" w:cs="Times New Roman"/>
          <w:b/>
          <w:sz w:val="24"/>
          <w:szCs w:val="24"/>
        </w:rPr>
        <w:t xml:space="preserve"> </w:t>
      </w:r>
      <w:r w:rsidR="00902487" w:rsidRPr="00DD6A01">
        <w:rPr>
          <w:rFonts w:ascii="Times New Roman" w:hAnsi="Times New Roman" w:cs="Times New Roman"/>
          <w:sz w:val="24"/>
          <w:szCs w:val="24"/>
        </w:rPr>
        <w:t>Закона Краснодарского края от 21 июля 2008 года N 1540-КЗ "Градостроительн</w:t>
      </w:r>
      <w:r w:rsidR="003F0C9A" w:rsidRPr="00DD6A01">
        <w:rPr>
          <w:rFonts w:ascii="Times New Roman" w:hAnsi="Times New Roman" w:cs="Times New Roman"/>
          <w:sz w:val="24"/>
          <w:szCs w:val="24"/>
        </w:rPr>
        <w:t>ый кодекс Краснодарского края".</w:t>
      </w:r>
    </w:p>
    <w:p w:rsidR="00D43D32" w:rsidRPr="00DD6A01" w:rsidRDefault="00D43D32" w:rsidP="00D43D32">
      <w:pPr>
        <w:spacing w:after="0" w:line="240" w:lineRule="auto"/>
        <w:jc w:val="both"/>
        <w:rPr>
          <w:rFonts w:ascii="Times New Roman" w:hAnsi="Times New Roman" w:cs="Times New Roman"/>
          <w:sz w:val="24"/>
          <w:szCs w:val="24"/>
        </w:rPr>
      </w:pPr>
      <w:bookmarkStart w:id="809" w:name="sub_13012"/>
      <w:r w:rsidRPr="00DD6A01">
        <w:rPr>
          <w:rFonts w:ascii="Times New Roman" w:hAnsi="Times New Roman" w:cs="Times New Roman"/>
          <w:sz w:val="24"/>
          <w:szCs w:val="24"/>
        </w:rPr>
        <w:t>1.2. Нормативы применяются при разработке, согласовании, экспертизе и реализации документов территориального планирования муниципальн</w:t>
      </w:r>
      <w:r w:rsidR="00902487" w:rsidRPr="00DD6A01">
        <w:rPr>
          <w:rFonts w:ascii="Times New Roman" w:hAnsi="Times New Roman" w:cs="Times New Roman"/>
          <w:sz w:val="24"/>
          <w:szCs w:val="24"/>
        </w:rPr>
        <w:t>ого района</w:t>
      </w:r>
      <w:r w:rsidRPr="00DD6A01">
        <w:rPr>
          <w:rFonts w:ascii="Times New Roman" w:hAnsi="Times New Roman" w:cs="Times New Roman"/>
          <w:sz w:val="24"/>
          <w:szCs w:val="24"/>
        </w:rPr>
        <w:t>, и поселений</w:t>
      </w:r>
      <w:r w:rsidR="00DD6A01">
        <w:rPr>
          <w:rFonts w:ascii="Times New Roman" w:hAnsi="Times New Roman" w:cs="Times New Roman"/>
          <w:sz w:val="24"/>
          <w:szCs w:val="24"/>
        </w:rPr>
        <w:t>,</w:t>
      </w:r>
      <w:r w:rsidR="00326C14" w:rsidRPr="00DD6A01">
        <w:rPr>
          <w:rFonts w:ascii="Times New Roman" w:hAnsi="Times New Roman" w:cs="Times New Roman"/>
          <w:sz w:val="24"/>
          <w:szCs w:val="24"/>
        </w:rPr>
        <w:t xml:space="preserve"> входящих в состав</w:t>
      </w:r>
      <w:r w:rsidR="00DD6A01">
        <w:rPr>
          <w:rFonts w:ascii="Times New Roman" w:hAnsi="Times New Roman" w:cs="Times New Roman"/>
          <w:sz w:val="24"/>
          <w:szCs w:val="24"/>
        </w:rPr>
        <w:t xml:space="preserve"> </w:t>
      </w:r>
      <w:r w:rsidR="00902487" w:rsidRPr="00DD6A01">
        <w:rPr>
          <w:rFonts w:ascii="Times New Roman" w:hAnsi="Times New Roman" w:cs="Times New Roman"/>
          <w:sz w:val="24"/>
          <w:szCs w:val="24"/>
        </w:rPr>
        <w:t>Мостовского района</w:t>
      </w:r>
      <w:r w:rsidRPr="00DD6A01">
        <w:rPr>
          <w:rFonts w:ascii="Times New Roman" w:hAnsi="Times New Roman" w:cs="Times New Roman"/>
          <w:sz w:val="24"/>
          <w:szCs w:val="24"/>
        </w:rPr>
        <w:t>,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809"/>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xml:space="preserve">Нормативы применяются при подготовке (внесении изменений) в правила землепользования и застройки муниципальных образований </w:t>
      </w:r>
      <w:r w:rsidR="00902487" w:rsidRPr="00DD6A01">
        <w:rPr>
          <w:rFonts w:ascii="Times New Roman" w:hAnsi="Times New Roman" w:cs="Times New Roman"/>
          <w:sz w:val="24"/>
          <w:szCs w:val="24"/>
        </w:rPr>
        <w:t>Мостовского района</w:t>
      </w:r>
      <w:r w:rsidRPr="00DD6A01">
        <w:rPr>
          <w:rFonts w:ascii="Times New Roman" w:hAnsi="Times New Roman" w:cs="Times New Roman"/>
          <w:sz w:val="24"/>
          <w:szCs w:val="24"/>
        </w:rPr>
        <w:t>, документации по планировке территории, местных нормативов градостроительного проектирования.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xml:space="preserve">Основными целями разработки и применения Нормативов на территории </w:t>
      </w:r>
      <w:r w:rsidR="00902487" w:rsidRPr="00DD6A01">
        <w:rPr>
          <w:rFonts w:ascii="Times New Roman" w:hAnsi="Times New Roman" w:cs="Times New Roman"/>
          <w:sz w:val="24"/>
          <w:szCs w:val="24"/>
        </w:rPr>
        <w:t>Мостовского района</w:t>
      </w:r>
      <w:r w:rsidR="00DD6A01">
        <w:rPr>
          <w:rFonts w:ascii="Times New Roman" w:hAnsi="Times New Roman" w:cs="Times New Roman"/>
          <w:sz w:val="24"/>
          <w:szCs w:val="24"/>
        </w:rPr>
        <w:t xml:space="preserve"> </w:t>
      </w:r>
      <w:r w:rsidRPr="00DD6A01">
        <w:rPr>
          <w:rFonts w:ascii="Times New Roman" w:hAnsi="Times New Roman" w:cs="Times New Roman"/>
          <w:sz w:val="24"/>
          <w:szCs w:val="24"/>
        </w:rPr>
        <w:t>являются: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xml:space="preserve">устойчивое развитие территорий муниципальных образований </w:t>
      </w:r>
      <w:r w:rsidR="00902487" w:rsidRPr="00DD6A01">
        <w:rPr>
          <w:rFonts w:ascii="Times New Roman" w:hAnsi="Times New Roman" w:cs="Times New Roman"/>
          <w:sz w:val="24"/>
          <w:szCs w:val="24"/>
        </w:rPr>
        <w:t>Мостовского район</w:t>
      </w:r>
      <w:r w:rsidR="00DD6A01">
        <w:rPr>
          <w:rFonts w:ascii="Times New Roman" w:hAnsi="Times New Roman" w:cs="Times New Roman"/>
          <w:sz w:val="24"/>
          <w:szCs w:val="24"/>
        </w:rPr>
        <w:t xml:space="preserve"> </w:t>
      </w:r>
      <w:r w:rsidRPr="00DD6A01">
        <w:rPr>
          <w:rFonts w:ascii="Times New Roman" w:hAnsi="Times New Roman" w:cs="Times New Roman"/>
          <w:sz w:val="24"/>
          <w:szCs w:val="24"/>
        </w:rPr>
        <w:t>с учетом значения и особенностей населенных пунктов в</w:t>
      </w:r>
      <w:r w:rsidR="00DD6A01">
        <w:rPr>
          <w:rFonts w:ascii="Times New Roman" w:hAnsi="Times New Roman" w:cs="Times New Roman"/>
          <w:sz w:val="24"/>
          <w:szCs w:val="24"/>
        </w:rPr>
        <w:t xml:space="preserve"> </w:t>
      </w:r>
      <w:r w:rsidR="00902487" w:rsidRPr="00DD6A01">
        <w:rPr>
          <w:rFonts w:ascii="Times New Roman" w:hAnsi="Times New Roman" w:cs="Times New Roman"/>
          <w:sz w:val="24"/>
          <w:szCs w:val="24"/>
        </w:rPr>
        <w:t>муниципальной</w:t>
      </w:r>
      <w:r w:rsidRPr="00DD6A01">
        <w:rPr>
          <w:rFonts w:ascii="Times New Roman" w:hAnsi="Times New Roman" w:cs="Times New Roman"/>
          <w:sz w:val="24"/>
          <w:szCs w:val="24"/>
        </w:rPr>
        <w:t xml:space="preserve"> системе расселения;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обеспечение рациональной системы расселения;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развитие промышленного и сельскохозяйственного производства, комплекса транспортной инфраструктуры (железные и автодороги, воздушные линии и другие);</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 (горного, горнолыжного, бальнеологического);</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xml:space="preserve">сохранение и возрождение культурного и исторического наследия </w:t>
      </w:r>
      <w:r w:rsidR="00902487" w:rsidRPr="00DD6A01">
        <w:rPr>
          <w:rFonts w:ascii="Times New Roman" w:hAnsi="Times New Roman" w:cs="Times New Roman"/>
          <w:sz w:val="24"/>
          <w:szCs w:val="24"/>
        </w:rPr>
        <w:t>Мостовского района</w:t>
      </w:r>
      <w:r w:rsidRPr="00DD6A01">
        <w:rPr>
          <w:rFonts w:ascii="Times New Roman" w:hAnsi="Times New Roman" w:cs="Times New Roman"/>
          <w:sz w:val="24"/>
          <w:szCs w:val="24"/>
        </w:rPr>
        <w:t>.</w:t>
      </w:r>
    </w:p>
    <w:p w:rsidR="00D43D32" w:rsidRPr="00DD6A01" w:rsidRDefault="00D43D32" w:rsidP="00D43D32">
      <w:pPr>
        <w:spacing w:after="0" w:line="240" w:lineRule="auto"/>
        <w:jc w:val="both"/>
        <w:rPr>
          <w:rFonts w:ascii="Times New Roman" w:hAnsi="Times New Roman" w:cs="Times New Roman"/>
          <w:sz w:val="24"/>
          <w:szCs w:val="24"/>
        </w:rPr>
      </w:pPr>
      <w:bookmarkStart w:id="810" w:name="sub_13013"/>
      <w:r w:rsidRPr="00DD6A01">
        <w:rPr>
          <w:rFonts w:ascii="Times New Roman" w:hAnsi="Times New Roman" w:cs="Times New Roman"/>
          <w:sz w:val="24"/>
          <w:szCs w:val="24"/>
        </w:rPr>
        <w:t>1.3. Нормативы учитывают:</w:t>
      </w:r>
    </w:p>
    <w:bookmarkEnd w:id="810"/>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xml:space="preserve">административно-территориальное устройство </w:t>
      </w:r>
      <w:r w:rsidR="00902487" w:rsidRPr="00DD6A01">
        <w:rPr>
          <w:rFonts w:ascii="Times New Roman" w:hAnsi="Times New Roman" w:cs="Times New Roman"/>
          <w:sz w:val="24"/>
          <w:szCs w:val="24"/>
        </w:rPr>
        <w:t>Мостовского района</w:t>
      </w:r>
      <w:r w:rsidRPr="00DD6A01">
        <w:rPr>
          <w:rFonts w:ascii="Times New Roman" w:hAnsi="Times New Roman" w:cs="Times New Roman"/>
          <w:sz w:val="24"/>
          <w:szCs w:val="24"/>
        </w:rPr>
        <w:t>;</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xml:space="preserve">социально-демографический состав и плотность населения муниципальных образований, расположенных в границах территории </w:t>
      </w:r>
      <w:r w:rsidR="00902487" w:rsidRPr="00DD6A01">
        <w:rPr>
          <w:rFonts w:ascii="Times New Roman" w:hAnsi="Times New Roman" w:cs="Times New Roman"/>
          <w:sz w:val="24"/>
          <w:szCs w:val="24"/>
        </w:rPr>
        <w:t>Мостовского района</w:t>
      </w:r>
      <w:r w:rsidRPr="00DD6A01">
        <w:rPr>
          <w:rFonts w:ascii="Times New Roman" w:hAnsi="Times New Roman" w:cs="Times New Roman"/>
          <w:sz w:val="24"/>
          <w:szCs w:val="24"/>
        </w:rPr>
        <w:t>;</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природно-климатические условия</w:t>
      </w:r>
      <w:r w:rsidR="00DD6A01">
        <w:rPr>
          <w:rFonts w:ascii="Times New Roman" w:hAnsi="Times New Roman" w:cs="Times New Roman"/>
          <w:sz w:val="24"/>
          <w:szCs w:val="24"/>
        </w:rPr>
        <w:t xml:space="preserve"> </w:t>
      </w:r>
      <w:r w:rsidR="00902487" w:rsidRPr="00DD6A01">
        <w:rPr>
          <w:rFonts w:ascii="Times New Roman" w:hAnsi="Times New Roman" w:cs="Times New Roman"/>
          <w:sz w:val="24"/>
          <w:szCs w:val="24"/>
        </w:rPr>
        <w:t>Мостовского района</w:t>
      </w:r>
      <w:r w:rsidRPr="00DD6A01">
        <w:rPr>
          <w:rFonts w:ascii="Times New Roman" w:hAnsi="Times New Roman" w:cs="Times New Roman"/>
          <w:sz w:val="24"/>
          <w:szCs w:val="24"/>
        </w:rPr>
        <w:t>;</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стратеги</w:t>
      </w:r>
      <w:r w:rsidR="00902487" w:rsidRPr="00DD6A01">
        <w:rPr>
          <w:rFonts w:ascii="Times New Roman" w:hAnsi="Times New Roman" w:cs="Times New Roman"/>
          <w:sz w:val="24"/>
          <w:szCs w:val="24"/>
        </w:rPr>
        <w:t>ю</w:t>
      </w:r>
      <w:r w:rsidRPr="00DD6A01">
        <w:rPr>
          <w:rFonts w:ascii="Times New Roman" w:hAnsi="Times New Roman" w:cs="Times New Roman"/>
          <w:sz w:val="24"/>
          <w:szCs w:val="24"/>
        </w:rPr>
        <w:t xml:space="preserve">, программы и прогноз социально-экономического развития </w:t>
      </w:r>
      <w:r w:rsidR="00902487" w:rsidRPr="00DD6A01">
        <w:rPr>
          <w:rFonts w:ascii="Times New Roman" w:hAnsi="Times New Roman" w:cs="Times New Roman"/>
          <w:sz w:val="24"/>
          <w:szCs w:val="24"/>
        </w:rPr>
        <w:t>Мостовского района</w:t>
      </w:r>
      <w:r w:rsidR="00DD6A01">
        <w:rPr>
          <w:rFonts w:ascii="Times New Roman" w:hAnsi="Times New Roman" w:cs="Times New Roman"/>
          <w:sz w:val="24"/>
          <w:szCs w:val="24"/>
        </w:rPr>
        <w:t xml:space="preserve"> </w:t>
      </w:r>
      <w:r w:rsidRPr="00DD6A01">
        <w:rPr>
          <w:rFonts w:ascii="Times New Roman" w:hAnsi="Times New Roman" w:cs="Times New Roman"/>
          <w:sz w:val="24"/>
          <w:szCs w:val="24"/>
        </w:rPr>
        <w:t>до 20</w:t>
      </w:r>
      <w:r w:rsidR="00902487" w:rsidRPr="00DD6A01">
        <w:rPr>
          <w:rFonts w:ascii="Times New Roman" w:hAnsi="Times New Roman" w:cs="Times New Roman"/>
          <w:sz w:val="24"/>
          <w:szCs w:val="24"/>
        </w:rPr>
        <w:t>30 года</w:t>
      </w:r>
      <w:r w:rsidRPr="00DD6A01">
        <w:rPr>
          <w:rFonts w:ascii="Times New Roman" w:hAnsi="Times New Roman" w:cs="Times New Roman"/>
          <w:sz w:val="24"/>
          <w:szCs w:val="24"/>
        </w:rPr>
        <w:t>;</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xml:space="preserve">особенности пространственной организации территорий, исторически сложившиеся традиции и уклад жизни населения на территории </w:t>
      </w:r>
      <w:r w:rsidR="00902487" w:rsidRPr="00DD6A01">
        <w:rPr>
          <w:rFonts w:ascii="Times New Roman" w:hAnsi="Times New Roman" w:cs="Times New Roman"/>
          <w:sz w:val="24"/>
          <w:szCs w:val="24"/>
        </w:rPr>
        <w:t>Мостовского района</w:t>
      </w:r>
      <w:r w:rsidRPr="00DD6A01">
        <w:rPr>
          <w:rFonts w:ascii="Times New Roman" w:hAnsi="Times New Roman" w:cs="Times New Roman"/>
          <w:sz w:val="24"/>
          <w:szCs w:val="24"/>
        </w:rPr>
        <w:t>;</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развитие достигнутых показателей обеспеченности населения жилищной и социальной инфраструктурой;</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нормативные правовые акты, строительные и иные нормы и правила Российской Федерации, Краснодарского края</w:t>
      </w:r>
      <w:r w:rsidR="00902487" w:rsidRPr="00DD6A01">
        <w:rPr>
          <w:rFonts w:ascii="Times New Roman" w:hAnsi="Times New Roman" w:cs="Times New Roman"/>
          <w:sz w:val="24"/>
          <w:szCs w:val="24"/>
        </w:rPr>
        <w:t>, Мостовского района, органов местного самоуправления</w:t>
      </w:r>
      <w:r w:rsidR="00DD6A01">
        <w:rPr>
          <w:rFonts w:ascii="Times New Roman" w:hAnsi="Times New Roman" w:cs="Times New Roman"/>
          <w:sz w:val="24"/>
          <w:szCs w:val="24"/>
        </w:rPr>
        <w:t>,</w:t>
      </w:r>
      <w:r w:rsidR="00902487" w:rsidRPr="00DD6A01">
        <w:rPr>
          <w:rFonts w:ascii="Times New Roman" w:hAnsi="Times New Roman" w:cs="Times New Roman"/>
          <w:sz w:val="24"/>
          <w:szCs w:val="24"/>
        </w:rPr>
        <w:t xml:space="preserve"> входящих в состав муниципального района</w:t>
      </w:r>
      <w:r w:rsidRPr="00DD6A01">
        <w:rPr>
          <w:rFonts w:ascii="Times New Roman" w:hAnsi="Times New Roman" w:cs="Times New Roman"/>
          <w:sz w:val="24"/>
          <w:szCs w:val="24"/>
        </w:rPr>
        <w:t>;</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требования к планируемому благоустройству общественных и частных территорий.</w:t>
      </w:r>
    </w:p>
    <w:p w:rsidR="00D43D32" w:rsidRPr="00DD6A01" w:rsidRDefault="00D43D32" w:rsidP="00D43D32">
      <w:pPr>
        <w:spacing w:after="0" w:line="240" w:lineRule="auto"/>
        <w:jc w:val="both"/>
        <w:rPr>
          <w:rFonts w:ascii="Times New Roman" w:hAnsi="Times New Roman" w:cs="Times New Roman"/>
          <w:sz w:val="24"/>
          <w:szCs w:val="24"/>
        </w:rPr>
      </w:pPr>
      <w:bookmarkStart w:id="811" w:name="sub_13014"/>
      <w:r w:rsidRPr="00DD6A01">
        <w:rPr>
          <w:rFonts w:ascii="Times New Roman" w:hAnsi="Times New Roman" w:cs="Times New Roman"/>
          <w:sz w:val="24"/>
          <w:szCs w:val="24"/>
        </w:rPr>
        <w:t xml:space="preserve">1.4. Нормативы устанавливают обязательные требования для всех субъектов градостроительной деятельности на территории </w:t>
      </w:r>
      <w:r w:rsidR="00902487" w:rsidRPr="00DD6A01">
        <w:rPr>
          <w:rFonts w:ascii="Times New Roman" w:hAnsi="Times New Roman" w:cs="Times New Roman"/>
          <w:sz w:val="24"/>
          <w:szCs w:val="24"/>
        </w:rPr>
        <w:t>Мостовского района</w:t>
      </w:r>
      <w:r w:rsidRPr="00DD6A01">
        <w:rPr>
          <w:rFonts w:ascii="Times New Roman" w:hAnsi="Times New Roman" w:cs="Times New Roman"/>
          <w:sz w:val="24"/>
          <w:szCs w:val="24"/>
        </w:rPr>
        <w:t xml:space="preserve">. Нормативы применяются в части, не противоречащей </w:t>
      </w:r>
      <w:hyperlink r:id="rId263" w:history="1">
        <w:r w:rsidRPr="00DD6A01">
          <w:rPr>
            <w:rStyle w:val="afff2"/>
            <w:rFonts w:ascii="Times New Roman" w:hAnsi="Times New Roman" w:cs="Times New Roman"/>
            <w:b w:val="0"/>
            <w:color w:val="auto"/>
            <w:sz w:val="24"/>
            <w:szCs w:val="24"/>
          </w:rPr>
          <w:t>законодательству</w:t>
        </w:r>
      </w:hyperlink>
      <w:r w:rsidRPr="00DD6A01">
        <w:rPr>
          <w:rFonts w:ascii="Times New Roman" w:hAnsi="Times New Roman" w:cs="Times New Roman"/>
          <w:sz w:val="24"/>
          <w:szCs w:val="24"/>
        </w:rPr>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w:t>
      </w:r>
      <w:r w:rsidR="00902487" w:rsidRPr="00DD6A01">
        <w:rPr>
          <w:rFonts w:ascii="Times New Roman" w:hAnsi="Times New Roman" w:cs="Times New Roman"/>
          <w:sz w:val="24"/>
          <w:szCs w:val="24"/>
        </w:rPr>
        <w:t>Мостовского района</w:t>
      </w:r>
      <w:r w:rsidRPr="00DD6A01">
        <w:rPr>
          <w:rFonts w:ascii="Times New Roman" w:hAnsi="Times New Roman" w:cs="Times New Roman"/>
          <w:sz w:val="24"/>
          <w:szCs w:val="24"/>
        </w:rPr>
        <w:t>.</w:t>
      </w:r>
    </w:p>
    <w:p w:rsidR="00D43D32" w:rsidRPr="00DD6A01" w:rsidRDefault="00D43D32" w:rsidP="00D43D32">
      <w:pPr>
        <w:spacing w:after="0" w:line="240" w:lineRule="auto"/>
        <w:jc w:val="both"/>
        <w:rPr>
          <w:rFonts w:ascii="Times New Roman" w:hAnsi="Times New Roman" w:cs="Times New Roman"/>
          <w:sz w:val="24"/>
          <w:szCs w:val="24"/>
        </w:rPr>
      </w:pPr>
      <w:bookmarkStart w:id="812" w:name="sub_13015"/>
      <w:bookmarkEnd w:id="811"/>
      <w:r w:rsidRPr="00DD6A01">
        <w:rPr>
          <w:rFonts w:ascii="Times New Roman" w:hAnsi="Times New Roman" w:cs="Times New Roman"/>
          <w:sz w:val="24"/>
          <w:szCs w:val="24"/>
        </w:rPr>
        <w:t>1.5. Нормативы направлены на обеспечение:</w:t>
      </w:r>
    </w:p>
    <w:bookmarkEnd w:id="812"/>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lastRenderedPageBreak/>
        <w:t xml:space="preserve">повышения качества жизни населения </w:t>
      </w:r>
      <w:r w:rsidR="00902487" w:rsidRPr="00DD6A01">
        <w:rPr>
          <w:rFonts w:ascii="Times New Roman" w:hAnsi="Times New Roman" w:cs="Times New Roman"/>
          <w:sz w:val="24"/>
          <w:szCs w:val="24"/>
        </w:rPr>
        <w:t>Мостовского района</w:t>
      </w:r>
      <w:r w:rsidR="00DD6A01">
        <w:rPr>
          <w:rFonts w:ascii="Times New Roman" w:hAnsi="Times New Roman" w:cs="Times New Roman"/>
          <w:sz w:val="24"/>
          <w:szCs w:val="24"/>
        </w:rPr>
        <w:t xml:space="preserve"> </w:t>
      </w:r>
      <w:r w:rsidRPr="00DD6A01">
        <w:rPr>
          <w:rFonts w:ascii="Times New Roman" w:hAnsi="Times New Roman" w:cs="Times New Roman"/>
          <w:sz w:val="24"/>
          <w:szCs w:val="24"/>
        </w:rPr>
        <w:t>и создания условий для обеспечения социальных гарантий, установленных законодательством Российской Федерации и законо</w:t>
      </w:r>
      <w:r w:rsidR="00902487" w:rsidRPr="00DD6A01">
        <w:rPr>
          <w:rFonts w:ascii="Times New Roman" w:hAnsi="Times New Roman" w:cs="Times New Roman"/>
          <w:sz w:val="24"/>
          <w:szCs w:val="24"/>
        </w:rPr>
        <w:t>дательством Краснодарского края</w:t>
      </w:r>
      <w:r w:rsidRPr="00DD6A01">
        <w:rPr>
          <w:rFonts w:ascii="Times New Roman" w:hAnsi="Times New Roman" w:cs="Times New Roman"/>
          <w:sz w:val="24"/>
          <w:szCs w:val="24"/>
        </w:rPr>
        <w:t xml:space="preserve"> гражданам, включая инвалидов и другие маломобильные группы населения;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повышения эффективности использования территорий поселений</w:t>
      </w:r>
      <w:r w:rsidR="00902487" w:rsidRPr="00DD6A01">
        <w:rPr>
          <w:rFonts w:ascii="Times New Roman" w:hAnsi="Times New Roman" w:cs="Times New Roman"/>
          <w:sz w:val="24"/>
          <w:szCs w:val="24"/>
        </w:rPr>
        <w:t xml:space="preserve"> муниципального района</w:t>
      </w:r>
      <w:r w:rsidRPr="00DD6A01">
        <w:rPr>
          <w:rFonts w:ascii="Times New Roman" w:hAnsi="Times New Roman" w:cs="Times New Roman"/>
          <w:sz w:val="24"/>
          <w:szCs w:val="24"/>
        </w:rPr>
        <w:t xml:space="preserve">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городских и сельских населенных пунктах;</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ограничения негативного воздействия хозяйственной и иной деятельности на окружающую среду в интересах настоящих и будущих поколений.</w:t>
      </w:r>
    </w:p>
    <w:p w:rsidR="00D43D32" w:rsidRPr="00DD6A01" w:rsidRDefault="00D43D32" w:rsidP="00D43D32">
      <w:pPr>
        <w:spacing w:after="0" w:line="240" w:lineRule="auto"/>
        <w:jc w:val="both"/>
        <w:rPr>
          <w:rFonts w:ascii="Times New Roman" w:hAnsi="Times New Roman" w:cs="Times New Roman"/>
          <w:sz w:val="24"/>
          <w:szCs w:val="24"/>
        </w:rPr>
      </w:pPr>
      <w:bookmarkStart w:id="813" w:name="sub_13016"/>
      <w:r w:rsidRPr="00DD6A01">
        <w:rPr>
          <w:rFonts w:ascii="Times New Roman" w:hAnsi="Times New Roman" w:cs="Times New Roman"/>
          <w:sz w:val="24"/>
          <w:szCs w:val="24"/>
        </w:rPr>
        <w:t xml:space="preserve">1.6. Основными принципами разработки региональных нормативов градостроительного проектирования </w:t>
      </w:r>
      <w:r w:rsidR="00902487" w:rsidRPr="00DD6A01">
        <w:rPr>
          <w:rFonts w:ascii="Times New Roman" w:hAnsi="Times New Roman" w:cs="Times New Roman"/>
          <w:sz w:val="24"/>
          <w:szCs w:val="24"/>
        </w:rPr>
        <w:t>Мостовского района</w:t>
      </w:r>
      <w:r w:rsidRPr="00DD6A01">
        <w:rPr>
          <w:rFonts w:ascii="Times New Roman" w:hAnsi="Times New Roman" w:cs="Times New Roman"/>
          <w:sz w:val="24"/>
          <w:szCs w:val="24"/>
        </w:rPr>
        <w:t xml:space="preserve"> являются:</w:t>
      </w:r>
    </w:p>
    <w:bookmarkEnd w:id="813"/>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единство социально-экономического и территориального планирования;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xml:space="preserve">- нормирование параметров допустимого использования территорий </w:t>
      </w:r>
      <w:r w:rsidR="00902487" w:rsidRPr="00DD6A01">
        <w:rPr>
          <w:rFonts w:ascii="Times New Roman" w:hAnsi="Times New Roman" w:cs="Times New Roman"/>
          <w:sz w:val="24"/>
          <w:szCs w:val="24"/>
        </w:rPr>
        <w:t>муниципального района</w:t>
      </w:r>
      <w:r w:rsidRPr="00DD6A01">
        <w:rPr>
          <w:rFonts w:ascii="Times New Roman" w:hAnsi="Times New Roman" w:cs="Times New Roman"/>
          <w:sz w:val="24"/>
          <w:szCs w:val="24"/>
        </w:rPr>
        <w:t>.</w:t>
      </w:r>
    </w:p>
    <w:p w:rsidR="00D43D32" w:rsidRPr="00DD6A01" w:rsidRDefault="00D43D32" w:rsidP="00D43D32">
      <w:pPr>
        <w:spacing w:after="0" w:line="240" w:lineRule="auto"/>
        <w:jc w:val="both"/>
        <w:rPr>
          <w:rFonts w:ascii="Times New Roman" w:hAnsi="Times New Roman" w:cs="Times New Roman"/>
          <w:sz w:val="24"/>
          <w:szCs w:val="24"/>
        </w:rPr>
      </w:pPr>
      <w:bookmarkStart w:id="814" w:name="sub_13017"/>
      <w:r w:rsidRPr="00DD6A01">
        <w:rPr>
          <w:rFonts w:ascii="Times New Roman" w:hAnsi="Times New Roman" w:cs="Times New Roman"/>
          <w:sz w:val="24"/>
          <w:szCs w:val="24"/>
        </w:rPr>
        <w:t xml:space="preserve">1.7. Нормирование параметров допустимого использования территорий </w:t>
      </w:r>
      <w:r w:rsidR="00902487" w:rsidRPr="00DD6A01">
        <w:rPr>
          <w:rFonts w:ascii="Times New Roman" w:hAnsi="Times New Roman" w:cs="Times New Roman"/>
          <w:sz w:val="24"/>
          <w:szCs w:val="24"/>
        </w:rPr>
        <w:t>муниципального района</w:t>
      </w:r>
      <w:r w:rsidRPr="00DD6A01">
        <w:rPr>
          <w:rFonts w:ascii="Times New Roman" w:hAnsi="Times New Roman" w:cs="Times New Roman"/>
          <w:sz w:val="24"/>
          <w:szCs w:val="24"/>
        </w:rPr>
        <w:t xml:space="preserve"> осуществляется в целях:</w:t>
      </w:r>
    </w:p>
    <w:bookmarkEnd w:id="814"/>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интенсивности использования территории иного назначения, выраженной в процентах застройки, иных показателях;</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расчетных радиусов обслуживания (доступности) объектов социального, культурного, бытового и транспортного обслуживания;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определения потребности в территориях различного назначения, включая: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территории для размещения различных видов застройки;</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территории для развития объектов инженерно-технического обеспечения;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территории сельскохозяйственного использования (в том числе предназначенные для ведения личных подсобных хозяйств);</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объектов социального обслуживания;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объектов коммунального обслуживания;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lastRenderedPageBreak/>
        <w:t>- объектов для хранения индивидуального и иных видов транспорта;</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иных объектов.</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определения при подготовке проектов планировки и проектов межевания:</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w:t>
      </w:r>
      <w:r w:rsidR="00F520D0" w:rsidRPr="00DD6A01">
        <w:rPr>
          <w:rFonts w:ascii="Times New Roman" w:hAnsi="Times New Roman" w:cs="Times New Roman"/>
          <w:sz w:val="24"/>
          <w:szCs w:val="24"/>
        </w:rPr>
        <w:t xml:space="preserve"> индивидуального жилищного строительства и</w:t>
      </w:r>
      <w:r w:rsidRPr="00DD6A01">
        <w:rPr>
          <w:rFonts w:ascii="Times New Roman" w:hAnsi="Times New Roman" w:cs="Times New Roman"/>
          <w:sz w:val="24"/>
          <w:szCs w:val="24"/>
        </w:rPr>
        <w:t xml:space="preserve"> ведения личных подсобных хозяйств;</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определения иных параметров развития территории при градостроительном проектировании.</w:t>
      </w:r>
    </w:p>
    <w:p w:rsidR="00D43D32" w:rsidRPr="00DD6A01" w:rsidRDefault="00D43D32" w:rsidP="00D43D32">
      <w:pPr>
        <w:spacing w:after="0" w:line="240" w:lineRule="auto"/>
        <w:jc w:val="both"/>
        <w:rPr>
          <w:rFonts w:ascii="Times New Roman" w:hAnsi="Times New Roman" w:cs="Times New Roman"/>
          <w:sz w:val="24"/>
          <w:szCs w:val="24"/>
        </w:rPr>
      </w:pPr>
      <w:bookmarkStart w:id="815" w:name="sub_13018"/>
      <w:r w:rsidRPr="00DD6A01">
        <w:rPr>
          <w:rFonts w:ascii="Times New Roman" w:hAnsi="Times New Roman" w:cs="Times New Roman"/>
          <w:sz w:val="24"/>
          <w:szCs w:val="24"/>
        </w:rPr>
        <w:t xml:space="preserve">1.8. Нормативы разработаны с учетом перспективы развития поселений </w:t>
      </w:r>
      <w:r w:rsidR="00F520D0" w:rsidRPr="00DD6A01">
        <w:rPr>
          <w:rFonts w:ascii="Times New Roman" w:hAnsi="Times New Roman" w:cs="Times New Roman"/>
          <w:sz w:val="24"/>
          <w:szCs w:val="24"/>
        </w:rPr>
        <w:t>Муниципального района</w:t>
      </w:r>
      <w:r w:rsidRPr="00DD6A01">
        <w:rPr>
          <w:rFonts w:ascii="Times New Roman" w:hAnsi="Times New Roman" w:cs="Times New Roman"/>
          <w:sz w:val="24"/>
          <w:szCs w:val="24"/>
        </w:rPr>
        <w:t xml:space="preserve"> в расчетные периоды, которые составляют:</w:t>
      </w:r>
    </w:p>
    <w:bookmarkEnd w:id="815"/>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I период - 10 лет, или до 202</w:t>
      </w:r>
      <w:r w:rsidR="00F520D0" w:rsidRPr="00DD6A01">
        <w:rPr>
          <w:rFonts w:ascii="Times New Roman" w:hAnsi="Times New Roman" w:cs="Times New Roman"/>
          <w:sz w:val="24"/>
          <w:szCs w:val="24"/>
        </w:rPr>
        <w:t>4</w:t>
      </w:r>
      <w:r w:rsidRPr="00DD6A01">
        <w:rPr>
          <w:rFonts w:ascii="Times New Roman" w:hAnsi="Times New Roman" w:cs="Times New Roman"/>
          <w:sz w:val="24"/>
          <w:szCs w:val="24"/>
        </w:rPr>
        <w:t xml:space="preserve"> года;</w:t>
      </w:r>
    </w:p>
    <w:p w:rsidR="00D43D32" w:rsidRPr="00DD6A01" w:rsidRDefault="00D43D32" w:rsidP="00D43D32">
      <w:pPr>
        <w:spacing w:after="0" w:line="240" w:lineRule="auto"/>
        <w:jc w:val="both"/>
        <w:rPr>
          <w:rFonts w:ascii="Times New Roman" w:hAnsi="Times New Roman" w:cs="Times New Roman"/>
          <w:sz w:val="24"/>
          <w:szCs w:val="24"/>
        </w:rPr>
      </w:pPr>
      <w:r w:rsidRPr="00DD6A01">
        <w:rPr>
          <w:rFonts w:ascii="Times New Roman" w:hAnsi="Times New Roman" w:cs="Times New Roman"/>
          <w:sz w:val="24"/>
          <w:szCs w:val="24"/>
        </w:rPr>
        <w:t>II период - 20 лет, или до 203</w:t>
      </w:r>
      <w:r w:rsidR="00F520D0" w:rsidRPr="00DD6A01">
        <w:rPr>
          <w:rFonts w:ascii="Times New Roman" w:hAnsi="Times New Roman" w:cs="Times New Roman"/>
          <w:sz w:val="24"/>
          <w:szCs w:val="24"/>
        </w:rPr>
        <w:t>4</w:t>
      </w:r>
      <w:r w:rsidRPr="00DD6A01">
        <w:rPr>
          <w:rFonts w:ascii="Times New Roman" w:hAnsi="Times New Roman" w:cs="Times New Roman"/>
          <w:sz w:val="24"/>
          <w:szCs w:val="24"/>
        </w:rPr>
        <w:t xml:space="preserve"> года.</w:t>
      </w:r>
    </w:p>
    <w:p w:rsidR="00D43D32" w:rsidRPr="00DD6A01" w:rsidRDefault="00D43D32" w:rsidP="00D43D32">
      <w:pPr>
        <w:spacing w:after="0" w:line="240" w:lineRule="auto"/>
        <w:jc w:val="both"/>
        <w:rPr>
          <w:rFonts w:ascii="Times New Roman" w:hAnsi="Times New Roman" w:cs="Times New Roman"/>
          <w:sz w:val="24"/>
          <w:szCs w:val="24"/>
        </w:rPr>
      </w:pPr>
      <w:bookmarkStart w:id="816" w:name="sub_13019"/>
      <w:r w:rsidRPr="00DD6A01">
        <w:rPr>
          <w:rFonts w:ascii="Times New Roman" w:hAnsi="Times New Roman" w:cs="Times New Roman"/>
          <w:sz w:val="24"/>
          <w:szCs w:val="24"/>
        </w:rPr>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поселения</w:t>
      </w:r>
      <w:r w:rsidR="00DD6A01">
        <w:rPr>
          <w:rFonts w:ascii="Times New Roman" w:hAnsi="Times New Roman" w:cs="Times New Roman"/>
          <w:sz w:val="24"/>
          <w:szCs w:val="24"/>
        </w:rPr>
        <w:t xml:space="preserve"> у</w:t>
      </w:r>
      <w:r w:rsidRPr="00DD6A01">
        <w:rPr>
          <w:rFonts w:ascii="Times New Roman" w:hAnsi="Times New Roman" w:cs="Times New Roman"/>
          <w:sz w:val="24"/>
          <w:szCs w:val="24"/>
        </w:rPr>
        <w:t>становленные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bookmarkEnd w:id="816"/>
    <w:p w:rsidR="00D43D32" w:rsidRPr="00687C36" w:rsidRDefault="00D43D32" w:rsidP="00D43D32">
      <w:pPr>
        <w:spacing w:after="0" w:line="240" w:lineRule="auto"/>
        <w:jc w:val="both"/>
        <w:rPr>
          <w:rFonts w:ascii="Times New Roman" w:hAnsi="Times New Roman" w:cs="Times New Roman"/>
          <w:sz w:val="28"/>
          <w:szCs w:val="28"/>
        </w:rPr>
      </w:pPr>
    </w:p>
    <w:p w:rsidR="00D43D32" w:rsidRPr="00687C36" w:rsidRDefault="00D43D32" w:rsidP="00D43D32">
      <w:pPr>
        <w:pStyle w:val="a1"/>
      </w:pPr>
    </w:p>
    <w:p w:rsidR="00D43D32" w:rsidRPr="00687C36" w:rsidRDefault="00D43D32" w:rsidP="00D43D32">
      <w:pPr>
        <w:pStyle w:val="a1"/>
      </w:pPr>
    </w:p>
    <w:bookmarkEnd w:id="808"/>
    <w:p w:rsidR="00191BA3" w:rsidRPr="00687C36" w:rsidRDefault="00191BA3" w:rsidP="00D43D32">
      <w:pPr>
        <w:pStyle w:val="210"/>
        <w:spacing w:after="0" w:line="240" w:lineRule="auto"/>
        <w:jc w:val="both"/>
        <w:rPr>
          <w:rFonts w:eastAsia="Calibri"/>
          <w:lang w:eastAsia="en-US"/>
        </w:rPr>
      </w:pPr>
    </w:p>
    <w:sectPr w:rsidR="00191BA3" w:rsidRPr="00687C36" w:rsidSect="00687C36">
      <w:headerReference w:type="default" r:id="rId264"/>
      <w:pgSz w:w="11906" w:h="16838"/>
      <w:pgMar w:top="1134" w:right="707" w:bottom="1134" w:left="1276"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8B" w:rsidRDefault="00F52A8B" w:rsidP="00D10EB8">
      <w:pPr>
        <w:spacing w:after="0" w:line="240" w:lineRule="auto"/>
      </w:pPr>
      <w:r>
        <w:separator/>
      </w:r>
    </w:p>
  </w:endnote>
  <w:endnote w:type="continuationSeparator" w:id="0">
    <w:p w:rsidR="00F52A8B" w:rsidRDefault="00F52A8B" w:rsidP="00D1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SchoolBook">
    <w:altName w:val="Times New Roman"/>
    <w:charset w:val="00"/>
    <w:family w:val="auto"/>
    <w:pitch w:val="variable"/>
    <w:sig w:usb0="00000287" w:usb1="000000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60" w:rsidRDefault="00415760" w:rsidP="00366304">
    <w:pPr>
      <w:pStyle w:val="aa"/>
      <w:jc w:val="center"/>
      <w:rPr>
        <w:rFonts w:ascii="Cambria" w:hAnsi="Cambria"/>
        <w:color w:val="808080" w:themeColor="background1" w:themeShade="80"/>
      </w:rPr>
    </w:pPr>
    <w:r w:rsidRPr="00366304">
      <w:rPr>
        <w:rFonts w:ascii="Cambria" w:hAnsi="Cambria"/>
        <w:color w:val="808080" w:themeColor="background1" w:themeShade="80"/>
      </w:rPr>
      <w:t xml:space="preserve">«МЕСТНЫЕ НОРМАТИВЫ ГРАДОСТРОИТЕЛЬНОГО ПРОЕКТИРОВАНИЯ </w:t>
    </w:r>
  </w:p>
  <w:p w:rsidR="00415760" w:rsidRPr="00366304" w:rsidRDefault="00415760" w:rsidP="00366304">
    <w:pPr>
      <w:pStyle w:val="aa"/>
      <w:jc w:val="center"/>
      <w:rPr>
        <w:rFonts w:ascii="Cambria" w:hAnsi="Cambria"/>
        <w:color w:val="808080" w:themeColor="background1" w:themeShade="80"/>
      </w:rPr>
    </w:pPr>
    <w:r w:rsidRPr="00366304">
      <w:rPr>
        <w:rFonts w:ascii="Cambria" w:hAnsi="Cambria"/>
        <w:color w:val="808080" w:themeColor="background1" w:themeShade="80"/>
      </w:rPr>
      <w:t>МУНИЦИПАЛЬНОГО ОБРАЗОВАНИЯ МОСТОСКИЙ РАЙОН»</w:t>
    </w:r>
  </w:p>
  <w:p w:rsidR="00415760" w:rsidRDefault="00415760">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60" w:rsidRDefault="00415760">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8B" w:rsidRDefault="00F52A8B" w:rsidP="00D10EB8">
      <w:pPr>
        <w:spacing w:after="0" w:line="240" w:lineRule="auto"/>
      </w:pPr>
      <w:r>
        <w:separator/>
      </w:r>
    </w:p>
  </w:footnote>
  <w:footnote w:type="continuationSeparator" w:id="0">
    <w:p w:rsidR="00F52A8B" w:rsidRDefault="00F52A8B" w:rsidP="00D1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54449210"/>
      <w:docPartObj>
        <w:docPartGallery w:val="Page Numbers (Top of Page)"/>
        <w:docPartUnique/>
      </w:docPartObj>
    </w:sdtPr>
    <w:sdtEndPr>
      <w:rPr>
        <w:rFonts w:ascii="Cambria" w:hAnsi="Cambria"/>
        <w:color w:val="808080" w:themeColor="background1" w:themeShade="80"/>
      </w:rPr>
    </w:sdtEndPr>
    <w:sdtContent>
      <w:p w:rsidR="00415760" w:rsidRPr="0082079A" w:rsidRDefault="00415760">
        <w:pPr>
          <w:pStyle w:val="a8"/>
          <w:jc w:val="right"/>
          <w:rPr>
            <w:rFonts w:ascii="Cambria" w:hAnsi="Cambria"/>
            <w:color w:val="808080" w:themeColor="background1" w:themeShade="80"/>
            <w:sz w:val="20"/>
            <w:szCs w:val="20"/>
          </w:rPr>
        </w:pPr>
        <w:r w:rsidRPr="0082079A">
          <w:rPr>
            <w:rFonts w:ascii="Cambria" w:hAnsi="Cambria"/>
            <w:color w:val="808080" w:themeColor="background1" w:themeShade="80"/>
            <w:sz w:val="20"/>
            <w:szCs w:val="20"/>
          </w:rPr>
          <w:t>Страница -</w:t>
        </w:r>
        <w:r w:rsidRPr="0082079A">
          <w:rPr>
            <w:rFonts w:ascii="Cambria" w:hAnsi="Cambria"/>
            <w:color w:val="808080" w:themeColor="background1" w:themeShade="80"/>
            <w:sz w:val="20"/>
            <w:szCs w:val="20"/>
          </w:rPr>
          <w:fldChar w:fldCharType="begin"/>
        </w:r>
        <w:r w:rsidRPr="0082079A">
          <w:rPr>
            <w:rFonts w:ascii="Cambria" w:hAnsi="Cambria"/>
            <w:color w:val="808080" w:themeColor="background1" w:themeShade="80"/>
            <w:sz w:val="20"/>
            <w:szCs w:val="20"/>
          </w:rPr>
          <w:instrText>PAGE   \* MERGEFORMAT</w:instrText>
        </w:r>
        <w:r w:rsidRPr="0082079A">
          <w:rPr>
            <w:rFonts w:ascii="Cambria" w:hAnsi="Cambria"/>
            <w:color w:val="808080" w:themeColor="background1" w:themeShade="80"/>
            <w:sz w:val="20"/>
            <w:szCs w:val="20"/>
          </w:rPr>
          <w:fldChar w:fldCharType="separate"/>
        </w:r>
        <w:r w:rsidR="008755E7">
          <w:rPr>
            <w:rFonts w:ascii="Cambria" w:hAnsi="Cambria"/>
            <w:noProof/>
            <w:color w:val="808080" w:themeColor="background1" w:themeShade="80"/>
            <w:sz w:val="20"/>
            <w:szCs w:val="20"/>
          </w:rPr>
          <w:t>12</w:t>
        </w:r>
        <w:r w:rsidRPr="0082079A">
          <w:rPr>
            <w:rFonts w:ascii="Cambria" w:hAnsi="Cambria"/>
            <w:color w:val="808080" w:themeColor="background1" w:themeShade="80"/>
            <w:sz w:val="20"/>
            <w:szCs w:val="20"/>
          </w:rPr>
          <w:fldChar w:fldCharType="end"/>
        </w:r>
        <w:r w:rsidRPr="0082079A">
          <w:rPr>
            <w:rFonts w:ascii="Cambria" w:hAnsi="Cambria"/>
            <w:color w:val="808080" w:themeColor="background1" w:themeShade="80"/>
            <w:sz w:val="20"/>
            <w:szCs w:val="20"/>
          </w:rPr>
          <w:t>-</w:t>
        </w:r>
      </w:p>
    </w:sdtContent>
  </w:sdt>
  <w:p w:rsidR="00415760" w:rsidRPr="0082079A" w:rsidRDefault="00415760" w:rsidP="0082079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75432337"/>
      <w:docPartObj>
        <w:docPartGallery w:val="Page Numbers (Top of Page)"/>
        <w:docPartUnique/>
      </w:docPartObj>
    </w:sdtPr>
    <w:sdtEndPr>
      <w:rPr>
        <w:rFonts w:ascii="Cambria" w:hAnsi="Cambria"/>
        <w:color w:val="808080" w:themeColor="background1" w:themeShade="80"/>
      </w:rPr>
    </w:sdtEndPr>
    <w:sdtContent>
      <w:p w:rsidR="00415760" w:rsidRDefault="00415760" w:rsidP="0012001A">
        <w:pPr>
          <w:pStyle w:val="a8"/>
          <w:jc w:val="right"/>
          <w:rPr>
            <w:rFonts w:ascii="Cambria" w:hAnsi="Cambria"/>
            <w:color w:val="808080" w:themeColor="background1" w:themeShade="80"/>
            <w:sz w:val="20"/>
            <w:szCs w:val="20"/>
          </w:rPr>
        </w:pPr>
        <w:r w:rsidRPr="0082079A">
          <w:rPr>
            <w:rFonts w:ascii="Cambria" w:hAnsi="Cambria"/>
            <w:color w:val="808080" w:themeColor="background1" w:themeShade="80"/>
            <w:sz w:val="20"/>
            <w:szCs w:val="20"/>
          </w:rPr>
          <w:t>Страница -</w:t>
        </w:r>
        <w:r w:rsidRPr="0082079A">
          <w:rPr>
            <w:rFonts w:ascii="Cambria" w:hAnsi="Cambria"/>
            <w:color w:val="808080" w:themeColor="background1" w:themeShade="80"/>
            <w:sz w:val="20"/>
            <w:szCs w:val="20"/>
          </w:rPr>
          <w:fldChar w:fldCharType="begin"/>
        </w:r>
        <w:r w:rsidRPr="0082079A">
          <w:rPr>
            <w:rFonts w:ascii="Cambria" w:hAnsi="Cambria"/>
            <w:color w:val="808080" w:themeColor="background1" w:themeShade="80"/>
            <w:sz w:val="20"/>
            <w:szCs w:val="20"/>
          </w:rPr>
          <w:instrText>PAGE   \* MERGEFORMAT</w:instrText>
        </w:r>
        <w:r w:rsidRPr="0082079A">
          <w:rPr>
            <w:rFonts w:ascii="Cambria" w:hAnsi="Cambria"/>
            <w:color w:val="808080" w:themeColor="background1" w:themeShade="80"/>
            <w:sz w:val="20"/>
            <w:szCs w:val="20"/>
          </w:rPr>
          <w:fldChar w:fldCharType="separate"/>
        </w:r>
        <w:r w:rsidR="008755E7">
          <w:rPr>
            <w:rFonts w:ascii="Cambria" w:hAnsi="Cambria"/>
            <w:noProof/>
            <w:color w:val="808080" w:themeColor="background1" w:themeShade="80"/>
            <w:sz w:val="20"/>
            <w:szCs w:val="20"/>
          </w:rPr>
          <w:t>181</w:t>
        </w:r>
        <w:r w:rsidRPr="0082079A">
          <w:rPr>
            <w:rFonts w:ascii="Cambria" w:hAnsi="Cambria"/>
            <w:color w:val="808080" w:themeColor="background1" w:themeShade="80"/>
            <w:sz w:val="20"/>
            <w:szCs w:val="20"/>
          </w:rPr>
          <w:fldChar w:fldCharType="end"/>
        </w:r>
        <w:r w:rsidRPr="0082079A">
          <w:rPr>
            <w:rFonts w:ascii="Cambria" w:hAnsi="Cambria"/>
            <w:color w:val="808080" w:themeColor="background1" w:themeShade="80"/>
            <w:sz w:val="20"/>
            <w:szCs w:val="20"/>
          </w:rPr>
          <w:t>-</w:t>
        </w:r>
      </w:p>
    </w:sdtContent>
  </w:sdt>
  <w:p w:rsidR="00415760" w:rsidRDefault="0041576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83585029"/>
      <w:docPartObj>
        <w:docPartGallery w:val="Page Numbers (Top of Page)"/>
        <w:docPartUnique/>
      </w:docPartObj>
    </w:sdtPr>
    <w:sdtEndPr>
      <w:rPr>
        <w:rFonts w:ascii="Cambria" w:hAnsi="Cambria"/>
        <w:color w:val="808080" w:themeColor="background1" w:themeShade="80"/>
      </w:rPr>
    </w:sdtEndPr>
    <w:sdtContent>
      <w:p w:rsidR="00415760" w:rsidRPr="0082079A" w:rsidRDefault="00415760" w:rsidP="00C80DEE">
        <w:pPr>
          <w:pStyle w:val="a8"/>
          <w:jc w:val="right"/>
          <w:rPr>
            <w:rFonts w:ascii="Cambria" w:hAnsi="Cambria"/>
            <w:color w:val="808080" w:themeColor="background1" w:themeShade="80"/>
            <w:sz w:val="20"/>
            <w:szCs w:val="20"/>
          </w:rPr>
        </w:pPr>
        <w:r w:rsidRPr="0082079A">
          <w:rPr>
            <w:rFonts w:ascii="Cambria" w:hAnsi="Cambria"/>
            <w:color w:val="808080" w:themeColor="background1" w:themeShade="80"/>
            <w:sz w:val="20"/>
            <w:szCs w:val="20"/>
          </w:rPr>
          <w:t>Страница -</w:t>
        </w:r>
        <w:r w:rsidRPr="0082079A">
          <w:rPr>
            <w:rFonts w:ascii="Cambria" w:hAnsi="Cambria"/>
            <w:color w:val="808080" w:themeColor="background1" w:themeShade="80"/>
            <w:sz w:val="20"/>
            <w:szCs w:val="20"/>
          </w:rPr>
          <w:fldChar w:fldCharType="begin"/>
        </w:r>
        <w:r w:rsidRPr="0082079A">
          <w:rPr>
            <w:rFonts w:ascii="Cambria" w:hAnsi="Cambria"/>
            <w:color w:val="808080" w:themeColor="background1" w:themeShade="80"/>
            <w:sz w:val="20"/>
            <w:szCs w:val="20"/>
          </w:rPr>
          <w:instrText>PAGE   \* MERGEFORMAT</w:instrText>
        </w:r>
        <w:r w:rsidRPr="0082079A">
          <w:rPr>
            <w:rFonts w:ascii="Cambria" w:hAnsi="Cambria"/>
            <w:color w:val="808080" w:themeColor="background1" w:themeShade="80"/>
            <w:sz w:val="20"/>
            <w:szCs w:val="20"/>
          </w:rPr>
          <w:fldChar w:fldCharType="separate"/>
        </w:r>
        <w:r w:rsidR="008755E7">
          <w:rPr>
            <w:rFonts w:ascii="Cambria" w:hAnsi="Cambria"/>
            <w:noProof/>
            <w:color w:val="808080" w:themeColor="background1" w:themeShade="80"/>
            <w:sz w:val="20"/>
            <w:szCs w:val="20"/>
          </w:rPr>
          <w:t>180</w:t>
        </w:r>
        <w:r w:rsidRPr="0082079A">
          <w:rPr>
            <w:rFonts w:ascii="Cambria" w:hAnsi="Cambria"/>
            <w:color w:val="808080" w:themeColor="background1" w:themeShade="80"/>
            <w:sz w:val="20"/>
            <w:szCs w:val="20"/>
          </w:rPr>
          <w:fldChar w:fldCharType="end"/>
        </w:r>
        <w:r w:rsidRPr="0082079A">
          <w:rPr>
            <w:rFonts w:ascii="Cambria" w:hAnsi="Cambria"/>
            <w:color w:val="808080" w:themeColor="background1" w:themeShade="80"/>
            <w:sz w:val="20"/>
            <w:szCs w:val="20"/>
          </w:rPr>
          <w:t>-</w:t>
        </w:r>
      </w:p>
    </w:sdtContent>
  </w:sdt>
  <w:p w:rsidR="00415760" w:rsidRPr="00C80DEE" w:rsidRDefault="00415760" w:rsidP="00C80DEE">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18869029"/>
      <w:docPartObj>
        <w:docPartGallery w:val="Page Numbers (Top of Page)"/>
        <w:docPartUnique/>
      </w:docPartObj>
    </w:sdtPr>
    <w:sdtEndPr>
      <w:rPr>
        <w:rFonts w:ascii="Cambria" w:hAnsi="Cambria"/>
        <w:color w:val="808080" w:themeColor="background1" w:themeShade="80"/>
      </w:rPr>
    </w:sdtEndPr>
    <w:sdtContent>
      <w:p w:rsidR="00415760" w:rsidRDefault="00415760" w:rsidP="0012001A">
        <w:pPr>
          <w:pStyle w:val="a8"/>
          <w:jc w:val="right"/>
          <w:rPr>
            <w:rFonts w:ascii="Cambria" w:hAnsi="Cambria"/>
            <w:color w:val="808080" w:themeColor="background1" w:themeShade="80"/>
            <w:sz w:val="20"/>
            <w:szCs w:val="20"/>
          </w:rPr>
        </w:pPr>
        <w:r w:rsidRPr="0082079A">
          <w:rPr>
            <w:rFonts w:ascii="Cambria" w:hAnsi="Cambria"/>
            <w:color w:val="808080" w:themeColor="background1" w:themeShade="80"/>
            <w:sz w:val="20"/>
            <w:szCs w:val="20"/>
          </w:rPr>
          <w:t>Страница -</w:t>
        </w:r>
        <w:r w:rsidRPr="0082079A">
          <w:rPr>
            <w:rFonts w:ascii="Cambria" w:hAnsi="Cambria"/>
            <w:color w:val="808080" w:themeColor="background1" w:themeShade="80"/>
            <w:sz w:val="20"/>
            <w:szCs w:val="20"/>
          </w:rPr>
          <w:fldChar w:fldCharType="begin"/>
        </w:r>
        <w:r w:rsidRPr="0082079A">
          <w:rPr>
            <w:rFonts w:ascii="Cambria" w:hAnsi="Cambria"/>
            <w:color w:val="808080" w:themeColor="background1" w:themeShade="80"/>
            <w:sz w:val="20"/>
            <w:szCs w:val="20"/>
          </w:rPr>
          <w:instrText>PAGE   \* MERGEFORMAT</w:instrText>
        </w:r>
        <w:r w:rsidRPr="0082079A">
          <w:rPr>
            <w:rFonts w:ascii="Cambria" w:hAnsi="Cambria"/>
            <w:color w:val="808080" w:themeColor="background1" w:themeShade="80"/>
            <w:sz w:val="20"/>
            <w:szCs w:val="20"/>
          </w:rPr>
          <w:fldChar w:fldCharType="separate"/>
        </w:r>
        <w:r w:rsidR="008755E7">
          <w:rPr>
            <w:rFonts w:ascii="Cambria" w:hAnsi="Cambria"/>
            <w:noProof/>
            <w:color w:val="808080" w:themeColor="background1" w:themeShade="80"/>
            <w:sz w:val="20"/>
            <w:szCs w:val="20"/>
          </w:rPr>
          <w:t>185</w:t>
        </w:r>
        <w:r w:rsidRPr="0082079A">
          <w:rPr>
            <w:rFonts w:ascii="Cambria" w:hAnsi="Cambria"/>
            <w:color w:val="808080" w:themeColor="background1" w:themeShade="80"/>
            <w:sz w:val="20"/>
            <w:szCs w:val="20"/>
          </w:rPr>
          <w:fldChar w:fldCharType="end"/>
        </w:r>
        <w:r w:rsidRPr="0082079A">
          <w:rPr>
            <w:rFonts w:ascii="Cambria" w:hAnsi="Cambria"/>
            <w:color w:val="808080" w:themeColor="background1" w:themeShade="80"/>
            <w:sz w:val="20"/>
            <w:szCs w:val="20"/>
          </w:rPr>
          <w:t>-</w:t>
        </w:r>
      </w:p>
    </w:sdtContent>
  </w:sdt>
  <w:p w:rsidR="00415760" w:rsidRPr="00D10EB8" w:rsidRDefault="00415760">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9720536"/>
    <w:lvl w:ilvl="0">
      <w:start w:val="1"/>
      <w:numFmt w:val="bullet"/>
      <w:pStyle w:val="2"/>
      <w:lvlText w:val=""/>
      <w:lvlJc w:val="left"/>
      <w:pPr>
        <w:tabs>
          <w:tab w:val="num" w:pos="1211"/>
        </w:tabs>
        <w:ind w:left="1211" w:hanging="360"/>
      </w:pPr>
      <w:rPr>
        <w:rFonts w:ascii="Symbol" w:hAnsi="Symbol" w:hint="default"/>
      </w:rPr>
    </w:lvl>
  </w:abstractNum>
  <w:abstractNum w:abstractNumId="1" w15:restartNumberingAfterBreak="0">
    <w:nsid w:val="00000010"/>
    <w:multiLevelType w:val="multilevel"/>
    <w:tmpl w:val="74D477CA"/>
    <w:name w:val="WW8Num16"/>
    <w:lvl w:ilvl="0">
      <w:start w:val="1"/>
      <w:numFmt w:val="decimal"/>
      <w:lvlText w:val="%1."/>
      <w:lvlJc w:val="left"/>
      <w:pPr>
        <w:tabs>
          <w:tab w:val="num" w:pos="720"/>
        </w:tabs>
        <w:ind w:left="720" w:hanging="360"/>
      </w:pPr>
    </w:lvl>
    <w:lvl w:ilvl="1">
      <w:start w:val="4"/>
      <w:numFmt w:val="decimal"/>
      <w:isLgl/>
      <w:lvlText w:val="%1.%2."/>
      <w:lvlJc w:val="left"/>
      <w:pPr>
        <w:ind w:left="1725" w:hanging="1275"/>
      </w:pPr>
    </w:lvl>
    <w:lvl w:ilvl="2">
      <w:start w:val="6"/>
      <w:numFmt w:val="decimal"/>
      <w:isLgl/>
      <w:lvlText w:val="%1.%2.%3."/>
      <w:lvlJc w:val="left"/>
      <w:pPr>
        <w:ind w:left="1815" w:hanging="1275"/>
      </w:pPr>
    </w:lvl>
    <w:lvl w:ilvl="3">
      <w:start w:val="1"/>
      <w:numFmt w:val="decimal"/>
      <w:isLgl/>
      <w:lvlText w:val="%1.%2.%3.%4."/>
      <w:lvlJc w:val="left"/>
      <w:pPr>
        <w:ind w:left="1905" w:hanging="1275"/>
      </w:pPr>
    </w:lvl>
    <w:lvl w:ilvl="4">
      <w:start w:val="1"/>
      <w:numFmt w:val="decimal"/>
      <w:isLgl/>
      <w:lvlText w:val="%1.%2.%3.%4.%5."/>
      <w:lvlJc w:val="left"/>
      <w:pPr>
        <w:ind w:left="1995" w:hanging="1275"/>
      </w:pPr>
    </w:lvl>
    <w:lvl w:ilvl="5">
      <w:start w:val="1"/>
      <w:numFmt w:val="decimal"/>
      <w:isLgl/>
      <w:lvlText w:val="%1.%2.%3.%4.%5.%6."/>
      <w:lvlJc w:val="left"/>
      <w:pPr>
        <w:ind w:left="2250" w:hanging="1440"/>
      </w:pPr>
    </w:lvl>
    <w:lvl w:ilvl="6">
      <w:start w:val="1"/>
      <w:numFmt w:val="decimal"/>
      <w:isLgl/>
      <w:lvlText w:val="%1.%2.%3.%4.%5.%6.%7."/>
      <w:lvlJc w:val="left"/>
      <w:pPr>
        <w:ind w:left="2700" w:hanging="180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abstractNum w:abstractNumId="2" w15:restartNumberingAfterBreak="0">
    <w:nsid w:val="01746812"/>
    <w:multiLevelType w:val="hybridMultilevel"/>
    <w:tmpl w:val="0D6AD9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F0AFF"/>
    <w:multiLevelType w:val="hybridMultilevel"/>
    <w:tmpl w:val="30826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C557F61"/>
    <w:multiLevelType w:val="hybridMultilevel"/>
    <w:tmpl w:val="6764E6CE"/>
    <w:lvl w:ilvl="0" w:tplc="1DDA9506">
      <w:start w:val="1"/>
      <w:numFmt w:val="decimal"/>
      <w:pStyle w:val="a"/>
      <w:lvlText w:val="%1"/>
      <w:lvlJc w:val="left"/>
      <w:pPr>
        <w:tabs>
          <w:tab w:val="num" w:pos="340"/>
        </w:tabs>
        <w:ind w:left="0" w:firstLine="57"/>
      </w:pPr>
      <w:rPr>
        <w:rFonts w:cs="Times New Roman"/>
      </w:rPr>
    </w:lvl>
    <w:lvl w:ilvl="1" w:tplc="04190011">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 w15:restartNumberingAfterBreak="0">
    <w:nsid w:val="3046330D"/>
    <w:multiLevelType w:val="multilevel"/>
    <w:tmpl w:val="91B8AE44"/>
    <w:styleLink w:val="3"/>
    <w:lvl w:ilvl="0">
      <w:start w:val="2"/>
      <w:numFmt w:val="decimal"/>
      <w:isLgl/>
      <w:lvlText w:val="%1."/>
      <w:lvlJc w:val="left"/>
      <w:pPr>
        <w:tabs>
          <w:tab w:val="num" w:pos="0"/>
        </w:tabs>
        <w:ind w:left="0" w:firstLine="0"/>
      </w:pPr>
    </w:lvl>
    <w:lvl w:ilvl="1">
      <w:start w:val="1"/>
      <w:numFmt w:val="none"/>
      <w:suff w:val="nothing"/>
      <w:lvlText w:val="1.1."/>
      <w:lvlJc w:val="left"/>
      <w:pPr>
        <w:ind w:left="792" w:hanging="432"/>
      </w:pPr>
    </w:lvl>
    <w:lvl w:ilvl="2">
      <w:start w:val="1"/>
      <w:numFmt w:val="none"/>
      <w:lvlText w:val="1.1.1."/>
      <w:lvlJc w:val="left"/>
      <w:pPr>
        <w:tabs>
          <w:tab w:val="num" w:pos="1440"/>
        </w:tabs>
        <w:ind w:left="1225" w:hanging="505"/>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1.1%3.%4.%5.%6.%7."/>
      <w:lvlJc w:val="left"/>
      <w:pPr>
        <w:tabs>
          <w:tab w:val="num" w:pos="3960"/>
        </w:tabs>
        <w:ind w:left="3240" w:hanging="1080"/>
      </w:pPr>
    </w:lvl>
    <w:lvl w:ilvl="7">
      <w:start w:val="1"/>
      <w:numFmt w:val="decimal"/>
      <w:lvlText w:val="%1.1%2.%31.%4.%5.%6.%7.%8."/>
      <w:lvlJc w:val="left"/>
      <w:pPr>
        <w:tabs>
          <w:tab w:val="num" w:pos="4320"/>
        </w:tabs>
        <w:ind w:left="3744" w:hanging="1224"/>
      </w:pPr>
    </w:lvl>
    <w:lvl w:ilvl="8">
      <w:start w:val="1"/>
      <w:numFmt w:val="decimal"/>
      <w:lvlText w:val="%1.1%2.%31.%4.%5.%6.%7.%8.%9."/>
      <w:lvlJc w:val="left"/>
      <w:pPr>
        <w:tabs>
          <w:tab w:val="num" w:pos="5040"/>
        </w:tabs>
        <w:ind w:left="4320" w:hanging="1440"/>
      </w:pPr>
    </w:lvl>
  </w:abstractNum>
  <w:abstractNum w:abstractNumId="6" w15:restartNumberingAfterBreak="0">
    <w:nsid w:val="46CE0A9D"/>
    <w:multiLevelType w:val="multilevel"/>
    <w:tmpl w:val="A5DEA3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49630C21"/>
    <w:multiLevelType w:val="hybridMultilevel"/>
    <w:tmpl w:val="D22C923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485A3E"/>
    <w:multiLevelType w:val="multilevel"/>
    <w:tmpl w:val="786E877C"/>
    <w:styleLink w:val="111111"/>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9" w15:restartNumberingAfterBreak="0">
    <w:nsid w:val="535D4F9C"/>
    <w:multiLevelType w:val="multilevel"/>
    <w:tmpl w:val="122EE9BC"/>
    <w:lvl w:ilvl="0">
      <w:start w:val="1"/>
      <w:numFmt w:val="decimal"/>
      <w:lvlText w:val="%1"/>
      <w:lvlJc w:val="left"/>
      <w:pPr>
        <w:ind w:left="432" w:hanging="432"/>
      </w:pPr>
      <w:rPr>
        <w:rFonts w:cs="Times New Roman"/>
      </w:rPr>
    </w:lvl>
    <w:lvl w:ilvl="1">
      <w:start w:val="1"/>
      <w:numFmt w:val="decimal"/>
      <w:pStyle w:val="20"/>
      <w:lvlText w:val="%1.%2"/>
      <w:lvlJc w:val="left"/>
      <w:pPr>
        <w:ind w:left="576" w:hanging="576"/>
      </w:pPr>
      <w:rPr>
        <w:rFonts w:cs="Times New Roman"/>
      </w:rPr>
    </w:lvl>
    <w:lvl w:ilvl="2">
      <w:start w:val="1"/>
      <w:numFmt w:val="decimal"/>
      <w:pStyle w:val="30"/>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0" w15:restartNumberingAfterBreak="0">
    <w:nsid w:val="544B1B0B"/>
    <w:multiLevelType w:val="multilevel"/>
    <w:tmpl w:val="B1C2EB9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8782F4E"/>
    <w:multiLevelType w:val="multilevel"/>
    <w:tmpl w:val="ED58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EF80276"/>
    <w:multiLevelType w:val="multilevel"/>
    <w:tmpl w:val="37F62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65629"/>
    <w:multiLevelType w:val="multilevel"/>
    <w:tmpl w:val="91B8AE44"/>
    <w:styleLink w:val="21"/>
    <w:lvl w:ilvl="0">
      <w:start w:val="2"/>
      <w:numFmt w:val="decimal"/>
      <w:isLgl/>
      <w:lvlText w:val="%1."/>
      <w:lvlJc w:val="left"/>
      <w:pPr>
        <w:tabs>
          <w:tab w:val="num" w:pos="0"/>
        </w:tabs>
        <w:ind w:left="0" w:firstLine="0"/>
      </w:pPr>
    </w:lvl>
    <w:lvl w:ilvl="1">
      <w:start w:val="1"/>
      <w:numFmt w:val="none"/>
      <w:suff w:val="nothing"/>
      <w:lvlText w:val="1.1."/>
      <w:lvlJc w:val="left"/>
      <w:pPr>
        <w:ind w:left="792" w:hanging="432"/>
      </w:pPr>
    </w:lvl>
    <w:lvl w:ilvl="2">
      <w:start w:val="1"/>
      <w:numFmt w:val="none"/>
      <w:lvlText w:val="1.1.1."/>
      <w:lvlJc w:val="left"/>
      <w:pPr>
        <w:tabs>
          <w:tab w:val="num" w:pos="1440"/>
        </w:tabs>
        <w:ind w:left="1225" w:hanging="505"/>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1.1%3.%4.%5.%6.%7."/>
      <w:lvlJc w:val="left"/>
      <w:pPr>
        <w:tabs>
          <w:tab w:val="num" w:pos="3960"/>
        </w:tabs>
        <w:ind w:left="3240" w:hanging="1080"/>
      </w:pPr>
    </w:lvl>
    <w:lvl w:ilvl="7">
      <w:start w:val="1"/>
      <w:numFmt w:val="decimal"/>
      <w:lvlText w:val="%1.1%2.%31.%4.%5.%6.%7.%8."/>
      <w:lvlJc w:val="left"/>
      <w:pPr>
        <w:tabs>
          <w:tab w:val="num" w:pos="4320"/>
        </w:tabs>
        <w:ind w:left="3744" w:hanging="1224"/>
      </w:pPr>
    </w:lvl>
    <w:lvl w:ilvl="8">
      <w:start w:val="1"/>
      <w:numFmt w:val="decimal"/>
      <w:lvlText w:val="%1.1%2.%31.%4.%5.%6.%7.%8.%9."/>
      <w:lvlJc w:val="left"/>
      <w:pPr>
        <w:tabs>
          <w:tab w:val="num" w:pos="5040"/>
        </w:tabs>
        <w:ind w:left="4320" w:hanging="1440"/>
      </w:pPr>
    </w:lvl>
  </w:abstractNum>
  <w:abstractNum w:abstractNumId="15" w15:restartNumberingAfterBreak="0">
    <w:nsid w:val="7A090EC9"/>
    <w:multiLevelType w:val="hybridMultilevel"/>
    <w:tmpl w:val="6E764814"/>
    <w:lvl w:ilvl="0" w:tplc="96F6C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4"/>
  </w:num>
  <w:num w:numId="13">
    <w:abstractNumId w:val="2"/>
  </w:num>
  <w:num w:numId="14">
    <w:abstractNumId w:val="7"/>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B8"/>
    <w:rsid w:val="00007C79"/>
    <w:rsid w:val="00011370"/>
    <w:rsid w:val="00013438"/>
    <w:rsid w:val="00014E04"/>
    <w:rsid w:val="00015046"/>
    <w:rsid w:val="00025A0A"/>
    <w:rsid w:val="00026948"/>
    <w:rsid w:val="00027989"/>
    <w:rsid w:val="00033D57"/>
    <w:rsid w:val="00033E37"/>
    <w:rsid w:val="00034A90"/>
    <w:rsid w:val="0003694D"/>
    <w:rsid w:val="00047B89"/>
    <w:rsid w:val="000710D8"/>
    <w:rsid w:val="000735DF"/>
    <w:rsid w:val="00075E86"/>
    <w:rsid w:val="000A38B2"/>
    <w:rsid w:val="000A6B84"/>
    <w:rsid w:val="000B0677"/>
    <w:rsid w:val="000B305F"/>
    <w:rsid w:val="000B3195"/>
    <w:rsid w:val="000B467E"/>
    <w:rsid w:val="000B4CD3"/>
    <w:rsid w:val="000D0B68"/>
    <w:rsid w:val="000D4BA5"/>
    <w:rsid w:val="000D7696"/>
    <w:rsid w:val="000E3D96"/>
    <w:rsid w:val="000E56A5"/>
    <w:rsid w:val="000E5C83"/>
    <w:rsid w:val="000F38F6"/>
    <w:rsid w:val="0010182B"/>
    <w:rsid w:val="00112809"/>
    <w:rsid w:val="00117552"/>
    <w:rsid w:val="0012001A"/>
    <w:rsid w:val="001239C0"/>
    <w:rsid w:val="001305C8"/>
    <w:rsid w:val="001331AC"/>
    <w:rsid w:val="00136905"/>
    <w:rsid w:val="0014224B"/>
    <w:rsid w:val="00143987"/>
    <w:rsid w:val="00156280"/>
    <w:rsid w:val="0016017F"/>
    <w:rsid w:val="00160B41"/>
    <w:rsid w:val="00162CCC"/>
    <w:rsid w:val="0017312C"/>
    <w:rsid w:val="00176B01"/>
    <w:rsid w:val="001863B7"/>
    <w:rsid w:val="00191BA3"/>
    <w:rsid w:val="00195F9B"/>
    <w:rsid w:val="001A10AF"/>
    <w:rsid w:val="001A68C9"/>
    <w:rsid w:val="001B0771"/>
    <w:rsid w:val="001B4E3F"/>
    <w:rsid w:val="001B5C7C"/>
    <w:rsid w:val="001B6122"/>
    <w:rsid w:val="001C1B00"/>
    <w:rsid w:val="001C465E"/>
    <w:rsid w:val="001C4701"/>
    <w:rsid w:val="001D56FF"/>
    <w:rsid w:val="001D5EF4"/>
    <w:rsid w:val="001E3EC8"/>
    <w:rsid w:val="001E702B"/>
    <w:rsid w:val="001F13C5"/>
    <w:rsid w:val="001F3EC0"/>
    <w:rsid w:val="001F5BDB"/>
    <w:rsid w:val="001F6477"/>
    <w:rsid w:val="002047E5"/>
    <w:rsid w:val="00207253"/>
    <w:rsid w:val="002249C7"/>
    <w:rsid w:val="002426A4"/>
    <w:rsid w:val="00244356"/>
    <w:rsid w:val="00251135"/>
    <w:rsid w:val="00253641"/>
    <w:rsid w:val="00253C2C"/>
    <w:rsid w:val="00265375"/>
    <w:rsid w:val="00270868"/>
    <w:rsid w:val="00274B16"/>
    <w:rsid w:val="00277998"/>
    <w:rsid w:val="00280B42"/>
    <w:rsid w:val="00285519"/>
    <w:rsid w:val="00286BF0"/>
    <w:rsid w:val="002916D0"/>
    <w:rsid w:val="00293E62"/>
    <w:rsid w:val="00297922"/>
    <w:rsid w:val="002A34DC"/>
    <w:rsid w:val="002A4CD0"/>
    <w:rsid w:val="002C1146"/>
    <w:rsid w:val="002E00DE"/>
    <w:rsid w:val="002E27EF"/>
    <w:rsid w:val="002E383C"/>
    <w:rsid w:val="002E7199"/>
    <w:rsid w:val="00315247"/>
    <w:rsid w:val="0031780A"/>
    <w:rsid w:val="00322FCB"/>
    <w:rsid w:val="00326C14"/>
    <w:rsid w:val="00333F02"/>
    <w:rsid w:val="00345411"/>
    <w:rsid w:val="0034603D"/>
    <w:rsid w:val="00351806"/>
    <w:rsid w:val="00354601"/>
    <w:rsid w:val="0036035D"/>
    <w:rsid w:val="00362B38"/>
    <w:rsid w:val="00366304"/>
    <w:rsid w:val="00381738"/>
    <w:rsid w:val="0039343C"/>
    <w:rsid w:val="003A1F2D"/>
    <w:rsid w:val="003A480D"/>
    <w:rsid w:val="003B16A1"/>
    <w:rsid w:val="003C0F3A"/>
    <w:rsid w:val="003D417D"/>
    <w:rsid w:val="003D597E"/>
    <w:rsid w:val="003E4BFB"/>
    <w:rsid w:val="003F024B"/>
    <w:rsid w:val="003F0C9A"/>
    <w:rsid w:val="003F2328"/>
    <w:rsid w:val="004035C6"/>
    <w:rsid w:val="004061B6"/>
    <w:rsid w:val="004149F1"/>
    <w:rsid w:val="00415760"/>
    <w:rsid w:val="00420072"/>
    <w:rsid w:val="004318BF"/>
    <w:rsid w:val="004324CD"/>
    <w:rsid w:val="00435802"/>
    <w:rsid w:val="00440430"/>
    <w:rsid w:val="004405B8"/>
    <w:rsid w:val="004516F3"/>
    <w:rsid w:val="00452660"/>
    <w:rsid w:val="00455375"/>
    <w:rsid w:val="004604B0"/>
    <w:rsid w:val="00464253"/>
    <w:rsid w:val="004748EE"/>
    <w:rsid w:val="00480194"/>
    <w:rsid w:val="004813A9"/>
    <w:rsid w:val="0048178A"/>
    <w:rsid w:val="00492908"/>
    <w:rsid w:val="00492E85"/>
    <w:rsid w:val="004B029E"/>
    <w:rsid w:val="004B1142"/>
    <w:rsid w:val="004B2249"/>
    <w:rsid w:val="004B3476"/>
    <w:rsid w:val="004B3D36"/>
    <w:rsid w:val="004B59C8"/>
    <w:rsid w:val="004E1941"/>
    <w:rsid w:val="004E21C5"/>
    <w:rsid w:val="004E23BA"/>
    <w:rsid w:val="004E6981"/>
    <w:rsid w:val="004F365D"/>
    <w:rsid w:val="00511430"/>
    <w:rsid w:val="00512BC6"/>
    <w:rsid w:val="005253A9"/>
    <w:rsid w:val="00527E6D"/>
    <w:rsid w:val="00530269"/>
    <w:rsid w:val="00533AE6"/>
    <w:rsid w:val="00536C44"/>
    <w:rsid w:val="005423DB"/>
    <w:rsid w:val="0054575B"/>
    <w:rsid w:val="00561424"/>
    <w:rsid w:val="005647FD"/>
    <w:rsid w:val="00584700"/>
    <w:rsid w:val="005A191A"/>
    <w:rsid w:val="005C2C98"/>
    <w:rsid w:val="005C7C6E"/>
    <w:rsid w:val="005D18C9"/>
    <w:rsid w:val="0060381B"/>
    <w:rsid w:val="00604759"/>
    <w:rsid w:val="00605CE3"/>
    <w:rsid w:val="00607DAD"/>
    <w:rsid w:val="006439FB"/>
    <w:rsid w:val="00646C38"/>
    <w:rsid w:val="00652F99"/>
    <w:rsid w:val="0067004A"/>
    <w:rsid w:val="00670D34"/>
    <w:rsid w:val="00671124"/>
    <w:rsid w:val="006731ED"/>
    <w:rsid w:val="0068416B"/>
    <w:rsid w:val="00687C36"/>
    <w:rsid w:val="0069057B"/>
    <w:rsid w:val="006A39FA"/>
    <w:rsid w:val="006A4D22"/>
    <w:rsid w:val="006B52CC"/>
    <w:rsid w:val="006C0765"/>
    <w:rsid w:val="006C2936"/>
    <w:rsid w:val="006C4DD8"/>
    <w:rsid w:val="006C562E"/>
    <w:rsid w:val="006D5A67"/>
    <w:rsid w:val="006D68F1"/>
    <w:rsid w:val="006E176F"/>
    <w:rsid w:val="006E588A"/>
    <w:rsid w:val="006E5EA3"/>
    <w:rsid w:val="006E6E19"/>
    <w:rsid w:val="006E7FE3"/>
    <w:rsid w:val="00702701"/>
    <w:rsid w:val="007106B8"/>
    <w:rsid w:val="007111A2"/>
    <w:rsid w:val="00713CB1"/>
    <w:rsid w:val="00721692"/>
    <w:rsid w:val="00727E90"/>
    <w:rsid w:val="00731595"/>
    <w:rsid w:val="00751C37"/>
    <w:rsid w:val="00752BFA"/>
    <w:rsid w:val="007607DD"/>
    <w:rsid w:val="0076533F"/>
    <w:rsid w:val="007655C5"/>
    <w:rsid w:val="00782211"/>
    <w:rsid w:val="00787C8A"/>
    <w:rsid w:val="007927AA"/>
    <w:rsid w:val="007932B7"/>
    <w:rsid w:val="00795419"/>
    <w:rsid w:val="007A06A6"/>
    <w:rsid w:val="007A443B"/>
    <w:rsid w:val="007B2EB3"/>
    <w:rsid w:val="007C016B"/>
    <w:rsid w:val="007E4986"/>
    <w:rsid w:val="007E77E9"/>
    <w:rsid w:val="007E7B22"/>
    <w:rsid w:val="007F181F"/>
    <w:rsid w:val="008014C1"/>
    <w:rsid w:val="0082079A"/>
    <w:rsid w:val="00822E19"/>
    <w:rsid w:val="00824CC7"/>
    <w:rsid w:val="00824F7D"/>
    <w:rsid w:val="0082693A"/>
    <w:rsid w:val="00826EE6"/>
    <w:rsid w:val="00830E89"/>
    <w:rsid w:val="00831FED"/>
    <w:rsid w:val="00836C19"/>
    <w:rsid w:val="00836DCF"/>
    <w:rsid w:val="0084203F"/>
    <w:rsid w:val="00843B3E"/>
    <w:rsid w:val="008459C9"/>
    <w:rsid w:val="00853B4D"/>
    <w:rsid w:val="00855BEC"/>
    <w:rsid w:val="00857C36"/>
    <w:rsid w:val="008620CD"/>
    <w:rsid w:val="008666C0"/>
    <w:rsid w:val="00873612"/>
    <w:rsid w:val="008755E7"/>
    <w:rsid w:val="0089300A"/>
    <w:rsid w:val="008A2A3B"/>
    <w:rsid w:val="008A6EAF"/>
    <w:rsid w:val="008A79EF"/>
    <w:rsid w:val="008C321E"/>
    <w:rsid w:val="008D7938"/>
    <w:rsid w:val="008E291F"/>
    <w:rsid w:val="008E572F"/>
    <w:rsid w:val="008F4289"/>
    <w:rsid w:val="00900ECF"/>
    <w:rsid w:val="00902487"/>
    <w:rsid w:val="00905971"/>
    <w:rsid w:val="0091206C"/>
    <w:rsid w:val="00917A6E"/>
    <w:rsid w:val="00920B7A"/>
    <w:rsid w:val="00923687"/>
    <w:rsid w:val="00926A4E"/>
    <w:rsid w:val="0093165E"/>
    <w:rsid w:val="00943766"/>
    <w:rsid w:val="00951237"/>
    <w:rsid w:val="00953DEB"/>
    <w:rsid w:val="00954927"/>
    <w:rsid w:val="00982392"/>
    <w:rsid w:val="00990D83"/>
    <w:rsid w:val="00993D84"/>
    <w:rsid w:val="009A066D"/>
    <w:rsid w:val="009A52AF"/>
    <w:rsid w:val="009B19A6"/>
    <w:rsid w:val="009C0798"/>
    <w:rsid w:val="009C482B"/>
    <w:rsid w:val="009C7F92"/>
    <w:rsid w:val="009D5C89"/>
    <w:rsid w:val="009D760C"/>
    <w:rsid w:val="009E0566"/>
    <w:rsid w:val="009E7434"/>
    <w:rsid w:val="009F4FE0"/>
    <w:rsid w:val="009F62A2"/>
    <w:rsid w:val="00A0462A"/>
    <w:rsid w:val="00A06C60"/>
    <w:rsid w:val="00A22394"/>
    <w:rsid w:val="00A22FD7"/>
    <w:rsid w:val="00A31A75"/>
    <w:rsid w:val="00A43A78"/>
    <w:rsid w:val="00A474EA"/>
    <w:rsid w:val="00A47BED"/>
    <w:rsid w:val="00A5476F"/>
    <w:rsid w:val="00A56B11"/>
    <w:rsid w:val="00A6395E"/>
    <w:rsid w:val="00A64B28"/>
    <w:rsid w:val="00A64F01"/>
    <w:rsid w:val="00A651C6"/>
    <w:rsid w:val="00A70028"/>
    <w:rsid w:val="00A767EE"/>
    <w:rsid w:val="00A8206C"/>
    <w:rsid w:val="00AB0426"/>
    <w:rsid w:val="00AB05EB"/>
    <w:rsid w:val="00AC21C5"/>
    <w:rsid w:val="00AC49BB"/>
    <w:rsid w:val="00AD1A08"/>
    <w:rsid w:val="00AD49D4"/>
    <w:rsid w:val="00AF3AD4"/>
    <w:rsid w:val="00B1152E"/>
    <w:rsid w:val="00B15E1F"/>
    <w:rsid w:val="00B25CA4"/>
    <w:rsid w:val="00B27657"/>
    <w:rsid w:val="00B277B0"/>
    <w:rsid w:val="00B31D7D"/>
    <w:rsid w:val="00B34A57"/>
    <w:rsid w:val="00B36988"/>
    <w:rsid w:val="00B40E08"/>
    <w:rsid w:val="00B474A6"/>
    <w:rsid w:val="00B57A25"/>
    <w:rsid w:val="00B850AF"/>
    <w:rsid w:val="00B875A1"/>
    <w:rsid w:val="00B9268C"/>
    <w:rsid w:val="00B95AA0"/>
    <w:rsid w:val="00BC055C"/>
    <w:rsid w:val="00BC54B3"/>
    <w:rsid w:val="00BD52CA"/>
    <w:rsid w:val="00BD7300"/>
    <w:rsid w:val="00C109FB"/>
    <w:rsid w:val="00C15EE0"/>
    <w:rsid w:val="00C204D4"/>
    <w:rsid w:val="00C21CD8"/>
    <w:rsid w:val="00C27A80"/>
    <w:rsid w:val="00C31F9A"/>
    <w:rsid w:val="00C4723A"/>
    <w:rsid w:val="00C56905"/>
    <w:rsid w:val="00C630AE"/>
    <w:rsid w:val="00C645F2"/>
    <w:rsid w:val="00C65159"/>
    <w:rsid w:val="00C74A0C"/>
    <w:rsid w:val="00C74FB4"/>
    <w:rsid w:val="00C80DEE"/>
    <w:rsid w:val="00C8232F"/>
    <w:rsid w:val="00C86DEA"/>
    <w:rsid w:val="00C87985"/>
    <w:rsid w:val="00C940FE"/>
    <w:rsid w:val="00C9444A"/>
    <w:rsid w:val="00CA1BEC"/>
    <w:rsid w:val="00CA53F3"/>
    <w:rsid w:val="00CA7A21"/>
    <w:rsid w:val="00CB1307"/>
    <w:rsid w:val="00CB4BA1"/>
    <w:rsid w:val="00CC4591"/>
    <w:rsid w:val="00CC54CA"/>
    <w:rsid w:val="00CD2287"/>
    <w:rsid w:val="00CD3753"/>
    <w:rsid w:val="00CD42D3"/>
    <w:rsid w:val="00CE42E6"/>
    <w:rsid w:val="00CE7D20"/>
    <w:rsid w:val="00CF13C2"/>
    <w:rsid w:val="00CF14AE"/>
    <w:rsid w:val="00CF2B1D"/>
    <w:rsid w:val="00D00D56"/>
    <w:rsid w:val="00D10EB8"/>
    <w:rsid w:val="00D134BC"/>
    <w:rsid w:val="00D13628"/>
    <w:rsid w:val="00D140D5"/>
    <w:rsid w:val="00D1476B"/>
    <w:rsid w:val="00D17753"/>
    <w:rsid w:val="00D20F9B"/>
    <w:rsid w:val="00D35AD7"/>
    <w:rsid w:val="00D37426"/>
    <w:rsid w:val="00D43D32"/>
    <w:rsid w:val="00D46DE4"/>
    <w:rsid w:val="00D51549"/>
    <w:rsid w:val="00D61DBE"/>
    <w:rsid w:val="00D74BF6"/>
    <w:rsid w:val="00D75CE1"/>
    <w:rsid w:val="00D8065A"/>
    <w:rsid w:val="00D845BA"/>
    <w:rsid w:val="00D95369"/>
    <w:rsid w:val="00D956AD"/>
    <w:rsid w:val="00DA5CBB"/>
    <w:rsid w:val="00DD42B8"/>
    <w:rsid w:val="00DD6A01"/>
    <w:rsid w:val="00DE21E3"/>
    <w:rsid w:val="00DE3D7D"/>
    <w:rsid w:val="00DE4D80"/>
    <w:rsid w:val="00DE52A1"/>
    <w:rsid w:val="00DE7563"/>
    <w:rsid w:val="00DF71E0"/>
    <w:rsid w:val="00E063A8"/>
    <w:rsid w:val="00E06E3C"/>
    <w:rsid w:val="00E23497"/>
    <w:rsid w:val="00E35692"/>
    <w:rsid w:val="00E3599C"/>
    <w:rsid w:val="00E43CE8"/>
    <w:rsid w:val="00E51609"/>
    <w:rsid w:val="00E536BF"/>
    <w:rsid w:val="00E55FF7"/>
    <w:rsid w:val="00E57867"/>
    <w:rsid w:val="00E61CE9"/>
    <w:rsid w:val="00E73FE3"/>
    <w:rsid w:val="00E75B90"/>
    <w:rsid w:val="00E859E2"/>
    <w:rsid w:val="00E9029A"/>
    <w:rsid w:val="00E9088F"/>
    <w:rsid w:val="00EA0D3F"/>
    <w:rsid w:val="00EA7B8A"/>
    <w:rsid w:val="00EB4388"/>
    <w:rsid w:val="00EC4B4A"/>
    <w:rsid w:val="00ED6B11"/>
    <w:rsid w:val="00EE0ED7"/>
    <w:rsid w:val="00EE4758"/>
    <w:rsid w:val="00EE58EF"/>
    <w:rsid w:val="00EE6068"/>
    <w:rsid w:val="00F022CF"/>
    <w:rsid w:val="00F02DAB"/>
    <w:rsid w:val="00F0316F"/>
    <w:rsid w:val="00F1681C"/>
    <w:rsid w:val="00F21992"/>
    <w:rsid w:val="00F2740A"/>
    <w:rsid w:val="00F3129B"/>
    <w:rsid w:val="00F34BB4"/>
    <w:rsid w:val="00F409C3"/>
    <w:rsid w:val="00F415DB"/>
    <w:rsid w:val="00F42628"/>
    <w:rsid w:val="00F47FA9"/>
    <w:rsid w:val="00F520D0"/>
    <w:rsid w:val="00F52A8B"/>
    <w:rsid w:val="00F547DE"/>
    <w:rsid w:val="00F5489E"/>
    <w:rsid w:val="00F61162"/>
    <w:rsid w:val="00F63AC1"/>
    <w:rsid w:val="00F64F58"/>
    <w:rsid w:val="00F654FE"/>
    <w:rsid w:val="00F658B0"/>
    <w:rsid w:val="00F75C0D"/>
    <w:rsid w:val="00F775EE"/>
    <w:rsid w:val="00F943C4"/>
    <w:rsid w:val="00F96AC5"/>
    <w:rsid w:val="00FA594D"/>
    <w:rsid w:val="00FB3A92"/>
    <w:rsid w:val="00FB5F12"/>
    <w:rsid w:val="00FC0D67"/>
    <w:rsid w:val="00FC4984"/>
    <w:rsid w:val="00FD018C"/>
    <w:rsid w:val="00FD114A"/>
    <w:rsid w:val="00FD2793"/>
    <w:rsid w:val="00FD53D6"/>
    <w:rsid w:val="00FD6A0A"/>
    <w:rsid w:val="00FE079E"/>
    <w:rsid w:val="00FE2FC0"/>
    <w:rsid w:val="00FE5564"/>
    <w:rsid w:val="00FF0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4E9B03"/>
  <w15:docId w15:val="{ECEB851E-D2F9-471F-9157-CDC19B5F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7B8A"/>
  </w:style>
  <w:style w:type="paragraph" w:styleId="1">
    <w:name w:val="heading 1"/>
    <w:aliases w:val="Заголовок 1 Знак Знак,Заголовок 1 Знак Знак Знак"/>
    <w:basedOn w:val="a0"/>
    <w:next w:val="a1"/>
    <w:link w:val="10"/>
    <w:uiPriority w:val="99"/>
    <w:qFormat/>
    <w:rsid w:val="00873612"/>
    <w:pPr>
      <w:keepNext/>
      <w:pageBreakBefore/>
      <w:tabs>
        <w:tab w:val="left" w:pos="851"/>
      </w:tabs>
      <w:spacing w:before="240" w:after="120" w:line="240" w:lineRule="auto"/>
      <w:jc w:val="center"/>
      <w:outlineLvl w:val="0"/>
    </w:pPr>
    <w:rPr>
      <w:rFonts w:ascii="Times New Roman" w:eastAsia="Arial Unicode MS" w:hAnsi="Times New Roman" w:cs="Times New Roman"/>
      <w:b/>
      <w:bCs/>
      <w:caps/>
      <w:kern w:val="32"/>
      <w:sz w:val="28"/>
      <w:szCs w:val="28"/>
    </w:rPr>
  </w:style>
  <w:style w:type="paragraph" w:styleId="20">
    <w:name w:val="heading 2"/>
    <w:aliases w:val="Знак2 Знак,Знак2,Знак2 Знак Знак Знак,Знак2 Знак1,ГЛАВА,Заголовок 2 Знак1,Заголовок 2 Знак Знак,Заголовок 21"/>
    <w:basedOn w:val="a0"/>
    <w:next w:val="a1"/>
    <w:link w:val="22"/>
    <w:uiPriority w:val="9"/>
    <w:semiHidden/>
    <w:unhideWhenUsed/>
    <w:qFormat/>
    <w:rsid w:val="00873612"/>
    <w:pPr>
      <w:keepNext/>
      <w:numPr>
        <w:ilvl w:val="1"/>
        <w:numId w:val="1"/>
      </w:numPr>
      <w:tabs>
        <w:tab w:val="left" w:pos="1134"/>
        <w:tab w:val="left" w:pos="1276"/>
      </w:tabs>
      <w:spacing w:before="180" w:after="60" w:line="240" w:lineRule="auto"/>
      <w:outlineLvl w:val="1"/>
    </w:pPr>
    <w:rPr>
      <w:rFonts w:ascii="Times New Roman" w:eastAsia="Arial Unicode MS" w:hAnsi="Times New Roman" w:cs="Times New Roman"/>
      <w:b/>
      <w:bCs/>
      <w:iCs/>
      <w:sz w:val="28"/>
      <w:szCs w:val="28"/>
    </w:rPr>
  </w:style>
  <w:style w:type="paragraph" w:styleId="30">
    <w:name w:val="heading 3"/>
    <w:aliases w:val="Знак3 Знак Знак,Знак3 Знак,Знак3 Знак Знак Знак Знак,Знак Знак,ПодЗаголовок Знак,Знак3 Знак Знак1"/>
    <w:basedOn w:val="a0"/>
    <w:next w:val="a1"/>
    <w:link w:val="31"/>
    <w:semiHidden/>
    <w:unhideWhenUsed/>
    <w:qFormat/>
    <w:rsid w:val="00873612"/>
    <w:pPr>
      <w:keepNext/>
      <w:numPr>
        <w:ilvl w:val="2"/>
        <w:numId w:val="1"/>
      </w:numPr>
      <w:tabs>
        <w:tab w:val="left" w:pos="1276"/>
      </w:tabs>
      <w:spacing w:before="120" w:after="120" w:line="240" w:lineRule="auto"/>
      <w:outlineLvl w:val="2"/>
    </w:pPr>
    <w:rPr>
      <w:rFonts w:ascii="Times New Roman" w:eastAsia="Arial Unicode MS" w:hAnsi="Times New Roman" w:cs="Times New Roman"/>
      <w:b/>
      <w:bCs/>
      <w:sz w:val="26"/>
      <w:szCs w:val="26"/>
    </w:rPr>
  </w:style>
  <w:style w:type="paragraph" w:styleId="4">
    <w:name w:val="heading 4"/>
    <w:basedOn w:val="a0"/>
    <w:next w:val="a1"/>
    <w:link w:val="40"/>
    <w:semiHidden/>
    <w:unhideWhenUsed/>
    <w:qFormat/>
    <w:rsid w:val="00873612"/>
    <w:pPr>
      <w:keepNext/>
      <w:numPr>
        <w:ilvl w:val="3"/>
        <w:numId w:val="1"/>
      </w:numPr>
      <w:tabs>
        <w:tab w:val="left" w:pos="1418"/>
      </w:tabs>
      <w:spacing w:before="120" w:after="60" w:line="240" w:lineRule="auto"/>
      <w:outlineLvl w:val="3"/>
    </w:pPr>
    <w:rPr>
      <w:rFonts w:ascii="Times New Roman" w:eastAsia="Arial Unicode MS" w:hAnsi="Times New Roman" w:cs="Times New Roman"/>
      <w:b/>
      <w:bCs/>
      <w:sz w:val="24"/>
      <w:szCs w:val="24"/>
    </w:rPr>
  </w:style>
  <w:style w:type="paragraph" w:styleId="5">
    <w:name w:val="heading 5"/>
    <w:basedOn w:val="a0"/>
    <w:next w:val="a0"/>
    <w:link w:val="50"/>
    <w:semiHidden/>
    <w:unhideWhenUsed/>
    <w:qFormat/>
    <w:rsid w:val="00873612"/>
    <w:pPr>
      <w:numPr>
        <w:ilvl w:val="4"/>
        <w:numId w:val="1"/>
      </w:numPr>
      <w:tabs>
        <w:tab w:val="left" w:pos="1701"/>
      </w:tabs>
      <w:spacing w:before="240" w:after="60" w:line="240" w:lineRule="auto"/>
      <w:outlineLvl w:val="4"/>
    </w:pPr>
    <w:rPr>
      <w:rFonts w:ascii="Times New Roman" w:eastAsia="Arial Unicode MS" w:hAnsi="Times New Roman" w:cs="Times New Roman"/>
      <w:b/>
      <w:bCs/>
      <w:iCs/>
    </w:rPr>
  </w:style>
  <w:style w:type="paragraph" w:styleId="6">
    <w:name w:val="heading 6"/>
    <w:basedOn w:val="a0"/>
    <w:next w:val="a0"/>
    <w:link w:val="60"/>
    <w:semiHidden/>
    <w:unhideWhenUsed/>
    <w:qFormat/>
    <w:rsid w:val="00873612"/>
    <w:pPr>
      <w:numPr>
        <w:ilvl w:val="5"/>
        <w:numId w:val="1"/>
      </w:numPr>
      <w:spacing w:before="240" w:after="60" w:line="240" w:lineRule="auto"/>
      <w:outlineLvl w:val="5"/>
    </w:pPr>
    <w:rPr>
      <w:rFonts w:ascii="Times New Roman" w:eastAsia="Arial Unicode MS" w:hAnsi="Times New Roman" w:cs="Times New Roman"/>
      <w:b/>
      <w:bCs/>
    </w:rPr>
  </w:style>
  <w:style w:type="paragraph" w:styleId="7">
    <w:name w:val="heading 7"/>
    <w:aliases w:val="Заголовок x.x"/>
    <w:basedOn w:val="a0"/>
    <w:next w:val="a0"/>
    <w:link w:val="70"/>
    <w:uiPriority w:val="99"/>
    <w:semiHidden/>
    <w:unhideWhenUsed/>
    <w:qFormat/>
    <w:rsid w:val="00873612"/>
    <w:pPr>
      <w:numPr>
        <w:ilvl w:val="6"/>
        <w:numId w:val="1"/>
      </w:numPr>
      <w:spacing w:before="240" w:after="60" w:line="240" w:lineRule="auto"/>
      <w:outlineLvl w:val="6"/>
    </w:pPr>
    <w:rPr>
      <w:rFonts w:ascii="Times New Roman" w:eastAsia="Arial Unicode MS" w:hAnsi="Times New Roman" w:cs="Times New Roman"/>
      <w:sz w:val="24"/>
      <w:szCs w:val="24"/>
    </w:rPr>
  </w:style>
  <w:style w:type="paragraph" w:styleId="8">
    <w:name w:val="heading 8"/>
    <w:basedOn w:val="a0"/>
    <w:next w:val="a0"/>
    <w:link w:val="80"/>
    <w:uiPriority w:val="99"/>
    <w:semiHidden/>
    <w:unhideWhenUsed/>
    <w:qFormat/>
    <w:rsid w:val="00873612"/>
    <w:pPr>
      <w:numPr>
        <w:ilvl w:val="7"/>
        <w:numId w:val="1"/>
      </w:numPr>
      <w:spacing w:before="240" w:after="60" w:line="240" w:lineRule="auto"/>
      <w:outlineLvl w:val="7"/>
    </w:pPr>
    <w:rPr>
      <w:rFonts w:ascii="Times New Roman" w:eastAsia="Arial Unicode MS" w:hAnsi="Times New Roman" w:cs="Times New Roman"/>
      <w:i/>
      <w:iCs/>
      <w:sz w:val="24"/>
      <w:szCs w:val="24"/>
    </w:rPr>
  </w:style>
  <w:style w:type="paragraph" w:styleId="9">
    <w:name w:val="heading 9"/>
    <w:basedOn w:val="a0"/>
    <w:next w:val="a0"/>
    <w:link w:val="90"/>
    <w:uiPriority w:val="99"/>
    <w:semiHidden/>
    <w:unhideWhenUsed/>
    <w:qFormat/>
    <w:rsid w:val="00873612"/>
    <w:pPr>
      <w:numPr>
        <w:ilvl w:val="8"/>
        <w:numId w:val="1"/>
      </w:numPr>
      <w:spacing w:before="240" w:after="60" w:line="240" w:lineRule="auto"/>
      <w:outlineLvl w:val="8"/>
    </w:pPr>
    <w:rPr>
      <w:rFonts w:ascii="Arial" w:eastAsia="Arial Unicode MS"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0"/>
    <w:link w:val="11"/>
    <w:rsid w:val="00D10EB8"/>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2"/>
    <w:semiHidden/>
    <w:rsid w:val="00D10EB8"/>
  </w:style>
  <w:style w:type="paragraph" w:styleId="a7">
    <w:name w:val="No Spacing"/>
    <w:uiPriority w:val="99"/>
    <w:qFormat/>
    <w:rsid w:val="00D10EB8"/>
    <w:pPr>
      <w:spacing w:after="0" w:line="240" w:lineRule="auto"/>
    </w:pPr>
    <w:rPr>
      <w:rFonts w:ascii="Times New Roman" w:eastAsia="Times New Roman" w:hAnsi="Times New Roman" w:cs="Times New Roman"/>
      <w:sz w:val="24"/>
      <w:szCs w:val="24"/>
    </w:rPr>
  </w:style>
  <w:style w:type="character" w:customStyle="1" w:styleId="11">
    <w:name w:val="Основной текст Знак1"/>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2"/>
    <w:link w:val="a5"/>
    <w:locked/>
    <w:rsid w:val="00D10EB8"/>
    <w:rPr>
      <w:rFonts w:ascii="Times New Roman" w:eastAsia="Times New Roman" w:hAnsi="Times New Roman" w:cs="Times New Roman"/>
      <w:sz w:val="28"/>
      <w:szCs w:val="24"/>
    </w:rPr>
  </w:style>
  <w:style w:type="paragraph" w:styleId="a8">
    <w:name w:val="header"/>
    <w:basedOn w:val="a0"/>
    <w:link w:val="a9"/>
    <w:uiPriority w:val="99"/>
    <w:unhideWhenUsed/>
    <w:rsid w:val="00D10EB8"/>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D10EB8"/>
  </w:style>
  <w:style w:type="paragraph" w:styleId="aa">
    <w:name w:val="footer"/>
    <w:basedOn w:val="a0"/>
    <w:link w:val="ab"/>
    <w:uiPriority w:val="99"/>
    <w:unhideWhenUsed/>
    <w:rsid w:val="00D10EB8"/>
    <w:pPr>
      <w:tabs>
        <w:tab w:val="center" w:pos="4677"/>
        <w:tab w:val="right" w:pos="9355"/>
      </w:tabs>
      <w:spacing w:after="0" w:line="240" w:lineRule="auto"/>
    </w:pPr>
  </w:style>
  <w:style w:type="character" w:customStyle="1" w:styleId="ab">
    <w:name w:val="Нижний колонтитул Знак"/>
    <w:basedOn w:val="a2"/>
    <w:link w:val="aa"/>
    <w:uiPriority w:val="99"/>
    <w:rsid w:val="00D10EB8"/>
  </w:style>
  <w:style w:type="paragraph" w:customStyle="1" w:styleId="ConsPlusNormal">
    <w:name w:val="ConsPlusNormal"/>
    <w:rsid w:val="00C87985"/>
    <w:pPr>
      <w:autoSpaceDE w:val="0"/>
      <w:autoSpaceDN w:val="0"/>
      <w:adjustRightInd w:val="0"/>
      <w:spacing w:after="0" w:line="240" w:lineRule="auto"/>
    </w:pPr>
    <w:rPr>
      <w:rFonts w:ascii="Arial" w:eastAsia="Times New Roman" w:hAnsi="Arial" w:cs="Arial"/>
      <w:sz w:val="20"/>
      <w:szCs w:val="20"/>
    </w:rPr>
  </w:style>
  <w:style w:type="character" w:customStyle="1" w:styleId="postbody1">
    <w:name w:val="postbody1"/>
    <w:rsid w:val="00C87985"/>
    <w:rPr>
      <w:sz w:val="18"/>
      <w:szCs w:val="18"/>
    </w:rPr>
  </w:style>
  <w:style w:type="character" w:customStyle="1" w:styleId="23">
    <w:name w:val="Основной текст (2)_"/>
    <w:basedOn w:val="a2"/>
    <w:link w:val="24"/>
    <w:uiPriority w:val="99"/>
    <w:locked/>
    <w:rsid w:val="00C87985"/>
    <w:rPr>
      <w:sz w:val="28"/>
      <w:szCs w:val="28"/>
      <w:shd w:val="clear" w:color="auto" w:fill="FFFFFF"/>
    </w:rPr>
  </w:style>
  <w:style w:type="paragraph" w:customStyle="1" w:styleId="24">
    <w:name w:val="Основной текст (2)"/>
    <w:basedOn w:val="a0"/>
    <w:link w:val="23"/>
    <w:uiPriority w:val="99"/>
    <w:rsid w:val="00C87985"/>
    <w:pPr>
      <w:widowControl w:val="0"/>
      <w:shd w:val="clear" w:color="auto" w:fill="FFFFFF"/>
      <w:spacing w:after="720" w:line="322" w:lineRule="exact"/>
    </w:pPr>
    <w:rPr>
      <w:sz w:val="28"/>
      <w:szCs w:val="28"/>
    </w:rPr>
  </w:style>
  <w:style w:type="character" w:customStyle="1" w:styleId="25">
    <w:name w:val="Основной текст (2) + Полужирный"/>
    <w:basedOn w:val="23"/>
    <w:rsid w:val="00C87985"/>
    <w:rPr>
      <w:rFonts w:ascii="Times New Roman" w:hAnsi="Times New Roman" w:cs="Times New Roman"/>
      <w:b/>
      <w:bCs/>
      <w:color w:val="000000"/>
      <w:spacing w:val="0"/>
      <w:w w:val="100"/>
      <w:position w:val="0"/>
      <w:sz w:val="28"/>
      <w:szCs w:val="28"/>
      <w:u w:val="none"/>
      <w:shd w:val="clear" w:color="auto" w:fill="FFFFFF"/>
      <w:lang w:val="ru-RU" w:eastAsia="ru-RU"/>
    </w:rPr>
  </w:style>
  <w:style w:type="paragraph" w:styleId="ac">
    <w:name w:val="Balloon Text"/>
    <w:basedOn w:val="a0"/>
    <w:link w:val="ad"/>
    <w:uiPriority w:val="99"/>
    <w:semiHidden/>
    <w:unhideWhenUsed/>
    <w:rsid w:val="005253A9"/>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5253A9"/>
    <w:rPr>
      <w:rFonts w:ascii="Tahoma" w:hAnsi="Tahoma" w:cs="Tahoma"/>
      <w:sz w:val="16"/>
      <w:szCs w:val="16"/>
    </w:rPr>
  </w:style>
  <w:style w:type="character" w:customStyle="1" w:styleId="10">
    <w:name w:val="Заголовок 1 Знак"/>
    <w:aliases w:val="Заголовок 1 Знак Знак Знак1,Заголовок 1 Знак Знак Знак Знак"/>
    <w:basedOn w:val="a2"/>
    <w:link w:val="1"/>
    <w:uiPriority w:val="99"/>
    <w:rsid w:val="00873612"/>
    <w:rPr>
      <w:rFonts w:ascii="Times New Roman" w:eastAsia="Arial Unicode MS" w:hAnsi="Times New Roman" w:cs="Times New Roman"/>
      <w:b/>
      <w:bCs/>
      <w:caps/>
      <w:kern w:val="32"/>
      <w:sz w:val="28"/>
      <w:szCs w:val="28"/>
    </w:rPr>
  </w:style>
  <w:style w:type="character" w:customStyle="1" w:styleId="22">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2"/>
    <w:link w:val="20"/>
    <w:uiPriority w:val="9"/>
    <w:semiHidden/>
    <w:rsid w:val="00873612"/>
    <w:rPr>
      <w:rFonts w:ascii="Times New Roman" w:eastAsia="Arial Unicode MS" w:hAnsi="Times New Roman" w:cs="Times New Roman"/>
      <w:b/>
      <w:bCs/>
      <w:iCs/>
      <w:sz w:val="28"/>
      <w:szCs w:val="28"/>
    </w:rPr>
  </w:style>
  <w:style w:type="character" w:customStyle="1" w:styleId="31">
    <w:name w:val="Заголовок 3 Знак"/>
    <w:aliases w:val="Знак3 Знак Знак Знак,Знак3 Знак Знак2,Знак3 Знак Знак Знак Знак Знак,Знак Знак Знак,ПодЗаголовок Знак Знак,Знак3 Знак Знак1 Знак"/>
    <w:basedOn w:val="a2"/>
    <w:link w:val="30"/>
    <w:semiHidden/>
    <w:rsid w:val="00873612"/>
    <w:rPr>
      <w:rFonts w:ascii="Times New Roman" w:eastAsia="Arial Unicode MS" w:hAnsi="Times New Roman" w:cs="Times New Roman"/>
      <w:b/>
      <w:bCs/>
      <w:sz w:val="26"/>
      <w:szCs w:val="26"/>
    </w:rPr>
  </w:style>
  <w:style w:type="character" w:customStyle="1" w:styleId="40">
    <w:name w:val="Заголовок 4 Знак"/>
    <w:basedOn w:val="a2"/>
    <w:link w:val="4"/>
    <w:semiHidden/>
    <w:rsid w:val="00873612"/>
    <w:rPr>
      <w:rFonts w:ascii="Times New Roman" w:eastAsia="Arial Unicode MS" w:hAnsi="Times New Roman" w:cs="Times New Roman"/>
      <w:b/>
      <w:bCs/>
      <w:sz w:val="24"/>
      <w:szCs w:val="24"/>
    </w:rPr>
  </w:style>
  <w:style w:type="character" w:customStyle="1" w:styleId="50">
    <w:name w:val="Заголовок 5 Знак"/>
    <w:basedOn w:val="a2"/>
    <w:link w:val="5"/>
    <w:semiHidden/>
    <w:rsid w:val="00873612"/>
    <w:rPr>
      <w:rFonts w:ascii="Times New Roman" w:eastAsia="Arial Unicode MS" w:hAnsi="Times New Roman" w:cs="Times New Roman"/>
      <w:b/>
      <w:bCs/>
      <w:iCs/>
    </w:rPr>
  </w:style>
  <w:style w:type="character" w:customStyle="1" w:styleId="60">
    <w:name w:val="Заголовок 6 Знак"/>
    <w:basedOn w:val="a2"/>
    <w:link w:val="6"/>
    <w:semiHidden/>
    <w:rsid w:val="00873612"/>
    <w:rPr>
      <w:rFonts w:ascii="Times New Roman" w:eastAsia="Arial Unicode MS" w:hAnsi="Times New Roman" w:cs="Times New Roman"/>
      <w:b/>
      <w:bCs/>
    </w:rPr>
  </w:style>
  <w:style w:type="character" w:customStyle="1" w:styleId="70">
    <w:name w:val="Заголовок 7 Знак"/>
    <w:aliases w:val="Заголовок x.x Знак"/>
    <w:basedOn w:val="a2"/>
    <w:link w:val="7"/>
    <w:uiPriority w:val="99"/>
    <w:semiHidden/>
    <w:rsid w:val="00873612"/>
    <w:rPr>
      <w:rFonts w:ascii="Times New Roman" w:eastAsia="Arial Unicode MS" w:hAnsi="Times New Roman" w:cs="Times New Roman"/>
      <w:sz w:val="24"/>
      <w:szCs w:val="24"/>
    </w:rPr>
  </w:style>
  <w:style w:type="character" w:customStyle="1" w:styleId="80">
    <w:name w:val="Заголовок 8 Знак"/>
    <w:basedOn w:val="a2"/>
    <w:link w:val="8"/>
    <w:uiPriority w:val="99"/>
    <w:semiHidden/>
    <w:rsid w:val="00873612"/>
    <w:rPr>
      <w:rFonts w:ascii="Times New Roman" w:eastAsia="Arial Unicode MS" w:hAnsi="Times New Roman" w:cs="Times New Roman"/>
      <w:i/>
      <w:iCs/>
      <w:sz w:val="24"/>
      <w:szCs w:val="24"/>
    </w:rPr>
  </w:style>
  <w:style w:type="character" w:customStyle="1" w:styleId="90">
    <w:name w:val="Заголовок 9 Знак"/>
    <w:basedOn w:val="a2"/>
    <w:link w:val="9"/>
    <w:uiPriority w:val="99"/>
    <w:semiHidden/>
    <w:rsid w:val="00873612"/>
    <w:rPr>
      <w:rFonts w:ascii="Arial" w:eastAsia="Arial Unicode MS" w:hAnsi="Arial" w:cs="Arial"/>
    </w:rPr>
  </w:style>
  <w:style w:type="character" w:styleId="ae">
    <w:name w:val="Hyperlink"/>
    <w:uiPriority w:val="99"/>
    <w:semiHidden/>
    <w:unhideWhenUsed/>
    <w:rsid w:val="00873612"/>
    <w:rPr>
      <w:rFonts w:ascii="Times New Roman" w:hAnsi="Times New Roman" w:cs="Times New Roman" w:hint="default"/>
      <w:color w:val="000080"/>
      <w:u w:val="single"/>
    </w:rPr>
  </w:style>
  <w:style w:type="character" w:styleId="af">
    <w:name w:val="FollowedHyperlink"/>
    <w:uiPriority w:val="99"/>
    <w:semiHidden/>
    <w:unhideWhenUsed/>
    <w:rsid w:val="00873612"/>
    <w:rPr>
      <w:rFonts w:ascii="Calibri" w:eastAsia="Calibri" w:hAnsi="Calibri" w:cs="Calibri" w:hint="default"/>
      <w:color w:val="800080"/>
      <w:sz w:val="28"/>
      <w:szCs w:val="28"/>
      <w:u w:val="single"/>
      <w:lang w:val="ru-RU" w:eastAsia="en-US" w:bidi="ar-SA"/>
    </w:rPr>
  </w:style>
  <w:style w:type="paragraph" w:customStyle="1" w:styleId="a1">
    <w:name w:val="Абзац"/>
    <w:basedOn w:val="a0"/>
    <w:link w:val="af0"/>
    <w:uiPriority w:val="99"/>
    <w:rsid w:val="00873612"/>
    <w:pPr>
      <w:spacing w:before="120" w:after="60" w:line="240" w:lineRule="auto"/>
      <w:ind w:firstLine="567"/>
      <w:jc w:val="both"/>
    </w:pPr>
    <w:rPr>
      <w:rFonts w:ascii="Arial Unicode MS" w:eastAsia="Arial Unicode MS" w:hAnsi="Arial Unicode MS" w:cs="Times New Roman"/>
      <w:sz w:val="24"/>
      <w:szCs w:val="20"/>
    </w:rPr>
  </w:style>
  <w:style w:type="character" w:customStyle="1" w:styleId="110">
    <w:name w:val="Заголовок 1 Знак1"/>
    <w:aliases w:val="Заголовок 1 Знак Знак Знак2,Заголовок 1 Знак Знак Знак Знак1"/>
    <w:basedOn w:val="a2"/>
    <w:uiPriority w:val="9"/>
    <w:rsid w:val="00873612"/>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2"/>
    <w:uiPriority w:val="9"/>
    <w:semiHidden/>
    <w:rsid w:val="00873612"/>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Знак3 Знак Знак Знак1,Знак3 Знак Знак3,Знак3 Знак Знак Знак Знак Знак1,Знак Знак Знак1,ПодЗаголовок Знак Знак1,Знак3 Знак Знак1 Знак1"/>
    <w:basedOn w:val="a2"/>
    <w:semiHidden/>
    <w:rsid w:val="00873612"/>
    <w:rPr>
      <w:rFonts w:asciiTheme="majorHAnsi" w:eastAsiaTheme="majorEastAsia" w:hAnsiTheme="majorHAnsi" w:cstheme="majorBidi"/>
      <w:b/>
      <w:bCs/>
      <w:color w:val="4F81BD" w:themeColor="accent1"/>
      <w:sz w:val="24"/>
      <w:szCs w:val="24"/>
    </w:rPr>
  </w:style>
  <w:style w:type="paragraph" w:styleId="HTML">
    <w:name w:val="HTML Preformatted"/>
    <w:basedOn w:val="a0"/>
    <w:link w:val="HTML0"/>
    <w:semiHidden/>
    <w:unhideWhenUsed/>
    <w:rsid w:val="00873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2"/>
    <w:link w:val="HTML"/>
    <w:semiHidden/>
    <w:rsid w:val="00873612"/>
    <w:rPr>
      <w:rFonts w:ascii="Courier New" w:eastAsia="Courier New" w:hAnsi="Courier New" w:cs="Courier New"/>
      <w:color w:val="000000"/>
      <w:sz w:val="20"/>
      <w:szCs w:val="20"/>
    </w:rPr>
  </w:style>
  <w:style w:type="character" w:styleId="af1">
    <w:name w:val="Strong"/>
    <w:uiPriority w:val="22"/>
    <w:qFormat/>
    <w:rsid w:val="00873612"/>
    <w:rPr>
      <w:rFonts w:ascii="Calibri" w:eastAsia="Calibri" w:hAnsi="Calibri" w:cs="Calibri" w:hint="default"/>
      <w:b/>
      <w:bCs/>
      <w:sz w:val="28"/>
      <w:szCs w:val="28"/>
      <w:lang w:val="ru-RU" w:eastAsia="en-US" w:bidi="ar-SA"/>
    </w:rPr>
  </w:style>
  <w:style w:type="paragraph" w:styleId="af2">
    <w:name w:val="Normal (Web)"/>
    <w:basedOn w:val="a0"/>
    <w:uiPriority w:val="99"/>
    <w:unhideWhenUsed/>
    <w:rsid w:val="00873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1">
    <w:name w:val="Заголовок 7 Знак1"/>
    <w:aliases w:val="Заголовок x.x Знак1"/>
    <w:basedOn w:val="a2"/>
    <w:semiHidden/>
    <w:rsid w:val="00873612"/>
    <w:rPr>
      <w:rFonts w:asciiTheme="majorHAnsi" w:eastAsiaTheme="majorEastAsia" w:hAnsiTheme="majorHAnsi" w:cstheme="majorBidi"/>
      <w:i/>
      <w:iCs/>
      <w:color w:val="404040" w:themeColor="text1" w:themeTint="BF"/>
      <w:sz w:val="24"/>
      <w:szCs w:val="24"/>
    </w:rPr>
  </w:style>
  <w:style w:type="paragraph" w:styleId="12">
    <w:name w:val="toc 1"/>
    <w:basedOn w:val="a0"/>
    <w:next w:val="a0"/>
    <w:autoRedefine/>
    <w:uiPriority w:val="99"/>
    <w:semiHidden/>
    <w:unhideWhenUsed/>
    <w:rsid w:val="00873612"/>
    <w:pPr>
      <w:widowControl w:val="0"/>
      <w:tabs>
        <w:tab w:val="right" w:leader="dot" w:pos="9000"/>
      </w:tabs>
      <w:spacing w:after="0" w:line="240" w:lineRule="auto"/>
    </w:pPr>
    <w:rPr>
      <w:rFonts w:ascii="Times New Roman" w:eastAsia="Times New Roman" w:hAnsi="Times New Roman" w:cs="Times New Roman"/>
      <w:b/>
      <w:noProof/>
      <w:sz w:val="24"/>
      <w:szCs w:val="24"/>
    </w:rPr>
  </w:style>
  <w:style w:type="paragraph" w:styleId="af3">
    <w:name w:val="footnote text"/>
    <w:basedOn w:val="a0"/>
    <w:link w:val="af4"/>
    <w:uiPriority w:val="99"/>
    <w:semiHidden/>
    <w:unhideWhenUsed/>
    <w:rsid w:val="00873612"/>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2"/>
    <w:link w:val="af3"/>
    <w:uiPriority w:val="99"/>
    <w:semiHidden/>
    <w:rsid w:val="00873612"/>
    <w:rPr>
      <w:rFonts w:ascii="Times New Roman" w:eastAsia="Times New Roman" w:hAnsi="Times New Roman" w:cs="Times New Roman"/>
      <w:sz w:val="20"/>
      <w:szCs w:val="20"/>
    </w:rPr>
  </w:style>
  <w:style w:type="paragraph" w:styleId="af5">
    <w:name w:val="caption"/>
    <w:basedOn w:val="a0"/>
    <w:next w:val="a0"/>
    <w:uiPriority w:val="99"/>
    <w:semiHidden/>
    <w:unhideWhenUsed/>
    <w:qFormat/>
    <w:rsid w:val="00873612"/>
    <w:pPr>
      <w:suppressAutoHyphens/>
      <w:spacing w:after="0" w:line="240" w:lineRule="auto"/>
    </w:pPr>
    <w:rPr>
      <w:rFonts w:ascii="Times New Roman" w:eastAsia="Times New Roman" w:hAnsi="Times New Roman" w:cs="Times New Roman"/>
      <w:b/>
      <w:bCs/>
      <w:sz w:val="20"/>
      <w:szCs w:val="20"/>
      <w:lang w:eastAsia="ar-SA"/>
    </w:rPr>
  </w:style>
  <w:style w:type="paragraph" w:styleId="af6">
    <w:name w:val="List"/>
    <w:basedOn w:val="a0"/>
    <w:uiPriority w:val="99"/>
    <w:semiHidden/>
    <w:unhideWhenUsed/>
    <w:rsid w:val="00873612"/>
    <w:pPr>
      <w:widowControl w:val="0"/>
      <w:spacing w:after="0" w:line="240" w:lineRule="auto"/>
      <w:ind w:left="283" w:hanging="283"/>
      <w:contextualSpacing/>
    </w:pPr>
    <w:rPr>
      <w:rFonts w:ascii="Arial Unicode MS" w:eastAsia="Arial Unicode MS" w:hAnsi="Arial Unicode MS" w:cs="Arial Unicode MS"/>
      <w:color w:val="000000"/>
      <w:sz w:val="24"/>
      <w:szCs w:val="24"/>
    </w:rPr>
  </w:style>
  <w:style w:type="paragraph" w:styleId="26">
    <w:name w:val="List 2"/>
    <w:basedOn w:val="a0"/>
    <w:uiPriority w:val="99"/>
    <w:semiHidden/>
    <w:unhideWhenUsed/>
    <w:rsid w:val="00873612"/>
    <w:pPr>
      <w:spacing w:after="0" w:line="360" w:lineRule="auto"/>
      <w:ind w:firstLine="709"/>
    </w:pPr>
    <w:rPr>
      <w:rFonts w:ascii="Times New Roman" w:eastAsia="Times New Roman" w:hAnsi="Times New Roman" w:cs="Times New Roman"/>
      <w:sz w:val="24"/>
      <w:szCs w:val="24"/>
    </w:rPr>
  </w:style>
  <w:style w:type="paragraph" w:styleId="2">
    <w:name w:val="List Bullet 2"/>
    <w:basedOn w:val="a0"/>
    <w:uiPriority w:val="99"/>
    <w:semiHidden/>
    <w:unhideWhenUsed/>
    <w:rsid w:val="00873612"/>
    <w:pPr>
      <w:numPr>
        <w:numId w:val="2"/>
      </w:numPr>
      <w:suppressAutoHyphens/>
      <w:spacing w:after="0" w:line="240" w:lineRule="auto"/>
    </w:pPr>
    <w:rPr>
      <w:rFonts w:ascii="Times New Roman" w:eastAsia="Times New Roman" w:hAnsi="Times New Roman" w:cs="Times New Roman"/>
      <w:sz w:val="24"/>
      <w:szCs w:val="24"/>
      <w:lang w:eastAsia="ar-SA"/>
    </w:rPr>
  </w:style>
  <w:style w:type="paragraph" w:styleId="af7">
    <w:name w:val="Body Text Indent"/>
    <w:basedOn w:val="a0"/>
    <w:link w:val="af8"/>
    <w:uiPriority w:val="99"/>
    <w:semiHidden/>
    <w:unhideWhenUsed/>
    <w:rsid w:val="00873612"/>
    <w:pPr>
      <w:autoSpaceDE w:val="0"/>
      <w:autoSpaceDN w:val="0"/>
      <w:adjustRightInd w:val="0"/>
      <w:spacing w:after="0" w:line="240" w:lineRule="auto"/>
      <w:ind w:firstLine="709"/>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873612"/>
    <w:rPr>
      <w:rFonts w:ascii="Times New Roman" w:eastAsia="Times New Roman" w:hAnsi="Times New Roman" w:cs="Times New Roman"/>
      <w:sz w:val="24"/>
      <w:szCs w:val="24"/>
    </w:rPr>
  </w:style>
  <w:style w:type="paragraph" w:styleId="27">
    <w:name w:val="Body Text 2"/>
    <w:basedOn w:val="a0"/>
    <w:link w:val="28"/>
    <w:uiPriority w:val="99"/>
    <w:semiHidden/>
    <w:unhideWhenUsed/>
    <w:rsid w:val="00873612"/>
    <w:pPr>
      <w:spacing w:before="120" w:after="0" w:line="240" w:lineRule="auto"/>
      <w:ind w:firstLine="851"/>
      <w:jc w:val="both"/>
    </w:pPr>
    <w:rPr>
      <w:rFonts w:ascii="Arial" w:eastAsia="Times New Roman" w:hAnsi="Arial" w:cs="Arial"/>
      <w:sz w:val="20"/>
      <w:szCs w:val="20"/>
    </w:rPr>
  </w:style>
  <w:style w:type="character" w:customStyle="1" w:styleId="28">
    <w:name w:val="Основной текст 2 Знак"/>
    <w:basedOn w:val="a2"/>
    <w:link w:val="27"/>
    <w:uiPriority w:val="99"/>
    <w:semiHidden/>
    <w:rsid w:val="00873612"/>
    <w:rPr>
      <w:rFonts w:ascii="Arial" w:eastAsia="Times New Roman" w:hAnsi="Arial" w:cs="Arial"/>
      <w:sz w:val="20"/>
      <w:szCs w:val="20"/>
    </w:rPr>
  </w:style>
  <w:style w:type="paragraph" w:styleId="af9">
    <w:name w:val="Plain Text"/>
    <w:basedOn w:val="a0"/>
    <w:link w:val="afa"/>
    <w:uiPriority w:val="99"/>
    <w:semiHidden/>
    <w:unhideWhenUsed/>
    <w:rsid w:val="00873612"/>
    <w:pPr>
      <w:spacing w:after="0" w:line="240" w:lineRule="auto"/>
    </w:pPr>
    <w:rPr>
      <w:rFonts w:ascii="Courier New" w:eastAsia="Times New Roman" w:hAnsi="Courier New" w:cs="Courier New"/>
      <w:sz w:val="20"/>
      <w:szCs w:val="20"/>
    </w:rPr>
  </w:style>
  <w:style w:type="character" w:customStyle="1" w:styleId="afa">
    <w:name w:val="Текст Знак"/>
    <w:basedOn w:val="a2"/>
    <w:link w:val="af9"/>
    <w:uiPriority w:val="99"/>
    <w:semiHidden/>
    <w:rsid w:val="00873612"/>
    <w:rPr>
      <w:rFonts w:ascii="Courier New" w:eastAsia="Times New Roman" w:hAnsi="Courier New" w:cs="Courier New"/>
      <w:sz w:val="20"/>
      <w:szCs w:val="20"/>
    </w:rPr>
  </w:style>
  <w:style w:type="paragraph" w:styleId="afb">
    <w:name w:val="List Paragraph"/>
    <w:basedOn w:val="a0"/>
    <w:uiPriority w:val="34"/>
    <w:qFormat/>
    <w:rsid w:val="00873612"/>
    <w:pPr>
      <w:widowControl w:val="0"/>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13">
    <w:name w:val="Заголовок №1_"/>
    <w:link w:val="14"/>
    <w:locked/>
    <w:rsid w:val="00873612"/>
    <w:rPr>
      <w:rFonts w:ascii="Times New Roman" w:hAnsi="Times New Roman" w:cs="Times New Roman"/>
      <w:b/>
      <w:bCs/>
      <w:sz w:val="28"/>
      <w:szCs w:val="28"/>
      <w:shd w:val="clear" w:color="auto" w:fill="FFFFFF"/>
    </w:rPr>
  </w:style>
  <w:style w:type="paragraph" w:customStyle="1" w:styleId="14">
    <w:name w:val="Заголовок №1"/>
    <w:basedOn w:val="a0"/>
    <w:link w:val="13"/>
    <w:rsid w:val="00873612"/>
    <w:pPr>
      <w:widowControl w:val="0"/>
      <w:shd w:val="clear" w:color="auto" w:fill="FFFFFF"/>
      <w:spacing w:before="720" w:after="0" w:line="322" w:lineRule="exact"/>
      <w:ind w:hanging="1780"/>
      <w:outlineLvl w:val="0"/>
    </w:pPr>
    <w:rPr>
      <w:rFonts w:ascii="Times New Roman" w:hAnsi="Times New Roman" w:cs="Times New Roman"/>
      <w:b/>
      <w:bCs/>
      <w:sz w:val="28"/>
      <w:szCs w:val="28"/>
    </w:rPr>
  </w:style>
  <w:style w:type="character" w:customStyle="1" w:styleId="32">
    <w:name w:val="Основной текст (3)_"/>
    <w:link w:val="33"/>
    <w:locked/>
    <w:rsid w:val="00873612"/>
    <w:rPr>
      <w:rFonts w:ascii="Times New Roman" w:hAnsi="Times New Roman" w:cs="Times New Roman"/>
      <w:b/>
      <w:bCs/>
      <w:sz w:val="28"/>
      <w:szCs w:val="28"/>
      <w:shd w:val="clear" w:color="auto" w:fill="FFFFFF"/>
    </w:rPr>
  </w:style>
  <w:style w:type="paragraph" w:customStyle="1" w:styleId="33">
    <w:name w:val="Основной текст (3)"/>
    <w:basedOn w:val="a0"/>
    <w:link w:val="32"/>
    <w:rsid w:val="00873612"/>
    <w:pPr>
      <w:widowControl w:val="0"/>
      <w:shd w:val="clear" w:color="auto" w:fill="FFFFFF"/>
      <w:spacing w:after="300" w:line="322" w:lineRule="exact"/>
      <w:ind w:hanging="1000"/>
      <w:jc w:val="center"/>
    </w:pPr>
    <w:rPr>
      <w:rFonts w:ascii="Times New Roman" w:hAnsi="Times New Roman" w:cs="Times New Roman"/>
      <w:b/>
      <w:bCs/>
      <w:sz w:val="28"/>
      <w:szCs w:val="28"/>
    </w:rPr>
  </w:style>
  <w:style w:type="character" w:customStyle="1" w:styleId="29">
    <w:name w:val="Колонтитул (2)_"/>
    <w:link w:val="2a"/>
    <w:locked/>
    <w:rsid w:val="00873612"/>
    <w:rPr>
      <w:rFonts w:ascii="Times New Roman" w:hAnsi="Times New Roman" w:cs="Times New Roman"/>
      <w:sz w:val="26"/>
      <w:szCs w:val="26"/>
      <w:shd w:val="clear" w:color="auto" w:fill="FFFFFF"/>
    </w:rPr>
  </w:style>
  <w:style w:type="paragraph" w:customStyle="1" w:styleId="2a">
    <w:name w:val="Колонтитул (2)"/>
    <w:basedOn w:val="a0"/>
    <w:link w:val="29"/>
    <w:rsid w:val="00873612"/>
    <w:pPr>
      <w:widowControl w:val="0"/>
      <w:shd w:val="clear" w:color="auto" w:fill="FFFFFF"/>
      <w:spacing w:after="0" w:line="240" w:lineRule="atLeast"/>
    </w:pPr>
    <w:rPr>
      <w:rFonts w:ascii="Times New Roman" w:hAnsi="Times New Roman" w:cs="Times New Roman"/>
      <w:sz w:val="26"/>
      <w:szCs w:val="26"/>
    </w:rPr>
  </w:style>
  <w:style w:type="character" w:customStyle="1" w:styleId="afc">
    <w:name w:val="Колонтитул_"/>
    <w:link w:val="afd"/>
    <w:locked/>
    <w:rsid w:val="00873612"/>
    <w:rPr>
      <w:rFonts w:ascii="Times New Roman" w:hAnsi="Times New Roman" w:cs="Times New Roman"/>
      <w:b/>
      <w:bCs/>
      <w:sz w:val="28"/>
      <w:szCs w:val="28"/>
      <w:shd w:val="clear" w:color="auto" w:fill="FFFFFF"/>
    </w:rPr>
  </w:style>
  <w:style w:type="paragraph" w:customStyle="1" w:styleId="afd">
    <w:name w:val="Колонтитул"/>
    <w:basedOn w:val="a0"/>
    <w:link w:val="afc"/>
    <w:rsid w:val="00873612"/>
    <w:pPr>
      <w:widowControl w:val="0"/>
      <w:shd w:val="clear" w:color="auto" w:fill="FFFFFF"/>
      <w:spacing w:after="0" w:line="240" w:lineRule="atLeast"/>
    </w:pPr>
    <w:rPr>
      <w:rFonts w:ascii="Times New Roman" w:hAnsi="Times New Roman" w:cs="Times New Roman"/>
      <w:b/>
      <w:bCs/>
      <w:sz w:val="28"/>
      <w:szCs w:val="28"/>
    </w:rPr>
  </w:style>
  <w:style w:type="character" w:customStyle="1" w:styleId="afe">
    <w:name w:val="Подпись к таблице_"/>
    <w:link w:val="aff"/>
    <w:locked/>
    <w:rsid w:val="00873612"/>
    <w:rPr>
      <w:rFonts w:ascii="Times New Roman" w:hAnsi="Times New Roman" w:cs="Times New Roman"/>
      <w:b/>
      <w:bCs/>
      <w:sz w:val="28"/>
      <w:szCs w:val="28"/>
      <w:shd w:val="clear" w:color="auto" w:fill="FFFFFF"/>
    </w:rPr>
  </w:style>
  <w:style w:type="paragraph" w:customStyle="1" w:styleId="aff">
    <w:name w:val="Подпись к таблице"/>
    <w:basedOn w:val="a0"/>
    <w:link w:val="afe"/>
    <w:rsid w:val="00873612"/>
    <w:pPr>
      <w:widowControl w:val="0"/>
      <w:shd w:val="clear" w:color="auto" w:fill="FFFFFF"/>
      <w:spacing w:after="0" w:line="240" w:lineRule="atLeast"/>
    </w:pPr>
    <w:rPr>
      <w:rFonts w:ascii="Times New Roman" w:hAnsi="Times New Roman" w:cs="Times New Roman"/>
      <w:b/>
      <w:bCs/>
      <w:sz w:val="28"/>
      <w:szCs w:val="28"/>
    </w:rPr>
  </w:style>
  <w:style w:type="paragraph" w:customStyle="1" w:styleId="311">
    <w:name w:val="Основной текст (3)1"/>
    <w:basedOn w:val="a0"/>
    <w:uiPriority w:val="99"/>
    <w:rsid w:val="00873612"/>
    <w:pPr>
      <w:widowControl w:val="0"/>
      <w:shd w:val="clear" w:color="auto" w:fill="FFFFFF"/>
      <w:spacing w:after="300" w:line="322" w:lineRule="exact"/>
      <w:ind w:hanging="1000"/>
      <w:jc w:val="center"/>
    </w:pPr>
    <w:rPr>
      <w:rFonts w:ascii="Times New Roman" w:eastAsia="Arial Unicode MS" w:hAnsi="Times New Roman" w:cs="Times New Roman"/>
      <w:b/>
      <w:bCs/>
      <w:sz w:val="28"/>
      <w:szCs w:val="28"/>
    </w:rPr>
  </w:style>
  <w:style w:type="paragraph" w:customStyle="1" w:styleId="210">
    <w:name w:val="Основной текст (2)1"/>
    <w:basedOn w:val="a0"/>
    <w:uiPriority w:val="99"/>
    <w:rsid w:val="00873612"/>
    <w:pPr>
      <w:widowControl w:val="0"/>
      <w:shd w:val="clear" w:color="auto" w:fill="FFFFFF"/>
      <w:spacing w:after="720" w:line="322" w:lineRule="exact"/>
    </w:pPr>
    <w:rPr>
      <w:rFonts w:ascii="Times New Roman" w:eastAsia="Arial Unicode MS" w:hAnsi="Times New Roman" w:cs="Times New Roman"/>
      <w:sz w:val="28"/>
      <w:szCs w:val="28"/>
    </w:rPr>
  </w:style>
  <w:style w:type="paragraph" w:customStyle="1" w:styleId="211">
    <w:name w:val="Колонтитул (2)1"/>
    <w:basedOn w:val="a0"/>
    <w:uiPriority w:val="99"/>
    <w:rsid w:val="00873612"/>
    <w:pPr>
      <w:widowControl w:val="0"/>
      <w:shd w:val="clear" w:color="auto" w:fill="FFFFFF"/>
      <w:spacing w:after="0" w:line="240" w:lineRule="atLeast"/>
    </w:pPr>
    <w:rPr>
      <w:rFonts w:ascii="Times New Roman" w:eastAsia="Arial Unicode MS" w:hAnsi="Times New Roman" w:cs="Times New Roman"/>
      <w:sz w:val="26"/>
      <w:szCs w:val="26"/>
    </w:rPr>
  </w:style>
  <w:style w:type="character" w:customStyle="1" w:styleId="aff0">
    <w:name w:val="Подпись к картинке_"/>
    <w:link w:val="aff1"/>
    <w:locked/>
    <w:rsid w:val="00873612"/>
    <w:rPr>
      <w:rFonts w:ascii="Times New Roman" w:hAnsi="Times New Roman" w:cs="Times New Roman"/>
      <w:sz w:val="28"/>
      <w:szCs w:val="28"/>
      <w:shd w:val="clear" w:color="auto" w:fill="FFFFFF"/>
    </w:rPr>
  </w:style>
  <w:style w:type="paragraph" w:customStyle="1" w:styleId="aff1">
    <w:name w:val="Подпись к картинке"/>
    <w:basedOn w:val="a0"/>
    <w:link w:val="aff0"/>
    <w:rsid w:val="00873612"/>
    <w:pPr>
      <w:widowControl w:val="0"/>
      <w:shd w:val="clear" w:color="auto" w:fill="FFFFFF"/>
      <w:spacing w:after="0" w:line="322" w:lineRule="exact"/>
      <w:jc w:val="both"/>
    </w:pPr>
    <w:rPr>
      <w:rFonts w:ascii="Times New Roman" w:hAnsi="Times New Roman" w:cs="Times New Roman"/>
      <w:sz w:val="28"/>
      <w:szCs w:val="28"/>
    </w:rPr>
  </w:style>
  <w:style w:type="character" w:customStyle="1" w:styleId="af0">
    <w:name w:val="Абзац Знак"/>
    <w:link w:val="a1"/>
    <w:uiPriority w:val="99"/>
    <w:locked/>
    <w:rsid w:val="00873612"/>
    <w:rPr>
      <w:rFonts w:ascii="Arial Unicode MS" w:eastAsia="Arial Unicode MS" w:hAnsi="Arial Unicode MS" w:cs="Times New Roman"/>
      <w:sz w:val="24"/>
      <w:szCs w:val="20"/>
    </w:rPr>
  </w:style>
  <w:style w:type="character" w:customStyle="1" w:styleId="aff2">
    <w:name w:val="_абзац Знак"/>
    <w:link w:val="aff3"/>
    <w:locked/>
    <w:rsid w:val="00873612"/>
    <w:rPr>
      <w:rFonts w:ascii="Times New Roman" w:hAnsi="Times New Roman" w:cs="Times New Roman"/>
      <w:sz w:val="24"/>
    </w:rPr>
  </w:style>
  <w:style w:type="paragraph" w:customStyle="1" w:styleId="aff3">
    <w:name w:val="_абзац"/>
    <w:basedOn w:val="a0"/>
    <w:link w:val="aff2"/>
    <w:rsid w:val="00873612"/>
    <w:pPr>
      <w:spacing w:after="0"/>
      <w:ind w:firstLine="709"/>
      <w:jc w:val="both"/>
    </w:pPr>
    <w:rPr>
      <w:rFonts w:ascii="Times New Roman" w:hAnsi="Times New Roman" w:cs="Times New Roman"/>
      <w:sz w:val="24"/>
    </w:rPr>
  </w:style>
  <w:style w:type="paragraph" w:customStyle="1" w:styleId="ConsPlusCell">
    <w:name w:val="ConsPlusCell"/>
    <w:rsid w:val="00873612"/>
    <w:pPr>
      <w:widowControl w:val="0"/>
      <w:autoSpaceDE w:val="0"/>
      <w:autoSpaceDN w:val="0"/>
      <w:adjustRightInd w:val="0"/>
      <w:spacing w:after="0" w:line="240" w:lineRule="auto"/>
    </w:pPr>
    <w:rPr>
      <w:rFonts w:ascii="Times New Roman" w:eastAsia="Arial Unicode MS" w:hAnsi="Times New Roman" w:cs="Times New Roman"/>
      <w:sz w:val="24"/>
      <w:szCs w:val="24"/>
    </w:rPr>
  </w:style>
  <w:style w:type="paragraph" w:customStyle="1" w:styleId="100">
    <w:name w:val="Табличный_слева_10"/>
    <w:basedOn w:val="a0"/>
    <w:uiPriority w:val="99"/>
    <w:rsid w:val="00873612"/>
    <w:pPr>
      <w:spacing w:after="0" w:line="240" w:lineRule="auto"/>
    </w:pPr>
    <w:rPr>
      <w:rFonts w:ascii="Times New Roman" w:eastAsia="Arial Unicode MS" w:hAnsi="Times New Roman" w:cs="Times New Roman"/>
      <w:sz w:val="20"/>
      <w:szCs w:val="24"/>
    </w:rPr>
  </w:style>
  <w:style w:type="paragraph" w:customStyle="1" w:styleId="101">
    <w:name w:val="Табличный_по ширине_10"/>
    <w:basedOn w:val="a0"/>
    <w:uiPriority w:val="99"/>
    <w:rsid w:val="00873612"/>
    <w:pPr>
      <w:spacing w:after="0" w:line="240" w:lineRule="auto"/>
      <w:jc w:val="both"/>
    </w:pPr>
    <w:rPr>
      <w:rFonts w:ascii="Times New Roman" w:eastAsia="Arial Unicode MS" w:hAnsi="Times New Roman" w:cs="Times New Roman"/>
      <w:sz w:val="20"/>
      <w:szCs w:val="24"/>
    </w:rPr>
  </w:style>
  <w:style w:type="paragraph" w:customStyle="1" w:styleId="aff4">
    <w:name w:val="Табличный_заголовки"/>
    <w:basedOn w:val="a0"/>
    <w:uiPriority w:val="99"/>
    <w:rsid w:val="00873612"/>
    <w:pPr>
      <w:keepNext/>
      <w:keepLines/>
      <w:spacing w:after="0" w:line="240" w:lineRule="auto"/>
      <w:jc w:val="center"/>
    </w:pPr>
    <w:rPr>
      <w:rFonts w:ascii="Times New Roman" w:eastAsia="Arial Unicode MS" w:hAnsi="Times New Roman" w:cs="Times New Roman"/>
      <w:b/>
    </w:rPr>
  </w:style>
  <w:style w:type="paragraph" w:customStyle="1" w:styleId="aff5">
    <w:name w:val="Табличный_центр"/>
    <w:basedOn w:val="a0"/>
    <w:uiPriority w:val="99"/>
    <w:rsid w:val="00873612"/>
    <w:pPr>
      <w:spacing w:after="0" w:line="240" w:lineRule="auto"/>
      <w:jc w:val="center"/>
    </w:pPr>
    <w:rPr>
      <w:rFonts w:ascii="Times New Roman" w:eastAsia="Arial Unicode MS" w:hAnsi="Times New Roman" w:cs="Times New Roman"/>
    </w:rPr>
  </w:style>
  <w:style w:type="paragraph" w:customStyle="1" w:styleId="a">
    <w:name w:val="Табличный_нумерованный"/>
    <w:basedOn w:val="a0"/>
    <w:uiPriority w:val="99"/>
    <w:rsid w:val="00873612"/>
    <w:pPr>
      <w:numPr>
        <w:numId w:val="3"/>
      </w:numPr>
      <w:spacing w:after="0" w:line="240" w:lineRule="auto"/>
    </w:pPr>
    <w:rPr>
      <w:rFonts w:ascii="Times New Roman" w:eastAsia="Arial Unicode MS" w:hAnsi="Times New Roman" w:cs="Times New Roman"/>
    </w:rPr>
  </w:style>
  <w:style w:type="paragraph" w:customStyle="1" w:styleId="aff6">
    <w:name w:val="Табличный_слева"/>
    <w:basedOn w:val="a0"/>
    <w:uiPriority w:val="99"/>
    <w:rsid w:val="00873612"/>
    <w:pPr>
      <w:spacing w:after="0" w:line="240" w:lineRule="auto"/>
    </w:pPr>
    <w:rPr>
      <w:rFonts w:ascii="Times New Roman" w:eastAsia="Arial Unicode MS" w:hAnsi="Times New Roman" w:cs="Times New Roman"/>
    </w:rPr>
  </w:style>
  <w:style w:type="paragraph" w:customStyle="1" w:styleId="ConsPlusNonformat">
    <w:name w:val="ConsPlusNonformat"/>
    <w:rsid w:val="00873612"/>
    <w:pPr>
      <w:widowControl w:val="0"/>
      <w:autoSpaceDE w:val="0"/>
      <w:autoSpaceDN w:val="0"/>
      <w:adjustRightInd w:val="0"/>
      <w:spacing w:after="0" w:line="240" w:lineRule="auto"/>
    </w:pPr>
    <w:rPr>
      <w:rFonts w:ascii="Courier New" w:eastAsia="Arial Unicode MS" w:hAnsi="Courier New" w:cs="Courier New"/>
      <w:sz w:val="20"/>
      <w:szCs w:val="20"/>
    </w:rPr>
  </w:style>
  <w:style w:type="paragraph" w:customStyle="1" w:styleId="Heading">
    <w:name w:val="Heading"/>
    <w:uiPriority w:val="99"/>
    <w:rsid w:val="00873612"/>
    <w:pPr>
      <w:widowControl w:val="0"/>
      <w:autoSpaceDE w:val="0"/>
      <w:autoSpaceDN w:val="0"/>
      <w:adjustRightInd w:val="0"/>
      <w:spacing w:after="0" w:line="240" w:lineRule="auto"/>
    </w:pPr>
    <w:rPr>
      <w:rFonts w:ascii="Arial" w:eastAsia="Times New Roman" w:hAnsi="Arial" w:cs="Arial"/>
      <w:b/>
      <w:bCs/>
    </w:rPr>
  </w:style>
  <w:style w:type="paragraph" w:customStyle="1" w:styleId="aff7">
    <w:name w:val="обычный_"/>
    <w:basedOn w:val="a0"/>
    <w:autoRedefine/>
    <w:uiPriority w:val="99"/>
    <w:rsid w:val="00873612"/>
    <w:pPr>
      <w:autoSpaceDE w:val="0"/>
      <w:autoSpaceDN w:val="0"/>
      <w:adjustRightInd w:val="0"/>
      <w:ind w:firstLine="720"/>
    </w:pPr>
    <w:rPr>
      <w:rFonts w:ascii="Times New Roman" w:eastAsia="Calibri" w:hAnsi="Times New Roman" w:cs="Times New Roman"/>
      <w:sz w:val="24"/>
      <w:szCs w:val="28"/>
      <w:lang w:eastAsia="en-US"/>
    </w:rPr>
  </w:style>
  <w:style w:type="paragraph" w:customStyle="1" w:styleId="15">
    <w:name w:val="Стиль1"/>
    <w:basedOn w:val="a0"/>
    <w:next w:val="26"/>
    <w:uiPriority w:val="99"/>
    <w:rsid w:val="00873612"/>
    <w:pPr>
      <w:spacing w:after="0" w:line="360" w:lineRule="auto"/>
      <w:ind w:firstLine="720"/>
    </w:pPr>
    <w:rPr>
      <w:rFonts w:ascii="Times New Roman" w:eastAsia="Times New Roman" w:hAnsi="Times New Roman" w:cs="Times New Roman"/>
      <w:sz w:val="24"/>
      <w:szCs w:val="24"/>
    </w:rPr>
  </w:style>
  <w:style w:type="paragraph" w:customStyle="1" w:styleId="aff8">
    <w:name w:val="Следующий абзац"/>
    <w:basedOn w:val="a0"/>
    <w:uiPriority w:val="99"/>
    <w:rsid w:val="00873612"/>
    <w:pPr>
      <w:widowControl w:val="0"/>
      <w:spacing w:after="0" w:line="240" w:lineRule="auto"/>
      <w:ind w:firstLine="709"/>
    </w:pPr>
    <w:rPr>
      <w:rFonts w:ascii="Times New Roman" w:eastAsia="Times New Roman" w:hAnsi="Times New Roman" w:cs="Times New Roman"/>
      <w:sz w:val="24"/>
      <w:szCs w:val="28"/>
    </w:rPr>
  </w:style>
  <w:style w:type="paragraph" w:customStyle="1" w:styleId="aff9">
    <w:name w:val="Нормальный"/>
    <w:basedOn w:val="a0"/>
    <w:uiPriority w:val="99"/>
    <w:rsid w:val="00873612"/>
    <w:pPr>
      <w:spacing w:after="0" w:line="360" w:lineRule="auto"/>
      <w:ind w:firstLine="720"/>
    </w:pPr>
    <w:rPr>
      <w:rFonts w:ascii="Times New Roman" w:eastAsia="Times New Roman" w:hAnsi="Times New Roman" w:cs="Times New Roman"/>
      <w:sz w:val="24"/>
      <w:szCs w:val="24"/>
    </w:rPr>
  </w:style>
  <w:style w:type="paragraph" w:customStyle="1" w:styleId="16">
    <w:name w:val="обычный_1 Знак Знак Знак Знак Знак Знак Знак Знак Знак"/>
    <w:basedOn w:val="a0"/>
    <w:uiPriority w:val="99"/>
    <w:rsid w:val="00873612"/>
    <w:pPr>
      <w:spacing w:before="100" w:beforeAutospacing="1" w:after="100" w:afterAutospacing="1" w:line="240" w:lineRule="auto"/>
      <w:ind w:left="720" w:hanging="720"/>
    </w:pPr>
    <w:rPr>
      <w:rFonts w:ascii="Times New Roman" w:eastAsia="Times New Roman" w:hAnsi="Times New Roman" w:cs="Times New Roman"/>
      <w:sz w:val="24"/>
      <w:szCs w:val="24"/>
      <w:lang w:val="en-US" w:eastAsia="en-US"/>
    </w:rPr>
  </w:style>
  <w:style w:type="paragraph" w:customStyle="1" w:styleId="ConsNormal">
    <w:name w:val="ConsNormal"/>
    <w:uiPriority w:val="99"/>
    <w:rsid w:val="0087361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2">
    <w:name w:val="FR2"/>
    <w:uiPriority w:val="99"/>
    <w:rsid w:val="00873612"/>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rPr>
  </w:style>
  <w:style w:type="paragraph" w:customStyle="1" w:styleId="Preformat">
    <w:name w:val="Preformat"/>
    <w:uiPriority w:val="99"/>
    <w:rsid w:val="008736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uiPriority w:val="99"/>
    <w:rsid w:val="0087361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Default">
    <w:name w:val="Default"/>
    <w:uiPriority w:val="99"/>
    <w:rsid w:val="008736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R1">
    <w:name w:val="FR1"/>
    <w:uiPriority w:val="99"/>
    <w:rsid w:val="00873612"/>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affa">
    <w:name w:val="Комментарий"/>
    <w:basedOn w:val="a0"/>
    <w:next w:val="a0"/>
    <w:uiPriority w:val="99"/>
    <w:rsid w:val="00873612"/>
    <w:pPr>
      <w:widowControl w:val="0"/>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rPr>
  </w:style>
  <w:style w:type="character" w:styleId="affb">
    <w:name w:val="page number"/>
    <w:semiHidden/>
    <w:unhideWhenUsed/>
    <w:rsid w:val="00873612"/>
    <w:rPr>
      <w:rFonts w:ascii="Times New Roman" w:hAnsi="Times New Roman" w:cs="Times New Roman" w:hint="default"/>
    </w:rPr>
  </w:style>
  <w:style w:type="character" w:customStyle="1" w:styleId="17">
    <w:name w:val="Заголовок №1 + Не полужирный"/>
    <w:rsid w:val="00873612"/>
    <w:rPr>
      <w:rFonts w:ascii="Times New Roman" w:hAnsi="Times New Roman" w:cs="Times New Roman" w:hint="default"/>
      <w:b/>
      <w:bCs/>
      <w:strike w:val="0"/>
      <w:dstrike w:val="0"/>
      <w:color w:val="000000"/>
      <w:spacing w:val="0"/>
      <w:w w:val="100"/>
      <w:position w:val="0"/>
      <w:sz w:val="28"/>
      <w:szCs w:val="28"/>
      <w:u w:val="none"/>
      <w:effect w:val="none"/>
      <w:lang w:val="ru-RU" w:eastAsia="ru-RU"/>
    </w:rPr>
  </w:style>
  <w:style w:type="character" w:customStyle="1" w:styleId="34">
    <w:name w:val="Основной текст (3) + Не полужирный"/>
    <w:rsid w:val="00873612"/>
    <w:rPr>
      <w:rFonts w:ascii="Times New Roman" w:hAnsi="Times New Roman" w:cs="Times New Roman" w:hint="default"/>
      <w:b/>
      <w:bCs/>
      <w:strike w:val="0"/>
      <w:dstrike w:val="0"/>
      <w:color w:val="000000"/>
      <w:spacing w:val="0"/>
      <w:w w:val="100"/>
      <w:position w:val="0"/>
      <w:sz w:val="28"/>
      <w:szCs w:val="28"/>
      <w:u w:val="none"/>
      <w:effect w:val="none"/>
      <w:lang w:val="ru-RU" w:eastAsia="ru-RU"/>
    </w:rPr>
  </w:style>
  <w:style w:type="character" w:customStyle="1" w:styleId="affc">
    <w:name w:val="Подпись к таблице + Не полужирный"/>
    <w:basedOn w:val="afe"/>
    <w:rsid w:val="00873612"/>
    <w:rPr>
      <w:rFonts w:ascii="Times New Roman" w:hAnsi="Times New Roman" w:cs="Times New Roman"/>
      <w:b/>
      <w:bCs/>
      <w:sz w:val="28"/>
      <w:szCs w:val="28"/>
      <w:shd w:val="clear" w:color="auto" w:fill="FFFFFF"/>
    </w:rPr>
  </w:style>
  <w:style w:type="character" w:customStyle="1" w:styleId="211pt">
    <w:name w:val="Основной текст (2) + 11 pt"/>
    <w:aliases w:val="Полужирный"/>
    <w:uiPriority w:val="99"/>
    <w:rsid w:val="00873612"/>
    <w:rPr>
      <w:rFonts w:ascii="Times New Roman" w:hAnsi="Times New Roman" w:cs="Times New Roman" w:hint="default"/>
      <w:b/>
      <w:bCs/>
      <w:strike w:val="0"/>
      <w:dstrike w:val="0"/>
      <w:sz w:val="22"/>
      <w:szCs w:val="22"/>
      <w:u w:val="none"/>
      <w:effect w:val="none"/>
    </w:rPr>
  </w:style>
  <w:style w:type="character" w:customStyle="1" w:styleId="2110">
    <w:name w:val="Основной текст (2) + 11"/>
    <w:aliases w:val="5 pt"/>
    <w:rsid w:val="00873612"/>
    <w:rPr>
      <w:rFonts w:ascii="Times New Roman" w:hAnsi="Times New Roman" w:cs="Times New Roman" w:hint="default"/>
      <w:strike w:val="0"/>
      <w:dstrike w:val="0"/>
      <w:sz w:val="23"/>
      <w:szCs w:val="23"/>
      <w:u w:val="none"/>
      <w:effect w:val="none"/>
    </w:rPr>
  </w:style>
  <w:style w:type="character" w:customStyle="1" w:styleId="212">
    <w:name w:val="Основной текст (2) + Полужирный1"/>
    <w:rsid w:val="00873612"/>
    <w:rPr>
      <w:rFonts w:ascii="Times New Roman" w:hAnsi="Times New Roman" w:cs="Times New Roman" w:hint="default"/>
      <w:b/>
      <w:bCs/>
      <w:strike w:val="0"/>
      <w:dstrike w:val="0"/>
      <w:sz w:val="28"/>
      <w:szCs w:val="28"/>
      <w:u w:val="none"/>
      <w:effect w:val="none"/>
    </w:rPr>
  </w:style>
  <w:style w:type="character" w:customStyle="1" w:styleId="221">
    <w:name w:val="Основной текст (2)2"/>
    <w:rsid w:val="00873612"/>
    <w:rPr>
      <w:rFonts w:ascii="Times New Roman" w:hAnsi="Times New Roman" w:cs="Times New Roman" w:hint="default"/>
      <w:sz w:val="28"/>
      <w:szCs w:val="28"/>
      <w:u w:val="single"/>
    </w:rPr>
  </w:style>
  <w:style w:type="character" w:customStyle="1" w:styleId="222">
    <w:name w:val="Основной текст (2) + Полужирный2"/>
    <w:rsid w:val="00873612"/>
    <w:rPr>
      <w:rFonts w:ascii="Times New Roman" w:hAnsi="Times New Roman" w:cs="Times New Roman" w:hint="default"/>
      <w:b/>
      <w:bCs/>
      <w:strike w:val="0"/>
      <w:dstrike w:val="0"/>
      <w:sz w:val="28"/>
      <w:szCs w:val="28"/>
      <w:u w:val="none"/>
      <w:effect w:val="none"/>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semiHidden/>
    <w:locked/>
    <w:rsid w:val="00873612"/>
    <w:rPr>
      <w:rFonts w:ascii="Times New Roman" w:hAnsi="Times New Roman" w:cs="Times New Roman" w:hint="default"/>
      <w:color w:val="000000"/>
      <w:sz w:val="24"/>
      <w:szCs w:val="24"/>
    </w:rPr>
  </w:style>
  <w:style w:type="character" w:customStyle="1" w:styleId="spelle">
    <w:name w:val="spelle"/>
    <w:rsid w:val="00873612"/>
    <w:rPr>
      <w:rFonts w:ascii="Calibri" w:eastAsia="Calibri" w:hAnsi="Calibri" w:cs="Calibri" w:hint="default"/>
      <w:sz w:val="28"/>
      <w:szCs w:val="28"/>
      <w:lang w:val="ru-RU" w:eastAsia="en-US" w:bidi="ar-SA"/>
    </w:rPr>
  </w:style>
  <w:style w:type="character" w:customStyle="1" w:styleId="grame">
    <w:name w:val="grame"/>
    <w:rsid w:val="00873612"/>
    <w:rPr>
      <w:rFonts w:ascii="Calibri" w:eastAsia="Calibri" w:hAnsi="Calibri" w:cs="Calibri" w:hint="default"/>
      <w:sz w:val="28"/>
      <w:szCs w:val="28"/>
      <w:lang w:val="ru-RU" w:eastAsia="en-US" w:bidi="ar-SA"/>
    </w:rPr>
  </w:style>
  <w:style w:type="character" w:customStyle="1" w:styleId="2Impact">
    <w:name w:val="Основной текст (2) + Impact"/>
    <w:aliases w:val="11 pt"/>
    <w:uiPriority w:val="99"/>
    <w:rsid w:val="00873612"/>
    <w:rPr>
      <w:rFonts w:ascii="Impact" w:hAnsi="Impact" w:cs="Impact" w:hint="default"/>
      <w:strike w:val="0"/>
      <w:dstrike w:val="0"/>
      <w:sz w:val="22"/>
      <w:szCs w:val="22"/>
      <w:u w:val="none"/>
      <w:effect w:val="none"/>
    </w:rPr>
  </w:style>
  <w:style w:type="character" w:customStyle="1" w:styleId="22pt">
    <w:name w:val="Основной текст (2) + Интервал 2 pt"/>
    <w:uiPriority w:val="99"/>
    <w:rsid w:val="00873612"/>
    <w:rPr>
      <w:rFonts w:ascii="Times New Roman" w:hAnsi="Times New Roman" w:cs="Times New Roman" w:hint="default"/>
      <w:strike w:val="0"/>
      <w:dstrike w:val="0"/>
      <w:spacing w:val="40"/>
      <w:sz w:val="26"/>
      <w:szCs w:val="26"/>
      <w:u w:val="none"/>
      <w:effect w:val="none"/>
    </w:rPr>
  </w:style>
  <w:style w:type="character" w:customStyle="1" w:styleId="affd">
    <w:name w:val="Цветовое выделение"/>
    <w:uiPriority w:val="99"/>
    <w:rsid w:val="00873612"/>
    <w:rPr>
      <w:b/>
      <w:bCs w:val="0"/>
      <w:color w:val="26282F"/>
    </w:rPr>
  </w:style>
  <w:style w:type="character" w:customStyle="1" w:styleId="b1">
    <w:name w:val="b1"/>
    <w:basedOn w:val="a2"/>
    <w:rsid w:val="00873612"/>
  </w:style>
  <w:style w:type="character" w:customStyle="1" w:styleId="copyright">
    <w:name w:val="copyright"/>
    <w:basedOn w:val="a2"/>
    <w:rsid w:val="00873612"/>
  </w:style>
  <w:style w:type="table" w:styleId="18">
    <w:name w:val="Table Classic 1"/>
    <w:basedOn w:val="a3"/>
    <w:semiHidden/>
    <w:unhideWhenUsed/>
    <w:rsid w:val="00873612"/>
    <w:pPr>
      <w:widowControl w:val="0"/>
      <w:spacing w:after="0" w:line="240" w:lineRule="auto"/>
    </w:pPr>
    <w:rPr>
      <w:rFonts w:ascii="Arial Unicode MS" w:eastAsia="Arial Unicode MS" w:hAnsi="Arial Unicode MS" w:cs="Arial Unicode MS"/>
      <w:sz w:val="20"/>
      <w:szCs w:val="20"/>
    </w:rPr>
    <w:tblPr>
      <w:tblBorders>
        <w:top w:val="single" w:sz="12" w:space="0" w:color="000000"/>
        <w:bottom w:val="single" w:sz="12" w:space="0" w:color="000000"/>
      </w:tblBorders>
    </w:tblPr>
    <w:tblStylePr w:type="firstRow">
      <w:rPr>
        <w:rFonts w:ascii="Arial Unicode MS" w:eastAsia="Arial Unicode MS" w:hAnsi="Arial Unicode MS" w:cs="Arial Unicode MS" w:hint="eastAsia"/>
      </w:rPr>
      <w:tblPr/>
      <w:tcPr>
        <w:tcBorders>
          <w:bottom w:val="single" w:sz="6" w:space="0" w:color="000000"/>
          <w:tl2br w:val="none" w:sz="0" w:space="0" w:color="auto"/>
          <w:tr2bl w:val="none" w:sz="0" w:space="0" w:color="auto"/>
        </w:tcBorders>
      </w:tcPr>
    </w:tblStylePr>
    <w:tblStylePr w:type="lastRow">
      <w:rPr>
        <w:rFonts w:ascii="Arial Unicode MS" w:eastAsia="Arial Unicode MS" w:hAnsi="Arial Unicode MS" w:cs="Arial Unicode MS" w:hint="eastAsia"/>
      </w:rPr>
      <w:tblPr/>
      <w:tcPr>
        <w:tcBorders>
          <w:top w:val="single" w:sz="6" w:space="0" w:color="000000"/>
          <w:tl2br w:val="none" w:sz="0" w:space="0" w:color="auto"/>
          <w:tr2bl w:val="none" w:sz="0" w:space="0" w:color="auto"/>
        </w:tcBorders>
      </w:tcPr>
    </w:tblStylePr>
    <w:tblStylePr w:type="firstCol">
      <w:rPr>
        <w:rFonts w:ascii="Arial Unicode MS" w:eastAsia="Arial Unicode MS" w:hAnsi="Arial Unicode MS" w:cs="Arial Unicode MS" w:hint="eastAsia"/>
      </w:rPr>
      <w:tblPr/>
      <w:tcPr>
        <w:tcBorders>
          <w:right w:val="single" w:sz="6" w:space="0" w:color="000000"/>
          <w:tl2br w:val="none" w:sz="0" w:space="0" w:color="auto"/>
          <w:tr2bl w:val="none" w:sz="0" w:space="0" w:color="auto"/>
        </w:tcBorders>
      </w:tcPr>
    </w:tblStylePr>
    <w:tblStylePr w:type="neCell">
      <w:rPr>
        <w:rFonts w:ascii="Arial Unicode MS" w:eastAsia="Arial Unicode MS" w:hAnsi="Arial Unicode MS" w:cs="Arial Unicode MS" w:hint="eastAsia"/>
      </w:rPr>
      <w:tblPr/>
      <w:tcPr>
        <w:tcBorders>
          <w:tl2br w:val="none" w:sz="0" w:space="0" w:color="auto"/>
          <w:tr2bl w:val="none" w:sz="0" w:space="0" w:color="auto"/>
        </w:tcBorders>
      </w:tcPr>
    </w:tblStylePr>
    <w:tblStylePr w:type="swCell">
      <w:rPr>
        <w:rFonts w:ascii="Arial Unicode MS" w:eastAsia="Arial Unicode MS" w:hAnsi="Arial Unicode MS" w:cs="Arial Unicode MS" w:hint="eastAsia"/>
      </w:rPr>
      <w:tblPr/>
      <w:tcPr>
        <w:tcBorders>
          <w:tl2br w:val="none" w:sz="0" w:space="0" w:color="auto"/>
          <w:tr2bl w:val="none" w:sz="0" w:space="0" w:color="auto"/>
        </w:tcBorders>
      </w:tcPr>
    </w:tblStylePr>
  </w:style>
  <w:style w:type="table" w:styleId="affe">
    <w:name w:val="Table Elegant"/>
    <w:basedOn w:val="a3"/>
    <w:semiHidden/>
    <w:unhideWhenUsed/>
    <w:rsid w:val="00873612"/>
    <w:pPr>
      <w:widowControl w:val="0"/>
      <w:spacing w:after="0" w:line="240" w:lineRule="auto"/>
    </w:pPr>
    <w:rPr>
      <w:rFonts w:ascii="Arial Unicode MS" w:eastAsia="Arial Unicode MS" w:hAnsi="Arial Unicode MS" w:cs="Arial Unicode MS"/>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
    <w:name w:val="Table Grid"/>
    <w:basedOn w:val="a3"/>
    <w:uiPriority w:val="59"/>
    <w:rsid w:val="008736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Default"/>
    <w:next w:val="Default"/>
    <w:uiPriority w:val="99"/>
    <w:rsid w:val="00873612"/>
    <w:pPr>
      <w:spacing w:before="28" w:after="28"/>
    </w:pPr>
    <w:rPr>
      <w:rFonts w:cs="Times New Roman"/>
      <w:color w:val="auto"/>
    </w:rPr>
  </w:style>
  <w:style w:type="numbering" w:customStyle="1" w:styleId="3">
    <w:name w:val="Стиль3"/>
    <w:rsid w:val="00873612"/>
    <w:pPr>
      <w:numPr>
        <w:numId w:val="10"/>
      </w:numPr>
    </w:pPr>
  </w:style>
  <w:style w:type="numbering" w:styleId="111111">
    <w:name w:val="Outline List 2"/>
    <w:basedOn w:val="a4"/>
    <w:semiHidden/>
    <w:unhideWhenUsed/>
    <w:rsid w:val="00873612"/>
    <w:pPr>
      <w:numPr>
        <w:numId w:val="11"/>
      </w:numPr>
    </w:pPr>
  </w:style>
  <w:style w:type="numbering" w:customStyle="1" w:styleId="21">
    <w:name w:val="Стиль2"/>
    <w:rsid w:val="00873612"/>
    <w:pPr>
      <w:numPr>
        <w:numId w:val="12"/>
      </w:numPr>
    </w:pPr>
  </w:style>
  <w:style w:type="numbering" w:customStyle="1" w:styleId="19">
    <w:name w:val="Нет списка1"/>
    <w:next w:val="a4"/>
    <w:uiPriority w:val="99"/>
    <w:semiHidden/>
    <w:unhideWhenUsed/>
    <w:rsid w:val="00B95AA0"/>
  </w:style>
  <w:style w:type="paragraph" w:customStyle="1" w:styleId="ConsPlusTitle">
    <w:name w:val="ConsPlusTitle"/>
    <w:rsid w:val="00B95AA0"/>
    <w:pPr>
      <w:widowControl w:val="0"/>
      <w:autoSpaceDE w:val="0"/>
      <w:autoSpaceDN w:val="0"/>
      <w:spacing w:after="0" w:line="240" w:lineRule="auto"/>
    </w:pPr>
    <w:rPr>
      <w:rFonts w:ascii="Calibri" w:eastAsia="Times New Roman" w:hAnsi="Calibri" w:cs="Calibri"/>
      <w:b/>
      <w:szCs w:val="20"/>
    </w:rPr>
  </w:style>
  <w:style w:type="paragraph" w:customStyle="1" w:styleId="ConsPlusDocList">
    <w:name w:val="ConsPlusDocList"/>
    <w:rsid w:val="00B95AA0"/>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B95AA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95AA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95AA0"/>
    <w:pPr>
      <w:widowControl w:val="0"/>
      <w:autoSpaceDE w:val="0"/>
      <w:autoSpaceDN w:val="0"/>
      <w:spacing w:after="0" w:line="240" w:lineRule="auto"/>
    </w:pPr>
    <w:rPr>
      <w:rFonts w:ascii="Arial" w:eastAsia="Times New Roman" w:hAnsi="Arial" w:cs="Arial"/>
      <w:sz w:val="20"/>
      <w:szCs w:val="20"/>
    </w:rPr>
  </w:style>
  <w:style w:type="paragraph" w:styleId="afff0">
    <w:name w:val="Document Map"/>
    <w:basedOn w:val="a0"/>
    <w:link w:val="afff1"/>
    <w:uiPriority w:val="99"/>
    <w:semiHidden/>
    <w:unhideWhenUsed/>
    <w:rsid w:val="0003694D"/>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03694D"/>
    <w:rPr>
      <w:rFonts w:ascii="Tahoma" w:hAnsi="Tahoma" w:cs="Tahoma"/>
      <w:sz w:val="16"/>
      <w:szCs w:val="16"/>
    </w:rPr>
  </w:style>
  <w:style w:type="character" w:customStyle="1" w:styleId="afff2">
    <w:name w:val="Гипертекстовая ссылка"/>
    <w:basedOn w:val="affd"/>
    <w:uiPriority w:val="99"/>
    <w:rsid w:val="0003694D"/>
    <w:rPr>
      <w:b/>
      <w:bCs w:val="0"/>
      <w:color w:val="106BBE"/>
    </w:rPr>
  </w:style>
  <w:style w:type="character" w:customStyle="1" w:styleId="blk">
    <w:name w:val="blk"/>
    <w:basedOn w:val="a2"/>
    <w:rsid w:val="00F3129B"/>
  </w:style>
  <w:style w:type="character" w:customStyle="1" w:styleId="nobr">
    <w:name w:val="nobr"/>
    <w:basedOn w:val="a2"/>
    <w:rsid w:val="00F3129B"/>
  </w:style>
  <w:style w:type="character" w:customStyle="1" w:styleId="hl">
    <w:name w:val="hl"/>
    <w:basedOn w:val="a2"/>
    <w:rsid w:val="0093165E"/>
  </w:style>
  <w:style w:type="paragraph" w:customStyle="1" w:styleId="s1">
    <w:name w:val="s_1"/>
    <w:basedOn w:val="a0"/>
    <w:rsid w:val="00346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0"/>
    <w:rsid w:val="00346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3">
    <w:name w:val="Информация о версии"/>
    <w:basedOn w:val="affa"/>
    <w:next w:val="a0"/>
    <w:uiPriority w:val="99"/>
    <w:rsid w:val="00A5476F"/>
    <w:pPr>
      <w:shd w:val="clear" w:color="auto" w:fill="auto"/>
    </w:pPr>
    <w:rPr>
      <w:rFonts w:ascii="Times New Roman CYR" w:eastAsiaTheme="minorEastAsia" w:hAnsi="Times New Roman CYR" w:cs="Times New Roman CYR"/>
      <w:i/>
      <w:iCs/>
    </w:rPr>
  </w:style>
  <w:style w:type="paragraph" w:customStyle="1" w:styleId="afff4">
    <w:name w:val="Нормальный (таблица)"/>
    <w:basedOn w:val="a0"/>
    <w:next w:val="a0"/>
    <w:uiPriority w:val="99"/>
    <w:rsid w:val="00A5476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5">
    <w:name w:val="Прижатый влево"/>
    <w:basedOn w:val="a0"/>
    <w:next w:val="a0"/>
    <w:uiPriority w:val="99"/>
    <w:rsid w:val="00A5476F"/>
    <w:pPr>
      <w:widowControl w:val="0"/>
      <w:autoSpaceDE w:val="0"/>
      <w:autoSpaceDN w:val="0"/>
      <w:adjustRightInd w:val="0"/>
      <w:spacing w:after="0" w:line="240" w:lineRule="auto"/>
    </w:pPr>
    <w:rPr>
      <w:rFonts w:ascii="Times New Roman CYR" w:hAnsi="Times New Roman CYR" w:cs="Times New Roman CYR"/>
      <w:sz w:val="24"/>
      <w:szCs w:val="24"/>
    </w:rPr>
  </w:style>
  <w:style w:type="numbering" w:customStyle="1" w:styleId="2b">
    <w:name w:val="Нет списка2"/>
    <w:next w:val="a4"/>
    <w:uiPriority w:val="99"/>
    <w:semiHidden/>
    <w:unhideWhenUsed/>
    <w:rsid w:val="005C7C6E"/>
  </w:style>
  <w:style w:type="paragraph" w:customStyle="1" w:styleId="afff6">
    <w:name w:val="Текст (справка)"/>
    <w:basedOn w:val="a0"/>
    <w:next w:val="a0"/>
    <w:uiPriority w:val="99"/>
    <w:rsid w:val="005C7C6E"/>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ff7">
    <w:name w:val="Текст информации об изменениях"/>
    <w:basedOn w:val="a0"/>
    <w:next w:val="a0"/>
    <w:uiPriority w:val="99"/>
    <w:rsid w:val="005C7C6E"/>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ff8">
    <w:name w:val="Информация об изменениях"/>
    <w:basedOn w:val="afff7"/>
    <w:next w:val="a0"/>
    <w:uiPriority w:val="99"/>
    <w:rsid w:val="005C7C6E"/>
    <w:pPr>
      <w:spacing w:before="180"/>
      <w:ind w:left="360" w:right="360" w:firstLine="0"/>
    </w:pPr>
  </w:style>
  <w:style w:type="paragraph" w:customStyle="1" w:styleId="afff9">
    <w:name w:val="Подзаголовок для информации об изменениях"/>
    <w:basedOn w:val="afff7"/>
    <w:next w:val="a0"/>
    <w:uiPriority w:val="99"/>
    <w:rsid w:val="005C7C6E"/>
    <w:rPr>
      <w:b/>
      <w:bCs/>
    </w:rPr>
  </w:style>
  <w:style w:type="character" w:customStyle="1" w:styleId="afffa">
    <w:name w:val="Цветовое выделение для Текст"/>
    <w:uiPriority w:val="99"/>
    <w:rsid w:val="005C7C6E"/>
    <w:rPr>
      <w:rFonts w:ascii="Times New Roman CYR" w:hAnsi="Times New Roman CYR" w:cs="Times New Roman CYR"/>
    </w:rPr>
  </w:style>
  <w:style w:type="numbering" w:customStyle="1" w:styleId="35">
    <w:name w:val="Нет списка3"/>
    <w:next w:val="a4"/>
    <w:uiPriority w:val="99"/>
    <w:semiHidden/>
    <w:unhideWhenUsed/>
    <w:rsid w:val="00D35AD7"/>
  </w:style>
  <w:style w:type="numbering" w:customStyle="1" w:styleId="41">
    <w:name w:val="Нет списка4"/>
    <w:next w:val="a4"/>
    <w:uiPriority w:val="99"/>
    <w:semiHidden/>
    <w:unhideWhenUsed/>
    <w:rsid w:val="00FD6A0A"/>
  </w:style>
  <w:style w:type="numbering" w:customStyle="1" w:styleId="51">
    <w:name w:val="Нет списка5"/>
    <w:next w:val="a4"/>
    <w:uiPriority w:val="99"/>
    <w:semiHidden/>
    <w:unhideWhenUsed/>
    <w:rsid w:val="00905971"/>
  </w:style>
  <w:style w:type="numbering" w:customStyle="1" w:styleId="61">
    <w:name w:val="Нет списка6"/>
    <w:next w:val="a4"/>
    <w:uiPriority w:val="99"/>
    <w:semiHidden/>
    <w:unhideWhenUsed/>
    <w:rsid w:val="00F022CF"/>
  </w:style>
  <w:style w:type="numbering" w:customStyle="1" w:styleId="72">
    <w:name w:val="Нет списка7"/>
    <w:next w:val="a4"/>
    <w:uiPriority w:val="99"/>
    <w:semiHidden/>
    <w:unhideWhenUsed/>
    <w:rsid w:val="0029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3161">
      <w:bodyDiv w:val="1"/>
      <w:marLeft w:val="0"/>
      <w:marRight w:val="0"/>
      <w:marTop w:val="0"/>
      <w:marBottom w:val="0"/>
      <w:divBdr>
        <w:top w:val="none" w:sz="0" w:space="0" w:color="auto"/>
        <w:left w:val="none" w:sz="0" w:space="0" w:color="auto"/>
        <w:bottom w:val="none" w:sz="0" w:space="0" w:color="auto"/>
        <w:right w:val="none" w:sz="0" w:space="0" w:color="auto"/>
      </w:divBdr>
      <w:divsChild>
        <w:div w:id="47150225">
          <w:marLeft w:val="0"/>
          <w:marRight w:val="0"/>
          <w:marTop w:val="0"/>
          <w:marBottom w:val="0"/>
          <w:divBdr>
            <w:top w:val="none" w:sz="0" w:space="0" w:color="auto"/>
            <w:left w:val="none" w:sz="0" w:space="0" w:color="auto"/>
            <w:bottom w:val="none" w:sz="0" w:space="0" w:color="auto"/>
            <w:right w:val="none" w:sz="0" w:space="0" w:color="auto"/>
          </w:divBdr>
          <w:divsChild>
            <w:div w:id="1691183802">
              <w:marLeft w:val="0"/>
              <w:marRight w:val="0"/>
              <w:marTop w:val="0"/>
              <w:marBottom w:val="0"/>
              <w:divBdr>
                <w:top w:val="none" w:sz="0" w:space="0" w:color="auto"/>
                <w:left w:val="none" w:sz="0" w:space="0" w:color="auto"/>
                <w:bottom w:val="none" w:sz="0" w:space="0" w:color="auto"/>
                <w:right w:val="none" w:sz="0" w:space="0" w:color="auto"/>
              </w:divBdr>
            </w:div>
          </w:divsChild>
        </w:div>
        <w:div w:id="1169370794">
          <w:marLeft w:val="0"/>
          <w:marRight w:val="0"/>
          <w:marTop w:val="0"/>
          <w:marBottom w:val="0"/>
          <w:divBdr>
            <w:top w:val="none" w:sz="0" w:space="0" w:color="auto"/>
            <w:left w:val="none" w:sz="0" w:space="0" w:color="auto"/>
            <w:bottom w:val="none" w:sz="0" w:space="0" w:color="auto"/>
            <w:right w:val="none" w:sz="0" w:space="0" w:color="auto"/>
          </w:divBdr>
        </w:div>
        <w:div w:id="1196887884">
          <w:marLeft w:val="0"/>
          <w:marRight w:val="0"/>
          <w:marTop w:val="0"/>
          <w:marBottom w:val="0"/>
          <w:divBdr>
            <w:top w:val="none" w:sz="0" w:space="0" w:color="auto"/>
            <w:left w:val="none" w:sz="0" w:space="0" w:color="auto"/>
            <w:bottom w:val="none" w:sz="0" w:space="0" w:color="auto"/>
            <w:right w:val="none" w:sz="0" w:space="0" w:color="auto"/>
          </w:divBdr>
          <w:divsChild>
            <w:div w:id="55131589">
              <w:marLeft w:val="0"/>
              <w:marRight w:val="0"/>
              <w:marTop w:val="0"/>
              <w:marBottom w:val="0"/>
              <w:divBdr>
                <w:top w:val="none" w:sz="0" w:space="0" w:color="auto"/>
                <w:left w:val="none" w:sz="0" w:space="0" w:color="auto"/>
                <w:bottom w:val="none" w:sz="0" w:space="0" w:color="auto"/>
                <w:right w:val="none" w:sz="0" w:space="0" w:color="auto"/>
              </w:divBdr>
            </w:div>
          </w:divsChild>
        </w:div>
        <w:div w:id="1353340444">
          <w:marLeft w:val="0"/>
          <w:marRight w:val="0"/>
          <w:marTop w:val="0"/>
          <w:marBottom w:val="0"/>
          <w:divBdr>
            <w:top w:val="none" w:sz="0" w:space="0" w:color="auto"/>
            <w:left w:val="none" w:sz="0" w:space="0" w:color="auto"/>
            <w:bottom w:val="none" w:sz="0" w:space="0" w:color="auto"/>
            <w:right w:val="none" w:sz="0" w:space="0" w:color="auto"/>
          </w:divBdr>
        </w:div>
        <w:div w:id="1818305694">
          <w:marLeft w:val="0"/>
          <w:marRight w:val="0"/>
          <w:marTop w:val="0"/>
          <w:marBottom w:val="0"/>
          <w:divBdr>
            <w:top w:val="none" w:sz="0" w:space="0" w:color="auto"/>
            <w:left w:val="none" w:sz="0" w:space="0" w:color="auto"/>
            <w:bottom w:val="none" w:sz="0" w:space="0" w:color="auto"/>
            <w:right w:val="none" w:sz="0" w:space="0" w:color="auto"/>
          </w:divBdr>
          <w:divsChild>
            <w:div w:id="1145047821">
              <w:marLeft w:val="0"/>
              <w:marRight w:val="0"/>
              <w:marTop w:val="0"/>
              <w:marBottom w:val="0"/>
              <w:divBdr>
                <w:top w:val="none" w:sz="0" w:space="0" w:color="auto"/>
                <w:left w:val="none" w:sz="0" w:space="0" w:color="auto"/>
                <w:bottom w:val="none" w:sz="0" w:space="0" w:color="auto"/>
                <w:right w:val="none" w:sz="0" w:space="0" w:color="auto"/>
              </w:divBdr>
            </w:div>
          </w:divsChild>
        </w:div>
        <w:div w:id="2001273499">
          <w:marLeft w:val="0"/>
          <w:marRight w:val="0"/>
          <w:marTop w:val="0"/>
          <w:marBottom w:val="0"/>
          <w:divBdr>
            <w:top w:val="none" w:sz="0" w:space="0" w:color="auto"/>
            <w:left w:val="none" w:sz="0" w:space="0" w:color="auto"/>
            <w:bottom w:val="none" w:sz="0" w:space="0" w:color="auto"/>
            <w:right w:val="none" w:sz="0" w:space="0" w:color="auto"/>
          </w:divBdr>
          <w:divsChild>
            <w:div w:id="1565409438">
              <w:marLeft w:val="0"/>
              <w:marRight w:val="0"/>
              <w:marTop w:val="0"/>
              <w:marBottom w:val="0"/>
              <w:divBdr>
                <w:top w:val="none" w:sz="0" w:space="0" w:color="auto"/>
                <w:left w:val="none" w:sz="0" w:space="0" w:color="auto"/>
                <w:bottom w:val="none" w:sz="0" w:space="0" w:color="auto"/>
                <w:right w:val="none" w:sz="0" w:space="0" w:color="auto"/>
              </w:divBdr>
            </w:div>
          </w:divsChild>
        </w:div>
        <w:div w:id="2011448714">
          <w:marLeft w:val="0"/>
          <w:marRight w:val="0"/>
          <w:marTop w:val="0"/>
          <w:marBottom w:val="0"/>
          <w:divBdr>
            <w:top w:val="none" w:sz="0" w:space="0" w:color="auto"/>
            <w:left w:val="none" w:sz="0" w:space="0" w:color="auto"/>
            <w:bottom w:val="none" w:sz="0" w:space="0" w:color="auto"/>
            <w:right w:val="none" w:sz="0" w:space="0" w:color="auto"/>
          </w:divBdr>
        </w:div>
      </w:divsChild>
    </w:div>
    <w:div w:id="379283680">
      <w:bodyDiv w:val="1"/>
      <w:marLeft w:val="0"/>
      <w:marRight w:val="0"/>
      <w:marTop w:val="0"/>
      <w:marBottom w:val="0"/>
      <w:divBdr>
        <w:top w:val="none" w:sz="0" w:space="0" w:color="auto"/>
        <w:left w:val="none" w:sz="0" w:space="0" w:color="auto"/>
        <w:bottom w:val="none" w:sz="0" w:space="0" w:color="auto"/>
        <w:right w:val="none" w:sz="0" w:space="0" w:color="auto"/>
      </w:divBdr>
      <w:divsChild>
        <w:div w:id="73819170">
          <w:marLeft w:val="0"/>
          <w:marRight w:val="0"/>
          <w:marTop w:val="0"/>
          <w:marBottom w:val="0"/>
          <w:divBdr>
            <w:top w:val="none" w:sz="0" w:space="0" w:color="auto"/>
            <w:left w:val="none" w:sz="0" w:space="0" w:color="auto"/>
            <w:bottom w:val="none" w:sz="0" w:space="0" w:color="auto"/>
            <w:right w:val="none" w:sz="0" w:space="0" w:color="auto"/>
          </w:divBdr>
        </w:div>
        <w:div w:id="99840135">
          <w:marLeft w:val="0"/>
          <w:marRight w:val="0"/>
          <w:marTop w:val="0"/>
          <w:marBottom w:val="0"/>
          <w:divBdr>
            <w:top w:val="none" w:sz="0" w:space="0" w:color="auto"/>
            <w:left w:val="none" w:sz="0" w:space="0" w:color="auto"/>
            <w:bottom w:val="none" w:sz="0" w:space="0" w:color="auto"/>
            <w:right w:val="none" w:sz="0" w:space="0" w:color="auto"/>
          </w:divBdr>
          <w:divsChild>
            <w:div w:id="1381443490">
              <w:marLeft w:val="0"/>
              <w:marRight w:val="0"/>
              <w:marTop w:val="0"/>
              <w:marBottom w:val="0"/>
              <w:divBdr>
                <w:top w:val="none" w:sz="0" w:space="0" w:color="auto"/>
                <w:left w:val="none" w:sz="0" w:space="0" w:color="auto"/>
                <w:bottom w:val="none" w:sz="0" w:space="0" w:color="auto"/>
                <w:right w:val="none" w:sz="0" w:space="0" w:color="auto"/>
              </w:divBdr>
            </w:div>
          </w:divsChild>
        </w:div>
        <w:div w:id="191572939">
          <w:marLeft w:val="0"/>
          <w:marRight w:val="0"/>
          <w:marTop w:val="0"/>
          <w:marBottom w:val="0"/>
          <w:divBdr>
            <w:top w:val="none" w:sz="0" w:space="0" w:color="auto"/>
            <w:left w:val="none" w:sz="0" w:space="0" w:color="auto"/>
            <w:bottom w:val="none" w:sz="0" w:space="0" w:color="auto"/>
            <w:right w:val="none" w:sz="0" w:space="0" w:color="auto"/>
          </w:divBdr>
        </w:div>
        <w:div w:id="223297080">
          <w:marLeft w:val="0"/>
          <w:marRight w:val="0"/>
          <w:marTop w:val="0"/>
          <w:marBottom w:val="0"/>
          <w:divBdr>
            <w:top w:val="none" w:sz="0" w:space="0" w:color="auto"/>
            <w:left w:val="none" w:sz="0" w:space="0" w:color="auto"/>
            <w:bottom w:val="none" w:sz="0" w:space="0" w:color="auto"/>
            <w:right w:val="none" w:sz="0" w:space="0" w:color="auto"/>
          </w:divBdr>
        </w:div>
        <w:div w:id="419567624">
          <w:marLeft w:val="0"/>
          <w:marRight w:val="0"/>
          <w:marTop w:val="0"/>
          <w:marBottom w:val="0"/>
          <w:divBdr>
            <w:top w:val="none" w:sz="0" w:space="0" w:color="auto"/>
            <w:left w:val="none" w:sz="0" w:space="0" w:color="auto"/>
            <w:bottom w:val="none" w:sz="0" w:space="0" w:color="auto"/>
            <w:right w:val="none" w:sz="0" w:space="0" w:color="auto"/>
          </w:divBdr>
        </w:div>
        <w:div w:id="746805009">
          <w:marLeft w:val="0"/>
          <w:marRight w:val="0"/>
          <w:marTop w:val="0"/>
          <w:marBottom w:val="0"/>
          <w:divBdr>
            <w:top w:val="none" w:sz="0" w:space="0" w:color="auto"/>
            <w:left w:val="none" w:sz="0" w:space="0" w:color="auto"/>
            <w:bottom w:val="none" w:sz="0" w:space="0" w:color="auto"/>
            <w:right w:val="none" w:sz="0" w:space="0" w:color="auto"/>
          </w:divBdr>
          <w:divsChild>
            <w:div w:id="1743796589">
              <w:marLeft w:val="0"/>
              <w:marRight w:val="0"/>
              <w:marTop w:val="0"/>
              <w:marBottom w:val="0"/>
              <w:divBdr>
                <w:top w:val="none" w:sz="0" w:space="0" w:color="auto"/>
                <w:left w:val="none" w:sz="0" w:space="0" w:color="auto"/>
                <w:bottom w:val="none" w:sz="0" w:space="0" w:color="auto"/>
                <w:right w:val="none" w:sz="0" w:space="0" w:color="auto"/>
              </w:divBdr>
            </w:div>
          </w:divsChild>
        </w:div>
        <w:div w:id="1610309486">
          <w:marLeft w:val="0"/>
          <w:marRight w:val="0"/>
          <w:marTop w:val="0"/>
          <w:marBottom w:val="0"/>
          <w:divBdr>
            <w:top w:val="none" w:sz="0" w:space="0" w:color="auto"/>
            <w:left w:val="none" w:sz="0" w:space="0" w:color="auto"/>
            <w:bottom w:val="none" w:sz="0" w:space="0" w:color="auto"/>
            <w:right w:val="none" w:sz="0" w:space="0" w:color="auto"/>
          </w:divBdr>
        </w:div>
      </w:divsChild>
    </w:div>
    <w:div w:id="466436982">
      <w:bodyDiv w:val="1"/>
      <w:marLeft w:val="0"/>
      <w:marRight w:val="0"/>
      <w:marTop w:val="0"/>
      <w:marBottom w:val="0"/>
      <w:divBdr>
        <w:top w:val="none" w:sz="0" w:space="0" w:color="auto"/>
        <w:left w:val="none" w:sz="0" w:space="0" w:color="auto"/>
        <w:bottom w:val="none" w:sz="0" w:space="0" w:color="auto"/>
        <w:right w:val="none" w:sz="0" w:space="0" w:color="auto"/>
      </w:divBdr>
      <w:divsChild>
        <w:div w:id="236063151">
          <w:marLeft w:val="0"/>
          <w:marRight w:val="0"/>
          <w:marTop w:val="0"/>
          <w:marBottom w:val="0"/>
          <w:divBdr>
            <w:top w:val="none" w:sz="0" w:space="0" w:color="auto"/>
            <w:left w:val="none" w:sz="0" w:space="0" w:color="auto"/>
            <w:bottom w:val="none" w:sz="0" w:space="0" w:color="auto"/>
            <w:right w:val="none" w:sz="0" w:space="0" w:color="auto"/>
          </w:divBdr>
          <w:divsChild>
            <w:div w:id="746417386">
              <w:marLeft w:val="0"/>
              <w:marRight w:val="0"/>
              <w:marTop w:val="0"/>
              <w:marBottom w:val="0"/>
              <w:divBdr>
                <w:top w:val="none" w:sz="0" w:space="0" w:color="auto"/>
                <w:left w:val="none" w:sz="0" w:space="0" w:color="auto"/>
                <w:bottom w:val="none" w:sz="0" w:space="0" w:color="auto"/>
                <w:right w:val="none" w:sz="0" w:space="0" w:color="auto"/>
              </w:divBdr>
              <w:divsChild>
                <w:div w:id="1698971367">
                  <w:marLeft w:val="0"/>
                  <w:marRight w:val="0"/>
                  <w:marTop w:val="0"/>
                  <w:marBottom w:val="0"/>
                  <w:divBdr>
                    <w:top w:val="none" w:sz="0" w:space="0" w:color="auto"/>
                    <w:left w:val="none" w:sz="0" w:space="0" w:color="auto"/>
                    <w:bottom w:val="none" w:sz="0" w:space="0" w:color="auto"/>
                    <w:right w:val="none" w:sz="0" w:space="0" w:color="auto"/>
                  </w:divBdr>
                </w:div>
              </w:divsChild>
            </w:div>
            <w:div w:id="1118642222">
              <w:marLeft w:val="0"/>
              <w:marRight w:val="0"/>
              <w:marTop w:val="0"/>
              <w:marBottom w:val="0"/>
              <w:divBdr>
                <w:top w:val="none" w:sz="0" w:space="0" w:color="auto"/>
                <w:left w:val="none" w:sz="0" w:space="0" w:color="auto"/>
                <w:bottom w:val="none" w:sz="0" w:space="0" w:color="auto"/>
                <w:right w:val="none" w:sz="0" w:space="0" w:color="auto"/>
              </w:divBdr>
            </w:div>
            <w:div w:id="1733888663">
              <w:marLeft w:val="0"/>
              <w:marRight w:val="0"/>
              <w:marTop w:val="0"/>
              <w:marBottom w:val="0"/>
              <w:divBdr>
                <w:top w:val="none" w:sz="0" w:space="0" w:color="auto"/>
                <w:left w:val="none" w:sz="0" w:space="0" w:color="auto"/>
                <w:bottom w:val="none" w:sz="0" w:space="0" w:color="auto"/>
                <w:right w:val="none" w:sz="0" w:space="0" w:color="auto"/>
              </w:divBdr>
            </w:div>
          </w:divsChild>
        </w:div>
        <w:div w:id="1592618325">
          <w:marLeft w:val="0"/>
          <w:marRight w:val="0"/>
          <w:marTop w:val="0"/>
          <w:marBottom w:val="0"/>
          <w:divBdr>
            <w:top w:val="none" w:sz="0" w:space="0" w:color="auto"/>
            <w:left w:val="none" w:sz="0" w:space="0" w:color="auto"/>
            <w:bottom w:val="none" w:sz="0" w:space="0" w:color="auto"/>
            <w:right w:val="none" w:sz="0" w:space="0" w:color="auto"/>
          </w:divBdr>
          <w:divsChild>
            <w:div w:id="29111479">
              <w:marLeft w:val="0"/>
              <w:marRight w:val="0"/>
              <w:marTop w:val="0"/>
              <w:marBottom w:val="0"/>
              <w:divBdr>
                <w:top w:val="none" w:sz="0" w:space="0" w:color="auto"/>
                <w:left w:val="none" w:sz="0" w:space="0" w:color="auto"/>
                <w:bottom w:val="none" w:sz="0" w:space="0" w:color="auto"/>
                <w:right w:val="none" w:sz="0" w:space="0" w:color="auto"/>
              </w:divBdr>
            </w:div>
            <w:div w:id="269818168">
              <w:marLeft w:val="0"/>
              <w:marRight w:val="0"/>
              <w:marTop w:val="0"/>
              <w:marBottom w:val="0"/>
              <w:divBdr>
                <w:top w:val="none" w:sz="0" w:space="0" w:color="auto"/>
                <w:left w:val="none" w:sz="0" w:space="0" w:color="auto"/>
                <w:bottom w:val="none" w:sz="0" w:space="0" w:color="auto"/>
                <w:right w:val="none" w:sz="0" w:space="0" w:color="auto"/>
              </w:divBdr>
            </w:div>
            <w:div w:id="600068004">
              <w:marLeft w:val="0"/>
              <w:marRight w:val="0"/>
              <w:marTop w:val="0"/>
              <w:marBottom w:val="0"/>
              <w:divBdr>
                <w:top w:val="none" w:sz="0" w:space="0" w:color="auto"/>
                <w:left w:val="none" w:sz="0" w:space="0" w:color="auto"/>
                <w:bottom w:val="none" w:sz="0" w:space="0" w:color="auto"/>
                <w:right w:val="none" w:sz="0" w:space="0" w:color="auto"/>
              </w:divBdr>
            </w:div>
            <w:div w:id="1530988928">
              <w:marLeft w:val="0"/>
              <w:marRight w:val="0"/>
              <w:marTop w:val="0"/>
              <w:marBottom w:val="0"/>
              <w:divBdr>
                <w:top w:val="none" w:sz="0" w:space="0" w:color="auto"/>
                <w:left w:val="none" w:sz="0" w:space="0" w:color="auto"/>
                <w:bottom w:val="none" w:sz="0" w:space="0" w:color="auto"/>
                <w:right w:val="none" w:sz="0" w:space="0" w:color="auto"/>
              </w:divBdr>
            </w:div>
            <w:div w:id="1534461344">
              <w:marLeft w:val="0"/>
              <w:marRight w:val="0"/>
              <w:marTop w:val="0"/>
              <w:marBottom w:val="0"/>
              <w:divBdr>
                <w:top w:val="none" w:sz="0" w:space="0" w:color="auto"/>
                <w:left w:val="none" w:sz="0" w:space="0" w:color="auto"/>
                <w:bottom w:val="none" w:sz="0" w:space="0" w:color="auto"/>
                <w:right w:val="none" w:sz="0" w:space="0" w:color="auto"/>
              </w:divBdr>
            </w:div>
          </w:divsChild>
        </w:div>
        <w:div w:id="1972663493">
          <w:marLeft w:val="0"/>
          <w:marRight w:val="0"/>
          <w:marTop w:val="0"/>
          <w:marBottom w:val="0"/>
          <w:divBdr>
            <w:top w:val="none" w:sz="0" w:space="0" w:color="auto"/>
            <w:left w:val="none" w:sz="0" w:space="0" w:color="auto"/>
            <w:bottom w:val="none" w:sz="0" w:space="0" w:color="auto"/>
            <w:right w:val="none" w:sz="0" w:space="0" w:color="auto"/>
          </w:divBdr>
          <w:divsChild>
            <w:div w:id="92093710">
              <w:marLeft w:val="0"/>
              <w:marRight w:val="0"/>
              <w:marTop w:val="0"/>
              <w:marBottom w:val="0"/>
              <w:divBdr>
                <w:top w:val="none" w:sz="0" w:space="0" w:color="auto"/>
                <w:left w:val="none" w:sz="0" w:space="0" w:color="auto"/>
                <w:bottom w:val="none" w:sz="0" w:space="0" w:color="auto"/>
                <w:right w:val="none" w:sz="0" w:space="0" w:color="auto"/>
              </w:divBdr>
            </w:div>
            <w:div w:id="228538472">
              <w:marLeft w:val="0"/>
              <w:marRight w:val="0"/>
              <w:marTop w:val="0"/>
              <w:marBottom w:val="0"/>
              <w:divBdr>
                <w:top w:val="none" w:sz="0" w:space="0" w:color="auto"/>
                <w:left w:val="none" w:sz="0" w:space="0" w:color="auto"/>
                <w:bottom w:val="none" w:sz="0" w:space="0" w:color="auto"/>
                <w:right w:val="none" w:sz="0" w:space="0" w:color="auto"/>
              </w:divBdr>
            </w:div>
            <w:div w:id="308170639">
              <w:marLeft w:val="0"/>
              <w:marRight w:val="0"/>
              <w:marTop w:val="0"/>
              <w:marBottom w:val="0"/>
              <w:divBdr>
                <w:top w:val="none" w:sz="0" w:space="0" w:color="auto"/>
                <w:left w:val="none" w:sz="0" w:space="0" w:color="auto"/>
                <w:bottom w:val="none" w:sz="0" w:space="0" w:color="auto"/>
                <w:right w:val="none" w:sz="0" w:space="0" w:color="auto"/>
              </w:divBdr>
            </w:div>
            <w:div w:id="1033844129">
              <w:marLeft w:val="0"/>
              <w:marRight w:val="0"/>
              <w:marTop w:val="0"/>
              <w:marBottom w:val="0"/>
              <w:divBdr>
                <w:top w:val="none" w:sz="0" w:space="0" w:color="auto"/>
                <w:left w:val="none" w:sz="0" w:space="0" w:color="auto"/>
                <w:bottom w:val="none" w:sz="0" w:space="0" w:color="auto"/>
                <w:right w:val="none" w:sz="0" w:space="0" w:color="auto"/>
              </w:divBdr>
            </w:div>
            <w:div w:id="1657027381">
              <w:marLeft w:val="0"/>
              <w:marRight w:val="0"/>
              <w:marTop w:val="0"/>
              <w:marBottom w:val="0"/>
              <w:divBdr>
                <w:top w:val="none" w:sz="0" w:space="0" w:color="auto"/>
                <w:left w:val="none" w:sz="0" w:space="0" w:color="auto"/>
                <w:bottom w:val="none" w:sz="0" w:space="0" w:color="auto"/>
                <w:right w:val="none" w:sz="0" w:space="0" w:color="auto"/>
              </w:divBdr>
            </w:div>
            <w:div w:id="1710253343">
              <w:marLeft w:val="0"/>
              <w:marRight w:val="0"/>
              <w:marTop w:val="0"/>
              <w:marBottom w:val="0"/>
              <w:divBdr>
                <w:top w:val="none" w:sz="0" w:space="0" w:color="auto"/>
                <w:left w:val="none" w:sz="0" w:space="0" w:color="auto"/>
                <w:bottom w:val="none" w:sz="0" w:space="0" w:color="auto"/>
                <w:right w:val="none" w:sz="0" w:space="0" w:color="auto"/>
              </w:divBdr>
            </w:div>
            <w:div w:id="1810974798">
              <w:marLeft w:val="0"/>
              <w:marRight w:val="0"/>
              <w:marTop w:val="0"/>
              <w:marBottom w:val="0"/>
              <w:divBdr>
                <w:top w:val="none" w:sz="0" w:space="0" w:color="auto"/>
                <w:left w:val="none" w:sz="0" w:space="0" w:color="auto"/>
                <w:bottom w:val="none" w:sz="0" w:space="0" w:color="auto"/>
                <w:right w:val="none" w:sz="0" w:space="0" w:color="auto"/>
              </w:divBdr>
            </w:div>
            <w:div w:id="1981417616">
              <w:marLeft w:val="0"/>
              <w:marRight w:val="0"/>
              <w:marTop w:val="0"/>
              <w:marBottom w:val="0"/>
              <w:divBdr>
                <w:top w:val="none" w:sz="0" w:space="0" w:color="auto"/>
                <w:left w:val="none" w:sz="0" w:space="0" w:color="auto"/>
                <w:bottom w:val="none" w:sz="0" w:space="0" w:color="auto"/>
                <w:right w:val="none" w:sz="0" w:space="0" w:color="auto"/>
              </w:divBdr>
            </w:div>
            <w:div w:id="2023505644">
              <w:marLeft w:val="0"/>
              <w:marRight w:val="0"/>
              <w:marTop w:val="0"/>
              <w:marBottom w:val="0"/>
              <w:divBdr>
                <w:top w:val="none" w:sz="0" w:space="0" w:color="auto"/>
                <w:left w:val="none" w:sz="0" w:space="0" w:color="auto"/>
                <w:bottom w:val="none" w:sz="0" w:space="0" w:color="auto"/>
                <w:right w:val="none" w:sz="0" w:space="0" w:color="auto"/>
              </w:divBdr>
            </w:div>
          </w:divsChild>
        </w:div>
        <w:div w:id="2008289023">
          <w:marLeft w:val="0"/>
          <w:marRight w:val="0"/>
          <w:marTop w:val="0"/>
          <w:marBottom w:val="0"/>
          <w:divBdr>
            <w:top w:val="none" w:sz="0" w:space="0" w:color="auto"/>
            <w:left w:val="none" w:sz="0" w:space="0" w:color="auto"/>
            <w:bottom w:val="none" w:sz="0" w:space="0" w:color="auto"/>
            <w:right w:val="none" w:sz="0" w:space="0" w:color="auto"/>
          </w:divBdr>
          <w:divsChild>
            <w:div w:id="13728029">
              <w:marLeft w:val="0"/>
              <w:marRight w:val="0"/>
              <w:marTop w:val="0"/>
              <w:marBottom w:val="0"/>
              <w:divBdr>
                <w:top w:val="none" w:sz="0" w:space="0" w:color="auto"/>
                <w:left w:val="none" w:sz="0" w:space="0" w:color="auto"/>
                <w:bottom w:val="none" w:sz="0" w:space="0" w:color="auto"/>
                <w:right w:val="none" w:sz="0" w:space="0" w:color="auto"/>
              </w:divBdr>
              <w:divsChild>
                <w:div w:id="1111167381">
                  <w:marLeft w:val="0"/>
                  <w:marRight w:val="0"/>
                  <w:marTop w:val="0"/>
                  <w:marBottom w:val="0"/>
                  <w:divBdr>
                    <w:top w:val="none" w:sz="0" w:space="0" w:color="auto"/>
                    <w:left w:val="none" w:sz="0" w:space="0" w:color="auto"/>
                    <w:bottom w:val="none" w:sz="0" w:space="0" w:color="auto"/>
                    <w:right w:val="none" w:sz="0" w:space="0" w:color="auto"/>
                  </w:divBdr>
                </w:div>
              </w:divsChild>
            </w:div>
            <w:div w:id="70392065">
              <w:marLeft w:val="0"/>
              <w:marRight w:val="0"/>
              <w:marTop w:val="0"/>
              <w:marBottom w:val="0"/>
              <w:divBdr>
                <w:top w:val="none" w:sz="0" w:space="0" w:color="auto"/>
                <w:left w:val="none" w:sz="0" w:space="0" w:color="auto"/>
                <w:bottom w:val="none" w:sz="0" w:space="0" w:color="auto"/>
                <w:right w:val="none" w:sz="0" w:space="0" w:color="auto"/>
              </w:divBdr>
            </w:div>
            <w:div w:id="179778463">
              <w:marLeft w:val="0"/>
              <w:marRight w:val="0"/>
              <w:marTop w:val="0"/>
              <w:marBottom w:val="0"/>
              <w:divBdr>
                <w:top w:val="none" w:sz="0" w:space="0" w:color="auto"/>
                <w:left w:val="none" w:sz="0" w:space="0" w:color="auto"/>
                <w:bottom w:val="none" w:sz="0" w:space="0" w:color="auto"/>
                <w:right w:val="none" w:sz="0" w:space="0" w:color="auto"/>
              </w:divBdr>
            </w:div>
            <w:div w:id="387924076">
              <w:marLeft w:val="0"/>
              <w:marRight w:val="0"/>
              <w:marTop w:val="0"/>
              <w:marBottom w:val="0"/>
              <w:divBdr>
                <w:top w:val="none" w:sz="0" w:space="0" w:color="auto"/>
                <w:left w:val="none" w:sz="0" w:space="0" w:color="auto"/>
                <w:bottom w:val="none" w:sz="0" w:space="0" w:color="auto"/>
                <w:right w:val="none" w:sz="0" w:space="0" w:color="auto"/>
              </w:divBdr>
            </w:div>
            <w:div w:id="21014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1808">
      <w:bodyDiv w:val="1"/>
      <w:marLeft w:val="0"/>
      <w:marRight w:val="0"/>
      <w:marTop w:val="0"/>
      <w:marBottom w:val="0"/>
      <w:divBdr>
        <w:top w:val="none" w:sz="0" w:space="0" w:color="auto"/>
        <w:left w:val="none" w:sz="0" w:space="0" w:color="auto"/>
        <w:bottom w:val="none" w:sz="0" w:space="0" w:color="auto"/>
        <w:right w:val="none" w:sz="0" w:space="0" w:color="auto"/>
      </w:divBdr>
    </w:div>
    <w:div w:id="1017267948">
      <w:bodyDiv w:val="1"/>
      <w:marLeft w:val="0"/>
      <w:marRight w:val="0"/>
      <w:marTop w:val="0"/>
      <w:marBottom w:val="0"/>
      <w:divBdr>
        <w:top w:val="none" w:sz="0" w:space="0" w:color="auto"/>
        <w:left w:val="none" w:sz="0" w:space="0" w:color="auto"/>
        <w:bottom w:val="none" w:sz="0" w:space="0" w:color="auto"/>
        <w:right w:val="none" w:sz="0" w:space="0" w:color="auto"/>
      </w:divBdr>
      <w:divsChild>
        <w:div w:id="373694788">
          <w:marLeft w:val="0"/>
          <w:marRight w:val="0"/>
          <w:marTop w:val="0"/>
          <w:marBottom w:val="0"/>
          <w:divBdr>
            <w:top w:val="none" w:sz="0" w:space="0" w:color="auto"/>
            <w:left w:val="none" w:sz="0" w:space="0" w:color="auto"/>
            <w:bottom w:val="none" w:sz="0" w:space="0" w:color="auto"/>
            <w:right w:val="none" w:sz="0" w:space="0" w:color="auto"/>
          </w:divBdr>
        </w:div>
        <w:div w:id="673262594">
          <w:marLeft w:val="0"/>
          <w:marRight w:val="0"/>
          <w:marTop w:val="0"/>
          <w:marBottom w:val="0"/>
          <w:divBdr>
            <w:top w:val="none" w:sz="0" w:space="0" w:color="auto"/>
            <w:left w:val="none" w:sz="0" w:space="0" w:color="auto"/>
            <w:bottom w:val="none" w:sz="0" w:space="0" w:color="auto"/>
            <w:right w:val="none" w:sz="0" w:space="0" w:color="auto"/>
          </w:divBdr>
        </w:div>
        <w:div w:id="987827810">
          <w:marLeft w:val="0"/>
          <w:marRight w:val="0"/>
          <w:marTop w:val="0"/>
          <w:marBottom w:val="0"/>
          <w:divBdr>
            <w:top w:val="none" w:sz="0" w:space="0" w:color="auto"/>
            <w:left w:val="none" w:sz="0" w:space="0" w:color="auto"/>
            <w:bottom w:val="none" w:sz="0" w:space="0" w:color="auto"/>
            <w:right w:val="none" w:sz="0" w:space="0" w:color="auto"/>
          </w:divBdr>
        </w:div>
        <w:div w:id="1186480522">
          <w:marLeft w:val="0"/>
          <w:marRight w:val="0"/>
          <w:marTop w:val="0"/>
          <w:marBottom w:val="0"/>
          <w:divBdr>
            <w:top w:val="none" w:sz="0" w:space="0" w:color="auto"/>
            <w:left w:val="none" w:sz="0" w:space="0" w:color="auto"/>
            <w:bottom w:val="none" w:sz="0" w:space="0" w:color="auto"/>
            <w:right w:val="none" w:sz="0" w:space="0" w:color="auto"/>
          </w:divBdr>
        </w:div>
        <w:div w:id="1364285739">
          <w:marLeft w:val="0"/>
          <w:marRight w:val="0"/>
          <w:marTop w:val="0"/>
          <w:marBottom w:val="0"/>
          <w:divBdr>
            <w:top w:val="none" w:sz="0" w:space="0" w:color="auto"/>
            <w:left w:val="none" w:sz="0" w:space="0" w:color="auto"/>
            <w:bottom w:val="none" w:sz="0" w:space="0" w:color="auto"/>
            <w:right w:val="none" w:sz="0" w:space="0" w:color="auto"/>
          </w:divBdr>
          <w:divsChild>
            <w:div w:id="1758021259">
              <w:marLeft w:val="0"/>
              <w:marRight w:val="0"/>
              <w:marTop w:val="0"/>
              <w:marBottom w:val="0"/>
              <w:divBdr>
                <w:top w:val="none" w:sz="0" w:space="0" w:color="auto"/>
                <w:left w:val="none" w:sz="0" w:space="0" w:color="auto"/>
                <w:bottom w:val="none" w:sz="0" w:space="0" w:color="auto"/>
                <w:right w:val="none" w:sz="0" w:space="0" w:color="auto"/>
              </w:divBdr>
            </w:div>
          </w:divsChild>
        </w:div>
        <w:div w:id="1416827938">
          <w:marLeft w:val="0"/>
          <w:marRight w:val="0"/>
          <w:marTop w:val="0"/>
          <w:marBottom w:val="0"/>
          <w:divBdr>
            <w:top w:val="none" w:sz="0" w:space="0" w:color="auto"/>
            <w:left w:val="none" w:sz="0" w:space="0" w:color="auto"/>
            <w:bottom w:val="none" w:sz="0" w:space="0" w:color="auto"/>
            <w:right w:val="none" w:sz="0" w:space="0" w:color="auto"/>
          </w:divBdr>
        </w:div>
        <w:div w:id="1474518571">
          <w:marLeft w:val="0"/>
          <w:marRight w:val="0"/>
          <w:marTop w:val="0"/>
          <w:marBottom w:val="0"/>
          <w:divBdr>
            <w:top w:val="none" w:sz="0" w:space="0" w:color="auto"/>
            <w:left w:val="none" w:sz="0" w:space="0" w:color="auto"/>
            <w:bottom w:val="none" w:sz="0" w:space="0" w:color="auto"/>
            <w:right w:val="none" w:sz="0" w:space="0" w:color="auto"/>
          </w:divBdr>
        </w:div>
        <w:div w:id="1653943003">
          <w:marLeft w:val="0"/>
          <w:marRight w:val="0"/>
          <w:marTop w:val="0"/>
          <w:marBottom w:val="0"/>
          <w:divBdr>
            <w:top w:val="none" w:sz="0" w:space="0" w:color="auto"/>
            <w:left w:val="none" w:sz="0" w:space="0" w:color="auto"/>
            <w:bottom w:val="none" w:sz="0" w:space="0" w:color="auto"/>
            <w:right w:val="none" w:sz="0" w:space="0" w:color="auto"/>
          </w:divBdr>
        </w:div>
        <w:div w:id="1665471630">
          <w:marLeft w:val="0"/>
          <w:marRight w:val="0"/>
          <w:marTop w:val="0"/>
          <w:marBottom w:val="0"/>
          <w:divBdr>
            <w:top w:val="none" w:sz="0" w:space="0" w:color="auto"/>
            <w:left w:val="none" w:sz="0" w:space="0" w:color="auto"/>
            <w:bottom w:val="none" w:sz="0" w:space="0" w:color="auto"/>
            <w:right w:val="none" w:sz="0" w:space="0" w:color="auto"/>
          </w:divBdr>
        </w:div>
        <w:div w:id="1760367712">
          <w:marLeft w:val="0"/>
          <w:marRight w:val="0"/>
          <w:marTop w:val="0"/>
          <w:marBottom w:val="0"/>
          <w:divBdr>
            <w:top w:val="none" w:sz="0" w:space="0" w:color="auto"/>
            <w:left w:val="none" w:sz="0" w:space="0" w:color="auto"/>
            <w:bottom w:val="none" w:sz="0" w:space="0" w:color="auto"/>
            <w:right w:val="none" w:sz="0" w:space="0" w:color="auto"/>
          </w:divBdr>
        </w:div>
        <w:div w:id="1794788160">
          <w:marLeft w:val="0"/>
          <w:marRight w:val="0"/>
          <w:marTop w:val="0"/>
          <w:marBottom w:val="0"/>
          <w:divBdr>
            <w:top w:val="none" w:sz="0" w:space="0" w:color="auto"/>
            <w:left w:val="none" w:sz="0" w:space="0" w:color="auto"/>
            <w:bottom w:val="none" w:sz="0" w:space="0" w:color="auto"/>
            <w:right w:val="none" w:sz="0" w:space="0" w:color="auto"/>
          </w:divBdr>
          <w:divsChild>
            <w:div w:id="18146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1088">
      <w:bodyDiv w:val="1"/>
      <w:marLeft w:val="0"/>
      <w:marRight w:val="0"/>
      <w:marTop w:val="0"/>
      <w:marBottom w:val="0"/>
      <w:divBdr>
        <w:top w:val="none" w:sz="0" w:space="0" w:color="auto"/>
        <w:left w:val="none" w:sz="0" w:space="0" w:color="auto"/>
        <w:bottom w:val="none" w:sz="0" w:space="0" w:color="auto"/>
        <w:right w:val="none" w:sz="0" w:space="0" w:color="auto"/>
      </w:divBdr>
      <w:divsChild>
        <w:div w:id="187186832">
          <w:marLeft w:val="0"/>
          <w:marRight w:val="0"/>
          <w:marTop w:val="0"/>
          <w:marBottom w:val="0"/>
          <w:divBdr>
            <w:top w:val="none" w:sz="0" w:space="0" w:color="auto"/>
            <w:left w:val="none" w:sz="0" w:space="0" w:color="auto"/>
            <w:bottom w:val="none" w:sz="0" w:space="0" w:color="auto"/>
            <w:right w:val="none" w:sz="0" w:space="0" w:color="auto"/>
          </w:divBdr>
        </w:div>
        <w:div w:id="322198280">
          <w:marLeft w:val="0"/>
          <w:marRight w:val="0"/>
          <w:marTop w:val="0"/>
          <w:marBottom w:val="0"/>
          <w:divBdr>
            <w:top w:val="none" w:sz="0" w:space="0" w:color="auto"/>
            <w:left w:val="none" w:sz="0" w:space="0" w:color="auto"/>
            <w:bottom w:val="none" w:sz="0" w:space="0" w:color="auto"/>
            <w:right w:val="none" w:sz="0" w:space="0" w:color="auto"/>
          </w:divBdr>
        </w:div>
        <w:div w:id="780418354">
          <w:marLeft w:val="0"/>
          <w:marRight w:val="0"/>
          <w:marTop w:val="0"/>
          <w:marBottom w:val="0"/>
          <w:divBdr>
            <w:top w:val="none" w:sz="0" w:space="0" w:color="auto"/>
            <w:left w:val="none" w:sz="0" w:space="0" w:color="auto"/>
            <w:bottom w:val="none" w:sz="0" w:space="0" w:color="auto"/>
            <w:right w:val="none" w:sz="0" w:space="0" w:color="auto"/>
          </w:divBdr>
        </w:div>
        <w:div w:id="888490179">
          <w:marLeft w:val="0"/>
          <w:marRight w:val="0"/>
          <w:marTop w:val="0"/>
          <w:marBottom w:val="0"/>
          <w:divBdr>
            <w:top w:val="none" w:sz="0" w:space="0" w:color="auto"/>
            <w:left w:val="none" w:sz="0" w:space="0" w:color="auto"/>
            <w:bottom w:val="none" w:sz="0" w:space="0" w:color="auto"/>
            <w:right w:val="none" w:sz="0" w:space="0" w:color="auto"/>
          </w:divBdr>
        </w:div>
        <w:div w:id="923877584">
          <w:marLeft w:val="0"/>
          <w:marRight w:val="0"/>
          <w:marTop w:val="0"/>
          <w:marBottom w:val="0"/>
          <w:divBdr>
            <w:top w:val="none" w:sz="0" w:space="0" w:color="auto"/>
            <w:left w:val="none" w:sz="0" w:space="0" w:color="auto"/>
            <w:bottom w:val="none" w:sz="0" w:space="0" w:color="auto"/>
            <w:right w:val="none" w:sz="0" w:space="0" w:color="auto"/>
          </w:divBdr>
        </w:div>
        <w:div w:id="1059204583">
          <w:marLeft w:val="0"/>
          <w:marRight w:val="0"/>
          <w:marTop w:val="0"/>
          <w:marBottom w:val="0"/>
          <w:divBdr>
            <w:top w:val="none" w:sz="0" w:space="0" w:color="auto"/>
            <w:left w:val="none" w:sz="0" w:space="0" w:color="auto"/>
            <w:bottom w:val="none" w:sz="0" w:space="0" w:color="auto"/>
            <w:right w:val="none" w:sz="0" w:space="0" w:color="auto"/>
          </w:divBdr>
          <w:divsChild>
            <w:div w:id="284578290">
              <w:marLeft w:val="0"/>
              <w:marRight w:val="0"/>
              <w:marTop w:val="0"/>
              <w:marBottom w:val="0"/>
              <w:divBdr>
                <w:top w:val="none" w:sz="0" w:space="0" w:color="auto"/>
                <w:left w:val="none" w:sz="0" w:space="0" w:color="auto"/>
                <w:bottom w:val="none" w:sz="0" w:space="0" w:color="auto"/>
                <w:right w:val="none" w:sz="0" w:space="0" w:color="auto"/>
              </w:divBdr>
            </w:div>
          </w:divsChild>
        </w:div>
        <w:div w:id="1154024217">
          <w:marLeft w:val="0"/>
          <w:marRight w:val="0"/>
          <w:marTop w:val="0"/>
          <w:marBottom w:val="0"/>
          <w:divBdr>
            <w:top w:val="none" w:sz="0" w:space="0" w:color="auto"/>
            <w:left w:val="none" w:sz="0" w:space="0" w:color="auto"/>
            <w:bottom w:val="none" w:sz="0" w:space="0" w:color="auto"/>
            <w:right w:val="none" w:sz="0" w:space="0" w:color="auto"/>
          </w:divBdr>
        </w:div>
        <w:div w:id="1419712801">
          <w:marLeft w:val="0"/>
          <w:marRight w:val="0"/>
          <w:marTop w:val="0"/>
          <w:marBottom w:val="0"/>
          <w:divBdr>
            <w:top w:val="none" w:sz="0" w:space="0" w:color="auto"/>
            <w:left w:val="none" w:sz="0" w:space="0" w:color="auto"/>
            <w:bottom w:val="none" w:sz="0" w:space="0" w:color="auto"/>
            <w:right w:val="none" w:sz="0" w:space="0" w:color="auto"/>
          </w:divBdr>
          <w:divsChild>
            <w:div w:id="108549288">
              <w:marLeft w:val="0"/>
              <w:marRight w:val="0"/>
              <w:marTop w:val="0"/>
              <w:marBottom w:val="0"/>
              <w:divBdr>
                <w:top w:val="none" w:sz="0" w:space="0" w:color="auto"/>
                <w:left w:val="none" w:sz="0" w:space="0" w:color="auto"/>
                <w:bottom w:val="none" w:sz="0" w:space="0" w:color="auto"/>
                <w:right w:val="none" w:sz="0" w:space="0" w:color="auto"/>
              </w:divBdr>
            </w:div>
          </w:divsChild>
        </w:div>
        <w:div w:id="1776510789">
          <w:marLeft w:val="0"/>
          <w:marRight w:val="0"/>
          <w:marTop w:val="0"/>
          <w:marBottom w:val="0"/>
          <w:divBdr>
            <w:top w:val="none" w:sz="0" w:space="0" w:color="auto"/>
            <w:left w:val="none" w:sz="0" w:space="0" w:color="auto"/>
            <w:bottom w:val="none" w:sz="0" w:space="0" w:color="auto"/>
            <w:right w:val="none" w:sz="0" w:space="0" w:color="auto"/>
          </w:divBdr>
        </w:div>
        <w:div w:id="1816724623">
          <w:marLeft w:val="0"/>
          <w:marRight w:val="0"/>
          <w:marTop w:val="0"/>
          <w:marBottom w:val="0"/>
          <w:divBdr>
            <w:top w:val="none" w:sz="0" w:space="0" w:color="auto"/>
            <w:left w:val="none" w:sz="0" w:space="0" w:color="auto"/>
            <w:bottom w:val="none" w:sz="0" w:space="0" w:color="auto"/>
            <w:right w:val="none" w:sz="0" w:space="0" w:color="auto"/>
          </w:divBdr>
        </w:div>
        <w:div w:id="1987126336">
          <w:marLeft w:val="0"/>
          <w:marRight w:val="0"/>
          <w:marTop w:val="0"/>
          <w:marBottom w:val="0"/>
          <w:divBdr>
            <w:top w:val="none" w:sz="0" w:space="0" w:color="auto"/>
            <w:left w:val="none" w:sz="0" w:space="0" w:color="auto"/>
            <w:bottom w:val="none" w:sz="0" w:space="0" w:color="auto"/>
            <w:right w:val="none" w:sz="0" w:space="0" w:color="auto"/>
          </w:divBdr>
        </w:div>
      </w:divsChild>
    </w:div>
    <w:div w:id="1439644041">
      <w:bodyDiv w:val="1"/>
      <w:marLeft w:val="0"/>
      <w:marRight w:val="0"/>
      <w:marTop w:val="0"/>
      <w:marBottom w:val="0"/>
      <w:divBdr>
        <w:top w:val="none" w:sz="0" w:space="0" w:color="auto"/>
        <w:left w:val="none" w:sz="0" w:space="0" w:color="auto"/>
        <w:bottom w:val="none" w:sz="0" w:space="0" w:color="auto"/>
        <w:right w:val="none" w:sz="0" w:space="0" w:color="auto"/>
      </w:divBdr>
      <w:divsChild>
        <w:div w:id="643199847">
          <w:marLeft w:val="0"/>
          <w:marRight w:val="0"/>
          <w:marTop w:val="0"/>
          <w:marBottom w:val="0"/>
          <w:divBdr>
            <w:top w:val="none" w:sz="0" w:space="0" w:color="auto"/>
            <w:left w:val="none" w:sz="0" w:space="0" w:color="auto"/>
            <w:bottom w:val="none" w:sz="0" w:space="0" w:color="auto"/>
            <w:right w:val="none" w:sz="0" w:space="0" w:color="auto"/>
          </w:divBdr>
        </w:div>
        <w:div w:id="1405682432">
          <w:marLeft w:val="0"/>
          <w:marRight w:val="0"/>
          <w:marTop w:val="0"/>
          <w:marBottom w:val="0"/>
          <w:divBdr>
            <w:top w:val="none" w:sz="0" w:space="0" w:color="auto"/>
            <w:left w:val="none" w:sz="0" w:space="0" w:color="auto"/>
            <w:bottom w:val="none" w:sz="0" w:space="0" w:color="auto"/>
            <w:right w:val="none" w:sz="0" w:space="0" w:color="auto"/>
          </w:divBdr>
        </w:div>
      </w:divsChild>
    </w:div>
    <w:div w:id="1561284552">
      <w:bodyDiv w:val="1"/>
      <w:marLeft w:val="0"/>
      <w:marRight w:val="0"/>
      <w:marTop w:val="0"/>
      <w:marBottom w:val="0"/>
      <w:divBdr>
        <w:top w:val="none" w:sz="0" w:space="0" w:color="auto"/>
        <w:left w:val="none" w:sz="0" w:space="0" w:color="auto"/>
        <w:bottom w:val="none" w:sz="0" w:space="0" w:color="auto"/>
        <w:right w:val="none" w:sz="0" w:space="0" w:color="auto"/>
      </w:divBdr>
      <w:divsChild>
        <w:div w:id="80028110">
          <w:marLeft w:val="0"/>
          <w:marRight w:val="0"/>
          <w:marTop w:val="0"/>
          <w:marBottom w:val="0"/>
          <w:divBdr>
            <w:top w:val="none" w:sz="0" w:space="0" w:color="auto"/>
            <w:left w:val="none" w:sz="0" w:space="0" w:color="auto"/>
            <w:bottom w:val="none" w:sz="0" w:space="0" w:color="auto"/>
            <w:right w:val="none" w:sz="0" w:space="0" w:color="auto"/>
          </w:divBdr>
        </w:div>
        <w:div w:id="360134422">
          <w:marLeft w:val="0"/>
          <w:marRight w:val="0"/>
          <w:marTop w:val="0"/>
          <w:marBottom w:val="0"/>
          <w:divBdr>
            <w:top w:val="none" w:sz="0" w:space="0" w:color="auto"/>
            <w:left w:val="none" w:sz="0" w:space="0" w:color="auto"/>
            <w:bottom w:val="none" w:sz="0" w:space="0" w:color="auto"/>
            <w:right w:val="none" w:sz="0" w:space="0" w:color="auto"/>
          </w:divBdr>
          <w:divsChild>
            <w:div w:id="1715347672">
              <w:marLeft w:val="0"/>
              <w:marRight w:val="0"/>
              <w:marTop w:val="0"/>
              <w:marBottom w:val="0"/>
              <w:divBdr>
                <w:top w:val="none" w:sz="0" w:space="0" w:color="auto"/>
                <w:left w:val="none" w:sz="0" w:space="0" w:color="auto"/>
                <w:bottom w:val="none" w:sz="0" w:space="0" w:color="auto"/>
                <w:right w:val="none" w:sz="0" w:space="0" w:color="auto"/>
              </w:divBdr>
            </w:div>
          </w:divsChild>
        </w:div>
        <w:div w:id="869562866">
          <w:marLeft w:val="0"/>
          <w:marRight w:val="0"/>
          <w:marTop w:val="0"/>
          <w:marBottom w:val="0"/>
          <w:divBdr>
            <w:top w:val="none" w:sz="0" w:space="0" w:color="auto"/>
            <w:left w:val="none" w:sz="0" w:space="0" w:color="auto"/>
            <w:bottom w:val="none" w:sz="0" w:space="0" w:color="auto"/>
            <w:right w:val="none" w:sz="0" w:space="0" w:color="auto"/>
          </w:divBdr>
        </w:div>
        <w:div w:id="1252546356">
          <w:marLeft w:val="0"/>
          <w:marRight w:val="0"/>
          <w:marTop w:val="0"/>
          <w:marBottom w:val="0"/>
          <w:divBdr>
            <w:top w:val="none" w:sz="0" w:space="0" w:color="auto"/>
            <w:left w:val="none" w:sz="0" w:space="0" w:color="auto"/>
            <w:bottom w:val="none" w:sz="0" w:space="0" w:color="auto"/>
            <w:right w:val="none" w:sz="0" w:space="0" w:color="auto"/>
          </w:divBdr>
        </w:div>
        <w:div w:id="1701199344">
          <w:marLeft w:val="0"/>
          <w:marRight w:val="0"/>
          <w:marTop w:val="0"/>
          <w:marBottom w:val="0"/>
          <w:divBdr>
            <w:top w:val="none" w:sz="0" w:space="0" w:color="auto"/>
            <w:left w:val="none" w:sz="0" w:space="0" w:color="auto"/>
            <w:bottom w:val="none" w:sz="0" w:space="0" w:color="auto"/>
            <w:right w:val="none" w:sz="0" w:space="0" w:color="auto"/>
          </w:divBdr>
        </w:div>
      </w:divsChild>
    </w:div>
    <w:div w:id="1825391763">
      <w:bodyDiv w:val="1"/>
      <w:marLeft w:val="0"/>
      <w:marRight w:val="0"/>
      <w:marTop w:val="0"/>
      <w:marBottom w:val="0"/>
      <w:divBdr>
        <w:top w:val="none" w:sz="0" w:space="0" w:color="auto"/>
        <w:left w:val="none" w:sz="0" w:space="0" w:color="auto"/>
        <w:bottom w:val="none" w:sz="0" w:space="0" w:color="auto"/>
        <w:right w:val="none" w:sz="0" w:space="0" w:color="auto"/>
      </w:divBdr>
      <w:divsChild>
        <w:div w:id="199515812">
          <w:marLeft w:val="0"/>
          <w:marRight w:val="0"/>
          <w:marTop w:val="0"/>
          <w:marBottom w:val="0"/>
          <w:divBdr>
            <w:top w:val="none" w:sz="0" w:space="0" w:color="auto"/>
            <w:left w:val="none" w:sz="0" w:space="0" w:color="auto"/>
            <w:bottom w:val="none" w:sz="0" w:space="0" w:color="auto"/>
            <w:right w:val="none" w:sz="0" w:space="0" w:color="auto"/>
          </w:divBdr>
          <w:divsChild>
            <w:div w:id="1070886403">
              <w:marLeft w:val="0"/>
              <w:marRight w:val="0"/>
              <w:marTop w:val="0"/>
              <w:marBottom w:val="0"/>
              <w:divBdr>
                <w:top w:val="none" w:sz="0" w:space="0" w:color="auto"/>
                <w:left w:val="none" w:sz="0" w:space="0" w:color="auto"/>
                <w:bottom w:val="none" w:sz="0" w:space="0" w:color="auto"/>
                <w:right w:val="none" w:sz="0" w:space="0" w:color="auto"/>
              </w:divBdr>
            </w:div>
          </w:divsChild>
        </w:div>
        <w:div w:id="552545878">
          <w:marLeft w:val="0"/>
          <w:marRight w:val="0"/>
          <w:marTop w:val="0"/>
          <w:marBottom w:val="0"/>
          <w:divBdr>
            <w:top w:val="none" w:sz="0" w:space="0" w:color="auto"/>
            <w:left w:val="none" w:sz="0" w:space="0" w:color="auto"/>
            <w:bottom w:val="none" w:sz="0" w:space="0" w:color="auto"/>
            <w:right w:val="none" w:sz="0" w:space="0" w:color="auto"/>
          </w:divBdr>
        </w:div>
        <w:div w:id="714938017">
          <w:marLeft w:val="0"/>
          <w:marRight w:val="0"/>
          <w:marTop w:val="0"/>
          <w:marBottom w:val="0"/>
          <w:divBdr>
            <w:top w:val="none" w:sz="0" w:space="0" w:color="auto"/>
            <w:left w:val="none" w:sz="0" w:space="0" w:color="auto"/>
            <w:bottom w:val="none" w:sz="0" w:space="0" w:color="auto"/>
            <w:right w:val="none" w:sz="0" w:space="0" w:color="auto"/>
          </w:divBdr>
        </w:div>
        <w:div w:id="882865298">
          <w:marLeft w:val="0"/>
          <w:marRight w:val="0"/>
          <w:marTop w:val="0"/>
          <w:marBottom w:val="0"/>
          <w:divBdr>
            <w:top w:val="none" w:sz="0" w:space="0" w:color="auto"/>
            <w:left w:val="none" w:sz="0" w:space="0" w:color="auto"/>
            <w:bottom w:val="none" w:sz="0" w:space="0" w:color="auto"/>
            <w:right w:val="none" w:sz="0" w:space="0" w:color="auto"/>
          </w:divBdr>
        </w:div>
        <w:div w:id="1226986066">
          <w:marLeft w:val="0"/>
          <w:marRight w:val="0"/>
          <w:marTop w:val="0"/>
          <w:marBottom w:val="0"/>
          <w:divBdr>
            <w:top w:val="none" w:sz="0" w:space="0" w:color="auto"/>
            <w:left w:val="none" w:sz="0" w:space="0" w:color="auto"/>
            <w:bottom w:val="none" w:sz="0" w:space="0" w:color="auto"/>
            <w:right w:val="none" w:sz="0" w:space="0" w:color="auto"/>
          </w:divBdr>
          <w:divsChild>
            <w:div w:id="952633403">
              <w:marLeft w:val="0"/>
              <w:marRight w:val="0"/>
              <w:marTop w:val="0"/>
              <w:marBottom w:val="0"/>
              <w:divBdr>
                <w:top w:val="none" w:sz="0" w:space="0" w:color="auto"/>
                <w:left w:val="none" w:sz="0" w:space="0" w:color="auto"/>
                <w:bottom w:val="none" w:sz="0" w:space="0" w:color="auto"/>
                <w:right w:val="none" w:sz="0" w:space="0" w:color="auto"/>
              </w:divBdr>
            </w:div>
          </w:divsChild>
        </w:div>
        <w:div w:id="1287003289">
          <w:marLeft w:val="0"/>
          <w:marRight w:val="0"/>
          <w:marTop w:val="0"/>
          <w:marBottom w:val="0"/>
          <w:divBdr>
            <w:top w:val="none" w:sz="0" w:space="0" w:color="auto"/>
            <w:left w:val="none" w:sz="0" w:space="0" w:color="auto"/>
            <w:bottom w:val="none" w:sz="0" w:space="0" w:color="auto"/>
            <w:right w:val="none" w:sz="0" w:space="0" w:color="auto"/>
          </w:divBdr>
        </w:div>
        <w:div w:id="1424257705">
          <w:marLeft w:val="0"/>
          <w:marRight w:val="0"/>
          <w:marTop w:val="0"/>
          <w:marBottom w:val="0"/>
          <w:divBdr>
            <w:top w:val="none" w:sz="0" w:space="0" w:color="auto"/>
            <w:left w:val="none" w:sz="0" w:space="0" w:color="auto"/>
            <w:bottom w:val="none" w:sz="0" w:space="0" w:color="auto"/>
            <w:right w:val="none" w:sz="0" w:space="0" w:color="auto"/>
          </w:divBdr>
        </w:div>
        <w:div w:id="1502238671">
          <w:marLeft w:val="0"/>
          <w:marRight w:val="0"/>
          <w:marTop w:val="0"/>
          <w:marBottom w:val="0"/>
          <w:divBdr>
            <w:top w:val="none" w:sz="0" w:space="0" w:color="auto"/>
            <w:left w:val="none" w:sz="0" w:space="0" w:color="auto"/>
            <w:bottom w:val="none" w:sz="0" w:space="0" w:color="auto"/>
            <w:right w:val="none" w:sz="0" w:space="0" w:color="auto"/>
          </w:divBdr>
        </w:div>
        <w:div w:id="1697074058">
          <w:marLeft w:val="0"/>
          <w:marRight w:val="0"/>
          <w:marTop w:val="0"/>
          <w:marBottom w:val="0"/>
          <w:divBdr>
            <w:top w:val="none" w:sz="0" w:space="0" w:color="auto"/>
            <w:left w:val="none" w:sz="0" w:space="0" w:color="auto"/>
            <w:bottom w:val="none" w:sz="0" w:space="0" w:color="auto"/>
            <w:right w:val="none" w:sz="0" w:space="0" w:color="auto"/>
          </w:divBdr>
        </w:div>
        <w:div w:id="1872913221">
          <w:marLeft w:val="0"/>
          <w:marRight w:val="0"/>
          <w:marTop w:val="0"/>
          <w:marBottom w:val="0"/>
          <w:divBdr>
            <w:top w:val="none" w:sz="0" w:space="0" w:color="auto"/>
            <w:left w:val="none" w:sz="0" w:space="0" w:color="auto"/>
            <w:bottom w:val="none" w:sz="0" w:space="0" w:color="auto"/>
            <w:right w:val="none" w:sz="0" w:space="0" w:color="auto"/>
          </w:divBdr>
        </w:div>
        <w:div w:id="207966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ome.garant.ru/document/redirect/2108703/0" TargetMode="External"/><Relationship Id="rId21" Type="http://schemas.openxmlformats.org/officeDocument/2006/relationships/hyperlink" Target="http://home.garant.ru/document/redirect/43661394/0" TargetMode="External"/><Relationship Id="rId42" Type="http://schemas.openxmlformats.org/officeDocument/2006/relationships/hyperlink" Target="http://home.garant.ru/document/redirect/71886642/0" TargetMode="External"/><Relationship Id="rId63" Type="http://schemas.openxmlformats.org/officeDocument/2006/relationships/image" Target="media/image11.emf"/><Relationship Id="rId84" Type="http://schemas.openxmlformats.org/officeDocument/2006/relationships/image" Target="media/image28.emf"/><Relationship Id="rId138" Type="http://schemas.openxmlformats.org/officeDocument/2006/relationships/hyperlink" Target="http://home.garant.ru/document/redirect/70398302/0" TargetMode="External"/><Relationship Id="rId159" Type="http://schemas.openxmlformats.org/officeDocument/2006/relationships/hyperlink" Target="http://home.garant.ru/document/redirect/12124624/0" TargetMode="External"/><Relationship Id="rId170" Type="http://schemas.openxmlformats.org/officeDocument/2006/relationships/hyperlink" Target="http://home.garant.ru/document/redirect/70329964/0" TargetMode="External"/><Relationship Id="rId191" Type="http://schemas.openxmlformats.org/officeDocument/2006/relationships/hyperlink" Target="http://home.garant.ru/document/redirect/71572626/0" TargetMode="External"/><Relationship Id="rId205" Type="http://schemas.openxmlformats.org/officeDocument/2006/relationships/hyperlink" Target="http://home.garant.ru/document/redirect/12124624/2" TargetMode="External"/><Relationship Id="rId226" Type="http://schemas.openxmlformats.org/officeDocument/2006/relationships/hyperlink" Target="http://home.garant.ru/document/redirect/70539856/0" TargetMode="External"/><Relationship Id="rId247" Type="http://schemas.openxmlformats.org/officeDocument/2006/relationships/hyperlink" Target="http://home.garant.ru/document/redirect/5922967/0" TargetMode="External"/><Relationship Id="rId107" Type="http://schemas.openxmlformats.org/officeDocument/2006/relationships/hyperlink" Target="http://home.garant.ru/document/redirect/70287242/0" TargetMode="External"/><Relationship Id="rId11" Type="http://schemas.openxmlformats.org/officeDocument/2006/relationships/hyperlink" Target="http://www.gosthelp.ru/text/PosobiekSNiP2080289Proekt7.html" TargetMode="External"/><Relationship Id="rId32" Type="http://schemas.openxmlformats.org/officeDocument/2006/relationships/hyperlink" Target="http://home.garant.ru/document/redirect/2305992/0" TargetMode="External"/><Relationship Id="rId53" Type="http://schemas.openxmlformats.org/officeDocument/2006/relationships/hyperlink" Target="http://home.garant.ru/document/redirect/70352494/0" TargetMode="External"/><Relationship Id="rId74" Type="http://schemas.openxmlformats.org/officeDocument/2006/relationships/image" Target="media/image18.emf"/><Relationship Id="rId128" Type="http://schemas.openxmlformats.org/officeDocument/2006/relationships/hyperlink" Target="http://home.garant.ru/document/redirect/6180772/0" TargetMode="External"/><Relationship Id="rId149" Type="http://schemas.openxmlformats.org/officeDocument/2006/relationships/hyperlink" Target="http://home.garant.ru/document/redirect/12132072/0" TargetMode="External"/><Relationship Id="rId5" Type="http://schemas.openxmlformats.org/officeDocument/2006/relationships/webSettings" Target="webSettings.xml"/><Relationship Id="rId95" Type="http://schemas.openxmlformats.org/officeDocument/2006/relationships/hyperlink" Target="http://home.garant.ru/document/redirect/3922832/0" TargetMode="External"/><Relationship Id="rId160" Type="http://schemas.openxmlformats.org/officeDocument/2006/relationships/hyperlink" Target="http://home.garant.ru/document/redirect/12131290/1000" TargetMode="External"/><Relationship Id="rId181" Type="http://schemas.openxmlformats.org/officeDocument/2006/relationships/hyperlink" Target="http://home.garant.ru/document/redirect/70358682/0" TargetMode="External"/><Relationship Id="rId216" Type="http://schemas.openxmlformats.org/officeDocument/2006/relationships/hyperlink" Target="http://home.garant.ru/document/redirect/12131702/0" TargetMode="External"/><Relationship Id="rId237" Type="http://schemas.openxmlformats.org/officeDocument/2006/relationships/hyperlink" Target="http://home.garant.ru/document/redirect/6178095/0" TargetMode="External"/><Relationship Id="rId258" Type="http://schemas.openxmlformats.org/officeDocument/2006/relationships/hyperlink" Target="http://home.garant.ru/document/redirect/1305770/0" TargetMode="External"/><Relationship Id="rId22" Type="http://schemas.openxmlformats.org/officeDocument/2006/relationships/hyperlink" Target="http://home.garant.ru/document/redirect/43661394/1000" TargetMode="External"/><Relationship Id="rId43" Type="http://schemas.openxmlformats.org/officeDocument/2006/relationships/hyperlink" Target="http://home.garant.ru/document/redirect/71584240/0" TargetMode="External"/><Relationship Id="rId64" Type="http://schemas.openxmlformats.org/officeDocument/2006/relationships/image" Target="media/image12.emf"/><Relationship Id="rId118" Type="http://schemas.openxmlformats.org/officeDocument/2006/relationships/hyperlink" Target="http://home.garant.ru/document/redirect/12158477/10000" TargetMode="External"/><Relationship Id="rId139" Type="http://schemas.openxmlformats.org/officeDocument/2006/relationships/hyperlink" Target="http://home.garant.ru/document/redirect/70398302/0" TargetMode="External"/><Relationship Id="rId85" Type="http://schemas.openxmlformats.org/officeDocument/2006/relationships/header" Target="header3.xml"/><Relationship Id="rId150" Type="http://schemas.openxmlformats.org/officeDocument/2006/relationships/hyperlink" Target="http://home.garant.ru/document/redirect/12124624/0" TargetMode="External"/><Relationship Id="rId171" Type="http://schemas.openxmlformats.org/officeDocument/2006/relationships/hyperlink" Target="http://home.garant.ru/document/redirect/2108709/0" TargetMode="External"/><Relationship Id="rId192" Type="http://schemas.openxmlformats.org/officeDocument/2006/relationships/hyperlink" Target="http://home.garant.ru/document/redirect/196527/2000" TargetMode="External"/><Relationship Id="rId206" Type="http://schemas.openxmlformats.org/officeDocument/2006/relationships/hyperlink" Target="http://home.garant.ru/document/redirect/73733964/0" TargetMode="External"/><Relationship Id="rId227" Type="http://schemas.openxmlformats.org/officeDocument/2006/relationships/hyperlink" Target="http://home.garant.ru/document/redirect/70584352/0" TargetMode="External"/><Relationship Id="rId248" Type="http://schemas.openxmlformats.org/officeDocument/2006/relationships/hyperlink" Target="http://home.garant.ru/document/redirect/70158682/0" TargetMode="External"/><Relationship Id="rId12" Type="http://schemas.openxmlformats.org/officeDocument/2006/relationships/header" Target="header1.xml"/><Relationship Id="rId33" Type="http://schemas.openxmlformats.org/officeDocument/2006/relationships/hyperlink" Target="http://home.garant.ru/document/redirect/3923095/0" TargetMode="External"/><Relationship Id="rId108" Type="http://schemas.openxmlformats.org/officeDocument/2006/relationships/hyperlink" Target="http://home.garant.ru/document/redirect/70287242/0" TargetMode="External"/><Relationship Id="rId129" Type="http://schemas.openxmlformats.org/officeDocument/2006/relationships/hyperlink" Target="http://home.garant.ru/document/redirect/3924442/0" TargetMode="External"/><Relationship Id="rId54" Type="http://schemas.openxmlformats.org/officeDocument/2006/relationships/hyperlink" Target="http://home.garant.ru/document/redirect/3923095/230" TargetMode="External"/><Relationship Id="rId75" Type="http://schemas.openxmlformats.org/officeDocument/2006/relationships/image" Target="media/image19.emf"/><Relationship Id="rId96" Type="http://schemas.openxmlformats.org/officeDocument/2006/relationships/hyperlink" Target="http://home.garant.ru/document/redirect/12183577/0" TargetMode="External"/><Relationship Id="rId140" Type="http://schemas.openxmlformats.org/officeDocument/2006/relationships/hyperlink" Target="http://home.garant.ru/document/redirect/2306308/0" TargetMode="External"/><Relationship Id="rId161" Type="http://schemas.openxmlformats.org/officeDocument/2006/relationships/hyperlink" Target="http://home.garant.ru/document/redirect/195658/10" TargetMode="External"/><Relationship Id="rId182" Type="http://schemas.openxmlformats.org/officeDocument/2006/relationships/hyperlink" Target="http://home.garant.ru/document/redirect/2306446/0" TargetMode="External"/><Relationship Id="rId217" Type="http://schemas.openxmlformats.org/officeDocument/2006/relationships/hyperlink" Target="http://home.garant.ru/document/redirect/23940721/0" TargetMode="External"/><Relationship Id="rId6" Type="http://schemas.openxmlformats.org/officeDocument/2006/relationships/footnotes" Target="footnotes.xml"/><Relationship Id="rId238" Type="http://schemas.openxmlformats.org/officeDocument/2006/relationships/hyperlink" Target="http://home.garant.ru/document/redirect/6178094/0" TargetMode="External"/><Relationship Id="rId259" Type="http://schemas.openxmlformats.org/officeDocument/2006/relationships/hyperlink" Target="http://home.garant.ru/document/redirect/5369561/0" TargetMode="External"/><Relationship Id="rId23" Type="http://schemas.openxmlformats.org/officeDocument/2006/relationships/hyperlink" Target="http://home.garant.ru/document/redirect/43661394/2000" TargetMode="External"/><Relationship Id="rId28" Type="http://schemas.openxmlformats.org/officeDocument/2006/relationships/image" Target="media/image10.emf"/><Relationship Id="rId49" Type="http://schemas.openxmlformats.org/officeDocument/2006/relationships/hyperlink" Target="http://home.garant.ru/document/redirect/195654/10000" TargetMode="External"/><Relationship Id="rId114" Type="http://schemas.openxmlformats.org/officeDocument/2006/relationships/hyperlink" Target="http://home.garant.ru/document/redirect/70287238/0" TargetMode="External"/><Relationship Id="rId119" Type="http://schemas.openxmlformats.org/officeDocument/2006/relationships/hyperlink" Target="http://home.garant.ru/document/redirect/4177334/0" TargetMode="External"/><Relationship Id="rId44" Type="http://schemas.openxmlformats.org/officeDocument/2006/relationships/hyperlink" Target="http://home.garant.ru/document/redirect/71584240/0" TargetMode="External"/><Relationship Id="rId60" Type="http://schemas.openxmlformats.org/officeDocument/2006/relationships/hyperlink" Target="http://home.garant.ru/document/redirect/70795350/0" TargetMode="External"/><Relationship Id="rId65" Type="http://schemas.openxmlformats.org/officeDocument/2006/relationships/image" Target="media/image13.emf"/><Relationship Id="rId81" Type="http://schemas.openxmlformats.org/officeDocument/2006/relationships/image" Target="media/image25.emf"/><Relationship Id="rId86" Type="http://schemas.openxmlformats.org/officeDocument/2006/relationships/footer" Target="footer2.xml"/><Relationship Id="rId130" Type="http://schemas.openxmlformats.org/officeDocument/2006/relationships/hyperlink" Target="http://home.garant.ru/document/redirect/70249646/0" TargetMode="External"/><Relationship Id="rId135" Type="http://schemas.openxmlformats.org/officeDocument/2006/relationships/hyperlink" Target="http://home.garant.ru/document/redirect/6180779/0" TargetMode="External"/><Relationship Id="rId151" Type="http://schemas.openxmlformats.org/officeDocument/2006/relationships/hyperlink" Target="http://home.garant.ru/document/redirect/185656/1" TargetMode="External"/><Relationship Id="rId156" Type="http://schemas.openxmlformats.org/officeDocument/2006/relationships/hyperlink" Target="http://home.garant.ru/document/redirect/2108705/0" TargetMode="External"/><Relationship Id="rId177" Type="http://schemas.openxmlformats.org/officeDocument/2006/relationships/hyperlink" Target="http://home.garant.ru/document/redirect/12157004/0" TargetMode="External"/><Relationship Id="rId198" Type="http://schemas.openxmlformats.org/officeDocument/2006/relationships/hyperlink" Target="http://home.garant.ru/document/redirect/71572626/0" TargetMode="External"/><Relationship Id="rId172" Type="http://schemas.openxmlformats.org/officeDocument/2006/relationships/hyperlink" Target="http://home.garant.ru/document/redirect/70329964/0" TargetMode="External"/><Relationship Id="rId193" Type="http://schemas.openxmlformats.org/officeDocument/2006/relationships/hyperlink" Target="http://home.garant.ru/document/redirect/196527/0" TargetMode="External"/><Relationship Id="rId202" Type="http://schemas.openxmlformats.org/officeDocument/2006/relationships/hyperlink" Target="http://home.garant.ru/document/redirect/73733970/0" TargetMode="External"/><Relationship Id="rId207" Type="http://schemas.openxmlformats.org/officeDocument/2006/relationships/hyperlink" Target="http://home.garant.ru/document/redirect/12158477/10000" TargetMode="External"/><Relationship Id="rId223" Type="http://schemas.openxmlformats.org/officeDocument/2006/relationships/hyperlink" Target="http://home.garant.ru/document/redirect/6178438/0" TargetMode="External"/><Relationship Id="rId228" Type="http://schemas.openxmlformats.org/officeDocument/2006/relationships/hyperlink" Target="http://home.garant.ru/document/redirect/70539886/0" TargetMode="External"/><Relationship Id="rId244" Type="http://schemas.openxmlformats.org/officeDocument/2006/relationships/hyperlink" Target="http://home.garant.ru/document/redirect/3922873/0" TargetMode="External"/><Relationship Id="rId249" Type="http://schemas.openxmlformats.org/officeDocument/2006/relationships/hyperlink" Target="http://home.garant.ru/document/redirect/70584352/0" TargetMode="External"/><Relationship Id="rId13" Type="http://schemas.openxmlformats.org/officeDocument/2006/relationships/footer" Target="footer1.xml"/><Relationship Id="rId18" Type="http://schemas.openxmlformats.org/officeDocument/2006/relationships/image" Target="media/image5.emf"/><Relationship Id="rId39" Type="http://schemas.openxmlformats.org/officeDocument/2006/relationships/hyperlink" Target="http://home.garant.ru/document/redirect/71886642/0" TargetMode="External"/><Relationship Id="rId109" Type="http://schemas.openxmlformats.org/officeDocument/2006/relationships/hyperlink" Target="http://home.garant.ru/document/redirect/195661/10000" TargetMode="External"/><Relationship Id="rId260" Type="http://schemas.openxmlformats.org/officeDocument/2006/relationships/hyperlink" Target="http://internet.garant.ru/document/redirect/23941540/141" TargetMode="External"/><Relationship Id="rId265" Type="http://schemas.openxmlformats.org/officeDocument/2006/relationships/fontTable" Target="fontTable.xml"/><Relationship Id="rId34" Type="http://schemas.openxmlformats.org/officeDocument/2006/relationships/hyperlink" Target="http://home.garant.ru/document/redirect/6180779/0" TargetMode="External"/><Relationship Id="rId50" Type="http://schemas.openxmlformats.org/officeDocument/2006/relationships/hyperlink" Target="http://home.garant.ru/document/redirect/12161584/0" TargetMode="External"/><Relationship Id="rId55" Type="http://schemas.openxmlformats.org/officeDocument/2006/relationships/hyperlink" Target="http://home.garant.ru/document/redirect/6180779/0" TargetMode="External"/><Relationship Id="rId76" Type="http://schemas.openxmlformats.org/officeDocument/2006/relationships/image" Target="media/image20.emf"/><Relationship Id="rId97" Type="http://schemas.openxmlformats.org/officeDocument/2006/relationships/hyperlink" Target="http://home.garant.ru/document/redirect/4178906/1000" TargetMode="External"/><Relationship Id="rId104" Type="http://schemas.openxmlformats.org/officeDocument/2006/relationships/hyperlink" Target="http://home.garant.ru/document/redirect/70287242/0" TargetMode="External"/><Relationship Id="rId120" Type="http://schemas.openxmlformats.org/officeDocument/2006/relationships/hyperlink" Target="http://home.garant.ru/document/redirect/70287238/0" TargetMode="External"/><Relationship Id="rId125" Type="http://schemas.openxmlformats.org/officeDocument/2006/relationships/hyperlink" Target="http://home.garant.ru/document/redirect/43666066/0" TargetMode="External"/><Relationship Id="rId141" Type="http://schemas.openxmlformats.org/officeDocument/2006/relationships/hyperlink" Target="http://home.garant.ru/document/redirect/199459/0" TargetMode="External"/><Relationship Id="rId146" Type="http://schemas.openxmlformats.org/officeDocument/2006/relationships/hyperlink" Target="http://home.garant.ru/document/redirect/12132072/0" TargetMode="External"/><Relationship Id="rId167" Type="http://schemas.openxmlformats.org/officeDocument/2006/relationships/hyperlink" Target="http://home.garant.ru/document/redirect/12124624/0" TargetMode="External"/><Relationship Id="rId188" Type="http://schemas.openxmlformats.org/officeDocument/2006/relationships/hyperlink" Target="http://home.garant.ru/document/redirect/2305991/10" TargetMode="External"/><Relationship Id="rId7" Type="http://schemas.openxmlformats.org/officeDocument/2006/relationships/endnotes" Target="endnotes.xml"/><Relationship Id="rId71" Type="http://schemas.openxmlformats.org/officeDocument/2006/relationships/hyperlink" Target="http://home.garant.ru/document/redirect/195661/0" TargetMode="External"/><Relationship Id="rId92" Type="http://schemas.openxmlformats.org/officeDocument/2006/relationships/hyperlink" Target="http://home.garant.ru/document/redirect/3922832/0" TargetMode="External"/><Relationship Id="rId162" Type="http://schemas.openxmlformats.org/officeDocument/2006/relationships/hyperlink" Target="http://home.garant.ru/document/redirect/3924242/0" TargetMode="External"/><Relationship Id="rId183" Type="http://schemas.openxmlformats.org/officeDocument/2006/relationships/hyperlink" Target="http://home.garant.ru/document/redirect/2306446/0" TargetMode="External"/><Relationship Id="rId213" Type="http://schemas.openxmlformats.org/officeDocument/2006/relationships/hyperlink" Target="http://home.garant.ru/document/redirect/70398302/0" TargetMode="External"/><Relationship Id="rId218" Type="http://schemas.openxmlformats.org/officeDocument/2006/relationships/hyperlink" Target="http://home.garant.ru/document/redirect/12158477/10000" TargetMode="External"/><Relationship Id="rId234" Type="http://schemas.openxmlformats.org/officeDocument/2006/relationships/hyperlink" Target="http://home.garant.ru/document/redirect/3922831/0" TargetMode="External"/><Relationship Id="rId239" Type="http://schemas.openxmlformats.org/officeDocument/2006/relationships/hyperlink" Target="http://home.garant.ru/document/redirect/3924011/0" TargetMode="External"/><Relationship Id="rId2" Type="http://schemas.openxmlformats.org/officeDocument/2006/relationships/numbering" Target="numbering.xml"/><Relationship Id="rId29" Type="http://schemas.openxmlformats.org/officeDocument/2006/relationships/hyperlink" Target="http://home.garant.ru/document/redirect/3924242/0" TargetMode="External"/><Relationship Id="rId250" Type="http://schemas.openxmlformats.org/officeDocument/2006/relationships/hyperlink" Target="http://home.garant.ru/document/redirect/70584352/0" TargetMode="External"/><Relationship Id="rId255" Type="http://schemas.openxmlformats.org/officeDocument/2006/relationships/hyperlink" Target="http://home.garant.ru/document/redirect/5922126/0" TargetMode="External"/><Relationship Id="rId24" Type="http://schemas.openxmlformats.org/officeDocument/2006/relationships/hyperlink" Target="http://home.garant.ru/document/redirect/43661394/0" TargetMode="External"/><Relationship Id="rId40" Type="http://schemas.openxmlformats.org/officeDocument/2006/relationships/hyperlink" Target="http://home.garant.ru/document/redirect/71886642/0" TargetMode="External"/><Relationship Id="rId45" Type="http://schemas.openxmlformats.org/officeDocument/2006/relationships/hyperlink" Target="http://home.garant.ru/document/redirect/12131702/0" TargetMode="External"/><Relationship Id="rId66" Type="http://schemas.openxmlformats.org/officeDocument/2006/relationships/image" Target="media/image14.emf"/><Relationship Id="rId87" Type="http://schemas.openxmlformats.org/officeDocument/2006/relationships/hyperlink" Target="consultantplus://offline/ref=E45C89AFC27F5E2B1A4DD44617F6301A071EE875D0A11850751F44853A3FA069E2E0B8FF9F4816CBN8r4F" TargetMode="External"/><Relationship Id="rId110" Type="http://schemas.openxmlformats.org/officeDocument/2006/relationships/hyperlink" Target="http://home.garant.ru/document/redirect/195661/9" TargetMode="External"/><Relationship Id="rId115" Type="http://schemas.openxmlformats.org/officeDocument/2006/relationships/hyperlink" Target="http://home.garant.ru/document/redirect/12158477/10000" TargetMode="External"/><Relationship Id="rId131" Type="http://schemas.openxmlformats.org/officeDocument/2006/relationships/hyperlink" Target="http://home.garant.ru/document/redirect/6180779/0" TargetMode="External"/><Relationship Id="rId136" Type="http://schemas.openxmlformats.org/officeDocument/2006/relationships/hyperlink" Target="http://home.garant.ru/document/redirect/12121252/1000" TargetMode="External"/><Relationship Id="rId157" Type="http://schemas.openxmlformats.org/officeDocument/2006/relationships/hyperlink" Target="http://home.garant.ru/document/redirect/6180728/0" TargetMode="External"/><Relationship Id="rId178" Type="http://schemas.openxmlformats.org/officeDocument/2006/relationships/hyperlink" Target="http://home.garant.ru/document/redirect/12138258/0" TargetMode="External"/><Relationship Id="rId61" Type="http://schemas.openxmlformats.org/officeDocument/2006/relationships/hyperlink" Target="http://home.garant.ru/document/redirect/3923208/0" TargetMode="External"/><Relationship Id="rId82" Type="http://schemas.openxmlformats.org/officeDocument/2006/relationships/image" Target="media/image26.emf"/><Relationship Id="rId152" Type="http://schemas.openxmlformats.org/officeDocument/2006/relationships/hyperlink" Target="http://home.garant.ru/document/redirect/3923095/400" TargetMode="External"/><Relationship Id="rId173" Type="http://schemas.openxmlformats.org/officeDocument/2006/relationships/hyperlink" Target="http://home.garant.ru/document/redirect/70843746/1000" TargetMode="External"/><Relationship Id="rId194" Type="http://schemas.openxmlformats.org/officeDocument/2006/relationships/hyperlink" Target="http://home.garant.ru/document/redirect/71572626/0" TargetMode="External"/><Relationship Id="rId199" Type="http://schemas.openxmlformats.org/officeDocument/2006/relationships/hyperlink" Target="http://home.garant.ru/document/redirect/71572626/0" TargetMode="External"/><Relationship Id="rId203" Type="http://schemas.openxmlformats.org/officeDocument/2006/relationships/hyperlink" Target="http://home.garant.ru/document/redirect/12126663/1000" TargetMode="External"/><Relationship Id="rId208" Type="http://schemas.openxmlformats.org/officeDocument/2006/relationships/hyperlink" Target="http://home.garant.ru/document/redirect/70310268/0" TargetMode="External"/><Relationship Id="rId229" Type="http://schemas.openxmlformats.org/officeDocument/2006/relationships/hyperlink" Target="http://home.garant.ru/document/redirect/70307240/0" TargetMode="External"/><Relationship Id="rId19" Type="http://schemas.openxmlformats.org/officeDocument/2006/relationships/image" Target="media/image6.emf"/><Relationship Id="rId224" Type="http://schemas.openxmlformats.org/officeDocument/2006/relationships/hyperlink" Target="http://home.garant.ru/document/redirect/70158682/0" TargetMode="External"/><Relationship Id="rId240" Type="http://schemas.openxmlformats.org/officeDocument/2006/relationships/hyperlink" Target="http://home.garant.ru/document/redirect/6178853/0" TargetMode="External"/><Relationship Id="rId245" Type="http://schemas.openxmlformats.org/officeDocument/2006/relationships/hyperlink" Target="http://home.garant.ru/document/redirect/3922863/0" TargetMode="External"/><Relationship Id="rId261" Type="http://schemas.openxmlformats.org/officeDocument/2006/relationships/hyperlink" Target="http://internet.garant.ru/document/redirect/23941540/181" TargetMode="External"/><Relationship Id="rId266" Type="http://schemas.openxmlformats.org/officeDocument/2006/relationships/theme" Target="theme/theme1.xml"/><Relationship Id="rId14" Type="http://schemas.openxmlformats.org/officeDocument/2006/relationships/header" Target="header2.xml"/><Relationship Id="rId30" Type="http://schemas.openxmlformats.org/officeDocument/2006/relationships/hyperlink" Target="http://home.garant.ru/document/redirect/3923095/0" TargetMode="External"/><Relationship Id="rId35" Type="http://schemas.openxmlformats.org/officeDocument/2006/relationships/hyperlink" Target="http://home.garant.ru/document/redirect/70871214/0" TargetMode="External"/><Relationship Id="rId56" Type="http://schemas.openxmlformats.org/officeDocument/2006/relationships/hyperlink" Target="http://home.garant.ru/document/redirect/2306322/0" TargetMode="External"/><Relationship Id="rId77" Type="http://schemas.openxmlformats.org/officeDocument/2006/relationships/image" Target="media/image21.emf"/><Relationship Id="rId100" Type="http://schemas.openxmlformats.org/officeDocument/2006/relationships/hyperlink" Target="http://home.garant.ru/document/redirect/3922121/0" TargetMode="External"/><Relationship Id="rId105" Type="http://schemas.openxmlformats.org/officeDocument/2006/relationships/hyperlink" Target="http://home.garant.ru/document/redirect/70287242/0" TargetMode="External"/><Relationship Id="rId126" Type="http://schemas.openxmlformats.org/officeDocument/2006/relationships/hyperlink" Target="http://home.garant.ru/document/redirect/6180767/0" TargetMode="External"/><Relationship Id="rId147" Type="http://schemas.openxmlformats.org/officeDocument/2006/relationships/hyperlink" Target="http://home.garant.ru/document/redirect/2108708/0" TargetMode="External"/><Relationship Id="rId168" Type="http://schemas.openxmlformats.org/officeDocument/2006/relationships/hyperlink" Target="http://home.garant.ru/document/redirect/190086/1000" TargetMode="External"/><Relationship Id="rId8" Type="http://schemas.openxmlformats.org/officeDocument/2006/relationships/image" Target="media/image1.jpeg"/><Relationship Id="rId51" Type="http://schemas.openxmlformats.org/officeDocument/2006/relationships/hyperlink" Target="http://home.garant.ru/document/redirect/195654/10000" TargetMode="External"/><Relationship Id="rId72" Type="http://schemas.openxmlformats.org/officeDocument/2006/relationships/image" Target="media/image16.emf"/><Relationship Id="rId93" Type="http://schemas.openxmlformats.org/officeDocument/2006/relationships/hyperlink" Target="http://home.garant.ru/document/redirect/12183577/1000" TargetMode="External"/><Relationship Id="rId98" Type="http://schemas.openxmlformats.org/officeDocument/2006/relationships/hyperlink" Target="http://home.garant.ru/document/redirect/71741710/0" TargetMode="External"/><Relationship Id="rId121" Type="http://schemas.openxmlformats.org/officeDocument/2006/relationships/hyperlink" Target="http://home.garant.ru/document/redirect/70287238/0" TargetMode="External"/><Relationship Id="rId142" Type="http://schemas.openxmlformats.org/officeDocument/2006/relationships/hyperlink" Target="http://home.garant.ru/document/redirect/3924255/0" TargetMode="External"/><Relationship Id="rId163" Type="http://schemas.openxmlformats.org/officeDocument/2006/relationships/hyperlink" Target="http://home.garant.ru/document/redirect/6180779/3" TargetMode="External"/><Relationship Id="rId184" Type="http://schemas.openxmlformats.org/officeDocument/2006/relationships/hyperlink" Target="http://home.garant.ru/document/redirect/6180768/0" TargetMode="External"/><Relationship Id="rId189" Type="http://schemas.openxmlformats.org/officeDocument/2006/relationships/hyperlink" Target="http://home.garant.ru/document/redirect/70375334/0" TargetMode="External"/><Relationship Id="rId219" Type="http://schemas.openxmlformats.org/officeDocument/2006/relationships/hyperlink" Target="http://home.garant.ru/document/redirect/71882762/0" TargetMode="External"/><Relationship Id="rId3" Type="http://schemas.openxmlformats.org/officeDocument/2006/relationships/styles" Target="styles.xml"/><Relationship Id="rId214" Type="http://schemas.openxmlformats.org/officeDocument/2006/relationships/hyperlink" Target="http://home.garant.ru/document/redirect/10103000/0" TargetMode="External"/><Relationship Id="rId230" Type="http://schemas.openxmlformats.org/officeDocument/2006/relationships/hyperlink" Target="http://home.garant.ru/document/redirect/3922828/0" TargetMode="External"/><Relationship Id="rId235" Type="http://schemas.openxmlformats.org/officeDocument/2006/relationships/hyperlink" Target="http://home.garant.ru/document/redirect/3923580/0" TargetMode="External"/><Relationship Id="rId251" Type="http://schemas.openxmlformats.org/officeDocument/2006/relationships/hyperlink" Target="http://home.garant.ru/document/redirect/70584352/0" TargetMode="External"/><Relationship Id="rId256" Type="http://schemas.openxmlformats.org/officeDocument/2006/relationships/hyperlink" Target="http://home.garant.ru/document/redirect/5922137/0" TargetMode="External"/><Relationship Id="rId25" Type="http://schemas.openxmlformats.org/officeDocument/2006/relationships/hyperlink" Target="http://home.garant.ru/document/redirect/43661394/4000" TargetMode="External"/><Relationship Id="rId46" Type="http://schemas.openxmlformats.org/officeDocument/2006/relationships/hyperlink" Target="http://home.garant.ru/document/redirect/23940721/0" TargetMode="External"/><Relationship Id="rId67" Type="http://schemas.openxmlformats.org/officeDocument/2006/relationships/hyperlink" Target="http://home.garant.ru/document/redirect/71985096/507" TargetMode="External"/><Relationship Id="rId116" Type="http://schemas.openxmlformats.org/officeDocument/2006/relationships/hyperlink" Target="http://home.garant.ru/document/redirect/12158477/10000" TargetMode="External"/><Relationship Id="rId137" Type="http://schemas.openxmlformats.org/officeDocument/2006/relationships/hyperlink" Target="http://home.garant.ru/document/redirect/12121252/0" TargetMode="External"/><Relationship Id="rId158" Type="http://schemas.openxmlformats.org/officeDocument/2006/relationships/hyperlink" Target="http://home.garant.ru/document/redirect/2108705/0" TargetMode="External"/><Relationship Id="rId20" Type="http://schemas.openxmlformats.org/officeDocument/2006/relationships/image" Target="media/image7.emf"/><Relationship Id="rId41" Type="http://schemas.openxmlformats.org/officeDocument/2006/relationships/hyperlink" Target="http://home.garant.ru/document/redirect/71886642/0" TargetMode="External"/><Relationship Id="rId62" Type="http://schemas.openxmlformats.org/officeDocument/2006/relationships/hyperlink" Target="http://home.garant.ru/document/redirect/72259516/700" TargetMode="External"/><Relationship Id="rId83" Type="http://schemas.openxmlformats.org/officeDocument/2006/relationships/image" Target="media/image27.emf"/><Relationship Id="rId88" Type="http://schemas.openxmlformats.org/officeDocument/2006/relationships/hyperlink" Target="consultantplus://offline/ref=E45C89AFC27F5E2B1A4DD44617F6301A071EE875D0A11850751F44853A3FA069E2E0B8FF9F4816CBN8r5F" TargetMode="External"/><Relationship Id="rId111" Type="http://schemas.openxmlformats.org/officeDocument/2006/relationships/hyperlink" Target="http://home.garant.ru/document/redirect/12124624/56" TargetMode="External"/><Relationship Id="rId132" Type="http://schemas.openxmlformats.org/officeDocument/2006/relationships/hyperlink" Target="http://home.garant.ru/document/redirect/12121252/1000" TargetMode="External"/><Relationship Id="rId153" Type="http://schemas.openxmlformats.org/officeDocument/2006/relationships/hyperlink" Target="http://home.garant.ru/document/redirect/2108708/0" TargetMode="External"/><Relationship Id="rId174" Type="http://schemas.openxmlformats.org/officeDocument/2006/relationships/hyperlink" Target="http://home.garant.ru/document/redirect/71935682/0" TargetMode="External"/><Relationship Id="rId179" Type="http://schemas.openxmlformats.org/officeDocument/2006/relationships/hyperlink" Target="http://home.garant.ru/document/redirect/12157004/0" TargetMode="External"/><Relationship Id="rId195" Type="http://schemas.openxmlformats.org/officeDocument/2006/relationships/hyperlink" Target="http://home.garant.ru/document/redirect/71572626/24" TargetMode="External"/><Relationship Id="rId209" Type="http://schemas.openxmlformats.org/officeDocument/2006/relationships/hyperlink" Target="http://home.garant.ru/document/redirect/73733970/0" TargetMode="External"/><Relationship Id="rId190" Type="http://schemas.openxmlformats.org/officeDocument/2006/relationships/hyperlink" Target="http://home.garant.ru/document/redirect/2305991/0" TargetMode="External"/><Relationship Id="rId204" Type="http://schemas.openxmlformats.org/officeDocument/2006/relationships/hyperlink" Target="http://home.garant.ru/document/redirect/12124624/2" TargetMode="External"/><Relationship Id="rId220" Type="http://schemas.openxmlformats.org/officeDocument/2006/relationships/hyperlink" Target="http://home.garant.ru/document/redirect/12158477/10000" TargetMode="External"/><Relationship Id="rId225" Type="http://schemas.openxmlformats.org/officeDocument/2006/relationships/hyperlink" Target="http://home.garant.ru/document/redirect/70625580/0" TargetMode="External"/><Relationship Id="rId241" Type="http://schemas.openxmlformats.org/officeDocument/2006/relationships/hyperlink" Target="http://home.garant.ru/document/redirect/3922374/0" TargetMode="External"/><Relationship Id="rId246" Type="http://schemas.openxmlformats.org/officeDocument/2006/relationships/hyperlink" Target="http://home.garant.ru/document/redirect/70223578/0" TargetMode="External"/><Relationship Id="rId15" Type="http://schemas.openxmlformats.org/officeDocument/2006/relationships/image" Target="media/image2.emf"/><Relationship Id="rId36" Type="http://schemas.openxmlformats.org/officeDocument/2006/relationships/hyperlink" Target="http://home.garant.ru/document/redirect/70435690/0" TargetMode="External"/><Relationship Id="rId57" Type="http://schemas.openxmlformats.org/officeDocument/2006/relationships/hyperlink" Target="http://home.garant.ru/document/redirect/6180767/0" TargetMode="External"/><Relationship Id="rId106" Type="http://schemas.openxmlformats.org/officeDocument/2006/relationships/hyperlink" Target="http://home.garant.ru/document/redirect/195661/10000" TargetMode="External"/><Relationship Id="rId127" Type="http://schemas.openxmlformats.org/officeDocument/2006/relationships/hyperlink" Target="http://home.garant.ru/document/redirect/70352494/0" TargetMode="External"/><Relationship Id="rId262" Type="http://schemas.openxmlformats.org/officeDocument/2006/relationships/hyperlink" Target="http://internet.garant.ru/document/redirect/23941540/231" TargetMode="External"/><Relationship Id="rId10" Type="http://schemas.openxmlformats.org/officeDocument/2006/relationships/hyperlink" Target="file:///D:\&#1057;&#1086;&#1074;&#1077;&#1090;%20&#1052;&#1054;\Desktop\&#1052;&#1054;&#1048;%20&#1044;&#1054;&#1050;&#1059;&#1052;&#1045;&#1053;&#1058;&#1067;\&#1057;&#1054;&#1047;&#1067;&#1042;%202015%20(6)\&#1089;&#1077;&#1089;&#1089;&#1080;&#1080;%202017\12.%2025.10.2017%20(31)\&#1043;&#1088;&#1072;&#1076;&#1086;&#1089;&#1090;&#1088;&#1086;&#1080;&#1090;&#1077;&#1083;&#1100;&#1085;&#1099;&#1077;%20&#1085;&#1086;&#1088;&#1084;&#1072;&#1090;&#1080;&#1074;&#1099;\&#1087;&#1088;&#1080;&#1083;.%20&#1082;%20&#1088;&#1077;&#1096;&#1077;&#1085;&#1080;&#1102;%20&#8470;%20190.doc" TargetMode="External"/><Relationship Id="rId31" Type="http://schemas.openxmlformats.org/officeDocument/2006/relationships/hyperlink" Target="http://home.garant.ru/document/redirect/6180772/0" TargetMode="External"/><Relationship Id="rId52" Type="http://schemas.openxmlformats.org/officeDocument/2006/relationships/hyperlink" Target="http://home.garant.ru/document/redirect/70352494/20300" TargetMode="External"/><Relationship Id="rId73" Type="http://schemas.openxmlformats.org/officeDocument/2006/relationships/image" Target="media/image17.emf"/><Relationship Id="rId78" Type="http://schemas.openxmlformats.org/officeDocument/2006/relationships/image" Target="media/image22.emf"/><Relationship Id="rId94" Type="http://schemas.openxmlformats.org/officeDocument/2006/relationships/hyperlink" Target="http://home.garant.ru/document/redirect/71502792/0" TargetMode="External"/><Relationship Id="rId99" Type="http://schemas.openxmlformats.org/officeDocument/2006/relationships/hyperlink" Target="http://home.garant.ru/document/redirect/12177989/10000" TargetMode="External"/><Relationship Id="rId101" Type="http://schemas.openxmlformats.org/officeDocument/2006/relationships/hyperlink" Target="http://home.garant.ru/document/redirect/72288134/0" TargetMode="External"/><Relationship Id="rId122" Type="http://schemas.openxmlformats.org/officeDocument/2006/relationships/hyperlink" Target="http://home.garant.ru/document/redirect/12147594/0" TargetMode="External"/><Relationship Id="rId143" Type="http://schemas.openxmlformats.org/officeDocument/2006/relationships/hyperlink" Target="http://home.garant.ru/document/redirect/199459/0" TargetMode="External"/><Relationship Id="rId148" Type="http://schemas.openxmlformats.org/officeDocument/2006/relationships/hyperlink" Target="http://home.garant.ru/document/redirect/12132072/1000" TargetMode="External"/><Relationship Id="rId164" Type="http://schemas.openxmlformats.org/officeDocument/2006/relationships/hyperlink" Target="http://home.garant.ru/document/redirect/3962137/0" TargetMode="External"/><Relationship Id="rId169" Type="http://schemas.openxmlformats.org/officeDocument/2006/relationships/hyperlink" Target="http://home.garant.ru/document/redirect/190086/0" TargetMode="External"/><Relationship Id="rId185" Type="http://schemas.openxmlformats.org/officeDocument/2006/relationships/hyperlink" Target="http://home.garant.ru/document/redirect/70249640/0" TargetMode="External"/><Relationship Id="rId4" Type="http://schemas.openxmlformats.org/officeDocument/2006/relationships/settings" Target="settings.xml"/><Relationship Id="rId9" Type="http://schemas.openxmlformats.org/officeDocument/2006/relationships/hyperlink" Target="file:///D:\&#1057;&#1086;&#1074;&#1077;&#1090;%20&#1052;&#1054;\Desktop\&#1052;&#1054;&#1048;%20&#1044;&#1054;&#1050;&#1059;&#1052;&#1045;&#1053;&#1058;&#1067;\&#1057;&#1054;&#1047;&#1067;&#1042;%202015%20(6)\&#1089;&#1077;&#1089;&#1089;&#1080;&#1080;%202017\12.%2025.10.2017%20(31)\&#1043;&#1088;&#1072;&#1076;&#1086;&#1089;&#1090;&#1088;&#1086;&#1080;&#1090;&#1077;&#1083;&#1100;&#1085;&#1099;&#1077;%20&#1085;&#1086;&#1088;&#1084;&#1072;&#1090;&#1080;&#1074;&#1099;\&#1087;&#1088;&#1080;&#1083;.%20&#1082;%20&#1088;&#1077;&#1096;&#1077;&#1085;&#1080;&#1102;%20&#8470;%20190.doc" TargetMode="External"/><Relationship Id="rId180" Type="http://schemas.openxmlformats.org/officeDocument/2006/relationships/hyperlink" Target="http://home.garant.ru/document/redirect/70795350/0" TargetMode="External"/><Relationship Id="rId210" Type="http://schemas.openxmlformats.org/officeDocument/2006/relationships/hyperlink" Target="http://home.garant.ru/document/redirect/73733650/0" TargetMode="External"/><Relationship Id="rId215" Type="http://schemas.openxmlformats.org/officeDocument/2006/relationships/hyperlink" Target="http://home.garant.ru/document/redirect/12124624/0" TargetMode="External"/><Relationship Id="rId236" Type="http://schemas.openxmlformats.org/officeDocument/2006/relationships/hyperlink" Target="http://home.garant.ru/document/redirect/3924013/0" TargetMode="External"/><Relationship Id="rId257" Type="http://schemas.openxmlformats.org/officeDocument/2006/relationships/hyperlink" Target="http://home.garant.ru/document/redirect/12145642/0" TargetMode="External"/><Relationship Id="rId26" Type="http://schemas.openxmlformats.org/officeDocument/2006/relationships/image" Target="media/image8.emf"/><Relationship Id="rId231" Type="http://schemas.openxmlformats.org/officeDocument/2006/relationships/hyperlink" Target="http://home.garant.ru/document/redirect/3922827/0" TargetMode="External"/><Relationship Id="rId252" Type="http://schemas.openxmlformats.org/officeDocument/2006/relationships/hyperlink" Target="http://home.garant.ru/document/redirect/70249640/0" TargetMode="External"/><Relationship Id="rId47" Type="http://schemas.openxmlformats.org/officeDocument/2006/relationships/hyperlink" Target="http://home.garant.ru/document/redirect/12138258/1039" TargetMode="External"/><Relationship Id="rId68" Type="http://schemas.openxmlformats.org/officeDocument/2006/relationships/image" Target="media/image15.emf"/><Relationship Id="rId89" Type="http://schemas.openxmlformats.org/officeDocument/2006/relationships/hyperlink" Target="http://home.garant.ru/document/redirect/6180764/0" TargetMode="External"/><Relationship Id="rId112" Type="http://schemas.openxmlformats.org/officeDocument/2006/relationships/hyperlink" Target="http://home.garant.ru/document/redirect/2108703/0" TargetMode="External"/><Relationship Id="rId133" Type="http://schemas.openxmlformats.org/officeDocument/2006/relationships/hyperlink" Target="http://home.garant.ru/document/redirect/2108701/0" TargetMode="External"/><Relationship Id="rId154" Type="http://schemas.openxmlformats.org/officeDocument/2006/relationships/hyperlink" Target="http://home.garant.ru/document/redirect/2305992/0" TargetMode="External"/><Relationship Id="rId175" Type="http://schemas.openxmlformats.org/officeDocument/2006/relationships/hyperlink" Target="http://home.garant.ru/document/redirect/71636066/0" TargetMode="External"/><Relationship Id="rId196" Type="http://schemas.openxmlformats.org/officeDocument/2006/relationships/hyperlink" Target="http://home.garant.ru/document/redirect/71572626/0" TargetMode="External"/><Relationship Id="rId200" Type="http://schemas.openxmlformats.org/officeDocument/2006/relationships/hyperlink" Target="http://home.garant.ru/document/redirect/71572626/0" TargetMode="External"/><Relationship Id="rId16" Type="http://schemas.openxmlformats.org/officeDocument/2006/relationships/image" Target="media/image3.emf"/><Relationship Id="rId221" Type="http://schemas.openxmlformats.org/officeDocument/2006/relationships/hyperlink" Target="http://home.garant.ru/document/redirect/71898830/0" TargetMode="External"/><Relationship Id="rId242" Type="http://schemas.openxmlformats.org/officeDocument/2006/relationships/hyperlink" Target="http://home.garant.ru/document/redirect/2321193/0" TargetMode="External"/><Relationship Id="rId263" Type="http://schemas.openxmlformats.org/officeDocument/2006/relationships/hyperlink" Target="http://internet.garant.ru/document/redirect/12129354/0" TargetMode="External"/><Relationship Id="rId37" Type="http://schemas.openxmlformats.org/officeDocument/2006/relationships/hyperlink" Target="http://home.garant.ru/document/redirect/70888412/0" TargetMode="External"/><Relationship Id="rId58" Type="http://schemas.openxmlformats.org/officeDocument/2006/relationships/hyperlink" Target="http://home.garant.ru/document/redirect/70795350/0" TargetMode="External"/><Relationship Id="rId79" Type="http://schemas.openxmlformats.org/officeDocument/2006/relationships/image" Target="media/image23.emf"/><Relationship Id="rId102" Type="http://schemas.openxmlformats.org/officeDocument/2006/relationships/hyperlink" Target="http://home.garant.ru/document/redirect/2306247/0" TargetMode="External"/><Relationship Id="rId123" Type="http://schemas.openxmlformats.org/officeDocument/2006/relationships/hyperlink" Target="http://home.garant.ru/document/redirect/4177334/0" TargetMode="External"/><Relationship Id="rId144" Type="http://schemas.openxmlformats.org/officeDocument/2006/relationships/hyperlink" Target="http://home.garant.ru/document/redirect/3962137/0" TargetMode="External"/><Relationship Id="rId90" Type="http://schemas.openxmlformats.org/officeDocument/2006/relationships/hyperlink" Target="http://home.garant.ru/document/redirect/70414724/0" TargetMode="External"/><Relationship Id="rId165" Type="http://schemas.openxmlformats.org/officeDocument/2006/relationships/hyperlink" Target="http://home.garant.ru/document/redirect/6180779/0" TargetMode="External"/><Relationship Id="rId186" Type="http://schemas.openxmlformats.org/officeDocument/2006/relationships/hyperlink" Target="http://home.garant.ru/document/redirect/70307240/0" TargetMode="External"/><Relationship Id="rId211" Type="http://schemas.openxmlformats.org/officeDocument/2006/relationships/hyperlink" Target="http://home.garant.ru/document/redirect/73733650/0" TargetMode="External"/><Relationship Id="rId232" Type="http://schemas.openxmlformats.org/officeDocument/2006/relationships/hyperlink" Target="http://home.garant.ru/document/redirect/3922474/0" TargetMode="External"/><Relationship Id="rId253" Type="http://schemas.openxmlformats.org/officeDocument/2006/relationships/hyperlink" Target="http://home.garant.ru/document/redirect/70158682/0" TargetMode="External"/><Relationship Id="rId27" Type="http://schemas.openxmlformats.org/officeDocument/2006/relationships/image" Target="media/image9.emf"/><Relationship Id="rId48" Type="http://schemas.openxmlformats.org/officeDocument/2006/relationships/hyperlink" Target="http://home.garant.ru/document/redirect/12161584/0" TargetMode="External"/><Relationship Id="rId69" Type="http://schemas.openxmlformats.org/officeDocument/2006/relationships/hyperlink" Target="http://home.garant.ru/document/redirect/70249640/0" TargetMode="External"/><Relationship Id="rId113" Type="http://schemas.openxmlformats.org/officeDocument/2006/relationships/hyperlink" Target="http://home.garant.ru/document/redirect/2305992/0" TargetMode="External"/><Relationship Id="rId134" Type="http://schemas.openxmlformats.org/officeDocument/2006/relationships/hyperlink" Target="http://home.garant.ru/document/redirect/70398302/0" TargetMode="External"/><Relationship Id="rId80" Type="http://schemas.openxmlformats.org/officeDocument/2006/relationships/image" Target="media/image24.emf"/><Relationship Id="rId155" Type="http://schemas.openxmlformats.org/officeDocument/2006/relationships/hyperlink" Target="http://home.garant.ru/document/redirect/6180772/0" TargetMode="External"/><Relationship Id="rId176" Type="http://schemas.openxmlformats.org/officeDocument/2006/relationships/hyperlink" Target="http://home.garant.ru/document/redirect/12138258/0" TargetMode="External"/><Relationship Id="rId197" Type="http://schemas.openxmlformats.org/officeDocument/2006/relationships/hyperlink" Target="http://home.garant.ru/document/redirect/43665846/0" TargetMode="External"/><Relationship Id="rId201" Type="http://schemas.openxmlformats.org/officeDocument/2006/relationships/hyperlink" Target="http://home.garant.ru/document/redirect/71572626/0" TargetMode="External"/><Relationship Id="rId222" Type="http://schemas.openxmlformats.org/officeDocument/2006/relationships/hyperlink" Target="http://home.garant.ru/document/redirect/12158477/10000" TargetMode="External"/><Relationship Id="rId243" Type="http://schemas.openxmlformats.org/officeDocument/2006/relationships/hyperlink" Target="http://home.garant.ru/document/redirect/3922874/0" TargetMode="External"/><Relationship Id="rId264" Type="http://schemas.openxmlformats.org/officeDocument/2006/relationships/header" Target="header4.xml"/><Relationship Id="rId17" Type="http://schemas.openxmlformats.org/officeDocument/2006/relationships/image" Target="media/image4.emf"/><Relationship Id="rId38" Type="http://schemas.openxmlformats.org/officeDocument/2006/relationships/hyperlink" Target="http://home.garant.ru/document/redirect/70725636/0" TargetMode="External"/><Relationship Id="rId59" Type="http://schemas.openxmlformats.org/officeDocument/2006/relationships/hyperlink" Target="http://home.garant.ru/document/redirect/3923208/0" TargetMode="External"/><Relationship Id="rId103" Type="http://schemas.openxmlformats.org/officeDocument/2006/relationships/hyperlink" Target="http://home.garant.ru/document/redirect/70249646/0" TargetMode="External"/><Relationship Id="rId124" Type="http://schemas.openxmlformats.org/officeDocument/2006/relationships/hyperlink" Target="http://home.garant.ru/document/redirect/43666066/1000" TargetMode="External"/><Relationship Id="rId70" Type="http://schemas.openxmlformats.org/officeDocument/2006/relationships/hyperlink" Target="http://home.garant.ru/document/redirect/6180769/0" TargetMode="External"/><Relationship Id="rId91" Type="http://schemas.openxmlformats.org/officeDocument/2006/relationships/hyperlink" Target="http://home.garant.ru/document/redirect/71502790/0" TargetMode="External"/><Relationship Id="rId145" Type="http://schemas.openxmlformats.org/officeDocument/2006/relationships/hyperlink" Target="http://home.garant.ru/document/redirect/12124624/0" TargetMode="External"/><Relationship Id="rId166" Type="http://schemas.openxmlformats.org/officeDocument/2006/relationships/hyperlink" Target="http://home.garant.ru/document/redirect/73866930/0" TargetMode="External"/><Relationship Id="rId187" Type="http://schemas.openxmlformats.org/officeDocument/2006/relationships/hyperlink" Target="http://home.garant.ru/document/redirect/196527/0" TargetMode="External"/><Relationship Id="rId1" Type="http://schemas.openxmlformats.org/officeDocument/2006/relationships/customXml" Target="../customXml/item1.xml"/><Relationship Id="rId212" Type="http://schemas.openxmlformats.org/officeDocument/2006/relationships/hyperlink" Target="http://home.garant.ru/document/redirect/70287242/0" TargetMode="External"/><Relationship Id="rId233" Type="http://schemas.openxmlformats.org/officeDocument/2006/relationships/hyperlink" Target="http://home.garant.ru/document/redirect/3922832/0" TargetMode="External"/><Relationship Id="rId254" Type="http://schemas.openxmlformats.org/officeDocument/2006/relationships/hyperlink" Target="http://home.garant.ru/document/redirect/706255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4BA9-BFDC-4D91-BD9E-6EEA87F0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4608</TotalTime>
  <Pages>1</Pages>
  <Words>104262</Words>
  <Characters>594299</Characters>
  <Application>Microsoft Office Word</Application>
  <DocSecurity>0</DocSecurity>
  <Lines>4952</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Анка</dc:creator>
  <cp:keywords/>
  <dc:description/>
  <cp:lastModifiedBy>АСУС</cp:lastModifiedBy>
  <cp:revision>56</cp:revision>
  <cp:lastPrinted>2017-10-25T11:45:00Z</cp:lastPrinted>
  <dcterms:created xsi:type="dcterms:W3CDTF">2021-02-09T05:50:00Z</dcterms:created>
  <dcterms:modified xsi:type="dcterms:W3CDTF">2021-03-15T07:58:00Z</dcterms:modified>
</cp:coreProperties>
</file>