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25" w:rsidRDefault="00B62C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2C25" w:rsidRDefault="00B62C2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62C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2C25" w:rsidRDefault="00B62C25">
            <w:pPr>
              <w:pStyle w:val="ConsPlusNormal"/>
            </w:pPr>
            <w:r>
              <w:t>2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2C25" w:rsidRDefault="00B62C25">
            <w:pPr>
              <w:pStyle w:val="ConsPlusNormal"/>
              <w:jc w:val="right"/>
            </w:pPr>
            <w:r>
              <w:t>N 1028-КЗ</w:t>
            </w:r>
          </w:p>
        </w:tc>
      </w:tr>
    </w:tbl>
    <w:p w:rsidR="00B62C25" w:rsidRDefault="00B62C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Title"/>
        <w:jc w:val="center"/>
      </w:pPr>
      <w:r>
        <w:t>ЗАКОН</w:t>
      </w:r>
    </w:p>
    <w:p w:rsidR="00B62C25" w:rsidRDefault="00B62C25">
      <w:pPr>
        <w:pStyle w:val="ConsPlusTitle"/>
        <w:jc w:val="center"/>
      </w:pPr>
    </w:p>
    <w:p w:rsidR="00B62C25" w:rsidRDefault="00B62C25">
      <w:pPr>
        <w:pStyle w:val="ConsPlusTitle"/>
        <w:jc w:val="center"/>
      </w:pPr>
      <w:r>
        <w:t>КРАСНОДАРСКОГО КРАЯ</w:t>
      </w:r>
    </w:p>
    <w:p w:rsidR="00B62C25" w:rsidRDefault="00B62C25">
      <w:pPr>
        <w:pStyle w:val="ConsPlusTitle"/>
        <w:jc w:val="center"/>
      </w:pPr>
    </w:p>
    <w:p w:rsidR="00B62C25" w:rsidRDefault="00B62C25">
      <w:pPr>
        <w:pStyle w:val="ConsPlusTitle"/>
        <w:jc w:val="center"/>
      </w:pPr>
      <w:r>
        <w:t>ОБ ОРГАНАХ АРХИТЕКТУРЫ И ГРАДОСТРОИТЕЛЬСТВА</w:t>
      </w:r>
    </w:p>
    <w:p w:rsidR="00B62C25" w:rsidRDefault="00B62C25">
      <w:pPr>
        <w:pStyle w:val="ConsPlusTitle"/>
        <w:jc w:val="center"/>
      </w:pPr>
      <w:r>
        <w:t>КРАСНОДАРСКОГО КРАЯ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jc w:val="right"/>
      </w:pPr>
      <w:r>
        <w:t>Принят</w:t>
      </w:r>
    </w:p>
    <w:p w:rsidR="00B62C25" w:rsidRDefault="00B62C25">
      <w:pPr>
        <w:pStyle w:val="ConsPlusNormal"/>
        <w:jc w:val="right"/>
      </w:pPr>
      <w:r>
        <w:t>Законодательным Собранием Краснодарского края</w:t>
      </w:r>
    </w:p>
    <w:p w:rsidR="00B62C25" w:rsidRDefault="00B62C25">
      <w:pPr>
        <w:pStyle w:val="ConsPlusNormal"/>
        <w:jc w:val="right"/>
      </w:pPr>
      <w:r>
        <w:t>24 мая 2006 года</w:t>
      </w:r>
    </w:p>
    <w:p w:rsidR="00B62C25" w:rsidRDefault="00B62C25">
      <w:pPr>
        <w:pStyle w:val="ConsPlusNormal"/>
        <w:jc w:val="center"/>
      </w:pPr>
    </w:p>
    <w:p w:rsidR="00B62C25" w:rsidRDefault="00B62C25">
      <w:pPr>
        <w:pStyle w:val="ConsPlusNormal"/>
        <w:jc w:val="center"/>
      </w:pPr>
      <w:r>
        <w:t>Список изменяющих документов</w:t>
      </w:r>
    </w:p>
    <w:p w:rsidR="00B62C25" w:rsidRDefault="00B62C25">
      <w:pPr>
        <w:pStyle w:val="ConsPlusNormal"/>
        <w:jc w:val="center"/>
      </w:pPr>
      <w:r>
        <w:t>(в ред. Законов Краснодарского края</w:t>
      </w:r>
    </w:p>
    <w:p w:rsidR="00B62C25" w:rsidRDefault="00B62C25">
      <w:pPr>
        <w:pStyle w:val="ConsPlusNormal"/>
        <w:jc w:val="center"/>
      </w:pPr>
      <w:r>
        <w:t xml:space="preserve">от 29.12.2007 </w:t>
      </w:r>
      <w:hyperlink r:id="rId5" w:history="1">
        <w:r>
          <w:rPr>
            <w:color w:val="0000FF"/>
          </w:rPr>
          <w:t>N 1353-КЗ</w:t>
        </w:r>
      </w:hyperlink>
      <w:r>
        <w:t xml:space="preserve">, от 05.05.2009 </w:t>
      </w:r>
      <w:hyperlink r:id="rId6" w:history="1">
        <w:r>
          <w:rPr>
            <w:color w:val="0000FF"/>
          </w:rPr>
          <w:t>N 1731-КЗ</w:t>
        </w:r>
      </w:hyperlink>
      <w:r>
        <w:t xml:space="preserve">, от 19.07.2011 </w:t>
      </w:r>
      <w:hyperlink r:id="rId7" w:history="1">
        <w:r>
          <w:rPr>
            <w:color w:val="0000FF"/>
          </w:rPr>
          <w:t>N 2289-КЗ</w:t>
        </w:r>
      </w:hyperlink>
      <w:r>
        <w:t>,</w:t>
      </w:r>
    </w:p>
    <w:p w:rsidR="00B62C25" w:rsidRDefault="00B62C25">
      <w:pPr>
        <w:pStyle w:val="ConsPlusNormal"/>
        <w:jc w:val="center"/>
      </w:pPr>
      <w:r>
        <w:t xml:space="preserve">от 27.09.2012 </w:t>
      </w:r>
      <w:hyperlink r:id="rId8" w:history="1">
        <w:r>
          <w:rPr>
            <w:color w:val="0000FF"/>
          </w:rPr>
          <w:t>N 2580-КЗ</w:t>
        </w:r>
      </w:hyperlink>
      <w:r>
        <w:t xml:space="preserve">, от 01.11.2013 </w:t>
      </w:r>
      <w:hyperlink r:id="rId9" w:history="1">
        <w:r>
          <w:rPr>
            <w:color w:val="0000FF"/>
          </w:rPr>
          <w:t>N 2812-КЗ</w:t>
        </w:r>
      </w:hyperlink>
      <w:r>
        <w:t xml:space="preserve">, от 26.12.2014 </w:t>
      </w:r>
      <w:hyperlink r:id="rId10" w:history="1">
        <w:r>
          <w:rPr>
            <w:color w:val="0000FF"/>
          </w:rPr>
          <w:t>N 3090-КЗ</w:t>
        </w:r>
      </w:hyperlink>
      <w:r>
        <w:t>,</w:t>
      </w:r>
    </w:p>
    <w:p w:rsidR="00B62C25" w:rsidRDefault="00B62C25">
      <w:pPr>
        <w:pStyle w:val="ConsPlusNormal"/>
        <w:jc w:val="center"/>
      </w:pPr>
      <w:r>
        <w:t xml:space="preserve">от 08.05.2015 </w:t>
      </w:r>
      <w:hyperlink r:id="rId11" w:history="1">
        <w:r>
          <w:rPr>
            <w:color w:val="0000FF"/>
          </w:rPr>
          <w:t>N 3177-КЗ</w:t>
        </w:r>
      </w:hyperlink>
      <w:r>
        <w:t xml:space="preserve">, от 07.06.2016 </w:t>
      </w:r>
      <w:hyperlink r:id="rId12" w:history="1">
        <w:r>
          <w:rPr>
            <w:color w:val="0000FF"/>
          </w:rPr>
          <w:t>N 3413-КЗ</w:t>
        </w:r>
      </w:hyperlink>
      <w:r>
        <w:t xml:space="preserve">, от 03.03.2017 </w:t>
      </w:r>
      <w:hyperlink r:id="rId13" w:history="1">
        <w:r>
          <w:rPr>
            <w:color w:val="0000FF"/>
          </w:rPr>
          <w:t>N 3579-КЗ</w:t>
        </w:r>
      </w:hyperlink>
      <w:r>
        <w:t>)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и определяет правовой статус органов архитектуры и градостроительства Краснодарского края, их задачи, функции, права и ответственность.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Title"/>
        <w:jc w:val="center"/>
        <w:outlineLvl w:val="0"/>
      </w:pPr>
      <w:r>
        <w:t>Глава 1. ОБЩИЕ ПОЛОЖЕНИЯ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 xml:space="preserve">Статья 1. Органы архитектуры и градостроительства Краснодарского края - система органов архитектуры и градостроительства исполнительной власти Краснодарского края, обеспечивающая реализацию Градостроительного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Федерации, осуществление полномочий органов государственной власти Краснодарского края в области градостроительной деятельности.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2</w:t>
      </w:r>
    </w:p>
    <w:p w:rsidR="00B62C25" w:rsidRDefault="00B62C25">
      <w:pPr>
        <w:pStyle w:val="ConsPlusNormal"/>
        <w:ind w:firstLine="540"/>
        <w:jc w:val="both"/>
      </w:pPr>
    </w:p>
    <w:p w:rsidR="00B62C25" w:rsidRDefault="00B62C25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07.06.2016 N 3413-КЗ)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</w:pPr>
      <w:r>
        <w:t>Система органов архитектуры и градостроительства Краснодарского края состоит из департамента по архитектуре и градостроительству Краснодарского края и территориальных отделов в управлении градостроительного контроля департамента по архитектуре и градостроительству Краснодарского края.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 xml:space="preserve">Статья 2.1.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Краснодарского края от 07.06.2016 N 3413-КЗ.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3</w:t>
      </w:r>
    </w:p>
    <w:p w:rsidR="00B62C25" w:rsidRDefault="00B62C25">
      <w:pPr>
        <w:pStyle w:val="ConsPlusNormal"/>
        <w:ind w:firstLine="540"/>
        <w:jc w:val="both"/>
      </w:pPr>
    </w:p>
    <w:p w:rsidR="00B62C25" w:rsidRDefault="00B62C25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Краснодарского края от 27.09.2012 N 2580-КЗ)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</w:pPr>
      <w:r>
        <w:t>1. Департамент по архитектуре и градостроительству Краснодарского края является органом исполнительной власти Краснодарского края, обладает правами юридического лица.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2. Департамент по архитектуре и градостроительству Краснодарского края образуется в </w:t>
      </w:r>
      <w:r>
        <w:lastRenderedPageBreak/>
        <w:t xml:space="preserve">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Краснодарского края "О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- администрации Краснодарского края", формируется главой администрации (губернатором) Краснодарского края и осуществляет свою деятельность на основании положения о департаменте.</w:t>
      </w:r>
    </w:p>
    <w:p w:rsidR="00B62C25" w:rsidRDefault="00B62C2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07.06.2016 N 3413-КЗ)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3. Руководитель департамента по архитектуре и градостроительству Краснодарского края - главный архитектор Краснодарского края (далее - руководитель департамента по архитектуре и градостроительству Краснодарского края) назначается на должность и освобождается от должности главой администрации (губернатором) Краснодарского края.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 xml:space="preserve">Статьи 4 - 5. Утратили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Краснодарского края от 27.09.2012 N 2580-КЗ.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6</w:t>
      </w:r>
    </w:p>
    <w:p w:rsidR="00B62C25" w:rsidRDefault="00B62C25">
      <w:pPr>
        <w:pStyle w:val="ConsPlusNormal"/>
        <w:ind w:firstLine="540"/>
        <w:jc w:val="both"/>
      </w:pPr>
    </w:p>
    <w:p w:rsidR="00B62C25" w:rsidRDefault="00B62C25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Краснодарского края от 07.06.2016 N 3413-КЗ)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</w:pPr>
      <w:r>
        <w:t xml:space="preserve">Департамент по архитектуре и градостроительству Краснодарского края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Градостроительным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законами, нормативными правовыми актами Президента Российской Федерации и Правительства Российской Федерации, законами Краснодарского края, а также иными нормативными правовыми актами Краснодарского края.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Title"/>
        <w:jc w:val="center"/>
        <w:outlineLvl w:val="0"/>
      </w:pPr>
      <w:r>
        <w:t>Глава 2. ЗАДАЧИ И ФУНКЦИИ ОРГАНОВ АРХИТЕКТУРЫ</w:t>
      </w:r>
    </w:p>
    <w:p w:rsidR="00B62C25" w:rsidRDefault="00B62C25">
      <w:pPr>
        <w:pStyle w:val="ConsPlusTitle"/>
        <w:jc w:val="center"/>
      </w:pPr>
      <w:r>
        <w:t>И ГРАДОСТРОИТЕЛЬСТВА КРАСНОДАРСКОГО КРАЯ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7</w:t>
      </w:r>
    </w:p>
    <w:p w:rsidR="00B62C25" w:rsidRDefault="00B62C25">
      <w:pPr>
        <w:pStyle w:val="ConsPlusNormal"/>
        <w:ind w:firstLine="540"/>
        <w:jc w:val="both"/>
      </w:pPr>
    </w:p>
    <w:p w:rsidR="00B62C25" w:rsidRDefault="00B62C25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Краснодарского края от 27.09.2012 N 2580-КЗ)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</w:pPr>
      <w:r>
        <w:t>Основными задачами департамента по архитектуре и градостроительству Краснодарского края являются: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1) формирование системы территориального планирования Краснодарского края в соответствии с требованиями Градостроительного </w:t>
      </w:r>
      <w:hyperlink r:id="rId27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2) взаимодействие с органами местного самоуправления в Краснодарском крае по вопросам обеспечения градостроительной деятельности, формирования функциональных зон для размещения градообразующих и социально значимых объектов;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3) оказание содействия органам местного самоуправления в Краснодарском крае в разработке документов территориального планирования, правил землепользования и застройки, проектов планировки территорий и проектов межевания территорий;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4) формирование информационной системы обеспечения территориального планирования Краснодарского края;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5) контроль за соблюдением органами местного самоуправления в Краснодарском крае законодательства о градостроительной деятельности;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6) оказание методической помощи органам местного самоуправления в Краснодарском крае в вопросах организации постоянно действующей системы повышения квалификации работников органов архитектуры муниципальных образований Краснодарского края;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lastRenderedPageBreak/>
        <w:t>7) организация международных, российских и краевых архитектурно-градостроительных выставок и конференций для пропаганды достижений отрасли, повышения профессионального мастерства архитекторов;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Краснодарского края от 26.12.2014 N 3090-КЗ;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9) разработка порядка признания жилых строений на садовых земельных участках пригодными для постоянного проживания, утверждаемого нормативным правовым актом высшего исполнительного органа государственной власти Краснодарского края.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10) разработка порядка подготовки документации по планировке территории, которая осуществляется на основании решения департамента по архитектуре и градостроительству Краснодарского края, порядка принятия решения об утверждении документации по планировке территории для размещения объектов, указанных в </w:t>
      </w:r>
      <w:hyperlink r:id="rId29" w:history="1">
        <w:r>
          <w:rPr>
            <w:color w:val="0000FF"/>
          </w:rPr>
          <w:t>частях 3</w:t>
        </w:r>
      </w:hyperlink>
      <w:r>
        <w:t xml:space="preserve"> и </w:t>
      </w:r>
      <w:hyperlink r:id="rId30" w:history="1">
        <w:r>
          <w:rPr>
            <w:color w:val="0000FF"/>
          </w:rPr>
          <w:t>3.1 статьи 45</w:t>
        </w:r>
      </w:hyperlink>
      <w:r>
        <w:t xml:space="preserve"> Градостроительного кодекса Российской Федерации.</w:t>
      </w:r>
    </w:p>
    <w:p w:rsidR="00B62C25" w:rsidRDefault="00B62C25">
      <w:pPr>
        <w:pStyle w:val="ConsPlusNormal"/>
        <w:jc w:val="both"/>
      </w:pPr>
      <w:r>
        <w:t xml:space="preserve">(п. 10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Краснодарского края от 03.03.2017 N 3579-КЗ)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8</w:t>
      </w:r>
    </w:p>
    <w:p w:rsidR="00B62C25" w:rsidRDefault="00B62C25">
      <w:pPr>
        <w:pStyle w:val="ConsPlusNormal"/>
        <w:ind w:firstLine="540"/>
        <w:jc w:val="both"/>
      </w:pPr>
    </w:p>
    <w:p w:rsidR="00B62C25" w:rsidRDefault="00B62C25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Краснодарского края от 27.09.2012 N 2580-КЗ)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</w:pPr>
      <w:r>
        <w:t>1. Департамент по архитектуре и градостроительству Краснодарского края осуществляет функции по формированию региональной политики и нормативному правовому регулированию в сфере архитектуры и градостроительства.</w:t>
      </w:r>
    </w:p>
    <w:p w:rsidR="00B62C25" w:rsidRDefault="00B62C2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Краснодарского края от 07.06.2016 N 3413-КЗ)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2. Департамент по архитектуре и градостроительству Краснодарского края осуществляет следующие функции: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1) вносит в органы государственной власти Краснодарского края проекты законов, иных нормативных правовых актов по согласованию с министерством строительства, архитектуры и дорожного хозяйства Краснодарского края, а также другие документы, по которым требуется решение органов государственной власти Краснодарского края, по вопросам, относящимся к установленной сфере ведения департамента;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2) организует в пределах своей компетенции реализацию научных исследований в области территориального планирования, градостроительного проектирования, планировки территорий, архитектурно-строительного проектирования в целях обеспечения устойчивого развития территорий, улучшения уровня жизни населения, создания благоприятной среды для социально-экономического развития территорий Краснодарского края;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3) координирует и организует разработку документов территориального планирования Краснодарского края, а также оказывает методическую помощь органам местного самоуправления в Краснодарском крае по разработке документов территориального планирования муниципальных образований Краснодарского края, правил землепользования и застройки, документации по планировке территории;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4) вносит предложения о подготовке проекта схемы территориального планирования Краснодарского края;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5) организует взаимодействие органов исполнительной власти Краснодарского края по подготовке, разработке и реализации документов территориального планирования в целях развития Краснодарского края как единой социально-экономической системы;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6) осуществляет взаимодействие с общественным градостроительным советом при главе администрации (губернаторе) Краснодарского края и координационным научно-методическим </w:t>
      </w:r>
      <w:r>
        <w:lastRenderedPageBreak/>
        <w:t>советом по вопросам градостроительной деятельности Краснодарского края в области градостроительства, архитектурного проектирования, развития инженерной и социальной инфраструктуры;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7) принимает участие в разработке государственных программ Краснодарского края, направленных на социально-экономическое развитие территорий Краснодарского края;</w:t>
      </w:r>
    </w:p>
    <w:p w:rsidR="00B62C25" w:rsidRDefault="00B62C2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8) принимает участие в согласовании проектов схем территориального планирования муниципальных районов и проектов генеральных планов поселений, городских округов, готовит заключения по их согласованию;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8.1) осуществляет мониторинг разработки и утверждения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округов;</w:t>
      </w:r>
    </w:p>
    <w:p w:rsidR="00B62C25" w:rsidRDefault="00B62C25">
      <w:pPr>
        <w:pStyle w:val="ConsPlusNormal"/>
        <w:jc w:val="both"/>
      </w:pPr>
      <w:r>
        <w:t xml:space="preserve">(п. 8.1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Краснодарского края от 08.05.2015 N 3177-КЗ)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Краснодарского края от 08.05.2015 N 3177-КЗ;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10) организует подготовку нормативов градостроительного проектирования Краснодарского края, утверждает и вносит изменения в них, а также разрабатывает иные нормативные правовые акты, обеспечивающие реализацию положений Градостроительного </w:t>
      </w:r>
      <w:hyperlink r:id="rId37" w:history="1">
        <w:r>
          <w:rPr>
            <w:color w:val="0000FF"/>
          </w:rPr>
          <w:t>кодекса</w:t>
        </w:r>
      </w:hyperlink>
      <w:r>
        <w:t xml:space="preserve"> Российской Федерации на территории Краснодарского края;</w:t>
      </w:r>
    </w:p>
    <w:p w:rsidR="00B62C25" w:rsidRDefault="00B62C2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Краснодарского края от 26.12.2014 N 3090-КЗ)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11) в пределах установленной компетенции определяет порядок использования земельных участков, на которые не распространяется действие градостроительных регламентов или для которых градостроительные регламенты не устанавливаются;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12) координирует в пределах установленной компетенции разработку и реализацию градостроительной документации по планированию развития территории Краснодарского края, включая территории особого регулирования, прибрежные, курортные, рекреационные, туристические территории, территории исторических и культурных центров, архитектурных комплексов и ансамблей, и оказывает содействие разработчикам этой документации в ее согласовании с соответствующими уполномоченными органами исполнительной власти;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13) осуществляет формирование информационных систем и банка данных градостроительной деятельности на территории Краснодарского края, осуществляет мониторинг деятельности органов местного самоуправления в Краснодарском крае по формированию информационных систем;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14) в пределах своих полномочий выдает разрешения на строительство объектов, а также на ввод в эксплуатацию объектов, на которые им выданы разрешения на строительство;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15) организует подготовку актов о выборе земельных участков, подготовку документации по планировке территории в целях формирования земельных участков для размещения объектов регионального значения;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15.1) принимает решение о подготовке документации по планировке территории в планируемых границах искусственного земельного участка, выдает разрешение на проведение работ по созданию искусственного земельного участка, выдает разрешение на ввод в эксплуатацию искусственно созданного земельного участка;</w:t>
      </w:r>
    </w:p>
    <w:p w:rsidR="00B62C25" w:rsidRDefault="00B62C25">
      <w:pPr>
        <w:pStyle w:val="ConsPlusNormal"/>
        <w:jc w:val="both"/>
      </w:pPr>
      <w:r>
        <w:t xml:space="preserve">(п. 15.1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Краснодарского края от 26.12.2014 N 3090-КЗ)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16) принимает участие в согласовании размещения объектов капитального строительства </w:t>
      </w:r>
      <w:r>
        <w:lastRenderedPageBreak/>
        <w:t>федерального значения, которые могут оказать влияние на социально-экономическое развитие Краснодарского края, а также негативное воздействие на окружающую среду на территории Краснодарского края, при осуществлении процедуры согласования проекта схемы территориального планирования Российской Федерации;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17) участвует в пределах установленной компетенции в рассмотрении и согласовании проектов охранных зон объектов культурного наследия, ландшафтной архитектуры, городского дизайна, проектов реставрации памятников архитектуры, истории и культуры, имеющих федеральное и региональное значение, и учитывает их при разработке градостроительной документации;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18) обеспечивает в пределах своей компетенции защиту сведений, составляющих государственную тайну, контролирует в пределах своей компетенции деятельность по защите государственной тайны местных органов архитектуры и градостроительства и других участников градостроительных правоотношений;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19) организует конкурсы на разработку градостроительной и проектной документации;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20) взаимодействует с исполнительными органами государственной власти Краснодарского края и общественными организациями по вопросам развития архитектуры и градостроительства, охраны объектов культурного наследия, природных ландшафтов, обеспечения реконструкции районов исторической застройки, а также защиты авторских прав в области архитектуры;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21) осуществляет международное сотрудничество в области архитектуры и градостроительства;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22)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Краснодарского края от 03.03.2017 N 3579-КЗ;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23) осуществляет контроль (надзор) в пределах своей компетенции за исполнением органами местного самоуправления и должностными лицами органов местного самоуправления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42" w:history="1">
        <w:r>
          <w:rPr>
            <w:color w:val="0000FF"/>
          </w:rPr>
          <w:t>Устава</w:t>
        </w:r>
      </w:hyperlink>
      <w:r>
        <w:t xml:space="preserve"> Краснодарского края, законов и иных нормативных правовых актов Краснодарского края, уставов муниципальных образований и иных муниципальных нормативных правовых актов при решении ими вопросов местного значения в области градостроительной деятельности и осуществлении полномочий по решению указанных вопросов,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органов местного самоуправления в области градостроительной деятельности требованиям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44" w:history="1">
        <w:r>
          <w:rPr>
            <w:color w:val="0000FF"/>
          </w:rPr>
          <w:t>Устава</w:t>
        </w:r>
      </w:hyperlink>
      <w:r>
        <w:t xml:space="preserve"> Краснодарского края, законов и иных нормативных правовых актов Краснодарского края, уставов муниципальных образований;</w:t>
      </w:r>
    </w:p>
    <w:p w:rsidR="00B62C25" w:rsidRDefault="00B62C25">
      <w:pPr>
        <w:pStyle w:val="ConsPlusNormal"/>
        <w:jc w:val="both"/>
      </w:pPr>
      <w:r>
        <w:t xml:space="preserve">(п. 23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Краснодарского края от 07.06.2016 N 3413-КЗ)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24) принимает решения о заключении (об отказе в заключении) договоров на размещение объектов, заключает договоры на размещение объектов на землях или земельных участках, находящихся в государственной собственности, без предоставления земельных участков и установления сервитутов на территории Краснодарского края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6 июля 2015 года N 627 "Об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края".</w:t>
      </w:r>
    </w:p>
    <w:p w:rsidR="00B62C25" w:rsidRDefault="00B62C25">
      <w:pPr>
        <w:pStyle w:val="ConsPlusNormal"/>
        <w:jc w:val="both"/>
      </w:pPr>
      <w:r>
        <w:t xml:space="preserve">(п. 24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Краснодарского края от 07.06.2016 N 3413-КЗ)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 xml:space="preserve">Статья 9. Утратила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Краснодарского края от 27.09.2012 N 2580-КЗ.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Title"/>
        <w:jc w:val="center"/>
        <w:outlineLvl w:val="0"/>
      </w:pPr>
      <w:r>
        <w:t>Глава 3. ПРАВА И ОТВЕТСТВЕННОСТЬ ОРГАНОВ АРХИТЕКТУРЫ</w:t>
      </w:r>
    </w:p>
    <w:p w:rsidR="00B62C25" w:rsidRDefault="00B62C25">
      <w:pPr>
        <w:pStyle w:val="ConsPlusTitle"/>
        <w:jc w:val="center"/>
      </w:pPr>
      <w:r>
        <w:t>И ГРАДОСТРОИТЕЛЬСТВА КРАСНОДАРСКОГО КРАЯ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10. Органы архитектуры и градостроительства Краснодарского края имеют право: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1) получать от органов исполнительной власти Краснодарского края и органов местного самоуправления материалы для осуществления своих функций;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2) в пределах установленной компетенции принимать решения об отказе в выдаче разрешений на строительство объектов в случаях, предусмотренных Градостроительным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62C25" w:rsidRDefault="00B62C25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Краснодарского края от 03.03.2017 N 3579-КЗ)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 xml:space="preserve">3) в пределах установленной компетенции принимать решения об отказе в выдаче разрешений на ввод объектов в эксплуатацию по основаниям, указанным в </w:t>
      </w:r>
      <w:hyperlink r:id="rId51" w:history="1">
        <w:r>
          <w:rPr>
            <w:color w:val="0000FF"/>
          </w:rPr>
          <w:t>частях 6</w:t>
        </w:r>
      </w:hyperlink>
      <w:r>
        <w:t xml:space="preserve"> и </w:t>
      </w:r>
      <w:hyperlink r:id="rId52" w:history="1">
        <w:r>
          <w:rPr>
            <w:color w:val="0000FF"/>
          </w:rPr>
          <w:t>7 статьи 55</w:t>
        </w:r>
      </w:hyperlink>
      <w:r>
        <w:t xml:space="preserve"> Градостроительного кодекса Российской Федерации.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10.1. Должностные лица органов архитектуры и градостроительства, осуществляющих контроль за соблюдением законодательства о градостроительной деятельности, в случае выявления фактов нарушения органами местного самоуправления законодательства о градостроительной деятельности обязаны: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1) направлять в соответствующие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2) направлять в органы прокуратуры информацию о фактах нарушения законов для принятия мер прокурором;</w:t>
      </w:r>
    </w:p>
    <w:p w:rsidR="00B62C25" w:rsidRDefault="00B62C25">
      <w:pPr>
        <w:pStyle w:val="ConsPlusNormal"/>
        <w:spacing w:before="220"/>
        <w:ind w:firstLine="540"/>
        <w:jc w:val="both"/>
      </w:pPr>
      <w:r>
        <w:t>3) принимать меры, необходимые для привлечения руководителей и других должностных лиц органов местного самоуправления к ответственности, установленной законодательством Российской Федерации об административных правонарушениях.</w:t>
      </w:r>
    </w:p>
    <w:p w:rsidR="00B62C25" w:rsidRDefault="00B62C25">
      <w:pPr>
        <w:pStyle w:val="ConsPlusNormal"/>
        <w:jc w:val="both"/>
      </w:pPr>
      <w:r>
        <w:t xml:space="preserve">(статья 10.1 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Краснодарского края от 29.12.2007 N 1353-КЗ)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11. Должностные лица органов архитектуры и градостроительства Краснодарского края несут ответственность за невыполнение или ненадлежащее выполнение своих обязанностей в соответствии с законодательством Российской Федерации.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Title"/>
        <w:jc w:val="center"/>
        <w:outlineLvl w:val="0"/>
      </w:pPr>
      <w:r>
        <w:t>Глава 4. ЗАКЛЮЧИТЕЛЬНЫЕ ПОЛОЖЕНИЯ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12. Настоящий Закон вступает в силу со дня его официального опубликования.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ind w:firstLine="540"/>
        <w:jc w:val="both"/>
        <w:outlineLvl w:val="1"/>
      </w:pPr>
      <w:r>
        <w:t>Статья 13. Администрации Краснодарского края привести свои нормативные правовые акты в соответствие с настоящим Законом.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jc w:val="right"/>
      </w:pPr>
      <w:r>
        <w:t>Глава администрации</w:t>
      </w:r>
    </w:p>
    <w:p w:rsidR="00B62C25" w:rsidRDefault="00B62C25">
      <w:pPr>
        <w:pStyle w:val="ConsPlusNormal"/>
        <w:jc w:val="right"/>
      </w:pPr>
      <w:r>
        <w:t>Краснодарского края</w:t>
      </w:r>
    </w:p>
    <w:p w:rsidR="00B62C25" w:rsidRDefault="00B62C25">
      <w:pPr>
        <w:pStyle w:val="ConsPlusNormal"/>
        <w:jc w:val="right"/>
      </w:pPr>
      <w:r>
        <w:t>А.Н.ТКАЧЕВ</w:t>
      </w:r>
    </w:p>
    <w:p w:rsidR="00B62C25" w:rsidRDefault="00B62C25">
      <w:pPr>
        <w:pStyle w:val="ConsPlusNormal"/>
      </w:pPr>
      <w:r>
        <w:t>Краснодар</w:t>
      </w:r>
    </w:p>
    <w:p w:rsidR="00B62C25" w:rsidRDefault="00B62C25">
      <w:pPr>
        <w:pStyle w:val="ConsPlusNormal"/>
        <w:spacing w:before="220"/>
      </w:pPr>
      <w:r>
        <w:t>2 июня 2006 года</w:t>
      </w:r>
    </w:p>
    <w:p w:rsidR="00B62C25" w:rsidRDefault="00B62C25">
      <w:pPr>
        <w:pStyle w:val="ConsPlusNormal"/>
        <w:spacing w:before="220"/>
      </w:pPr>
      <w:r>
        <w:t>N 1028-КЗ</w:t>
      </w: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jc w:val="both"/>
      </w:pPr>
    </w:p>
    <w:p w:rsidR="00B62C25" w:rsidRDefault="00B62C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1AD" w:rsidRDefault="00CC51AD"/>
    <w:sectPr w:rsidR="00CC51AD" w:rsidSect="007E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C25"/>
    <w:rsid w:val="003D55E4"/>
    <w:rsid w:val="00586065"/>
    <w:rsid w:val="00B62C25"/>
    <w:rsid w:val="00CC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065"/>
    <w:rPr>
      <w:b/>
      <w:bCs/>
    </w:rPr>
  </w:style>
  <w:style w:type="paragraph" w:styleId="a4">
    <w:name w:val="No Spacing"/>
    <w:uiPriority w:val="1"/>
    <w:qFormat/>
    <w:rsid w:val="00586065"/>
    <w:rPr>
      <w:sz w:val="22"/>
      <w:szCs w:val="22"/>
      <w:lang w:eastAsia="en-US"/>
    </w:rPr>
  </w:style>
  <w:style w:type="paragraph" w:customStyle="1" w:styleId="3">
    <w:name w:val="Абзац списка3"/>
    <w:basedOn w:val="a"/>
    <w:qFormat/>
    <w:rsid w:val="00586065"/>
    <w:pPr>
      <w:suppressAutoHyphens/>
      <w:spacing w:after="0" w:line="240" w:lineRule="auto"/>
      <w:ind w:left="720"/>
    </w:pPr>
    <w:rPr>
      <w:rFonts w:eastAsia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B62C2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62C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62C2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1D3F97EEF8FA1FE5859B2278061AE3B18496017B52B2A05EECCFD296C33DE90F39FBD2D3103FAD6E7F570CJ4C3J" TargetMode="External"/><Relationship Id="rId18" Type="http://schemas.openxmlformats.org/officeDocument/2006/relationships/hyperlink" Target="consultantplus://offline/ref=BA1D3F97EEF8FA1FE5859B2278061AE3B18496017B50B9AE54EECFD296C33DE90F39FBD2D3103FAD6E7F570AJ4C9J" TargetMode="External"/><Relationship Id="rId26" Type="http://schemas.openxmlformats.org/officeDocument/2006/relationships/hyperlink" Target="consultantplus://offline/ref=BA1D3F97EEF8FA1FE5859B2278061AE3B1849601735DB7A655E192D89E9A31EB0836A4C5D45933AC6E7F52J0C0J" TargetMode="External"/><Relationship Id="rId39" Type="http://schemas.openxmlformats.org/officeDocument/2006/relationships/hyperlink" Target="consultantplus://offline/ref=BA1D3F97EEF8FA1FE5859B2278061AE3B18496017B56B8A455EECFD296C33DE90F39FBD2D3103FAD6E7F570DJ4CFJ" TargetMode="External"/><Relationship Id="rId21" Type="http://schemas.openxmlformats.org/officeDocument/2006/relationships/hyperlink" Target="consultantplus://offline/ref=BA1D3F97EEF8FA1FE5859B2278061AE3B18496017B50B9AE54EECFD296C33DE90F39FBD2D3103FAD6E7F570AJ4CEJ" TargetMode="External"/><Relationship Id="rId34" Type="http://schemas.openxmlformats.org/officeDocument/2006/relationships/hyperlink" Target="consultantplus://offline/ref=BA1D3F97EEF8FA1FE5859B2278061AE3B18496017B51B1AF56EDCFD296C33DE90F39FBD2D3103FAD6E7F5601J4CDJ" TargetMode="External"/><Relationship Id="rId42" Type="http://schemas.openxmlformats.org/officeDocument/2006/relationships/hyperlink" Target="consultantplus://offline/ref=BA1D3F97EEF8FA1FE5859B2278061AE3B18496017B50B8A55EE2CFD296C33DE90FJ3C9J" TargetMode="External"/><Relationship Id="rId47" Type="http://schemas.openxmlformats.org/officeDocument/2006/relationships/hyperlink" Target="consultantplus://offline/ref=BA1D3F97EEF8FA1FE5859B2278061AE3B18496017B50B9AE54EECFD296C33DE90F39FBD2D3103FAD6E7F570DJ4C8J" TargetMode="External"/><Relationship Id="rId50" Type="http://schemas.openxmlformats.org/officeDocument/2006/relationships/hyperlink" Target="consultantplus://offline/ref=BA1D3F97EEF8FA1FE5859B2278061AE3B18496017B52B2A05EECCFD296C33DE90F39FBD2D3103FAD6E7F570FJ4C9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A1D3F97EEF8FA1FE5859B2278061AE3B18496017251B9A656E192D89E9A31EB0836A4C5D45933AC6E7F57J0C1J" TargetMode="External"/><Relationship Id="rId12" Type="http://schemas.openxmlformats.org/officeDocument/2006/relationships/hyperlink" Target="consultantplus://offline/ref=BA1D3F97EEF8FA1FE5859B2278061AE3B18496017B50B9AE54EECFD296C33DE90F39FBD2D3103FAD6E7F570BJ4C3J" TargetMode="External"/><Relationship Id="rId17" Type="http://schemas.openxmlformats.org/officeDocument/2006/relationships/hyperlink" Target="consultantplus://offline/ref=BA1D3F97EEF8FA1FE5859B2278061AE3B18496017B50B9AE54EECFD296C33DE90F39FBD2D3103FAD6E7F570AJ4CAJ" TargetMode="External"/><Relationship Id="rId25" Type="http://schemas.openxmlformats.org/officeDocument/2006/relationships/hyperlink" Target="consultantplus://offline/ref=BA1D3F97EEF8FA1FE5859B216A6A45E9B48DC90F7D56BBF00BBEC985C9J9C3J" TargetMode="External"/><Relationship Id="rId33" Type="http://schemas.openxmlformats.org/officeDocument/2006/relationships/hyperlink" Target="consultantplus://offline/ref=BA1D3F97EEF8FA1FE5859B2278061AE3B18496017B50B9AE54EECFD296C33DE90F39FBD2D3103FAD6E7F570AJ4C3J" TargetMode="External"/><Relationship Id="rId38" Type="http://schemas.openxmlformats.org/officeDocument/2006/relationships/hyperlink" Target="consultantplus://offline/ref=BA1D3F97EEF8FA1FE5859B2278061AE3B18496017B56B8A455EECFD296C33DE90F39FBD2D3103FAD6E7F570DJ4CEJ" TargetMode="External"/><Relationship Id="rId46" Type="http://schemas.openxmlformats.org/officeDocument/2006/relationships/hyperlink" Target="consultantplus://offline/ref=BA1D3F97EEF8FA1FE5859B2278061AE3B18496017B51B4A257E2CFD296C33DE90FJ3C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1D3F97EEF8FA1FE5859B216A6A45E9B48DC90F7D56BBF00BBEC985C9J9C3J" TargetMode="External"/><Relationship Id="rId20" Type="http://schemas.openxmlformats.org/officeDocument/2006/relationships/hyperlink" Target="consultantplus://offline/ref=BA1D3F97EEF8FA1FE5859B2278061AE3B18496017B52B1A256ECCFD296C33DE90FJ3C9J" TargetMode="External"/><Relationship Id="rId29" Type="http://schemas.openxmlformats.org/officeDocument/2006/relationships/hyperlink" Target="consultantplus://offline/ref=BA1D3F97EEF8FA1FE5859B216A6A45E9B48DC90F7D56BBF00BBEC985C9933BBC4F79FD879457J3C0J" TargetMode="External"/><Relationship Id="rId41" Type="http://schemas.openxmlformats.org/officeDocument/2006/relationships/hyperlink" Target="consultantplus://offline/ref=BA1D3F97EEF8FA1FE5859B216A6A45E9B487CF097102ECF25AEBC7J8C0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D3F97EEF8FA1FE5859B2278061AE3B18496017E54B8AE51E192D89E9A31EB0836A4C5D45933AC6E7F57J0CEJ" TargetMode="External"/><Relationship Id="rId11" Type="http://schemas.openxmlformats.org/officeDocument/2006/relationships/hyperlink" Target="consultantplus://offline/ref=BA1D3F97EEF8FA1FE5859B2278061AE3B18496017B52B2AE55E2CFD296C33DE90F39FBD2D3103FAD6E7F5708J4C9J" TargetMode="External"/><Relationship Id="rId24" Type="http://schemas.openxmlformats.org/officeDocument/2006/relationships/hyperlink" Target="consultantplus://offline/ref=BA1D3F97EEF8FA1FE5859B216A6A45E9B487CF097102ECF25AEBC7J8C0J" TargetMode="External"/><Relationship Id="rId32" Type="http://schemas.openxmlformats.org/officeDocument/2006/relationships/hyperlink" Target="consultantplus://offline/ref=BA1D3F97EEF8FA1FE5859B2278061AE3B1849601735DB7A655E192D89E9A31EB0836A4C5D45933AC6E7F50J0C8J" TargetMode="External"/><Relationship Id="rId37" Type="http://schemas.openxmlformats.org/officeDocument/2006/relationships/hyperlink" Target="consultantplus://offline/ref=BA1D3F97EEF8FA1FE5859B216A6A45E9B48DC90F7D56BBF00BBEC985C9J9C3J" TargetMode="External"/><Relationship Id="rId40" Type="http://schemas.openxmlformats.org/officeDocument/2006/relationships/hyperlink" Target="consultantplus://offline/ref=BA1D3F97EEF8FA1FE5859B2278061AE3B18496017B52B2A05EECCFD296C33DE90F39FBD2D3103FAD6E7F570FJ4C8J" TargetMode="External"/><Relationship Id="rId45" Type="http://schemas.openxmlformats.org/officeDocument/2006/relationships/hyperlink" Target="consultantplus://offline/ref=BA1D3F97EEF8FA1FE5859B2278061AE3B18496017B50B9AE54EECFD296C33DE90F39FBD2D3103FAD6E7F570DJ4CAJ" TargetMode="External"/><Relationship Id="rId53" Type="http://schemas.openxmlformats.org/officeDocument/2006/relationships/hyperlink" Target="consultantplus://offline/ref=BA1D3F97EEF8FA1FE5859B2278061AE3B18496017955B5A655E192D89E9A31EB0836A4C5D45933AC6E7F55J0C1J" TargetMode="External"/><Relationship Id="rId5" Type="http://schemas.openxmlformats.org/officeDocument/2006/relationships/hyperlink" Target="consultantplus://offline/ref=BA1D3F97EEF8FA1FE5859B2278061AE3B18496017955B5A655E192D89E9A31EB0836A4C5D45933AC6E7F57J0CEJ" TargetMode="External"/><Relationship Id="rId15" Type="http://schemas.openxmlformats.org/officeDocument/2006/relationships/hyperlink" Target="consultantplus://offline/ref=BA1D3F97EEF8FA1FE5859B216A6A45E9B48DC90F7D56BBF00BBEC985C9J9C3J" TargetMode="External"/><Relationship Id="rId23" Type="http://schemas.openxmlformats.org/officeDocument/2006/relationships/hyperlink" Target="consultantplus://offline/ref=BA1D3F97EEF8FA1FE5859B2278061AE3B18496017B50B9AE54EECFD296C33DE90F39FBD2D3103FAD6E7F570AJ4CFJ" TargetMode="External"/><Relationship Id="rId28" Type="http://schemas.openxmlformats.org/officeDocument/2006/relationships/hyperlink" Target="consultantplus://offline/ref=BA1D3F97EEF8FA1FE5859B2278061AE3B18496017B56B8A455EECFD296C33DE90F39FBD2D3103FAD6E7F570DJ4C8J" TargetMode="External"/><Relationship Id="rId36" Type="http://schemas.openxmlformats.org/officeDocument/2006/relationships/hyperlink" Target="consultantplus://offline/ref=BA1D3F97EEF8FA1FE5859B2278061AE3B18496017B52B2AE55E2CFD296C33DE90F39FBD2D3103FAD6E7F5708J4CCJ" TargetMode="External"/><Relationship Id="rId49" Type="http://schemas.openxmlformats.org/officeDocument/2006/relationships/hyperlink" Target="consultantplus://offline/ref=BA1D3F97EEF8FA1FE5859B216A6A45E9B48DC90F7D56BBF00BBEC985C9J9C3J" TargetMode="External"/><Relationship Id="rId10" Type="http://schemas.openxmlformats.org/officeDocument/2006/relationships/hyperlink" Target="consultantplus://offline/ref=BA1D3F97EEF8FA1FE5859B2278061AE3B18496017B56B8A455EECFD296C33DE90F39FBD2D3103FAD6E7F570DJ4CBJ" TargetMode="External"/><Relationship Id="rId19" Type="http://schemas.openxmlformats.org/officeDocument/2006/relationships/hyperlink" Target="consultantplus://offline/ref=BA1D3F97EEF8FA1FE5859B2278061AE3B1849601735DB7A655E192D89E9A31EB0836A4C5D45933AC6E7F52J0C9J" TargetMode="External"/><Relationship Id="rId31" Type="http://schemas.openxmlformats.org/officeDocument/2006/relationships/hyperlink" Target="consultantplus://offline/ref=BA1D3F97EEF8FA1FE5859B2278061AE3B18496017B52B2A05EECCFD296C33DE90F39FBD2D3103FAD6E7F570FJ4CAJ" TargetMode="External"/><Relationship Id="rId44" Type="http://schemas.openxmlformats.org/officeDocument/2006/relationships/hyperlink" Target="consultantplus://offline/ref=BA1D3F97EEF8FA1FE5859B2278061AE3B18496017B50B8A55EE2CFD296C33DE90FJ3C9J" TargetMode="External"/><Relationship Id="rId52" Type="http://schemas.openxmlformats.org/officeDocument/2006/relationships/hyperlink" Target="consultantplus://offline/ref=BA1D3F97EEF8FA1FE5859B216A6A45E9B48DC90F7D56BBF00BBEC985C9933BBC4F79FD87905532AAJ6C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1D3F97EEF8FA1FE5859B2278061AE3B18496017B51B1AF56EDCFD296C33DE90F39FBD2D3103FAD6E7F5601J4CDJ" TargetMode="External"/><Relationship Id="rId14" Type="http://schemas.openxmlformats.org/officeDocument/2006/relationships/hyperlink" Target="consultantplus://offline/ref=BA1D3F97EEF8FA1FE5859B216A6A45E9B487CF097102ECF25AEBC7J8C0J" TargetMode="External"/><Relationship Id="rId22" Type="http://schemas.openxmlformats.org/officeDocument/2006/relationships/hyperlink" Target="consultantplus://offline/ref=BA1D3F97EEF8FA1FE5859B2278061AE3B1849601735DB7A655E192D89E9A31EB0836A4C5D45933AC6E7F52J0CCJ" TargetMode="External"/><Relationship Id="rId27" Type="http://schemas.openxmlformats.org/officeDocument/2006/relationships/hyperlink" Target="consultantplus://offline/ref=BA1D3F97EEF8FA1FE5859B216A6A45E9B48DC90F7D56BBF00BBEC985C9J9C3J" TargetMode="External"/><Relationship Id="rId30" Type="http://schemas.openxmlformats.org/officeDocument/2006/relationships/hyperlink" Target="consultantplus://offline/ref=BA1D3F97EEF8FA1FE5859B216A6A45E9B48DC90F7D56BBF00BBEC985C9933BBC4F79FD879457J3C1J" TargetMode="External"/><Relationship Id="rId35" Type="http://schemas.openxmlformats.org/officeDocument/2006/relationships/hyperlink" Target="consultantplus://offline/ref=BA1D3F97EEF8FA1FE5859B2278061AE3B18496017B52B2AE55E2CFD296C33DE90F39FBD2D3103FAD6E7F5708J4CEJ" TargetMode="External"/><Relationship Id="rId43" Type="http://schemas.openxmlformats.org/officeDocument/2006/relationships/hyperlink" Target="consultantplus://offline/ref=BA1D3F97EEF8FA1FE5859B216A6A45E9B487CF097102ECF25AEBC7J8C0J" TargetMode="External"/><Relationship Id="rId48" Type="http://schemas.openxmlformats.org/officeDocument/2006/relationships/hyperlink" Target="consultantplus://offline/ref=BA1D3F97EEF8FA1FE5859B2278061AE3B1849601735DB7A655E192D89E9A31EB0836A4C5D45933AC6E7F5EJ0CCJ" TargetMode="External"/><Relationship Id="rId8" Type="http://schemas.openxmlformats.org/officeDocument/2006/relationships/hyperlink" Target="consultantplus://offline/ref=BA1D3F97EEF8FA1FE5859B2278061AE3B1849601735DB7A655E192D89E9A31EB0836A4C5D45933AC6E7F53J0C8J" TargetMode="External"/><Relationship Id="rId51" Type="http://schemas.openxmlformats.org/officeDocument/2006/relationships/hyperlink" Target="consultantplus://offline/ref=BA1D3F97EEF8FA1FE5859B216A6A45E9B48DC90F7D56BBF00BBEC985C9933BBC4F79FD8790543AA5J6CB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3437</Words>
  <Characters>19592</Characters>
  <Application>Microsoft Office Word</Application>
  <DocSecurity>0</DocSecurity>
  <Lines>163</Lines>
  <Paragraphs>45</Paragraphs>
  <ScaleCrop>false</ScaleCrop>
  <Company/>
  <LinksUpToDate>false</LinksUpToDate>
  <CharactersWithSpaces>22984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2017-09-05T09:02:00Z</dcterms:created>
  <dcterms:modified xsi:type="dcterms:W3CDTF">2017-09-05T09:02:00Z</dcterms:modified>
</cp:coreProperties>
</file>