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A" w:rsidRPr="00E72A97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72A97">
        <w:rPr>
          <w:rFonts w:ascii="Times New Roman" w:hAnsi="Times New Roman"/>
          <w:b/>
          <w:bCs/>
          <w:sz w:val="28"/>
          <w:szCs w:val="28"/>
          <w:lang w:val="ru-RU"/>
        </w:rPr>
        <w:t>МУНИЦИПАЛЬНАЯ ПРОГРАММА</w:t>
      </w:r>
    </w:p>
    <w:p w:rsidR="00CB146A" w:rsidRPr="008B4502" w:rsidRDefault="00CB146A" w:rsidP="00CB14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E72A97">
        <w:rPr>
          <w:rFonts w:ascii="Times New Roman" w:hAnsi="Times New Roman"/>
          <w:b/>
          <w:bCs/>
          <w:sz w:val="28"/>
          <w:szCs w:val="28"/>
        </w:rPr>
        <w:t>Комплексное и устойчивое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2A97">
        <w:rPr>
          <w:rFonts w:ascii="Times New Roman" w:hAnsi="Times New Roman"/>
          <w:b/>
          <w:bCs/>
          <w:sz w:val="28"/>
          <w:szCs w:val="28"/>
        </w:rPr>
        <w:t>развитие в сфере строительства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E72A97">
        <w:rPr>
          <w:rFonts w:ascii="Times New Roman" w:hAnsi="Times New Roman"/>
          <w:b/>
          <w:bCs/>
          <w:sz w:val="28"/>
          <w:szCs w:val="28"/>
        </w:rPr>
        <w:t>архитектуры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B146A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0" w:name="Par99"/>
      <w:bookmarkEnd w:id="0"/>
    </w:p>
    <w:p w:rsidR="00CB146A" w:rsidRPr="00E72A97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>ПАСПОРТ</w:t>
      </w:r>
    </w:p>
    <w:p w:rsidR="00CB146A" w:rsidRPr="008B4502" w:rsidRDefault="00CB146A" w:rsidP="00CB1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A9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E72A97">
        <w:rPr>
          <w:rFonts w:ascii="Times New Roman" w:hAnsi="Times New Roman"/>
          <w:bCs/>
          <w:sz w:val="28"/>
          <w:szCs w:val="28"/>
        </w:rPr>
        <w:t>Комплексное и устойчивое развитие в сфере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E72A97">
        <w:rPr>
          <w:rFonts w:ascii="Times New Roman" w:hAnsi="Times New Roman"/>
          <w:bCs/>
          <w:sz w:val="28"/>
          <w:szCs w:val="28"/>
        </w:rPr>
        <w:t>архитектуры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CB146A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CB146A" w:rsidRPr="001F1737" w:rsidTr="00F222A0">
        <w:trPr>
          <w:tblCellSpacing w:w="5" w:type="nil"/>
        </w:trPr>
        <w:tc>
          <w:tcPr>
            <w:tcW w:w="2268" w:type="dxa"/>
          </w:tcPr>
          <w:p w:rsidR="00CB146A" w:rsidRPr="00E72A97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</w:t>
            </w: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13" w:type="dxa"/>
          </w:tcPr>
          <w:p w:rsidR="00CB146A" w:rsidRPr="00E72A97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архитектуры и градостроительства администрации муниципального образования Мостовский район</w:t>
            </w:r>
          </w:p>
        </w:tc>
      </w:tr>
      <w:tr w:rsidR="00CB146A" w:rsidRPr="00891A7D" w:rsidTr="00F222A0">
        <w:trPr>
          <w:tblCellSpacing w:w="5" w:type="nil"/>
        </w:trPr>
        <w:tc>
          <w:tcPr>
            <w:tcW w:w="2268" w:type="dxa"/>
          </w:tcPr>
          <w:p w:rsidR="00CB146A" w:rsidRPr="00B233FE" w:rsidRDefault="00CB146A" w:rsidP="00F22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146A" w:rsidRPr="00472ADD" w:rsidRDefault="00CB146A" w:rsidP="00F22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33FE">
              <w:rPr>
                <w:rFonts w:ascii="Times New Roman" w:hAnsi="Times New Roman"/>
                <w:sz w:val="28"/>
                <w:szCs w:val="28"/>
                <w:lang w:val="ru-RU"/>
              </w:rPr>
              <w:t>Координаторы</w:t>
            </w:r>
            <w:r w:rsidRPr="00472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  <w:p w:rsidR="00CB146A" w:rsidRPr="00E72A97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3" w:type="dxa"/>
          </w:tcPr>
          <w:p w:rsidR="00CB146A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146A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предусмотрены.</w:t>
            </w:r>
          </w:p>
        </w:tc>
      </w:tr>
      <w:tr w:rsidR="00CB146A" w:rsidRPr="001F1737" w:rsidTr="00F222A0">
        <w:trPr>
          <w:tblCellSpacing w:w="5" w:type="nil"/>
        </w:trPr>
        <w:tc>
          <w:tcPr>
            <w:tcW w:w="2268" w:type="dxa"/>
          </w:tcPr>
          <w:p w:rsidR="00CB146A" w:rsidRPr="00E72A97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Участники муниципальной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13" w:type="dxa"/>
          </w:tcPr>
          <w:p w:rsidR="00CB146A" w:rsidRPr="00E72A97" w:rsidRDefault="00CB146A" w:rsidP="00F222A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Мостовский 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B146A" w:rsidRPr="001F1737" w:rsidTr="00F222A0">
        <w:trPr>
          <w:tblCellSpacing w:w="5" w:type="nil"/>
        </w:trPr>
        <w:tc>
          <w:tcPr>
            <w:tcW w:w="2268" w:type="dxa"/>
          </w:tcPr>
          <w:p w:rsidR="00CB146A" w:rsidRPr="000E36A6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3" w:type="dxa"/>
          </w:tcPr>
          <w:p w:rsidR="00CB146A" w:rsidRPr="000E36A6" w:rsidRDefault="00CB146A" w:rsidP="00F222A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46A" w:rsidRPr="00891A7D" w:rsidTr="00F222A0">
        <w:trPr>
          <w:tblCellSpacing w:w="5" w:type="nil"/>
        </w:trPr>
        <w:tc>
          <w:tcPr>
            <w:tcW w:w="2268" w:type="dxa"/>
          </w:tcPr>
          <w:p w:rsidR="00CB146A" w:rsidRDefault="00CB146A" w:rsidP="00F22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472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472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CB146A" w:rsidRPr="00891A7D" w:rsidRDefault="00CB146A" w:rsidP="00F22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13" w:type="dxa"/>
          </w:tcPr>
          <w:p w:rsidR="00CB146A" w:rsidRPr="00891A7D" w:rsidRDefault="00CB146A" w:rsidP="00F222A0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 предусмотрены.</w:t>
            </w:r>
          </w:p>
        </w:tc>
      </w:tr>
      <w:tr w:rsidR="00CB146A" w:rsidRPr="00891A7D" w:rsidTr="00F222A0">
        <w:trPr>
          <w:tblCellSpacing w:w="5" w:type="nil"/>
        </w:trPr>
        <w:tc>
          <w:tcPr>
            <w:tcW w:w="2268" w:type="dxa"/>
          </w:tcPr>
          <w:p w:rsidR="00CB146A" w:rsidRDefault="00CB146A" w:rsidP="00F22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472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472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2AD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CB146A" w:rsidRPr="00891A7D" w:rsidRDefault="00CB146A" w:rsidP="00F22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13" w:type="dxa"/>
          </w:tcPr>
          <w:p w:rsidR="00CB146A" w:rsidRDefault="00CB146A" w:rsidP="00F222A0">
            <w:pPr>
              <w:pStyle w:val="ConsPlusNormal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 предусмотрены.</w:t>
            </w:r>
          </w:p>
        </w:tc>
      </w:tr>
      <w:tr w:rsidR="00CB146A" w:rsidRPr="001F1737" w:rsidTr="00F222A0">
        <w:trPr>
          <w:tblCellSpacing w:w="5" w:type="nil"/>
        </w:trPr>
        <w:tc>
          <w:tcPr>
            <w:tcW w:w="2268" w:type="dxa"/>
          </w:tcPr>
          <w:p w:rsidR="00CB146A" w:rsidRPr="00E72A97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13" w:type="dxa"/>
          </w:tcPr>
          <w:p w:rsidR="00CB146A" w:rsidRPr="00F1605E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беспечение устойчивого территориального развития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 Мостовский район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посредством совершенствования системы расселения, застройки, благоустройства городских и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B146A" w:rsidRPr="00E72A97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B146A" w:rsidRPr="00A41DB8" w:rsidTr="00F222A0">
        <w:trPr>
          <w:tblCellSpacing w:w="5" w:type="nil"/>
        </w:trPr>
        <w:tc>
          <w:tcPr>
            <w:tcW w:w="2268" w:type="dxa"/>
          </w:tcPr>
          <w:p w:rsidR="00CB146A" w:rsidRPr="00E72A97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13" w:type="dxa"/>
          </w:tcPr>
          <w:p w:rsidR="00CB146A" w:rsidRPr="005409D1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Актуализация 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>документов территориального планирования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внесение изменений в местные нормативы градостроительного проектирования муниципального образования Мостовский район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взаимосвязи с документацией федерального и муниципального уровней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1430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1430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 утверждение </w:t>
            </w:r>
            <w:r w:rsidRPr="00F1430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документации по планировке </w:t>
            </w:r>
            <w:r w:rsidRPr="00F1430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территории, предусматривающую размещение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поселений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9243F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сельскими поселениями полномочий муниципального района, установленные пунктом 20 части 1 статьи 14 Федерального Закона от 06.10.2003 года 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514FA">
              <w:rPr>
                <w:rFonts w:ascii="Times New Roman" w:hAnsi="Times New Roman"/>
                <w:sz w:val="28"/>
                <w:lang w:val="ru-RU"/>
              </w:rPr>
              <w:t>Организация и проведение подготовки и переподготовки кадров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CB146A" w:rsidRPr="001F1737" w:rsidTr="00F222A0">
        <w:trPr>
          <w:tblCellSpacing w:w="5" w:type="nil"/>
        </w:trPr>
        <w:tc>
          <w:tcPr>
            <w:tcW w:w="2268" w:type="dxa"/>
          </w:tcPr>
          <w:p w:rsidR="00CB146A" w:rsidRPr="000E36A6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146A" w:rsidRPr="00E72A97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целевых показателей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CB146A" w:rsidRPr="000E36A6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146A" w:rsidRDefault="00CB146A" w:rsidP="00F222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0E62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B146A" w:rsidRPr="00E72A97" w:rsidRDefault="00CB146A" w:rsidP="00F222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243F">
              <w:rPr>
                <w:rFonts w:ascii="Times New Roman" w:hAnsi="Times New Roman"/>
                <w:sz w:val="28"/>
                <w:szCs w:val="28"/>
                <w:lang w:val="ru-RU"/>
              </w:rPr>
              <w:t>Отдельные полномочия муниципального района,  передаваемые на исполнение в бюджеты сельских 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B146A" w:rsidRPr="00E72A97" w:rsidTr="00F222A0">
        <w:trPr>
          <w:tblCellSpacing w:w="5" w:type="nil"/>
        </w:trPr>
        <w:tc>
          <w:tcPr>
            <w:tcW w:w="2268" w:type="dxa"/>
          </w:tcPr>
          <w:p w:rsidR="00CB146A" w:rsidRPr="000E36A6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146A" w:rsidRPr="00E72A97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CB146A" w:rsidRPr="000E36A6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146A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146A" w:rsidRPr="00E72A97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E7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A97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CB146A" w:rsidRPr="0091565C" w:rsidTr="00F222A0">
        <w:trPr>
          <w:tblCellSpacing w:w="5" w:type="nil"/>
        </w:trPr>
        <w:tc>
          <w:tcPr>
            <w:tcW w:w="2268" w:type="dxa"/>
          </w:tcPr>
          <w:p w:rsidR="00CB146A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146A" w:rsidRPr="00E72A97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E72A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313" w:type="dxa"/>
          </w:tcPr>
          <w:p w:rsidR="00CB146A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146A" w:rsidRPr="005409D1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составляет </w:t>
            </w:r>
            <w:r w:rsidRPr="00BC2D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2809,0 </w:t>
            </w:r>
            <w:r w:rsidRPr="009C4E7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r w:rsidRPr="00A14DDB">
              <w:rPr>
                <w:rFonts w:ascii="Times New Roman" w:hAnsi="Times New Roman"/>
                <w:sz w:val="28"/>
                <w:szCs w:val="28"/>
                <w:lang w:val="ru-RU"/>
              </w:rPr>
              <w:t>. рублей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по годам реализации:</w:t>
            </w:r>
          </w:p>
          <w:p w:rsidR="00CB146A" w:rsidRPr="009C4E79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5409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2809,0</w:t>
            </w:r>
            <w:r w:rsidRPr="009C4E79">
              <w:rPr>
                <w:rFonts w:ascii="Times New Roman" w:hAnsi="Times New Roman"/>
                <w:sz w:val="28"/>
                <w:szCs w:val="28"/>
                <w:lang w:val="ru-RU"/>
              </w:rPr>
              <w:t>тыс. рублей</w:t>
            </w:r>
          </w:p>
          <w:p w:rsidR="00CB146A" w:rsidRPr="009C4E79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4E79">
              <w:rPr>
                <w:rFonts w:ascii="Times New Roman" w:hAnsi="Times New Roman"/>
                <w:sz w:val="28"/>
                <w:szCs w:val="28"/>
                <w:lang w:val="ru-RU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C4E79">
              <w:rPr>
                <w:rFonts w:ascii="Times New Roman" w:hAnsi="Times New Roman"/>
                <w:sz w:val="28"/>
                <w:szCs w:val="28"/>
                <w:lang w:val="ru-RU"/>
              </w:rPr>
              <w:t>,0 тыс. рублей</w:t>
            </w:r>
          </w:p>
          <w:p w:rsidR="00CB146A" w:rsidRPr="00094C75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4E79">
              <w:rPr>
                <w:rFonts w:ascii="Times New Roman" w:hAnsi="Times New Roman"/>
                <w:sz w:val="28"/>
                <w:szCs w:val="28"/>
                <w:lang w:val="ru-RU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C4E79">
              <w:rPr>
                <w:rFonts w:ascii="Times New Roman" w:hAnsi="Times New Roman"/>
                <w:sz w:val="28"/>
                <w:szCs w:val="28"/>
                <w:lang w:val="ru-RU"/>
              </w:rPr>
              <w:t>,0 тыс. рублей</w:t>
            </w:r>
          </w:p>
        </w:tc>
      </w:tr>
      <w:tr w:rsidR="00CB146A" w:rsidRPr="004175FD" w:rsidTr="00F222A0">
        <w:trPr>
          <w:tblCellSpacing w:w="5" w:type="nil"/>
        </w:trPr>
        <w:tc>
          <w:tcPr>
            <w:tcW w:w="2268" w:type="dxa"/>
          </w:tcPr>
          <w:p w:rsidR="00CB146A" w:rsidRPr="00E72A97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13" w:type="dxa"/>
          </w:tcPr>
          <w:p w:rsidR="00CB146A" w:rsidRPr="00215E84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B146A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1" w:name="Par312"/>
      <w:bookmarkEnd w:id="1"/>
    </w:p>
    <w:p w:rsidR="00CB146A" w:rsidRPr="00BA12BC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1.Характеристика текущего состояния и прогноз развития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>соответствующей сферы реализации муниципальной программы</w:t>
      </w:r>
    </w:p>
    <w:p w:rsidR="00CB146A" w:rsidRDefault="00CB146A" w:rsidP="00CB1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46A" w:rsidRDefault="00CB146A" w:rsidP="00CB146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B450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5" w:history="1">
        <w:r w:rsidRPr="008B45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4502">
        <w:rPr>
          <w:rFonts w:ascii="Times New Roman" w:hAnsi="Times New Roman" w:cs="Times New Roman"/>
          <w:sz w:val="28"/>
          <w:szCs w:val="28"/>
        </w:rPr>
        <w:t xml:space="preserve"> Российской Федерации и Земельным </w:t>
      </w:r>
      <w:hyperlink r:id="rId6" w:history="1">
        <w:r w:rsidRPr="008B45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B4502"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муниципальных образований Краснодарского края, а также для осуществления рационального землепользования, создания благоприятной среды жизнедеятельности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9BE">
        <w:rPr>
          <w:rFonts w:ascii="Times New Roman" w:hAnsi="Times New Roman"/>
          <w:sz w:val="28"/>
        </w:rPr>
        <w:t>Необходимым условием эффективного управления является обеспечение лиц и структур, принимающих решения на различных уровнях, оперативной, объективной и полной информацией о текущем состоянии и прогнозе развития территорий. Важным является также достаточно полное информирование участников градостроительных правоотношений.</w:t>
      </w:r>
      <w:r>
        <w:rPr>
          <w:rFonts w:ascii="Times New Roman" w:hAnsi="Times New Roman"/>
          <w:sz w:val="28"/>
        </w:rPr>
        <w:t xml:space="preserve"> За период 2015 - сентябрь 2017гг. отделом </w:t>
      </w:r>
      <w:r>
        <w:rPr>
          <w:rFonts w:ascii="Times New Roman" w:hAnsi="Times New Roman"/>
          <w:sz w:val="28"/>
        </w:rPr>
        <w:lastRenderedPageBreak/>
        <w:t xml:space="preserve">информационных </w:t>
      </w:r>
      <w:proofErr w:type="gramStart"/>
      <w:r>
        <w:rPr>
          <w:rFonts w:ascii="Times New Roman" w:hAnsi="Times New Roman"/>
          <w:sz w:val="28"/>
        </w:rPr>
        <w:t>систем обеспечения градостроительной деятельности управления архитектуры</w:t>
      </w:r>
      <w:proofErr w:type="gramEnd"/>
      <w:r>
        <w:rPr>
          <w:rFonts w:ascii="Times New Roman" w:hAnsi="Times New Roman"/>
          <w:sz w:val="28"/>
        </w:rPr>
        <w:t xml:space="preserve"> и градостроительства администрации муниципального образования Мостовский район по запросам физических и юридических лиц, органов местного самоуправления выдано сведений из ИСОГД в количестве 1276шт. </w:t>
      </w:r>
    </w:p>
    <w:p w:rsidR="00CB146A" w:rsidRPr="001149BE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149BE">
        <w:rPr>
          <w:rFonts w:ascii="Times New Roman" w:hAnsi="Times New Roman"/>
          <w:sz w:val="28"/>
          <w:lang w:val="ru-RU"/>
        </w:rPr>
        <w:t xml:space="preserve">Полноценное пространственное развитие </w:t>
      </w:r>
      <w:r>
        <w:rPr>
          <w:rFonts w:ascii="Times New Roman" w:hAnsi="Times New Roman"/>
          <w:sz w:val="28"/>
          <w:lang w:val="ru-RU"/>
        </w:rPr>
        <w:t>муниципального образования Мостовский район</w:t>
      </w:r>
      <w:r w:rsidRPr="001149BE">
        <w:rPr>
          <w:rFonts w:ascii="Times New Roman" w:hAnsi="Times New Roman"/>
          <w:sz w:val="28"/>
          <w:lang w:val="ru-RU"/>
        </w:rPr>
        <w:t xml:space="preserve"> сегодня возможно только в рамках правового </w:t>
      </w:r>
      <w:proofErr w:type="spellStart"/>
      <w:r w:rsidRPr="001149BE">
        <w:rPr>
          <w:rFonts w:ascii="Times New Roman" w:hAnsi="Times New Roman"/>
          <w:sz w:val="28"/>
          <w:lang w:val="ru-RU"/>
        </w:rPr>
        <w:t>градорегулирования</w:t>
      </w:r>
      <w:proofErr w:type="spellEnd"/>
      <w:r w:rsidRPr="001149BE">
        <w:rPr>
          <w:rFonts w:ascii="Times New Roman" w:hAnsi="Times New Roman"/>
          <w:sz w:val="28"/>
          <w:lang w:val="ru-RU"/>
        </w:rPr>
        <w:t xml:space="preserve"> при наличии необходимых документов: </w:t>
      </w:r>
    </w:p>
    <w:p w:rsidR="00CB146A" w:rsidRPr="001149BE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Pr="001149BE">
        <w:rPr>
          <w:rFonts w:ascii="Times New Roman" w:hAnsi="Times New Roman"/>
          <w:sz w:val="28"/>
          <w:lang w:val="ru-RU"/>
        </w:rPr>
        <w:t>нормативов градостроительного проектирования (далее – Нормативы);</w:t>
      </w:r>
    </w:p>
    <w:p w:rsidR="00CB146A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>
        <w:rPr>
          <w:rFonts w:ascii="Times New Roman" w:hAnsi="Times New Roman"/>
          <w:sz w:val="28"/>
          <w:lang w:val="ru-RU"/>
        </w:rPr>
        <w:t>-</w:t>
      </w:r>
      <w:r w:rsidRPr="001149BE">
        <w:rPr>
          <w:rFonts w:ascii="Times New Roman" w:hAnsi="Times New Roman"/>
          <w:sz w:val="28"/>
          <w:lang w:val="ru-RU"/>
        </w:rPr>
        <w:t>документов территориального планирования (</w:t>
      </w:r>
      <w:r>
        <w:rPr>
          <w:rFonts w:ascii="Times New Roman" w:hAnsi="Times New Roman"/>
          <w:sz w:val="28"/>
          <w:lang w:val="ru-RU"/>
        </w:rPr>
        <w:t>схема территориального планирования муниципального образования Мостовский район, генеральные планы поселений, правила землепользования и застройки поселений, программы комплексного развитий коммунальной, транспортной и социальной инфраструктур поселений) муниципального образования Мостовский район;</w:t>
      </w:r>
      <w:proofErr w:type="gramEnd"/>
    </w:p>
    <w:p w:rsidR="00CB146A" w:rsidRPr="001149BE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-документации по планировке территории,</w:t>
      </w:r>
      <w:r w:rsidRPr="009E50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F1430F">
        <w:rPr>
          <w:rFonts w:ascii="Times New Roman" w:hAnsi="Times New Roman"/>
          <w:sz w:val="28"/>
          <w:szCs w:val="28"/>
          <w:lang w:val="ru-RU" w:eastAsia="ru-RU"/>
        </w:rPr>
        <w:t>предусматривающую</w:t>
      </w:r>
      <w:proofErr w:type="gramEnd"/>
      <w:r w:rsidRPr="00F1430F">
        <w:rPr>
          <w:rFonts w:ascii="Times New Roman" w:hAnsi="Times New Roman"/>
          <w:sz w:val="28"/>
          <w:szCs w:val="28"/>
          <w:lang w:val="ru-RU" w:eastAsia="ru-RU"/>
        </w:rPr>
        <w:t xml:space="preserve"> размещение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поселений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B146A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r w:rsidRPr="001149BE">
        <w:rPr>
          <w:rFonts w:ascii="Times New Roman" w:hAnsi="Times New Roman"/>
          <w:sz w:val="28"/>
          <w:lang w:val="ru-RU"/>
        </w:rPr>
        <w:t>Все вышеперечисленные документы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149BE">
        <w:rPr>
          <w:rFonts w:ascii="Times New Roman" w:hAnsi="Times New Roman"/>
          <w:sz w:val="28"/>
          <w:lang w:val="ru-RU"/>
        </w:rPr>
        <w:t>требуют постоянного мониторинга и внесения в них изменений, либо создание новых, актуализированных версий документов</w:t>
      </w:r>
      <w:r>
        <w:rPr>
          <w:rFonts w:ascii="Times New Roman" w:hAnsi="Times New Roman"/>
          <w:sz w:val="28"/>
          <w:lang w:val="ru-RU"/>
        </w:rPr>
        <w:t xml:space="preserve">, </w:t>
      </w:r>
      <w:r w:rsidRPr="00B54140">
        <w:rPr>
          <w:rFonts w:ascii="Times New Roman" w:hAnsi="Times New Roman"/>
          <w:sz w:val="28"/>
          <w:szCs w:val="28"/>
          <w:lang w:val="ru-RU"/>
        </w:rPr>
        <w:t>во взаимосвязи с документацией федерального и регионального уровней</w:t>
      </w:r>
      <w:r w:rsidRPr="001149BE">
        <w:rPr>
          <w:rFonts w:ascii="Times New Roman" w:hAnsi="Times New Roman"/>
          <w:sz w:val="28"/>
          <w:lang w:val="ru-RU"/>
        </w:rPr>
        <w:t>.</w:t>
      </w:r>
    </w:p>
    <w:p w:rsidR="00CB146A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54AFE">
        <w:rPr>
          <w:rFonts w:ascii="Times New Roman" w:hAnsi="Times New Roman"/>
          <w:sz w:val="28"/>
          <w:lang w:val="ru-RU"/>
        </w:rPr>
        <w:t xml:space="preserve">Законом Краснодарского края от 23 июля 2015 года №3222-КЗ </w:t>
      </w:r>
      <w:r>
        <w:rPr>
          <w:rFonts w:ascii="Times New Roman" w:hAnsi="Times New Roman"/>
          <w:sz w:val="28"/>
          <w:lang w:val="ru-RU"/>
        </w:rPr>
        <w:t xml:space="preserve">                        </w:t>
      </w:r>
      <w:r w:rsidRPr="00154AFE">
        <w:rPr>
          <w:rFonts w:ascii="Times New Roman" w:hAnsi="Times New Roman"/>
          <w:sz w:val="28"/>
          <w:lang w:val="ru-RU"/>
        </w:rPr>
        <w:t>«О внесении изменений в статью 1 Закона Краснодарского края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в Закон Краснодарского края от 05 ноября 2014года № 3039-КЗ «О закреплении за сельскими поселениями Краснодарского края вопросов местного значения» были внесены</w:t>
      </w:r>
      <w:proofErr w:type="gramEnd"/>
      <w:r w:rsidRPr="00154AFE">
        <w:rPr>
          <w:rFonts w:ascii="Times New Roman" w:hAnsi="Times New Roman"/>
          <w:sz w:val="28"/>
          <w:lang w:val="ru-RU"/>
        </w:rPr>
        <w:t xml:space="preserve"> изменения, в соответствии с которыми за сельскими поселениями закрепляется только полномочия по осуществлению муниципального земельного контроля в границах поселения. Иные полномочия, установленные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lang w:val="ru-RU"/>
        </w:rPr>
        <w:t xml:space="preserve"> за сельские поселения</w:t>
      </w:r>
      <w:r w:rsidRPr="00154AFE">
        <w:rPr>
          <w:rFonts w:ascii="Times New Roman" w:hAnsi="Times New Roman"/>
          <w:sz w:val="28"/>
          <w:lang w:val="ru-RU"/>
        </w:rPr>
        <w:t xml:space="preserve"> осуществляют органы местного самоуправления муниципальных районов</w:t>
      </w:r>
      <w:r>
        <w:rPr>
          <w:rFonts w:ascii="Times New Roman" w:hAnsi="Times New Roman"/>
          <w:sz w:val="28"/>
          <w:lang w:val="ru-RU"/>
        </w:rPr>
        <w:t>.</w:t>
      </w:r>
    </w:p>
    <w:p w:rsidR="00CB146A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586797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>
        <w:rPr>
          <w:rFonts w:ascii="Times New Roman" w:hAnsi="Times New Roman"/>
          <w:sz w:val="28"/>
          <w:szCs w:val="28"/>
          <w:lang w:val="ru-RU"/>
        </w:rPr>
        <w:t xml:space="preserve">завершения работ по утверждению генеральных планов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Бесленеевского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Губского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Унароковского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сельских поселений решением Совета </w:t>
      </w:r>
      <w:r w:rsidRPr="00586797">
        <w:rPr>
          <w:rStyle w:val="blk"/>
          <w:rFonts w:ascii="Times New Roman" w:hAnsi="Times New Roman"/>
          <w:sz w:val="28"/>
          <w:szCs w:val="28"/>
          <w:lang w:val="ru-RU"/>
        </w:rPr>
        <w:t>муниципального образования Мостовский район</w:t>
      </w:r>
      <w:r>
        <w:rPr>
          <w:rStyle w:val="blk"/>
          <w:rFonts w:ascii="Times New Roman" w:hAnsi="Times New Roman"/>
          <w:sz w:val="28"/>
          <w:szCs w:val="28"/>
          <w:lang w:val="ru-RU"/>
        </w:rPr>
        <w:t xml:space="preserve"> от 7 февраля 2017 года № 218 </w:t>
      </w:r>
      <w:r>
        <w:rPr>
          <w:rFonts w:ascii="Times New Roman" w:hAnsi="Times New Roman"/>
          <w:sz w:val="28"/>
          <w:szCs w:val="28"/>
          <w:lang w:val="ru-RU"/>
        </w:rPr>
        <w:t xml:space="preserve">переданы </w:t>
      </w:r>
      <w:r w:rsidRPr="00586797">
        <w:rPr>
          <w:rFonts w:ascii="Times New Roman" w:hAnsi="Times New Roman"/>
          <w:sz w:val="28"/>
          <w:lang w:val="ru-RU"/>
        </w:rPr>
        <w:t xml:space="preserve">на уровень </w:t>
      </w:r>
      <w:r>
        <w:rPr>
          <w:rFonts w:ascii="Times New Roman" w:hAnsi="Times New Roman"/>
          <w:sz w:val="28"/>
          <w:lang w:val="ru-RU"/>
        </w:rPr>
        <w:t xml:space="preserve">вышеуказанных </w:t>
      </w:r>
      <w:r w:rsidRPr="00586797">
        <w:rPr>
          <w:rFonts w:ascii="Times New Roman" w:hAnsi="Times New Roman"/>
          <w:sz w:val="28"/>
          <w:lang w:val="ru-RU"/>
        </w:rPr>
        <w:t>сельских поселений</w:t>
      </w:r>
      <w:r w:rsidRPr="00586797">
        <w:rPr>
          <w:rFonts w:ascii="Times New Roman" w:hAnsi="Times New Roman"/>
          <w:sz w:val="28"/>
          <w:szCs w:val="28"/>
          <w:lang w:val="ru-RU"/>
        </w:rPr>
        <w:t xml:space="preserve"> полномочия, </w:t>
      </w:r>
      <w:r>
        <w:rPr>
          <w:rFonts w:ascii="Times New Roman" w:hAnsi="Times New Roman"/>
          <w:sz w:val="28"/>
          <w:szCs w:val="28"/>
          <w:lang w:val="ru-RU"/>
        </w:rPr>
        <w:t xml:space="preserve">по утверждению генеральных планов и правил землепользования и застройки поселений, </w:t>
      </w:r>
      <w:r w:rsidRPr="00586797">
        <w:rPr>
          <w:rFonts w:ascii="Times New Roman" w:hAnsi="Times New Roman"/>
          <w:sz w:val="28"/>
          <w:szCs w:val="28"/>
          <w:lang w:val="ru-RU"/>
        </w:rPr>
        <w:t>установленные пунктом 20 части 1 статьи 14</w:t>
      </w:r>
      <w:r w:rsidRPr="00586797">
        <w:rPr>
          <w:rFonts w:ascii="Times New Roman" w:hAnsi="Times New Roman"/>
          <w:sz w:val="28"/>
          <w:lang w:val="ru-RU"/>
        </w:rPr>
        <w:t xml:space="preserve"> Федерального Закона от 6 октября</w:t>
      </w:r>
      <w:proofErr w:type="gramEnd"/>
      <w:r w:rsidRPr="00586797">
        <w:rPr>
          <w:rFonts w:ascii="Times New Roman" w:hAnsi="Times New Roman"/>
          <w:sz w:val="28"/>
          <w:lang w:val="ru-RU"/>
        </w:rPr>
        <w:t xml:space="preserve">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lang w:val="ru-RU"/>
        </w:rPr>
        <w:t>.</w:t>
      </w:r>
    </w:p>
    <w:p w:rsidR="00CB146A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7006">
        <w:rPr>
          <w:rFonts w:ascii="Times New Roman" w:hAnsi="Times New Roman"/>
          <w:sz w:val="28"/>
          <w:lang w:val="ru-RU"/>
        </w:rPr>
        <w:lastRenderedPageBreak/>
        <w:t xml:space="preserve">Данная </w:t>
      </w:r>
      <w:r>
        <w:rPr>
          <w:rFonts w:ascii="Times New Roman" w:hAnsi="Times New Roman"/>
          <w:sz w:val="28"/>
          <w:lang w:val="ru-RU"/>
        </w:rPr>
        <w:t xml:space="preserve">муниципальная </w:t>
      </w:r>
      <w:r w:rsidRPr="00147006">
        <w:rPr>
          <w:rFonts w:ascii="Times New Roman" w:hAnsi="Times New Roman"/>
          <w:sz w:val="28"/>
          <w:lang w:val="ru-RU"/>
        </w:rPr>
        <w:t xml:space="preserve">программа </w:t>
      </w:r>
      <w:r w:rsidRPr="005F0E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позволит осуществить доработку</w:t>
      </w:r>
      <w:r w:rsidRPr="00101E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документов территориального планирования муниципального уровня: схемы территориального планирования муниципального района, генеральных планов поселений, правил застройки и землепользования поселений, тем самым, содействуя развитию инвестиционных процессов, сохранению экологического благополучия населения, историко-культурного наследства, определению основных направлений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района</w:t>
      </w:r>
      <w:r w:rsidRPr="00101E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целом.</w:t>
      </w:r>
      <w:r w:rsidRPr="00101EF3">
        <w:rPr>
          <w:rFonts w:ascii="Times New Roman" w:hAnsi="Times New Roman"/>
          <w:sz w:val="28"/>
          <w:szCs w:val="28"/>
          <w:lang w:val="ru-RU"/>
        </w:rPr>
        <w:t xml:space="preserve"> В ходе реализации программы муниципальное образование Мостовский район будет обеспечено</w:t>
      </w:r>
      <w:r w:rsidRPr="00F05473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CB146A" w:rsidRPr="00E831E0" w:rsidTr="00F222A0">
        <w:tc>
          <w:tcPr>
            <w:tcW w:w="5495" w:type="dxa"/>
          </w:tcPr>
          <w:p w:rsidR="00CB146A" w:rsidRPr="00E831E0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CB146A" w:rsidRPr="00E831E0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CB146A" w:rsidRPr="00E831E0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CB146A" w:rsidRPr="00E831E0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B146A" w:rsidRPr="00E831E0" w:rsidTr="00F222A0">
        <w:tc>
          <w:tcPr>
            <w:tcW w:w="5495" w:type="dxa"/>
          </w:tcPr>
          <w:p w:rsidR="00CB146A" w:rsidRPr="00E831E0" w:rsidRDefault="00CB146A" w:rsidP="00F22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документы территориального планирования</w:t>
            </w:r>
          </w:p>
        </w:tc>
        <w:tc>
          <w:tcPr>
            <w:tcW w:w="1417" w:type="dxa"/>
            <w:vAlign w:val="center"/>
          </w:tcPr>
          <w:p w:rsidR="00CB146A" w:rsidRPr="00E831E0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B146A" w:rsidRPr="00E831E0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CB146A" w:rsidRPr="00E831E0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46A" w:rsidRPr="00E831E0" w:rsidTr="00F222A0">
        <w:tc>
          <w:tcPr>
            <w:tcW w:w="5495" w:type="dxa"/>
          </w:tcPr>
          <w:p w:rsidR="00CB146A" w:rsidRPr="00E831E0" w:rsidRDefault="00CB146A" w:rsidP="00F22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</w:t>
            </w:r>
            <w:r w:rsidRPr="00E831E0">
              <w:rPr>
                <w:rFonts w:ascii="Times New Roman" w:hAnsi="Times New Roman" w:cs="Times New Roman"/>
                <w:sz w:val="28"/>
                <w:szCs w:val="28"/>
              </w:rPr>
              <w:t>ормативы градостроительного проектирования</w:t>
            </w:r>
          </w:p>
        </w:tc>
        <w:tc>
          <w:tcPr>
            <w:tcW w:w="1417" w:type="dxa"/>
            <w:vAlign w:val="center"/>
          </w:tcPr>
          <w:p w:rsidR="00CB146A" w:rsidRPr="00E831E0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B146A" w:rsidRPr="00E831E0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CB146A" w:rsidRPr="00E831E0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46A" w:rsidRPr="00BC2DB5" w:rsidTr="00F222A0">
        <w:tc>
          <w:tcPr>
            <w:tcW w:w="5495" w:type="dxa"/>
          </w:tcPr>
          <w:p w:rsidR="00CB146A" w:rsidRDefault="00CB146A" w:rsidP="00F22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Исполнение полномочий, установленны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 xml:space="preserve"> пунктом 20 части 1 статьи 14 </w:t>
            </w:r>
            <w:proofErr w:type="spellStart"/>
            <w:proofErr w:type="gramStart"/>
            <w:r w:rsidRPr="00443CD2">
              <w:rPr>
                <w:rFonts w:ascii="Times New Roman" w:hAnsi="Times New Roman"/>
                <w:sz w:val="28"/>
                <w:szCs w:val="28"/>
              </w:rPr>
              <w:t>Федераль-ного</w:t>
            </w:r>
            <w:proofErr w:type="spellEnd"/>
            <w:proofErr w:type="gram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Закона от 6 октября 2003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 xml:space="preserve">№ 131-ФЗ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B146A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B146A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CB146A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46A" w:rsidRPr="006B4066" w:rsidTr="00F222A0">
        <w:tc>
          <w:tcPr>
            <w:tcW w:w="5495" w:type="dxa"/>
          </w:tcPr>
          <w:p w:rsidR="00CB146A" w:rsidRPr="00F85D16" w:rsidRDefault="00CB146A" w:rsidP="00F222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Завершение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утверждению генеральных планов, правил землепользования и застройки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Бесленеевским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Унароковским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сельскими поселениями </w:t>
            </w:r>
          </w:p>
        </w:tc>
        <w:tc>
          <w:tcPr>
            <w:tcW w:w="1417" w:type="dxa"/>
            <w:vAlign w:val="center"/>
          </w:tcPr>
          <w:p w:rsidR="00CB146A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B146A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CB146A" w:rsidRDefault="00CB146A" w:rsidP="00F22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146A" w:rsidRDefault="00CB146A" w:rsidP="00CB146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д</w:t>
      </w:r>
      <w:r w:rsidRPr="0014700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</w:t>
      </w:r>
      <w:r w:rsidRPr="00147006">
        <w:rPr>
          <w:rFonts w:ascii="Times New Roman" w:hAnsi="Times New Roman"/>
          <w:sz w:val="28"/>
        </w:rPr>
        <w:t xml:space="preserve">т возможность в значительной степени повлиять на развитие </w:t>
      </w:r>
      <w:r>
        <w:rPr>
          <w:rFonts w:ascii="Times New Roman" w:hAnsi="Times New Roman"/>
          <w:sz w:val="28"/>
        </w:rPr>
        <w:t>муниципального образования Мостовский район:</w:t>
      </w:r>
    </w:p>
    <w:p w:rsidR="00CB146A" w:rsidRPr="009A6DE5" w:rsidRDefault="00CB146A" w:rsidP="00CB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6DE5">
        <w:rPr>
          <w:rFonts w:ascii="Times New Roman" w:hAnsi="Times New Roman"/>
          <w:sz w:val="28"/>
          <w:szCs w:val="28"/>
          <w:lang w:val="ru-RU" w:eastAsia="ru-RU"/>
        </w:rPr>
        <w:t>1)</w:t>
      </w:r>
      <w:r>
        <w:rPr>
          <w:rFonts w:ascii="Times New Roman" w:hAnsi="Times New Roman"/>
          <w:sz w:val="28"/>
          <w:szCs w:val="28"/>
          <w:lang w:val="ru-RU" w:eastAsia="ru-RU"/>
        </w:rPr>
        <w:t>обеспечить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публичност</w:t>
      </w:r>
      <w:r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 открытост</w:t>
      </w:r>
      <w:r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процесса предоставления земельных участков для строительства;</w:t>
      </w:r>
    </w:p>
    <w:p w:rsidR="00CB146A" w:rsidRPr="009A6DE5" w:rsidRDefault="00CB146A" w:rsidP="00CB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2)активизировать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инвестиционн</w:t>
      </w:r>
      <w:r>
        <w:rPr>
          <w:rFonts w:ascii="Times New Roman" w:hAnsi="Times New Roman"/>
          <w:sz w:val="28"/>
          <w:szCs w:val="28"/>
          <w:lang w:val="ru-RU" w:eastAsia="ru-RU"/>
        </w:rPr>
        <w:t>ые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процесс</w:t>
      </w:r>
      <w:r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CB146A" w:rsidRPr="009A6DE5" w:rsidRDefault="00CB146A" w:rsidP="00CB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9A6DE5">
        <w:rPr>
          <w:rFonts w:ascii="Times New Roman" w:hAnsi="Times New Roman"/>
          <w:sz w:val="28"/>
          <w:szCs w:val="28"/>
          <w:lang w:val="ru-RU" w:eastAsia="ru-RU"/>
        </w:rPr>
        <w:t>3)</w:t>
      </w:r>
      <w:r>
        <w:rPr>
          <w:rFonts w:ascii="Times New Roman" w:hAnsi="Times New Roman"/>
          <w:sz w:val="28"/>
          <w:szCs w:val="28"/>
          <w:lang w:val="ru-RU" w:eastAsia="ru-RU"/>
        </w:rPr>
        <w:t>сократить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срок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инвестиционного периода в строительстве на основе: обеспечения органов местного самоуправления, юридических и физических лиц оперативной, полной и достоверной и регулярно обновляемой информацией о среде жизнедеятельности, ее предлагаемых изменениях, в том числе об ограничениях использования территорий и объектов недвижимости в градостроительстве, другой информацией, необходимой для градостроительной, инвестиционной, землеустроительной и иной хозяйственной деятельности;</w:t>
      </w:r>
      <w:proofErr w:type="gramEnd"/>
    </w:p>
    <w:p w:rsidR="00CB146A" w:rsidRPr="009A6DE5" w:rsidRDefault="00CB146A" w:rsidP="00CB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)прив</w:t>
      </w:r>
      <w:r>
        <w:rPr>
          <w:rFonts w:ascii="Times New Roman" w:hAnsi="Times New Roman"/>
          <w:sz w:val="28"/>
          <w:szCs w:val="28"/>
          <w:lang w:val="ru-RU" w:eastAsia="ru-RU"/>
        </w:rPr>
        <w:t>лечь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инвестици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 xml:space="preserve"> в жилищное строительство, коммунальное хозяйство, социальную, инженерную и транспортную инфраструктуры в муниципальном образовании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Мостовский </w:t>
      </w:r>
      <w:r w:rsidRPr="009A6DE5">
        <w:rPr>
          <w:rFonts w:ascii="Times New Roman" w:hAnsi="Times New Roman"/>
          <w:sz w:val="28"/>
          <w:szCs w:val="28"/>
          <w:lang w:val="ru-RU" w:eastAsia="ru-RU"/>
        </w:rPr>
        <w:t>район.</w:t>
      </w:r>
    </w:p>
    <w:p w:rsidR="00CB146A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2" w:name="Par359"/>
      <w:bookmarkEnd w:id="2"/>
    </w:p>
    <w:p w:rsidR="00CB146A" w:rsidRPr="00BA12BC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>Цели, задачи и целевые показатели, сроки и этапы реализации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 программы</w:t>
      </w:r>
    </w:p>
    <w:p w:rsidR="00CB146A" w:rsidRPr="00CF53D2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B146A" w:rsidRPr="00220A5B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5D8B">
        <w:rPr>
          <w:rFonts w:ascii="Times New Roman" w:hAnsi="Times New Roman"/>
          <w:sz w:val="28"/>
          <w:szCs w:val="28"/>
          <w:lang w:val="ru-RU"/>
        </w:rPr>
        <w:t xml:space="preserve">Целью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7E5D8B">
        <w:rPr>
          <w:rFonts w:ascii="Times New Roman" w:hAnsi="Times New Roman"/>
          <w:sz w:val="28"/>
          <w:szCs w:val="28"/>
          <w:lang w:val="ru-RU"/>
        </w:rPr>
        <w:t>программы является обеспечение устойчивого территориального развития муниципального образования Мостовский район посредством</w:t>
      </w:r>
      <w:r>
        <w:rPr>
          <w:rFonts w:ascii="Times New Roman" w:hAnsi="Times New Roman"/>
          <w:sz w:val="28"/>
          <w:szCs w:val="28"/>
          <w:lang w:val="ru-RU"/>
        </w:rPr>
        <w:t xml:space="preserve"> обновления</w:t>
      </w:r>
      <w:r w:rsidRPr="00547085">
        <w:rPr>
          <w:rFonts w:ascii="Times New Roman" w:hAnsi="Times New Roman"/>
          <w:sz w:val="28"/>
          <w:szCs w:val="28"/>
          <w:lang w:val="ru-RU"/>
        </w:rPr>
        <w:t xml:space="preserve"> (внесения изменений) </w:t>
      </w:r>
      <w:r>
        <w:rPr>
          <w:rFonts w:ascii="Times New Roman" w:hAnsi="Times New Roman"/>
          <w:sz w:val="28"/>
          <w:szCs w:val="28"/>
          <w:lang w:val="ru-RU"/>
        </w:rPr>
        <w:t>документов</w:t>
      </w:r>
      <w:r w:rsidRPr="0054708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территориального планировани</w:t>
      </w:r>
      <w:r w:rsidRPr="00547085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01EF3">
        <w:rPr>
          <w:rFonts w:ascii="Times New Roman" w:hAnsi="Times New Roman"/>
          <w:sz w:val="28"/>
          <w:szCs w:val="28"/>
          <w:lang w:val="ru-RU"/>
        </w:rPr>
        <w:t xml:space="preserve"> местны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101EF3">
        <w:rPr>
          <w:rFonts w:ascii="Times New Roman" w:hAnsi="Times New Roman"/>
          <w:sz w:val="28"/>
          <w:szCs w:val="28"/>
          <w:lang w:val="ru-RU"/>
        </w:rPr>
        <w:t xml:space="preserve"> норматив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101EF3">
        <w:rPr>
          <w:rFonts w:ascii="Times New Roman" w:hAnsi="Times New Roman"/>
          <w:sz w:val="28"/>
          <w:szCs w:val="28"/>
          <w:lang w:val="ru-RU"/>
        </w:rPr>
        <w:t xml:space="preserve"> градостроительного проектирования</w:t>
      </w:r>
      <w:r>
        <w:rPr>
          <w:rFonts w:ascii="Times New Roman" w:hAnsi="Times New Roman"/>
          <w:sz w:val="28"/>
          <w:szCs w:val="28"/>
          <w:lang w:val="ru-RU"/>
        </w:rPr>
        <w:t>, для</w:t>
      </w:r>
      <w:r w:rsidRPr="00547085">
        <w:rPr>
          <w:rFonts w:ascii="Times New Roman" w:hAnsi="Times New Roman"/>
          <w:sz w:val="28"/>
          <w:szCs w:val="28"/>
          <w:lang w:val="ru-RU"/>
        </w:rPr>
        <w:t xml:space="preserve"> совершенствования системы расселения, застройки, благоустройства городских и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B146A" w:rsidRDefault="00CB146A" w:rsidP="00CB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18">
        <w:rPr>
          <w:rFonts w:ascii="Times New Roman" w:hAnsi="Times New Roman" w:cs="Times New Roman"/>
          <w:sz w:val="28"/>
          <w:szCs w:val="28"/>
        </w:rPr>
        <w:t xml:space="preserve">Задачей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4E18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46A" w:rsidRDefault="00CB146A" w:rsidP="00CB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E18">
        <w:rPr>
          <w:rFonts w:ascii="Times New Roman" w:hAnsi="Times New Roman" w:cs="Times New Roman"/>
          <w:sz w:val="28"/>
          <w:szCs w:val="28"/>
        </w:rPr>
        <w:t>актуализация документов территориального планирования муниципального образования Мостовский район во взаимосвязи с документацией федерального и регионального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46A" w:rsidRDefault="00CB146A" w:rsidP="00CB146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4E1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1C4E18">
        <w:rPr>
          <w:rFonts w:ascii="Times New Roman" w:eastAsia="Calibri" w:hAnsi="Times New Roman" w:cs="Times New Roman"/>
          <w:sz w:val="28"/>
          <w:szCs w:val="28"/>
        </w:rPr>
        <w:t>совокупност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C4E18">
        <w:rPr>
          <w:rFonts w:ascii="Times New Roman" w:hAnsi="Times New Roman" w:cs="Times New Roman"/>
          <w:sz w:val="28"/>
        </w:rPr>
        <w:t>расчетных показателей минимально допустимого уровня обеспеченности объектами местного значения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1C4E18">
        <w:rPr>
          <w:rFonts w:ascii="Times New Roman" w:hAnsi="Times New Roman" w:cs="Times New Roman"/>
          <w:sz w:val="28"/>
          <w:szCs w:val="28"/>
        </w:rPr>
        <w:t xml:space="preserve">и </w:t>
      </w:r>
      <w:r w:rsidRPr="001C4E18">
        <w:rPr>
          <w:rFonts w:ascii="Times New Roman" w:eastAsia="Calibri" w:hAnsi="Times New Roman" w:cs="Times New Roman"/>
          <w:sz w:val="28"/>
          <w:szCs w:val="28"/>
        </w:rPr>
        <w:t>расчетных показателей максимально допустимого уровня территориальной доступности таких объектов для населения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4E18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обеспечения благоприятных условий жизнедеятельности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146A" w:rsidRDefault="00CB146A" w:rsidP="00CB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32B">
        <w:rPr>
          <w:rFonts w:ascii="Times New Roman" w:hAnsi="Times New Roman" w:cs="Times New Roman"/>
          <w:sz w:val="28"/>
          <w:szCs w:val="28"/>
        </w:rPr>
        <w:t>обновление и актуализаци</w:t>
      </w:r>
      <w:r>
        <w:rPr>
          <w:rFonts w:ascii="Times New Roman" w:hAnsi="Times New Roman" w:cs="Times New Roman"/>
          <w:sz w:val="28"/>
          <w:szCs w:val="28"/>
        </w:rPr>
        <w:t>я вышеперечисленных документов;</w:t>
      </w:r>
    </w:p>
    <w:p w:rsidR="00CB146A" w:rsidRDefault="00CB146A" w:rsidP="00CB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исполнение </w:t>
      </w:r>
      <w:r w:rsidRPr="00F85D1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85D1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5D16">
        <w:rPr>
          <w:rFonts w:ascii="Times New Roman" w:hAnsi="Times New Roman" w:cs="Times New Roman"/>
          <w:sz w:val="28"/>
          <w:szCs w:val="28"/>
        </w:rPr>
        <w:t xml:space="preserve"> полномочий,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5D16">
        <w:rPr>
          <w:rFonts w:ascii="Times New Roman" w:hAnsi="Times New Roman" w:cs="Times New Roman"/>
          <w:sz w:val="28"/>
          <w:szCs w:val="28"/>
        </w:rPr>
        <w:t xml:space="preserve"> пунктом 20 части 1 статьи 14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D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F85D16">
        <w:rPr>
          <w:rFonts w:ascii="Times New Roman" w:hAnsi="Times New Roman" w:cs="Times New Roman"/>
          <w:sz w:val="28"/>
          <w:szCs w:val="28"/>
        </w:rPr>
        <w:t xml:space="preserve">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5D1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46A" w:rsidRPr="006C3FEB" w:rsidRDefault="00CB146A" w:rsidP="00CB14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72A97">
        <w:rPr>
          <w:rFonts w:ascii="Times New Roman" w:hAnsi="Times New Roman"/>
          <w:sz w:val="28"/>
          <w:szCs w:val="28"/>
          <w:lang w:val="ru-RU"/>
        </w:rPr>
        <w:t xml:space="preserve">Реализация мероприятий, предусмотренных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E72A97">
        <w:rPr>
          <w:rFonts w:ascii="Times New Roman" w:hAnsi="Times New Roman"/>
          <w:sz w:val="28"/>
          <w:szCs w:val="28"/>
          <w:lang w:val="ru-RU"/>
        </w:rPr>
        <w:t>программой, будет осуществляться с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по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годы.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3FEB">
        <w:rPr>
          <w:rFonts w:ascii="Times New Roman" w:hAnsi="Times New Roman"/>
          <w:sz w:val="28"/>
          <w:szCs w:val="28"/>
          <w:lang w:val="ru-RU"/>
        </w:rPr>
        <w:t>Принятие муниципальной программы обеспечит выполнение следующих целевых показателей (приложение № 1</w:t>
      </w:r>
      <w:r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</w:t>
      </w:r>
      <w:r w:rsidRPr="006C3FEB">
        <w:rPr>
          <w:rFonts w:ascii="Times New Roman" w:hAnsi="Times New Roman"/>
          <w:sz w:val="28"/>
          <w:szCs w:val="28"/>
          <w:lang w:val="ru-RU"/>
        </w:rPr>
        <w:t>).</w:t>
      </w:r>
    </w:p>
    <w:p w:rsidR="00CB146A" w:rsidRDefault="00CB146A" w:rsidP="00CB146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3" w:name="Par391"/>
      <w:bookmarkEnd w:id="3"/>
    </w:p>
    <w:p w:rsidR="00CB146A" w:rsidRDefault="00CB146A" w:rsidP="00CB146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 xml:space="preserve">3.Перечень и краткое описание основных мероприятий </w:t>
      </w:r>
    </w:p>
    <w:p w:rsidR="00CB146A" w:rsidRDefault="00CB146A" w:rsidP="00CB146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 программы</w:t>
      </w:r>
    </w:p>
    <w:p w:rsidR="00CB146A" w:rsidRDefault="00CB146A" w:rsidP="00CB146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146A" w:rsidRPr="00F842FA" w:rsidRDefault="00CB146A" w:rsidP="00CB146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F842F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Реализация мероприятий программы позволит осуществить внесение изменений в документы территориального планирования поселений и муниципального района, а так же в документы градостроительного зонирования поселений  и, тем самым содействуя развитию инвестиционных процессов, сохранению экологического благополучия населения и защите окружающей природной среды, историко-культурного наследия, определению основных направлений социально-экономического развития территории поселений и муниципального района в целом.</w:t>
      </w:r>
      <w:proofErr w:type="gramEnd"/>
      <w:r w:rsidRPr="00F842F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F842FA">
        <w:rPr>
          <w:rFonts w:ascii="Times New Roman" w:hAnsi="Times New Roman"/>
          <w:color w:val="000000"/>
          <w:sz w:val="28"/>
          <w:szCs w:val="28"/>
          <w:lang w:val="ru-RU"/>
        </w:rPr>
        <w:t>Перечень мероприятий муниципальной Программы приведен в приложении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№ 2</w:t>
      </w:r>
      <w:r w:rsidRPr="00F842FA">
        <w:rPr>
          <w:rFonts w:ascii="Times New Roman" w:hAnsi="Times New Roman"/>
          <w:color w:val="000000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муниципальной программе.</w:t>
      </w:r>
      <w:r w:rsidRPr="00F842F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B146A" w:rsidRDefault="00CB146A" w:rsidP="00CB146A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4" w:name="Par483"/>
      <w:bookmarkStart w:id="5" w:name="Par504"/>
      <w:bookmarkStart w:id="6" w:name="Par517"/>
      <w:bookmarkEnd w:id="4"/>
      <w:bookmarkEnd w:id="5"/>
      <w:bookmarkEnd w:id="6"/>
    </w:p>
    <w:p w:rsidR="00CB146A" w:rsidRDefault="00CB146A" w:rsidP="00CB146A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lastRenderedPageBreak/>
        <w:t>4.Обоснование ресурсного обеспечения</w:t>
      </w:r>
    </w:p>
    <w:p w:rsidR="00CB146A" w:rsidRPr="00BA12BC" w:rsidRDefault="00CB146A" w:rsidP="00CB146A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A12BC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A12BC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CB146A" w:rsidRPr="00E72A97" w:rsidRDefault="00CB146A" w:rsidP="00CB146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146A" w:rsidRDefault="00CB146A" w:rsidP="00CB146A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4DDB">
        <w:rPr>
          <w:rFonts w:ascii="Times New Roman" w:hAnsi="Times New Roman"/>
          <w:sz w:val="28"/>
          <w:szCs w:val="28"/>
          <w:lang w:val="ru-RU"/>
        </w:rPr>
        <w:t>Общая потребность в финансировании муниципальной программы на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A14DDB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14DDB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14DDB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Pr="00BC2DB5">
        <w:rPr>
          <w:rFonts w:ascii="Times New Roman" w:hAnsi="Times New Roman"/>
          <w:sz w:val="28"/>
          <w:szCs w:val="28"/>
          <w:lang w:val="ru-RU"/>
        </w:rPr>
        <w:t>составляет 2809,0 тыс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14DDB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B146A" w:rsidRPr="00282D88" w:rsidRDefault="00CB146A" w:rsidP="00CB146A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2D88">
        <w:rPr>
          <w:rFonts w:ascii="Times New Roman" w:hAnsi="Times New Roman"/>
          <w:sz w:val="28"/>
          <w:szCs w:val="28"/>
          <w:lang w:val="ru-RU"/>
        </w:rPr>
        <w:t>Потребность в финансовых ресурсах, необходимых для реализации программы, а также показатели, на основании которых произведен расчет объема финансового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обеспечения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программы, основана</w:t>
      </w:r>
      <w:r w:rsidRPr="00282D88">
        <w:rPr>
          <w:rFonts w:ascii="Times New Roman" w:hAnsi="Times New Roman"/>
          <w:sz w:val="28"/>
          <w:szCs w:val="28"/>
          <w:lang w:val="ru-RU"/>
        </w:rPr>
        <w:t xml:space="preserve"> на аналогичных видах</w:t>
      </w:r>
      <w:r>
        <w:rPr>
          <w:rFonts w:ascii="Times New Roman" w:hAnsi="Times New Roman"/>
          <w:sz w:val="28"/>
          <w:szCs w:val="28"/>
          <w:lang w:val="ru-RU"/>
        </w:rPr>
        <w:t xml:space="preserve"> работ выполненных проектными организациями в предыдущие годы с учетом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 сметн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 норматив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Справочник базовых цен на проектные работы в строительстве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167688">
        <w:rPr>
          <w:rFonts w:ascii="Times New Roman" w:hAnsi="Times New Roman"/>
          <w:sz w:val="28"/>
          <w:szCs w:val="28"/>
          <w:lang w:val="ru-RU"/>
        </w:rPr>
        <w:t>Территориальное планирование и планировка территорий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167688">
        <w:rPr>
          <w:rFonts w:ascii="Times New Roman" w:hAnsi="Times New Roman"/>
          <w:sz w:val="28"/>
          <w:szCs w:val="28"/>
          <w:lang w:val="ru-RU"/>
        </w:rPr>
        <w:t>, утвержденн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регионального развития Российской Федерации от 28 мая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2010 года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 260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167688">
        <w:rPr>
          <w:rFonts w:ascii="Times New Roman" w:hAnsi="Times New Roman"/>
          <w:sz w:val="28"/>
          <w:szCs w:val="28"/>
          <w:lang w:val="ru-RU"/>
        </w:rPr>
        <w:t>Об утверждении справочников базовых цен на проектные работы в строительстве</w:t>
      </w:r>
      <w:r>
        <w:rPr>
          <w:rFonts w:ascii="Times New Roman" w:hAnsi="Times New Roman"/>
          <w:sz w:val="28"/>
          <w:szCs w:val="28"/>
          <w:lang w:val="ru-RU"/>
        </w:rPr>
        <w:t>» и в соответствии</w:t>
      </w:r>
      <w:r w:rsidRPr="00167688">
        <w:rPr>
          <w:rFonts w:ascii="Times New Roman" w:hAnsi="Times New Roman"/>
          <w:sz w:val="28"/>
          <w:szCs w:val="28"/>
          <w:lang w:val="ru-RU"/>
        </w:rPr>
        <w:t xml:space="preserve"> со спецификой мероприятий муниципальной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№ 3</w:t>
      </w:r>
      <w:r w:rsidRPr="00C26C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 муниципальной программе)</w:t>
      </w:r>
      <w:r w:rsidRPr="00167688">
        <w:rPr>
          <w:rFonts w:ascii="Times New Roman" w:hAnsi="Times New Roman"/>
          <w:sz w:val="28"/>
          <w:szCs w:val="28"/>
          <w:lang w:val="ru-RU"/>
        </w:rPr>
        <w:t>.</w:t>
      </w:r>
    </w:p>
    <w:p w:rsidR="00CB146A" w:rsidRDefault="00CB146A" w:rsidP="00CB146A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CB146A" w:rsidRPr="00BA12BC" w:rsidRDefault="00CB146A" w:rsidP="00CB146A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A12BC">
        <w:rPr>
          <w:rFonts w:ascii="Times New Roman" w:hAnsi="Times New Roman"/>
          <w:b/>
          <w:sz w:val="28"/>
          <w:lang w:val="ru-RU"/>
        </w:rPr>
        <w:t>5.Прогноз сводных показателей муниципальных заданий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BA12BC">
        <w:rPr>
          <w:rFonts w:ascii="Times New Roman" w:hAnsi="Times New Roman"/>
          <w:b/>
          <w:sz w:val="28"/>
          <w:lang w:val="ru-RU"/>
        </w:rPr>
        <w:t>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p w:rsidR="00CB146A" w:rsidRDefault="00CB146A" w:rsidP="00CB146A">
      <w:pPr>
        <w:pStyle w:val="a3"/>
        <w:spacing w:line="252" w:lineRule="auto"/>
        <w:ind w:firstLine="851"/>
        <w:jc w:val="center"/>
        <w:rPr>
          <w:rFonts w:ascii="Times New Roman" w:hAnsi="Times New Roman"/>
          <w:sz w:val="28"/>
          <w:lang w:val="ru-RU"/>
        </w:rPr>
      </w:pPr>
    </w:p>
    <w:p w:rsidR="00CB146A" w:rsidRDefault="00CB146A" w:rsidP="00CB146A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рамках реализации муниципальной программы выполнение муниципальных заданий на оказание муниципальных услуг (выполнение работ) муниципальными учреждениями не предусмотрено.</w:t>
      </w:r>
    </w:p>
    <w:p w:rsidR="00CB146A" w:rsidRDefault="00CB146A" w:rsidP="00CB146A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CB146A" w:rsidRDefault="00CB146A" w:rsidP="00CB146A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6. Меры муниципального регулирования и управления рисками </w:t>
      </w:r>
    </w:p>
    <w:p w:rsidR="00CB146A" w:rsidRDefault="00CB146A" w:rsidP="00CB146A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с целью минимизации их влияния на достижение целей </w:t>
      </w:r>
    </w:p>
    <w:p w:rsidR="00CB146A" w:rsidRDefault="00CB146A" w:rsidP="00CB146A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муниципальной программы</w:t>
      </w:r>
    </w:p>
    <w:p w:rsidR="00CB146A" w:rsidRDefault="00CB146A" w:rsidP="00CB146A">
      <w:pPr>
        <w:pStyle w:val="a3"/>
        <w:spacing w:line="252" w:lineRule="auto"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CB146A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22D6">
        <w:rPr>
          <w:rFonts w:ascii="Times New Roman" w:hAnsi="Times New Roman"/>
          <w:sz w:val="28"/>
          <w:szCs w:val="28"/>
          <w:lang w:val="ru-RU"/>
        </w:rPr>
        <w:t>Меры муниципального регулирования и управления рисками с целью минимизации их влияния на достижение целей муниципальной про</w:t>
      </w:r>
      <w:r>
        <w:rPr>
          <w:rFonts w:ascii="Times New Roman" w:hAnsi="Times New Roman"/>
          <w:sz w:val="28"/>
          <w:szCs w:val="28"/>
          <w:lang w:val="ru-RU"/>
        </w:rPr>
        <w:t xml:space="preserve">граммы </w:t>
      </w:r>
      <w:r w:rsidRPr="00E222D6">
        <w:rPr>
          <w:rFonts w:ascii="Times New Roman" w:hAnsi="Times New Roman"/>
          <w:sz w:val="28"/>
          <w:szCs w:val="28"/>
          <w:lang w:val="ru-RU"/>
        </w:rPr>
        <w:t>не предусмотрены.</w:t>
      </w:r>
    </w:p>
    <w:p w:rsidR="00CB146A" w:rsidRPr="00E222D6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146A" w:rsidRDefault="00CB146A" w:rsidP="00CB146A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7. Меры правового регулирования в сфере реализации </w:t>
      </w:r>
    </w:p>
    <w:p w:rsidR="00CB146A" w:rsidRDefault="00CB146A" w:rsidP="00CB146A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муниципальной программы</w:t>
      </w:r>
    </w:p>
    <w:p w:rsidR="00CB146A" w:rsidRDefault="00CB146A" w:rsidP="00CB146A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CB146A" w:rsidRPr="00E222D6" w:rsidRDefault="00CB146A" w:rsidP="00CB1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22D6">
        <w:rPr>
          <w:rFonts w:ascii="Times New Roman" w:hAnsi="Times New Roman"/>
          <w:sz w:val="28"/>
          <w:szCs w:val="28"/>
          <w:lang w:val="ru-RU"/>
        </w:rPr>
        <w:t>Меры правового регулирования в сфере реализации муниципальной программы не предусмотрены. Правовые акты в сфере реализации муниципальной программы не разрабатывались.</w:t>
      </w:r>
    </w:p>
    <w:p w:rsidR="00CB146A" w:rsidRDefault="00CB146A" w:rsidP="00CB146A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CB146A" w:rsidRPr="00643454" w:rsidRDefault="00CB146A" w:rsidP="00CB146A">
      <w:pPr>
        <w:pStyle w:val="a3"/>
        <w:spacing w:line="252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8</w:t>
      </w:r>
      <w:r w:rsidRPr="00643454">
        <w:rPr>
          <w:rFonts w:ascii="Times New Roman" w:hAnsi="Times New Roman"/>
          <w:b/>
          <w:sz w:val="28"/>
          <w:lang w:val="ru-RU"/>
        </w:rPr>
        <w:t>.Методика оценки эффективности реализации</w:t>
      </w:r>
    </w:p>
    <w:p w:rsidR="00CB146A" w:rsidRDefault="00CB146A" w:rsidP="00CB146A">
      <w:pPr>
        <w:pStyle w:val="a3"/>
        <w:spacing w:line="252" w:lineRule="auto"/>
        <w:jc w:val="center"/>
        <w:rPr>
          <w:rFonts w:ascii="Times New Roman" w:hAnsi="Times New Roman"/>
          <w:b/>
          <w:sz w:val="24"/>
          <w:lang w:val="ru-RU"/>
        </w:rPr>
      </w:pPr>
      <w:r w:rsidRPr="00643454">
        <w:rPr>
          <w:rFonts w:ascii="Times New Roman" w:hAnsi="Times New Roman"/>
          <w:b/>
          <w:sz w:val="28"/>
          <w:lang w:val="ru-RU"/>
        </w:rPr>
        <w:t>муниципальной программы</w:t>
      </w:r>
    </w:p>
    <w:p w:rsidR="00CB146A" w:rsidRPr="008D0E62" w:rsidRDefault="00CB146A" w:rsidP="00CB146A">
      <w:pPr>
        <w:pStyle w:val="a3"/>
        <w:spacing w:line="252" w:lineRule="auto"/>
        <w:jc w:val="center"/>
        <w:rPr>
          <w:rFonts w:ascii="Times New Roman" w:hAnsi="Times New Roman"/>
          <w:b/>
          <w:sz w:val="24"/>
          <w:lang w:val="ru-RU"/>
        </w:rPr>
      </w:pPr>
    </w:p>
    <w:p w:rsidR="00CB146A" w:rsidRPr="00E72A97" w:rsidRDefault="00CB146A" w:rsidP="00CB146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72A97">
        <w:rPr>
          <w:rFonts w:ascii="Times New Roman" w:hAnsi="Times New Roman"/>
          <w:sz w:val="28"/>
          <w:szCs w:val="28"/>
          <w:lang w:val="ru-RU"/>
        </w:rPr>
        <w:lastRenderedPageBreak/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осуществляется в соответствии с типовой методикой оценки 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эффективности реализации </w:t>
      </w:r>
      <w:r>
        <w:rPr>
          <w:rFonts w:ascii="Times New Roman" w:hAnsi="Times New Roman"/>
          <w:sz w:val="28"/>
          <w:szCs w:val="28"/>
          <w:lang w:val="ru-RU"/>
        </w:rPr>
        <w:t>муниципальных программ, утвержденной постановлением администрации муниципального образования Мостовский район от 27 января 2016 года № 34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район».</w:t>
      </w:r>
      <w:proofErr w:type="gramEnd"/>
    </w:p>
    <w:p w:rsidR="00CB146A" w:rsidRDefault="00CB146A" w:rsidP="00CB146A">
      <w:pPr>
        <w:pStyle w:val="a3"/>
        <w:spacing w:line="252" w:lineRule="auto"/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CB146A" w:rsidRPr="00643454" w:rsidRDefault="00CB146A" w:rsidP="00CB146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643454">
        <w:rPr>
          <w:rFonts w:ascii="Times New Roman" w:hAnsi="Times New Roman"/>
          <w:b/>
          <w:sz w:val="28"/>
          <w:szCs w:val="28"/>
          <w:lang w:val="ru-RU"/>
        </w:rPr>
        <w:t>.Механизм реализации муниципальной программы и</w:t>
      </w:r>
    </w:p>
    <w:p w:rsidR="00CB146A" w:rsidRPr="00643454" w:rsidRDefault="00CB146A" w:rsidP="00CB146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43454">
        <w:rPr>
          <w:rFonts w:ascii="Times New Roman" w:hAnsi="Times New Roman"/>
          <w:b/>
          <w:sz w:val="28"/>
          <w:szCs w:val="28"/>
          <w:lang w:val="ru-RU"/>
        </w:rPr>
        <w:t>контроль за</w:t>
      </w:r>
      <w:proofErr w:type="gramEnd"/>
      <w:r w:rsidRPr="00643454">
        <w:rPr>
          <w:rFonts w:ascii="Times New Roman" w:hAnsi="Times New Roman"/>
          <w:b/>
          <w:sz w:val="28"/>
          <w:szCs w:val="28"/>
          <w:lang w:val="ru-RU"/>
        </w:rPr>
        <w:t xml:space="preserve"> её выполнением</w:t>
      </w:r>
    </w:p>
    <w:p w:rsidR="00CB146A" w:rsidRPr="00643454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B146A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875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Мостовский район обеспечивает необходимый </w:t>
      </w:r>
      <w:proofErr w:type="gramStart"/>
      <w:r w:rsidRPr="00C1187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11875">
        <w:rPr>
          <w:rFonts w:ascii="Times New Roman" w:hAnsi="Times New Roman"/>
          <w:sz w:val="28"/>
          <w:szCs w:val="28"/>
          <w:lang w:val="ru-RU"/>
        </w:rPr>
        <w:t xml:space="preserve"> сроками и качеством производимых работ. Общее управление муниципальной программой осуществляет координатор муниципальной программы – управление архитектуры и градостроительства администрации муниципального образования Мостовский район. </w:t>
      </w:r>
    </w:p>
    <w:p w:rsidR="00CB146A" w:rsidRPr="00C11875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875">
        <w:rPr>
          <w:rFonts w:ascii="Times New Roman" w:hAnsi="Times New Roman"/>
          <w:sz w:val="28"/>
          <w:szCs w:val="28"/>
          <w:lang w:val="ru-RU"/>
        </w:rPr>
        <w:t>Управление экономики, инвестиций, туризма, торговли и сферы услуг администрации муниципального образования Мостовский район для обеспечения мониторинга и анализа хода реализации программ организует ведение отчетности.</w:t>
      </w:r>
    </w:p>
    <w:p w:rsidR="00CB146A" w:rsidRPr="00C11875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875">
        <w:rPr>
          <w:rFonts w:ascii="Times New Roman" w:hAnsi="Times New Roman"/>
          <w:sz w:val="28"/>
          <w:szCs w:val="28"/>
          <w:lang w:val="ru-RU"/>
        </w:rPr>
        <w:t>Формы по мониторингу хода реализации муниципальной программы, ежеквартально, до 25-го числа месяца, следующего за последним месяцем отчетного квартала, представляются ответственными исполнителями в управление экономики, инвестиций, туризма, торговли и сферы услуг администрации муниципального образования Мостовский район.</w:t>
      </w:r>
    </w:p>
    <w:p w:rsidR="00CB146A" w:rsidRPr="00C11875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875">
        <w:rPr>
          <w:rFonts w:ascii="Times New Roman" w:hAnsi="Times New Roman"/>
          <w:sz w:val="28"/>
          <w:szCs w:val="28"/>
          <w:lang w:val="ru-RU"/>
        </w:rPr>
        <w:t>Реализация программы осуществляется в установленном законодательством порядке с применением системы муниципальных контрактов на поставку товаров, выполнение работ, оказание услуг.</w:t>
      </w:r>
    </w:p>
    <w:p w:rsidR="00CB146A" w:rsidRPr="00C11875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875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B146A" w:rsidRPr="00C11875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875">
        <w:rPr>
          <w:rFonts w:ascii="Times New Roman" w:hAnsi="Times New Roman"/>
          <w:sz w:val="28"/>
          <w:szCs w:val="28"/>
          <w:lang w:val="ru-RU"/>
        </w:rPr>
        <w:t>-обеспечивает разработку муниципальной программы, ее согласование с исполнителями отдельных мероприятий муниципальной программы;</w:t>
      </w:r>
    </w:p>
    <w:p w:rsidR="00CB146A" w:rsidRPr="00C11875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1875">
        <w:rPr>
          <w:rFonts w:ascii="Times New Roman" w:hAnsi="Times New Roman"/>
          <w:sz w:val="28"/>
          <w:szCs w:val="28"/>
          <w:lang w:val="ru-RU"/>
        </w:rPr>
        <w:t>-формирует структуру муниципальной программы, исполнителей отдельных мероприятий муниципальной программы и субъектов бюджетного планирования ведомственных целевых программ, включенных в муниципальную программу;</w:t>
      </w:r>
    </w:p>
    <w:p w:rsidR="00CB146A" w:rsidRPr="00E72A97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муниципальную 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программу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программы;</w:t>
      </w:r>
    </w:p>
    <w:p w:rsidR="00CB146A" w:rsidRPr="001C6845" w:rsidRDefault="00CB146A" w:rsidP="00CB1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-представляет</w:t>
      </w:r>
      <w:r w:rsidRPr="001C6845">
        <w:rPr>
          <w:rFonts w:ascii="Times New Roman" w:hAnsi="Times New Roman"/>
          <w:sz w:val="28"/>
          <w:szCs w:val="28"/>
          <w:lang w:val="ru-RU"/>
        </w:rPr>
        <w:t xml:space="preserve"> в управление экономики, инвестиций, туризма, торговли и сферы услуг администрации муниципального образования Мостовский </w:t>
      </w:r>
      <w:r w:rsidRPr="001C6845">
        <w:rPr>
          <w:rFonts w:ascii="Times New Roman" w:hAnsi="Times New Roman"/>
          <w:sz w:val="28"/>
          <w:szCs w:val="28"/>
          <w:lang w:val="ru-RU"/>
        </w:rPr>
        <w:lastRenderedPageBreak/>
        <w:t>район</w:t>
      </w:r>
      <w:r>
        <w:rPr>
          <w:rFonts w:ascii="Times New Roman" w:hAnsi="Times New Roman"/>
          <w:sz w:val="28"/>
          <w:szCs w:val="28"/>
          <w:lang w:val="ru-RU"/>
        </w:rPr>
        <w:t xml:space="preserve"> сведения для проведения мониторинга реализации 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B146A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804EB">
        <w:rPr>
          <w:rFonts w:ascii="Times New Roman" w:hAnsi="Times New Roman"/>
          <w:sz w:val="28"/>
          <w:szCs w:val="28"/>
          <w:lang w:val="ru-RU"/>
        </w:rPr>
        <w:t xml:space="preserve">проводит общественные обсуждения </w:t>
      </w:r>
      <w:r w:rsidRPr="00C11875">
        <w:rPr>
          <w:rFonts w:ascii="Times New Roman" w:hAnsi="Times New Roman"/>
          <w:sz w:val="28"/>
          <w:szCs w:val="28"/>
          <w:lang w:val="ru-RU"/>
        </w:rPr>
        <w:t>муниципальной программы «</w:t>
      </w:r>
      <w:r w:rsidRPr="00C11875">
        <w:rPr>
          <w:rFonts w:ascii="Times New Roman" w:hAnsi="Times New Roman"/>
          <w:bCs/>
          <w:sz w:val="28"/>
          <w:szCs w:val="28"/>
          <w:lang w:val="ru-RU"/>
        </w:rPr>
        <w:t>Комплексное и устойчивое развитие в сфере строительства и архитектуры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r w:rsidRPr="008804EB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администрации муниципального образования Мостовский район от 2 июня 2017 года № 586 «Об утверждении </w:t>
      </w:r>
      <w:proofErr w:type="gramStart"/>
      <w:r w:rsidRPr="008804EB">
        <w:rPr>
          <w:rFonts w:ascii="Times New Roman" w:hAnsi="Times New Roman"/>
          <w:sz w:val="28"/>
          <w:szCs w:val="28"/>
          <w:lang w:val="ru-RU"/>
        </w:rPr>
        <w:t>Порядка проведения общественного обсуждения проектов муниципальных правовых актов муниципального образования</w:t>
      </w:r>
      <w:proofErr w:type="gramEnd"/>
      <w:r w:rsidRPr="008804EB">
        <w:rPr>
          <w:rFonts w:ascii="Times New Roman" w:hAnsi="Times New Roman"/>
          <w:sz w:val="28"/>
          <w:szCs w:val="28"/>
          <w:lang w:val="ru-RU"/>
        </w:rPr>
        <w:t xml:space="preserve"> Мостовский район»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B146A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осуществляет иные полномочия, установленные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E72A97">
        <w:rPr>
          <w:rFonts w:ascii="Times New Roman" w:hAnsi="Times New Roman"/>
          <w:sz w:val="28"/>
          <w:szCs w:val="28"/>
          <w:lang w:val="ru-RU"/>
        </w:rPr>
        <w:t xml:space="preserve"> программой.</w:t>
      </w:r>
    </w:p>
    <w:p w:rsidR="00CB146A" w:rsidRPr="008804EB" w:rsidRDefault="00CB146A" w:rsidP="00CB146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804E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804EB">
        <w:rPr>
          <w:rFonts w:ascii="Times New Roman" w:hAnsi="Times New Roman"/>
          <w:sz w:val="28"/>
          <w:szCs w:val="28"/>
          <w:lang w:val="ru-RU"/>
        </w:rPr>
        <w:t xml:space="preserve"> ходом выполнения программы осуществляет администрация муниципального образования Мостовский район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8804EB">
        <w:rPr>
          <w:rFonts w:ascii="Times New Roman" w:hAnsi="Times New Roman"/>
          <w:sz w:val="28"/>
          <w:szCs w:val="28"/>
          <w:lang w:val="ru-RU"/>
        </w:rPr>
        <w:t>.</w:t>
      </w:r>
    </w:p>
    <w:p w:rsidR="00CB146A" w:rsidRDefault="00CB146A">
      <w:pPr>
        <w:rPr>
          <w:lang w:val="ru-RU"/>
        </w:rPr>
        <w:sectPr w:rsidR="00CB1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182" w:tblpY="1194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46"/>
        <w:gridCol w:w="1559"/>
        <w:gridCol w:w="1451"/>
        <w:gridCol w:w="1591"/>
        <w:gridCol w:w="1560"/>
        <w:gridCol w:w="1559"/>
      </w:tblGrid>
      <w:tr w:rsidR="00CB146A" w:rsidRPr="00CB146A" w:rsidTr="00F222A0">
        <w:trPr>
          <w:trHeight w:val="420"/>
          <w:tblHeader/>
        </w:trPr>
        <w:tc>
          <w:tcPr>
            <w:tcW w:w="1474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B146A" w:rsidRPr="00CB146A" w:rsidRDefault="00CB146A" w:rsidP="00F222A0">
            <w:pPr>
              <w:pStyle w:val="a3"/>
              <w:ind w:left="1020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:rsidR="00CB146A" w:rsidRPr="00CB146A" w:rsidRDefault="00CB146A" w:rsidP="00F222A0">
            <w:pPr>
              <w:pStyle w:val="a3"/>
              <w:ind w:left="1020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к муниципальной программе «</w:t>
            </w:r>
            <w:r w:rsidRPr="00CB14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Комплексное и устойчивое развитие в сфере строительства и архитектуры</w:t>
            </w: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CB146A" w:rsidRPr="00CB146A" w:rsidRDefault="00CB146A" w:rsidP="00F222A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146A" w:rsidRPr="00CB146A" w:rsidRDefault="00CB146A" w:rsidP="00F222A0">
            <w:pPr>
              <w:pStyle w:val="a3"/>
              <w:ind w:left="10206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CB146A" w:rsidRPr="00CB146A" w:rsidRDefault="00CB146A" w:rsidP="00F222A0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Целевые показатели муниципальной программы</w:t>
            </w:r>
          </w:p>
          <w:p w:rsidR="00CB146A" w:rsidRPr="00CB146A" w:rsidRDefault="00CB146A" w:rsidP="00F222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«Комплексное и устойчивое развитие в сфере строительства и архитектуры»</w:t>
            </w:r>
          </w:p>
          <w:p w:rsidR="00CB146A" w:rsidRPr="00CB146A" w:rsidRDefault="00CB146A" w:rsidP="00F222A0">
            <w:pPr>
              <w:spacing w:after="0" w:line="204" w:lineRule="auto"/>
              <w:ind w:left="318" w:hanging="31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B146A" w:rsidRPr="00914030" w:rsidTr="00F222A0">
        <w:trPr>
          <w:trHeight w:val="210"/>
          <w:tblHeader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146A" w:rsidRPr="00443CD2" w:rsidRDefault="00CB146A" w:rsidP="00F22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4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B146A" w:rsidRPr="00443CD2" w:rsidRDefault="00CB146A" w:rsidP="00F222A0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146A" w:rsidRPr="00443CD2" w:rsidRDefault="00CB146A" w:rsidP="00F222A0">
            <w:pPr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B146A" w:rsidRPr="00443CD2" w:rsidRDefault="00CB146A" w:rsidP="00F222A0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Единица</w:t>
            </w:r>
            <w:proofErr w:type="spellEnd"/>
          </w:p>
          <w:p w:rsidR="00CB146A" w:rsidRPr="00443CD2" w:rsidRDefault="00CB146A" w:rsidP="00F222A0">
            <w:pPr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CB146A" w:rsidRPr="00443CD2" w:rsidRDefault="00CB146A" w:rsidP="00F222A0">
            <w:pPr>
              <w:spacing w:before="24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Статус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</w:tcBorders>
            <w:vAlign w:val="center"/>
          </w:tcPr>
          <w:p w:rsidR="00CB146A" w:rsidRPr="00443CD2" w:rsidRDefault="00CB146A" w:rsidP="00F222A0">
            <w:pPr>
              <w:spacing w:line="204" w:lineRule="auto"/>
              <w:ind w:left="318" w:hanging="31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</w:p>
        </w:tc>
      </w:tr>
      <w:tr w:rsidR="00CB146A" w:rsidRPr="00914030" w:rsidTr="00F222A0">
        <w:trPr>
          <w:trHeight w:val="386"/>
          <w:tblHeader/>
        </w:trPr>
        <w:tc>
          <w:tcPr>
            <w:tcW w:w="675" w:type="dxa"/>
            <w:vMerge/>
          </w:tcPr>
          <w:p w:rsidR="00CB146A" w:rsidRPr="00443CD2" w:rsidRDefault="00CB146A" w:rsidP="00F222A0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6" w:type="dxa"/>
            <w:vMerge/>
            <w:vAlign w:val="center"/>
          </w:tcPr>
          <w:p w:rsidR="00CB146A" w:rsidRPr="00443CD2" w:rsidRDefault="00CB146A" w:rsidP="00F222A0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B146A" w:rsidRPr="00443CD2" w:rsidRDefault="00CB146A" w:rsidP="00F222A0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CB146A" w:rsidRPr="00443CD2" w:rsidRDefault="00CB146A" w:rsidP="00F222A0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CB146A" w:rsidRPr="00443CD2" w:rsidRDefault="00CB146A" w:rsidP="00F222A0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 xml:space="preserve">2018год </w:t>
            </w:r>
          </w:p>
          <w:p w:rsidR="00CB146A" w:rsidRPr="003D081D" w:rsidRDefault="00CB146A" w:rsidP="00F222A0">
            <w:pPr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081D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B146A" w:rsidRPr="00443CD2" w:rsidRDefault="00CB146A" w:rsidP="00F222A0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 xml:space="preserve">2019год </w:t>
            </w:r>
          </w:p>
          <w:p w:rsidR="00CB146A" w:rsidRPr="003D081D" w:rsidRDefault="00CB146A" w:rsidP="00F222A0">
            <w:pPr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081D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B146A" w:rsidRPr="00443CD2" w:rsidRDefault="00CB146A" w:rsidP="00F222A0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 xml:space="preserve">2020год </w:t>
            </w:r>
          </w:p>
          <w:p w:rsidR="00CB146A" w:rsidRPr="003D081D" w:rsidRDefault="00CB146A" w:rsidP="00F222A0">
            <w:pPr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081D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proofErr w:type="spellEnd"/>
          </w:p>
        </w:tc>
      </w:tr>
      <w:tr w:rsidR="00CB146A" w:rsidRPr="00914030" w:rsidTr="00F222A0">
        <w:trPr>
          <w:trHeight w:val="259"/>
          <w:tblHeader/>
        </w:trPr>
        <w:tc>
          <w:tcPr>
            <w:tcW w:w="675" w:type="dxa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6" w:type="dxa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  <w:vAlign w:val="center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B146A" w:rsidRPr="00CB146A" w:rsidTr="00F222A0">
        <w:trPr>
          <w:trHeight w:val="259"/>
          <w:tblHeader/>
        </w:trPr>
        <w:tc>
          <w:tcPr>
            <w:tcW w:w="675" w:type="dxa"/>
            <w:vAlign w:val="center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6" w:type="dxa"/>
            <w:gridSpan w:val="6"/>
          </w:tcPr>
          <w:p w:rsidR="00CB146A" w:rsidRPr="00CB146A" w:rsidRDefault="00CB146A" w:rsidP="00F2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программа: «</w:t>
            </w:r>
            <w:r w:rsidRPr="00CB14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Комплексное и устойчивое развитие в сфере строительства и архитектуры» муниципального образования Мостовский район</w:t>
            </w:r>
          </w:p>
        </w:tc>
      </w:tr>
      <w:tr w:rsidR="00CB146A" w:rsidRPr="00914030" w:rsidTr="00F222A0">
        <w:trPr>
          <w:trHeight w:val="259"/>
          <w:tblHeader/>
        </w:trPr>
        <w:tc>
          <w:tcPr>
            <w:tcW w:w="675" w:type="dxa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6" w:type="dxa"/>
            <w:vAlign w:val="center"/>
            <w:hideMark/>
          </w:tcPr>
          <w:p w:rsidR="00CB146A" w:rsidRPr="00CB146A" w:rsidRDefault="00CB146A" w:rsidP="00F22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Целевой показатель:</w:t>
            </w:r>
          </w:p>
          <w:p w:rsidR="00CB146A" w:rsidRPr="00CB146A" w:rsidRDefault="00CB146A" w:rsidP="00F22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vAlign w:val="center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3CD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43C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vAlign w:val="center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vAlign w:val="center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146A" w:rsidRPr="00914030" w:rsidTr="00F222A0">
        <w:trPr>
          <w:trHeight w:val="259"/>
          <w:tblHeader/>
        </w:trPr>
        <w:tc>
          <w:tcPr>
            <w:tcW w:w="675" w:type="dxa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6" w:type="dxa"/>
          </w:tcPr>
          <w:p w:rsidR="00CB146A" w:rsidRPr="00CB146A" w:rsidRDefault="00CB146A" w:rsidP="00F22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Целевой показатель:</w:t>
            </w:r>
          </w:p>
          <w:p w:rsidR="00CB146A" w:rsidRPr="00CB146A" w:rsidRDefault="00CB146A" w:rsidP="00F222A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Отдельные полномочия муниципального района,  передаваемые на исполнение в бюджеты сельских поселений</w:t>
            </w:r>
          </w:p>
        </w:tc>
        <w:tc>
          <w:tcPr>
            <w:tcW w:w="1559" w:type="dxa"/>
            <w:vAlign w:val="center"/>
          </w:tcPr>
          <w:p w:rsidR="00CB146A" w:rsidRPr="00CB146A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1" w:type="dxa"/>
            <w:vAlign w:val="center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vAlign w:val="center"/>
          </w:tcPr>
          <w:p w:rsidR="00CB146A" w:rsidRPr="00443CD2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CB146A" w:rsidRPr="002459B0" w:rsidRDefault="00CB146A" w:rsidP="00F22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46A" w:rsidRPr="002459B0" w:rsidRDefault="00CB146A" w:rsidP="00F222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B146A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46A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17A" w:rsidRDefault="00CB217A">
      <w:pPr>
        <w:rPr>
          <w:lang w:val="ru-RU"/>
        </w:rPr>
      </w:pPr>
    </w:p>
    <w:p w:rsidR="00CB146A" w:rsidRDefault="00CB146A">
      <w:pPr>
        <w:rPr>
          <w:lang w:val="ru-RU"/>
        </w:rPr>
      </w:pPr>
    </w:p>
    <w:p w:rsidR="00CB146A" w:rsidRDefault="00CB146A">
      <w:pPr>
        <w:rPr>
          <w:lang w:val="ru-RU"/>
        </w:rPr>
      </w:pPr>
    </w:p>
    <w:p w:rsidR="00CB146A" w:rsidRPr="00CB146A" w:rsidRDefault="00CB146A" w:rsidP="00CB146A">
      <w:pPr>
        <w:pStyle w:val="a3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CB146A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CB146A" w:rsidRPr="00CB146A" w:rsidRDefault="00CB146A" w:rsidP="00CB146A">
      <w:pPr>
        <w:pStyle w:val="a3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CB146A">
        <w:rPr>
          <w:rFonts w:ascii="Times New Roman" w:hAnsi="Times New Roman"/>
          <w:sz w:val="28"/>
          <w:szCs w:val="28"/>
          <w:lang w:val="ru-RU"/>
        </w:rPr>
        <w:t>к муниципальной программе «</w:t>
      </w:r>
      <w:r w:rsidRPr="00CB146A">
        <w:rPr>
          <w:rFonts w:ascii="Times New Roman" w:hAnsi="Times New Roman"/>
          <w:bCs/>
          <w:sz w:val="28"/>
          <w:szCs w:val="28"/>
          <w:lang w:val="ru-RU"/>
        </w:rPr>
        <w:t>Комплексное и устойчивое развитие в сфере строительства и архитектуры</w:t>
      </w:r>
      <w:r w:rsidRPr="00CB146A">
        <w:rPr>
          <w:rFonts w:ascii="Times New Roman" w:hAnsi="Times New Roman"/>
          <w:sz w:val="28"/>
          <w:szCs w:val="28"/>
          <w:lang w:val="ru-RU"/>
        </w:rPr>
        <w:t>»</w:t>
      </w:r>
    </w:p>
    <w:p w:rsidR="00CB146A" w:rsidRPr="00CB146A" w:rsidRDefault="00CB146A" w:rsidP="00CB146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B146A" w:rsidRPr="00CB146A" w:rsidRDefault="00CB146A" w:rsidP="00CB146A">
      <w:pPr>
        <w:pStyle w:val="a3"/>
        <w:ind w:left="10206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B146A" w:rsidRPr="00CB146A" w:rsidRDefault="00CB146A" w:rsidP="00CB146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B146A">
        <w:rPr>
          <w:rFonts w:ascii="Times New Roman" w:hAnsi="Times New Roman"/>
          <w:sz w:val="28"/>
          <w:szCs w:val="28"/>
          <w:lang w:val="ru-RU"/>
        </w:rPr>
        <w:t xml:space="preserve">ПЕРЕЧЕНЬ </w:t>
      </w:r>
    </w:p>
    <w:p w:rsidR="00CB146A" w:rsidRPr="00CB146A" w:rsidRDefault="00CB146A" w:rsidP="00CB146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B146A">
        <w:rPr>
          <w:rFonts w:ascii="Times New Roman" w:hAnsi="Times New Roman"/>
          <w:sz w:val="28"/>
          <w:szCs w:val="28"/>
          <w:lang w:val="ru-RU"/>
        </w:rPr>
        <w:t>основных мероприятий муниципальной программы</w:t>
      </w:r>
    </w:p>
    <w:p w:rsidR="00CB146A" w:rsidRPr="00CB146A" w:rsidRDefault="00CB146A" w:rsidP="00CB146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B146A">
        <w:rPr>
          <w:rFonts w:ascii="Times New Roman" w:hAnsi="Times New Roman"/>
          <w:sz w:val="28"/>
          <w:szCs w:val="28"/>
          <w:lang w:val="ru-RU"/>
        </w:rPr>
        <w:t>«Комплексное и устойчивое развитие в сфере строительства и архитектуры»</w:t>
      </w:r>
    </w:p>
    <w:p w:rsidR="00CB146A" w:rsidRPr="00CB146A" w:rsidRDefault="00CB146A" w:rsidP="00CB146A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W w:w="49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393"/>
        <w:gridCol w:w="1756"/>
        <w:gridCol w:w="1568"/>
        <w:gridCol w:w="1398"/>
        <w:gridCol w:w="975"/>
        <w:gridCol w:w="987"/>
        <w:gridCol w:w="2895"/>
        <w:gridCol w:w="2182"/>
      </w:tblGrid>
      <w:tr w:rsidR="00CB146A" w:rsidRPr="00443CD2" w:rsidTr="00F222A0">
        <w:trPr>
          <w:trHeight w:val="518"/>
        </w:trPr>
        <w:tc>
          <w:tcPr>
            <w:tcW w:w="180" w:type="pct"/>
            <w:vMerge w:val="restar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146A" w:rsidRPr="00443CD2" w:rsidRDefault="00CB146A" w:rsidP="00F222A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мероприятия</w:t>
            </w:r>
            <w:proofErr w:type="spellEnd"/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финансирования</w:t>
            </w:r>
            <w:proofErr w:type="spellEnd"/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CB146A" w:rsidRPr="00CB146A" w:rsidRDefault="00CB146A" w:rsidP="00F222A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Объем </w:t>
            </w:r>
            <w:proofErr w:type="spellStart"/>
            <w:proofErr w:type="gramStart"/>
            <w:r w:rsidRPr="00CB146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финанси-рования</w:t>
            </w:r>
            <w:proofErr w:type="spellEnd"/>
            <w:proofErr w:type="gramEnd"/>
            <w:r w:rsidRPr="00CB146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</w:p>
          <w:p w:rsidR="00CB146A" w:rsidRPr="00CB146A" w:rsidRDefault="00CB146A" w:rsidP="00F222A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всего</w:t>
            </w:r>
          </w:p>
          <w:p w:rsidR="00CB146A" w:rsidRPr="00CB146A" w:rsidRDefault="00CB146A" w:rsidP="00F222A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(</w:t>
            </w:r>
            <w:proofErr w:type="spellStart"/>
            <w:r w:rsidRPr="00CB146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тыс</w:t>
            </w:r>
            <w:proofErr w:type="gramStart"/>
            <w:r w:rsidRPr="00CB146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.р</w:t>
            </w:r>
            <w:proofErr w:type="gramEnd"/>
            <w:r w:rsidRPr="00CB146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уб</w:t>
            </w:r>
            <w:proofErr w:type="spellEnd"/>
            <w:r w:rsidRPr="00CB146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1144" w:type="pct"/>
            <w:gridSpan w:val="3"/>
            <w:shd w:val="clear" w:color="auto" w:fill="auto"/>
            <w:vAlign w:val="center"/>
          </w:tcPr>
          <w:p w:rsidR="00CB146A" w:rsidRPr="00CB146A" w:rsidRDefault="00CB146A" w:rsidP="00F222A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годам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Непосредственный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B146A" w:rsidRPr="00443CD2" w:rsidRDefault="00CB146A" w:rsidP="00F222A0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реализации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мероприятия</w:t>
            </w:r>
            <w:proofErr w:type="spellEnd"/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CB146A" w:rsidRPr="00443CD2" w:rsidRDefault="00CB146A" w:rsidP="00F222A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Участник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муниципальной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B146A" w:rsidRPr="00443CD2" w:rsidTr="00F222A0">
        <w:tc>
          <w:tcPr>
            <w:tcW w:w="180" w:type="pct"/>
            <w:vMerge/>
            <w:shd w:val="clear" w:color="auto" w:fill="auto"/>
          </w:tcPr>
          <w:p w:rsidR="00CB146A" w:rsidRPr="00443CD2" w:rsidRDefault="00CB146A" w:rsidP="00F222A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CB146A" w:rsidRPr="00443CD2" w:rsidRDefault="00CB146A" w:rsidP="00F222A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CB146A" w:rsidRPr="00443CD2" w:rsidRDefault="00CB146A" w:rsidP="00F222A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CB146A" w:rsidRPr="00443CD2" w:rsidRDefault="00CB146A" w:rsidP="00F222A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86" w:type="pct"/>
            <w:vMerge/>
            <w:shd w:val="clear" w:color="auto" w:fill="auto"/>
          </w:tcPr>
          <w:p w:rsidR="00CB146A" w:rsidRPr="00443CD2" w:rsidRDefault="00CB146A" w:rsidP="00F222A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CB146A" w:rsidRPr="00443CD2" w:rsidRDefault="00CB146A" w:rsidP="00F222A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6A" w:rsidRPr="00443CD2" w:rsidTr="00F222A0">
        <w:tc>
          <w:tcPr>
            <w:tcW w:w="180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B146A" w:rsidRPr="00CB146A" w:rsidTr="00F222A0">
        <w:trPr>
          <w:trHeight w:val="2546"/>
        </w:trPr>
        <w:tc>
          <w:tcPr>
            <w:tcW w:w="180" w:type="pct"/>
            <w:vMerge w:val="restar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CB146A" w:rsidRPr="00CB146A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CB146A" w:rsidRPr="00412207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2622,0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46A" w:rsidRPr="00397183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2622,0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B146A" w:rsidRPr="00412207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B146A" w:rsidRPr="00412207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CB146A" w:rsidRPr="00CB146A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Приведение в соответствие документов территориального планирования во взаимосвязи с документацией федерального и регионального уровней, местных нормативов градостроительного проектирования </w:t>
            </w: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района и др.</w:t>
            </w:r>
          </w:p>
          <w:p w:rsidR="00CB146A" w:rsidRPr="00CB146A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Исполнение полномочий муниципального района, </w:t>
            </w:r>
            <w:proofErr w:type="gramStart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установлен-</w:t>
            </w:r>
            <w:proofErr w:type="spellStart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ные</w:t>
            </w:r>
            <w:proofErr w:type="spellEnd"/>
            <w:proofErr w:type="gramEnd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пунктом 20 части 1 статьи 14 </w:t>
            </w:r>
            <w:proofErr w:type="spellStart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Федераль-ного</w:t>
            </w:r>
            <w:proofErr w:type="spellEnd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Закона от 6 октября 2003 года № 131-ФЗ «Об общих принципах </w:t>
            </w:r>
            <w:proofErr w:type="spellStart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организа-ции</w:t>
            </w:r>
            <w:proofErr w:type="spellEnd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местного самоуправления в Российской Федерации»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CB146A" w:rsidRPr="00CB146A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 муниципального образования Мостовский район</w:t>
            </w:r>
          </w:p>
        </w:tc>
      </w:tr>
      <w:tr w:rsidR="00CB146A" w:rsidRPr="00443CD2" w:rsidTr="00F222A0">
        <w:trPr>
          <w:trHeight w:val="1427"/>
        </w:trPr>
        <w:tc>
          <w:tcPr>
            <w:tcW w:w="180" w:type="pct"/>
            <w:vMerge/>
            <w:shd w:val="clear" w:color="auto" w:fill="auto"/>
            <w:vAlign w:val="center"/>
          </w:tcPr>
          <w:p w:rsidR="00CB146A" w:rsidRPr="00CB146A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B146A" w:rsidRPr="00CB146A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местный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CB146A" w:rsidRPr="00412207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2622,0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46A" w:rsidRPr="00397183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2622,0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B146A" w:rsidRPr="00412207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B146A" w:rsidRPr="00412207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6A" w:rsidRPr="00443CD2" w:rsidTr="00F222A0">
        <w:trPr>
          <w:trHeight w:val="1627"/>
        </w:trPr>
        <w:tc>
          <w:tcPr>
            <w:tcW w:w="180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краевой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6A" w:rsidRPr="00443CD2" w:rsidTr="00F222A0">
        <w:trPr>
          <w:trHeight w:val="2470"/>
        </w:trPr>
        <w:tc>
          <w:tcPr>
            <w:tcW w:w="180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6A" w:rsidRPr="00CB146A" w:rsidTr="00F222A0">
        <w:trPr>
          <w:trHeight w:hRule="exact" w:val="609"/>
        </w:trPr>
        <w:tc>
          <w:tcPr>
            <w:tcW w:w="180" w:type="pct"/>
            <w:vMerge w:val="restar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CB146A" w:rsidRPr="00CB146A" w:rsidRDefault="00CB146A" w:rsidP="00F222A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Отдельные полномочия муниципального района,  передаваемые на исполнение в бюджеты сельских поселений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187,0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CB146A" w:rsidRPr="00CB146A" w:rsidRDefault="00CB146A" w:rsidP="00F222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Исполнение </w:t>
            </w:r>
            <w:proofErr w:type="spellStart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Губским</w:t>
            </w:r>
            <w:proofErr w:type="spellEnd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Бесленеевским</w:t>
            </w:r>
            <w:proofErr w:type="spellEnd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Унароковским</w:t>
            </w:r>
            <w:proofErr w:type="spellEnd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сельскими поселениями полномочий по утверждению </w:t>
            </w:r>
            <w:proofErr w:type="spellStart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генеральнрых</w:t>
            </w:r>
            <w:proofErr w:type="spellEnd"/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планов и правил землепользования и застройки сельских поселений </w:t>
            </w: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CB146A" w:rsidRPr="00CB146A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146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муниципального образования Мостовский район</w:t>
            </w:r>
          </w:p>
        </w:tc>
      </w:tr>
      <w:tr w:rsidR="00CB146A" w:rsidRPr="00443CD2" w:rsidTr="00F222A0">
        <w:trPr>
          <w:trHeight w:hRule="exact" w:val="844"/>
        </w:trPr>
        <w:tc>
          <w:tcPr>
            <w:tcW w:w="180" w:type="pct"/>
            <w:vMerge/>
            <w:shd w:val="clear" w:color="auto" w:fill="auto"/>
          </w:tcPr>
          <w:p w:rsidR="00CB146A" w:rsidRPr="00CB146A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B146A" w:rsidRPr="00CB146A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местный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187,0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6A" w:rsidRPr="00443CD2" w:rsidTr="00F222A0">
        <w:trPr>
          <w:trHeight w:hRule="exact" w:val="857"/>
        </w:trPr>
        <w:tc>
          <w:tcPr>
            <w:tcW w:w="180" w:type="pct"/>
            <w:vMerge/>
            <w:shd w:val="clear" w:color="auto" w:fill="auto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краевой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6A" w:rsidRPr="00443CD2" w:rsidTr="00F222A0">
        <w:trPr>
          <w:trHeight w:hRule="exact" w:val="1304"/>
        </w:trPr>
        <w:tc>
          <w:tcPr>
            <w:tcW w:w="180" w:type="pct"/>
            <w:vMerge/>
            <w:shd w:val="clear" w:color="auto" w:fill="auto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6A" w:rsidRPr="00443CD2" w:rsidTr="00F222A0">
        <w:trPr>
          <w:trHeight w:hRule="exact" w:val="585"/>
        </w:trPr>
        <w:tc>
          <w:tcPr>
            <w:tcW w:w="180" w:type="pct"/>
            <w:vMerge w:val="restart"/>
            <w:shd w:val="clear" w:color="auto" w:fill="auto"/>
          </w:tcPr>
          <w:p w:rsidR="00CB146A" w:rsidRPr="00443CD2" w:rsidRDefault="00CB146A" w:rsidP="00F222A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B146A" w:rsidRPr="00334A45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43CD2">
              <w:rPr>
                <w:rFonts w:ascii="Times New Roman" w:hAnsi="Times New Roman"/>
                <w:sz w:val="28"/>
                <w:szCs w:val="28"/>
              </w:rPr>
              <w:t>сего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2809,0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2809,0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6A" w:rsidRPr="00443CD2" w:rsidTr="00F222A0">
        <w:trPr>
          <w:trHeight w:hRule="exact" w:val="567"/>
        </w:trPr>
        <w:tc>
          <w:tcPr>
            <w:tcW w:w="180" w:type="pct"/>
            <w:vMerge/>
            <w:shd w:val="clear" w:color="auto" w:fill="auto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местный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6A" w:rsidRPr="00443CD2" w:rsidTr="00F222A0">
        <w:trPr>
          <w:trHeight w:hRule="exact" w:val="573"/>
        </w:trPr>
        <w:tc>
          <w:tcPr>
            <w:tcW w:w="180" w:type="pct"/>
            <w:vMerge/>
            <w:shd w:val="clear" w:color="auto" w:fill="auto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краевой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46A" w:rsidRPr="00443CD2" w:rsidTr="00F222A0">
        <w:trPr>
          <w:trHeight w:hRule="exact" w:val="567"/>
        </w:trPr>
        <w:tc>
          <w:tcPr>
            <w:tcW w:w="180" w:type="pct"/>
            <w:vMerge/>
            <w:shd w:val="clear" w:color="auto" w:fill="auto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443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CD2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C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CB146A" w:rsidRPr="00443CD2" w:rsidRDefault="00CB146A" w:rsidP="00F222A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146A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46A" w:rsidRDefault="00CB146A" w:rsidP="00CB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46A" w:rsidRDefault="00CB146A">
      <w:pPr>
        <w:rPr>
          <w:lang w:val="ru-RU"/>
        </w:rPr>
      </w:pPr>
    </w:p>
    <w:p w:rsidR="00720B94" w:rsidRDefault="00720B94">
      <w:pPr>
        <w:rPr>
          <w:lang w:val="ru-RU"/>
        </w:rPr>
      </w:pPr>
    </w:p>
    <w:p w:rsidR="00720B94" w:rsidRDefault="00720B94">
      <w:pPr>
        <w:rPr>
          <w:lang w:val="ru-RU"/>
        </w:rPr>
      </w:pPr>
    </w:p>
    <w:p w:rsidR="00720B94" w:rsidRDefault="00720B94">
      <w:pPr>
        <w:rPr>
          <w:lang w:val="ru-RU"/>
        </w:rPr>
      </w:pPr>
    </w:p>
    <w:p w:rsidR="00720B94" w:rsidRDefault="00720B94">
      <w:pPr>
        <w:rPr>
          <w:lang w:val="ru-RU"/>
        </w:rPr>
      </w:pPr>
    </w:p>
    <w:p w:rsidR="00720B94" w:rsidRDefault="00720B94">
      <w:pPr>
        <w:rPr>
          <w:lang w:val="ru-RU"/>
        </w:rPr>
      </w:pPr>
    </w:p>
    <w:p w:rsidR="00720B94" w:rsidRDefault="00720B94">
      <w:pPr>
        <w:rPr>
          <w:lang w:val="ru-RU"/>
        </w:rPr>
      </w:pPr>
    </w:p>
    <w:p w:rsidR="00720B94" w:rsidRDefault="00720B94">
      <w:pPr>
        <w:rPr>
          <w:lang w:val="ru-RU"/>
        </w:rPr>
      </w:pPr>
    </w:p>
    <w:p w:rsidR="00720B94" w:rsidRDefault="00720B94">
      <w:pPr>
        <w:rPr>
          <w:lang w:val="ru-RU"/>
        </w:rPr>
      </w:pPr>
    </w:p>
    <w:p w:rsidR="00720B94" w:rsidRDefault="00720B94">
      <w:pPr>
        <w:rPr>
          <w:lang w:val="ru-RU"/>
        </w:rPr>
      </w:pPr>
    </w:p>
    <w:p w:rsidR="00720B94" w:rsidRDefault="00720B94">
      <w:pPr>
        <w:rPr>
          <w:lang w:val="ru-RU"/>
        </w:rPr>
      </w:pPr>
    </w:p>
    <w:p w:rsidR="00720B94" w:rsidRDefault="00720B94">
      <w:pPr>
        <w:rPr>
          <w:lang w:val="ru-RU"/>
        </w:rPr>
      </w:pPr>
    </w:p>
    <w:p w:rsidR="00720B94" w:rsidRDefault="00720B94">
      <w:pPr>
        <w:rPr>
          <w:lang w:val="ru-RU"/>
        </w:rPr>
      </w:pPr>
    </w:p>
    <w:p w:rsidR="00720B94" w:rsidRDefault="00720B94">
      <w:pPr>
        <w:rPr>
          <w:lang w:val="ru-RU"/>
        </w:rPr>
      </w:pPr>
    </w:p>
    <w:p w:rsidR="00720B94" w:rsidRPr="00720B94" w:rsidRDefault="00720B94" w:rsidP="00720B94">
      <w:pPr>
        <w:pStyle w:val="a3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720B94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720B94" w:rsidRPr="00720B94" w:rsidRDefault="00720B94" w:rsidP="00720B94">
      <w:pPr>
        <w:pStyle w:val="a3"/>
        <w:ind w:left="10206"/>
        <w:jc w:val="center"/>
        <w:rPr>
          <w:rFonts w:ascii="Times New Roman" w:hAnsi="Times New Roman"/>
          <w:sz w:val="28"/>
          <w:szCs w:val="28"/>
          <w:lang w:val="ru-RU"/>
        </w:rPr>
      </w:pPr>
      <w:r w:rsidRPr="00720B94">
        <w:rPr>
          <w:rFonts w:ascii="Times New Roman" w:hAnsi="Times New Roman"/>
          <w:sz w:val="28"/>
          <w:szCs w:val="28"/>
          <w:lang w:val="ru-RU"/>
        </w:rPr>
        <w:t>к муниципальной программе «</w:t>
      </w:r>
      <w:r w:rsidRPr="00720B94">
        <w:rPr>
          <w:rFonts w:ascii="Times New Roman" w:hAnsi="Times New Roman"/>
          <w:bCs/>
          <w:sz w:val="28"/>
          <w:szCs w:val="28"/>
          <w:lang w:val="ru-RU"/>
        </w:rPr>
        <w:t>Комплексное и устойчивое развитие в сфере строительства и архитектуры</w:t>
      </w:r>
      <w:r w:rsidRPr="00720B94">
        <w:rPr>
          <w:rFonts w:ascii="Times New Roman" w:hAnsi="Times New Roman"/>
          <w:sz w:val="28"/>
          <w:szCs w:val="28"/>
          <w:lang w:val="ru-RU"/>
        </w:rPr>
        <w:t>»</w:t>
      </w:r>
    </w:p>
    <w:p w:rsidR="00720B94" w:rsidRPr="00720B94" w:rsidRDefault="00720B94" w:rsidP="00720B9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20B94" w:rsidRPr="00720B94" w:rsidRDefault="00720B94" w:rsidP="00720B94">
      <w:pPr>
        <w:pStyle w:val="a3"/>
        <w:ind w:left="10206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20B94" w:rsidRPr="00720B94" w:rsidRDefault="00720B94" w:rsidP="00720B9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20B94">
        <w:rPr>
          <w:rFonts w:ascii="Times New Roman" w:hAnsi="Times New Roman"/>
          <w:sz w:val="28"/>
          <w:szCs w:val="28"/>
          <w:lang w:val="ru-RU"/>
        </w:rPr>
        <w:t xml:space="preserve">ОБОСНОВАНИЕ </w:t>
      </w:r>
    </w:p>
    <w:p w:rsidR="00720B94" w:rsidRPr="00720B94" w:rsidRDefault="00720B94" w:rsidP="00720B94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C1D7FF"/>
          <w:lang w:val="ru-RU"/>
        </w:rPr>
      </w:pPr>
      <w:r w:rsidRPr="00720B94">
        <w:rPr>
          <w:rFonts w:ascii="Times New Roman" w:hAnsi="Times New Roman"/>
          <w:sz w:val="28"/>
          <w:szCs w:val="28"/>
          <w:lang w:val="ru-RU"/>
        </w:rPr>
        <w:t>ресурсного обеспечения муниципальной программы</w:t>
      </w:r>
    </w:p>
    <w:p w:rsidR="00720B94" w:rsidRPr="00720B94" w:rsidRDefault="00720B94" w:rsidP="00720B9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20B94">
        <w:rPr>
          <w:rFonts w:ascii="Times New Roman" w:hAnsi="Times New Roman"/>
          <w:sz w:val="28"/>
          <w:szCs w:val="28"/>
          <w:lang w:val="ru-RU"/>
        </w:rPr>
        <w:t>«Комплексное и устойчивое развитие в сфере строительства и архитектуры»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2126"/>
        <w:gridCol w:w="2126"/>
        <w:gridCol w:w="2127"/>
        <w:gridCol w:w="1985"/>
        <w:gridCol w:w="2126"/>
      </w:tblGrid>
      <w:tr w:rsidR="00720B94" w:rsidRPr="00720B94" w:rsidTr="00F222A0"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B94" w:rsidRPr="00720B94" w:rsidRDefault="00720B94" w:rsidP="00F222A0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outlineLv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val="ru-RU"/>
              </w:rPr>
            </w:pPr>
          </w:p>
        </w:tc>
      </w:tr>
      <w:tr w:rsidR="00720B94" w:rsidRPr="00A924D0" w:rsidTr="00F222A0">
        <w:tc>
          <w:tcPr>
            <w:tcW w:w="4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Годы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720B94" w:rsidRPr="00A924D0" w:rsidTr="00F222A0">
        <w:tc>
          <w:tcPr>
            <w:tcW w:w="4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разрезе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источников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</w:tr>
      <w:tr w:rsidR="00720B94" w:rsidRPr="00A924D0" w:rsidTr="00F222A0">
        <w:tc>
          <w:tcPr>
            <w:tcW w:w="4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4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едеральный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Краевой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Местный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источники</w:t>
            </w:r>
            <w:proofErr w:type="spellEnd"/>
          </w:p>
        </w:tc>
      </w:tr>
      <w:tr w:rsidR="00720B94" w:rsidRPr="00A924D0" w:rsidTr="00F222A0"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20B94" w:rsidRPr="00A924D0" w:rsidTr="00F222A0">
        <w:tc>
          <w:tcPr>
            <w:tcW w:w="146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0B94" w:rsidRPr="002F54C3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proofErr w:type="spellStart"/>
            <w:r w:rsidRPr="002F54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</w:t>
            </w:r>
            <w:proofErr w:type="spellEnd"/>
            <w:r w:rsidRPr="002F54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4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720B94" w:rsidRPr="00A924D0" w:rsidTr="00F222A0"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0B94" w:rsidRPr="00A924D0" w:rsidTr="00F222A0"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0B94" w:rsidRPr="00A924D0" w:rsidTr="00F222A0">
        <w:trPr>
          <w:trHeight w:val="18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8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0B94" w:rsidRPr="00A924D0" w:rsidTr="00F222A0">
        <w:trPr>
          <w:trHeight w:val="18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94" w:rsidRPr="00F27274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27274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4" w:rsidRPr="00F27274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27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4" w:rsidRPr="00F27274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274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4" w:rsidRPr="00F27274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27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4" w:rsidRPr="00F27274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274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B94" w:rsidRPr="00F27274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274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720B94" w:rsidRPr="00A924D0" w:rsidTr="00F222A0">
        <w:trPr>
          <w:trHeight w:val="180"/>
        </w:trPr>
        <w:tc>
          <w:tcPr>
            <w:tcW w:w="146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B94" w:rsidRPr="00A924D0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274">
              <w:rPr>
                <w:rFonts w:ascii="Times New Roman" w:hAnsi="Times New Roman"/>
                <w:color w:val="000000"/>
                <w:sz w:val="28"/>
                <w:szCs w:val="24"/>
              </w:rPr>
              <w:t>Подпрограмма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предусмотрена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r w:rsidRPr="00F27274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</w:tr>
      <w:tr w:rsidR="00720B94" w:rsidRPr="00282D88" w:rsidTr="00F222A0"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80E">
              <w:rPr>
                <w:rFonts w:ascii="Times New Roman" w:hAnsi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0F580E" w:rsidRDefault="00720B94" w:rsidP="00F222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282D88" w:rsidRDefault="00720B94" w:rsidP="00F222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D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282D88" w:rsidRDefault="00720B94" w:rsidP="00F222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D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94" w:rsidRPr="00282D88" w:rsidRDefault="00720B94" w:rsidP="00F222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B94" w:rsidRPr="00282D88" w:rsidRDefault="00720B94" w:rsidP="00F222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D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20B94" w:rsidRPr="00CB146A" w:rsidRDefault="00720B94">
      <w:pPr>
        <w:rPr>
          <w:lang w:val="ru-RU"/>
        </w:rPr>
      </w:pPr>
      <w:bookmarkStart w:id="7" w:name="_GoBack"/>
      <w:bookmarkEnd w:id="7"/>
    </w:p>
    <w:sectPr w:rsidR="00720B94" w:rsidRPr="00CB146A" w:rsidSect="00CB14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79"/>
    <w:rsid w:val="00720B94"/>
    <w:rsid w:val="00A21F79"/>
    <w:rsid w:val="00CB146A"/>
    <w:rsid w:val="00C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6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4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B146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lk">
    <w:name w:val="blk"/>
    <w:basedOn w:val="a0"/>
    <w:rsid w:val="00CB1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6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4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B146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lk">
    <w:name w:val="blk"/>
    <w:basedOn w:val="a0"/>
    <w:rsid w:val="00CB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231525CF69DDF7803AD146FE641A57E52F5AF877D326E01D328E6FCE1E4G" TargetMode="External"/><Relationship Id="rId5" Type="http://schemas.openxmlformats.org/officeDocument/2006/relationships/hyperlink" Target="consultantplus://offline/ref=906231525CF69DDF7803AD146FE641A57E52F6A78F7B326E01D328E6FCE1E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 S</dc:creator>
  <cp:keywords/>
  <dc:description/>
  <cp:lastModifiedBy>Econom S</cp:lastModifiedBy>
  <cp:revision>3</cp:revision>
  <dcterms:created xsi:type="dcterms:W3CDTF">2018-03-26T13:37:00Z</dcterms:created>
  <dcterms:modified xsi:type="dcterms:W3CDTF">2018-03-26T13:38:00Z</dcterms:modified>
</cp:coreProperties>
</file>