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2E2265" w:rsidRPr="002E2265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Махошевского сельского поселения  Мостовского района от 1 октября 2013 года № 60 «О Порядке работы с обращениями граждан в администрации Махошевского сельского поселения  Мостовского района»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640104"/>
    <w:rsid w:val="00682CD7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2016-01-13T09:48:00Z</dcterms:modified>
</cp:coreProperties>
</file>