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3" w:type="pct"/>
        <w:tblInd w:w="-180" w:type="dxa"/>
        <w:tblCellMar>
          <w:left w:w="0" w:type="dxa"/>
          <w:right w:w="0" w:type="dxa"/>
        </w:tblCellMar>
        <w:tblLook w:val="01E0" w:firstRow="1" w:lastRow="1" w:firstColumn="1" w:lastColumn="1" w:noHBand="0" w:noVBand="0"/>
      </w:tblPr>
      <w:tblGrid>
        <w:gridCol w:w="9818"/>
      </w:tblGrid>
      <w:tr w:rsidR="007244F0" w:rsidRPr="007244F0" w:rsidTr="00AE7B0A">
        <w:trPr>
          <w:trHeight w:val="1285"/>
        </w:trPr>
        <w:tc>
          <w:tcPr>
            <w:tcW w:w="5000" w:type="pct"/>
            <w:vAlign w:val="bottom"/>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r w:rsidRPr="007244F0">
              <w:rPr>
                <w:rFonts w:ascii="Times New Roman" w:eastAsia="Times New Roman" w:hAnsi="Times New Roman" w:cs="Times New Roman"/>
                <w:noProof/>
                <w:sz w:val="26"/>
                <w:szCs w:val="26"/>
                <w:lang w:eastAsia="ru-RU"/>
              </w:rPr>
              <w:drawing>
                <wp:anchor distT="0" distB="0" distL="114300" distR="114300" simplePos="0" relativeHeight="251659264" behindDoc="1" locked="0" layoutInCell="1" allowOverlap="1" wp14:anchorId="0988C74E" wp14:editId="5F52A991">
                  <wp:simplePos x="0" y="0"/>
                  <wp:positionH relativeFrom="column">
                    <wp:posOffset>2743200</wp:posOffset>
                  </wp:positionH>
                  <wp:positionV relativeFrom="paragraph">
                    <wp:posOffset>0</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tc>
      </w:tr>
      <w:tr w:rsidR="007244F0" w:rsidRPr="007244F0" w:rsidTr="00AE7B0A">
        <w:trPr>
          <w:trHeight w:val="1429"/>
        </w:trPr>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 СОВЕТ МУНИЦИПАЛЬНОГО ОБРАЗОВАНИЯ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МОСТОВСКИЙ РАЙОН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РЕШЕНИЕ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p>
        </w:tc>
      </w:tr>
      <w:tr w:rsidR="007244F0" w:rsidRPr="007244F0" w:rsidTr="00AE7B0A">
        <w:trPr>
          <w:trHeight w:val="360"/>
        </w:trPr>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от ________________                                 № _____________</w:t>
            </w:r>
          </w:p>
        </w:tc>
      </w:tr>
      <w:tr w:rsidR="007244F0" w:rsidRPr="007244F0" w:rsidTr="00AE7B0A">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roofErr w:type="spellStart"/>
            <w:r w:rsidRPr="007244F0">
              <w:rPr>
                <w:rFonts w:ascii="Times New Roman" w:eastAsia="Times New Roman" w:hAnsi="Times New Roman" w:cs="Times New Roman"/>
                <w:sz w:val="26"/>
                <w:szCs w:val="26"/>
                <w:lang w:eastAsia="ru-RU"/>
              </w:rPr>
              <w:t>пгт</w:t>
            </w:r>
            <w:proofErr w:type="spellEnd"/>
            <w:r w:rsidRPr="007244F0">
              <w:rPr>
                <w:rFonts w:ascii="Times New Roman" w:eastAsia="Times New Roman" w:hAnsi="Times New Roman" w:cs="Times New Roman"/>
                <w:sz w:val="26"/>
                <w:szCs w:val="26"/>
                <w:lang w:eastAsia="ru-RU"/>
              </w:rPr>
              <w:t xml:space="preserve"> Мостовской</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
        </w:tc>
      </w:tr>
      <w:tr w:rsidR="007244F0" w:rsidRPr="007244F0" w:rsidTr="00AE7B0A">
        <w:trPr>
          <w:trHeight w:val="1379"/>
        </w:trPr>
        <w:tc>
          <w:tcPr>
            <w:tcW w:w="5000" w:type="pct"/>
          </w:tcPr>
          <w:p w:rsidR="007244F0" w:rsidRPr="007244F0" w:rsidRDefault="00AE7B0A" w:rsidP="00AE7B0A">
            <w:pPr>
              <w:autoSpaceDE w:val="0"/>
              <w:autoSpaceDN w:val="0"/>
              <w:adjustRightInd w:val="0"/>
              <w:spacing w:before="120" w:line="322" w:lineRule="exact"/>
              <w:ind w:left="1411" w:right="1421"/>
              <w:jc w:val="center"/>
              <w:rPr>
                <w:rFonts w:ascii="Times New Roman" w:eastAsia="Times New Roman" w:hAnsi="Times New Roman" w:cs="Times New Roman"/>
                <w:b/>
                <w:bCs/>
                <w:sz w:val="26"/>
                <w:szCs w:val="26"/>
                <w:lang w:eastAsia="ru-RU"/>
              </w:rPr>
            </w:pPr>
            <w:r w:rsidRPr="00967A2F">
              <w:rPr>
                <w:rFonts w:ascii="Times New Roman" w:eastAsia="Times New Roman" w:hAnsi="Times New Roman" w:cs="Times New Roman"/>
                <w:b/>
                <w:bCs/>
                <w:sz w:val="26"/>
                <w:szCs w:val="26"/>
                <w:lang w:eastAsia="ru-RU"/>
              </w:rPr>
              <w:t xml:space="preserve">О внесении изменений в местные нормативы градостроительного проектирования </w:t>
            </w:r>
            <w:proofErr w:type="spellStart"/>
            <w:r w:rsidR="00382FD7">
              <w:rPr>
                <w:rFonts w:ascii="Times New Roman" w:eastAsia="Times New Roman" w:hAnsi="Times New Roman" w:cs="Times New Roman"/>
                <w:b/>
                <w:bCs/>
                <w:sz w:val="26"/>
                <w:szCs w:val="26"/>
                <w:lang w:eastAsia="ru-RU"/>
              </w:rPr>
              <w:t>Махошевского</w:t>
            </w:r>
            <w:proofErr w:type="spellEnd"/>
            <w:r w:rsidRPr="00967A2F">
              <w:rPr>
                <w:rFonts w:ascii="Times New Roman" w:eastAsia="Times New Roman" w:hAnsi="Times New Roman" w:cs="Times New Roman"/>
                <w:b/>
                <w:bCs/>
                <w:sz w:val="26"/>
                <w:szCs w:val="26"/>
                <w:lang w:eastAsia="ru-RU"/>
              </w:rPr>
              <w:t xml:space="preserve"> сельского поселения Мостовского района</w:t>
            </w:r>
          </w:p>
        </w:tc>
      </w:tr>
    </w:tbl>
    <w:p w:rsidR="00AE7B0A" w:rsidRPr="00967A2F" w:rsidRDefault="00AE7B0A" w:rsidP="00AE7B0A">
      <w:pPr>
        <w:autoSpaceDE w:val="0"/>
        <w:autoSpaceDN w:val="0"/>
        <w:adjustRightInd w:val="0"/>
        <w:spacing w:before="149"/>
        <w:ind w:right="10" w:firstLine="851"/>
        <w:jc w:val="both"/>
        <w:rPr>
          <w:rFonts w:ascii="Times New Roman" w:eastAsia="Times New Roman" w:hAnsi="Times New Roman" w:cs="Times New Roman"/>
          <w:sz w:val="26"/>
          <w:szCs w:val="26"/>
          <w:lang w:eastAsia="ru-RU"/>
        </w:rPr>
      </w:pPr>
      <w:proofErr w:type="gramStart"/>
      <w:r w:rsidRPr="00967A2F">
        <w:rPr>
          <w:rFonts w:ascii="Times New Roman" w:eastAsia="Times New Roman" w:hAnsi="Times New Roman" w:cs="Times New Roman"/>
          <w:sz w:val="26"/>
          <w:szCs w:val="26"/>
          <w:lang w:eastAsia="ru-RU"/>
        </w:rPr>
        <w:t xml:space="preserve">В соответствии с пунктом 1 статьи 29.4 Градостроительным кодексом Российской Федерации, Федеральным законом от 6 октября 2003 г. №131-ФЗ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нормативами градостроительного проектирования Краснодарского края с изменениями, утверждёнными Приказом департамента по архитектуре и градостроительству Краснодарскому края от </w:t>
      </w:r>
      <w:r>
        <w:rPr>
          <w:rFonts w:ascii="Times New Roman" w:eastAsia="Times New Roman" w:hAnsi="Times New Roman" w:cs="Times New Roman"/>
          <w:sz w:val="26"/>
          <w:szCs w:val="26"/>
          <w:lang w:eastAsia="ru-RU"/>
        </w:rPr>
        <w:t>31</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августа</w:t>
      </w:r>
      <w:r w:rsidRPr="00967A2F">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3</w:t>
      </w:r>
      <w:r w:rsidRPr="00967A2F">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129</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 внесении изменений в приказ департамента по архитектуре и градостроительству</w:t>
      </w:r>
      <w:proofErr w:type="gramEnd"/>
      <w:r w:rsidRPr="00967A2F">
        <w:rPr>
          <w:rFonts w:ascii="Times New Roman" w:eastAsia="Times New Roman" w:hAnsi="Times New Roman" w:cs="Times New Roman"/>
          <w:sz w:val="26"/>
          <w:szCs w:val="26"/>
          <w:lang w:eastAsia="ru-RU"/>
        </w:rPr>
        <w:t xml:space="preserve"> Краснодарскому края от 16 апреля 2015 г. №78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Об утверждении нормативов градостроительного проектирования Краснодарского края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руководствуясь Уставом муниципального образования Мостовский район, Совет муниципального образования Мостовский район РЕШИЛ:</w:t>
      </w:r>
    </w:p>
    <w:p w:rsidR="00AE7B0A" w:rsidRPr="00967A2F" w:rsidRDefault="00AE7B0A" w:rsidP="00AE7B0A">
      <w:pPr>
        <w:widowControl w:val="0"/>
        <w:tabs>
          <w:tab w:val="left" w:pos="0"/>
        </w:tabs>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967A2F">
        <w:rPr>
          <w:rFonts w:ascii="Times New Roman" w:eastAsia="Times New Roman" w:hAnsi="Times New Roman" w:cs="Times New Roman"/>
          <w:sz w:val="26"/>
          <w:szCs w:val="26"/>
          <w:lang w:eastAsia="ru-RU"/>
        </w:rPr>
        <w:t xml:space="preserve">Утвердить изменения в местные нормативы градостроительного проектирования </w:t>
      </w:r>
      <w:proofErr w:type="spellStart"/>
      <w:r w:rsidR="00382FD7">
        <w:rPr>
          <w:rFonts w:ascii="Times New Roman" w:eastAsia="Times New Roman" w:hAnsi="Times New Roman" w:cs="Times New Roman"/>
          <w:sz w:val="26"/>
          <w:szCs w:val="26"/>
          <w:lang w:eastAsia="ru-RU"/>
        </w:rPr>
        <w:t>Махошевского</w:t>
      </w:r>
      <w:proofErr w:type="spellEnd"/>
      <w:r w:rsidRPr="00967A2F">
        <w:rPr>
          <w:rFonts w:ascii="Times New Roman" w:eastAsia="Times New Roman" w:hAnsi="Times New Roman" w:cs="Times New Roman"/>
          <w:sz w:val="26"/>
          <w:szCs w:val="26"/>
          <w:lang w:eastAsia="ru-RU"/>
        </w:rPr>
        <w:t xml:space="preserve"> сельского поселения Мостовского района (далее - нормативы с изменениями), утверждённые решением Совета </w:t>
      </w:r>
      <w:proofErr w:type="spellStart"/>
      <w:r w:rsidR="00382FD7">
        <w:rPr>
          <w:rFonts w:ascii="Times New Roman" w:eastAsia="Times New Roman" w:hAnsi="Times New Roman" w:cs="Times New Roman"/>
          <w:sz w:val="26"/>
          <w:szCs w:val="26"/>
          <w:lang w:eastAsia="ru-RU"/>
        </w:rPr>
        <w:t>Махошевского</w:t>
      </w:r>
      <w:proofErr w:type="spellEnd"/>
      <w:r w:rsidRPr="00967A2F">
        <w:rPr>
          <w:rFonts w:ascii="Times New Roman" w:eastAsia="Times New Roman" w:hAnsi="Times New Roman" w:cs="Times New Roman"/>
          <w:sz w:val="26"/>
          <w:szCs w:val="26"/>
          <w:lang w:eastAsia="ru-RU"/>
        </w:rPr>
        <w:t xml:space="preserve"> сельского поселения Мостовского района от 1</w:t>
      </w:r>
      <w:r w:rsidR="002B1D15">
        <w:rPr>
          <w:rFonts w:ascii="Times New Roman" w:eastAsia="Times New Roman" w:hAnsi="Times New Roman" w:cs="Times New Roman"/>
          <w:sz w:val="26"/>
          <w:szCs w:val="26"/>
          <w:lang w:eastAsia="ru-RU"/>
        </w:rPr>
        <w:t>5</w:t>
      </w:r>
      <w:r w:rsidRPr="00967A2F">
        <w:rPr>
          <w:rFonts w:ascii="Times New Roman" w:eastAsia="Times New Roman" w:hAnsi="Times New Roman" w:cs="Times New Roman"/>
          <w:sz w:val="26"/>
          <w:szCs w:val="26"/>
          <w:lang w:eastAsia="ru-RU"/>
        </w:rPr>
        <w:t xml:space="preserve"> </w:t>
      </w:r>
      <w:r w:rsidR="002B1D15">
        <w:rPr>
          <w:rFonts w:ascii="Times New Roman" w:eastAsia="Times New Roman" w:hAnsi="Times New Roman" w:cs="Times New Roman"/>
          <w:sz w:val="26"/>
          <w:szCs w:val="26"/>
          <w:lang w:eastAsia="ru-RU"/>
        </w:rPr>
        <w:t>октября</w:t>
      </w:r>
      <w:r w:rsidR="005F4641">
        <w:rPr>
          <w:rFonts w:ascii="Times New Roman" w:eastAsia="Times New Roman" w:hAnsi="Times New Roman" w:cs="Times New Roman"/>
          <w:sz w:val="26"/>
          <w:szCs w:val="26"/>
          <w:lang w:eastAsia="ru-RU"/>
        </w:rPr>
        <w:t xml:space="preserve"> 201</w:t>
      </w:r>
      <w:r w:rsidR="002B1D15">
        <w:rPr>
          <w:rFonts w:ascii="Times New Roman" w:eastAsia="Times New Roman" w:hAnsi="Times New Roman" w:cs="Times New Roman"/>
          <w:sz w:val="26"/>
          <w:szCs w:val="26"/>
          <w:lang w:eastAsia="ru-RU"/>
        </w:rPr>
        <w:t>5</w:t>
      </w:r>
      <w:r w:rsidR="005F4641">
        <w:rPr>
          <w:rFonts w:ascii="Times New Roman" w:eastAsia="Times New Roman" w:hAnsi="Times New Roman" w:cs="Times New Roman"/>
          <w:sz w:val="26"/>
          <w:szCs w:val="26"/>
          <w:lang w:eastAsia="ru-RU"/>
        </w:rPr>
        <w:t xml:space="preserve"> г. №</w:t>
      </w:r>
      <w:r w:rsidR="0010019A">
        <w:rPr>
          <w:rFonts w:ascii="Times New Roman" w:eastAsia="Times New Roman" w:hAnsi="Times New Roman" w:cs="Times New Roman"/>
          <w:sz w:val="26"/>
          <w:szCs w:val="26"/>
          <w:lang w:eastAsia="ru-RU"/>
        </w:rPr>
        <w:t>4</w:t>
      </w:r>
      <w:r w:rsidRPr="00967A2F">
        <w:rPr>
          <w:rFonts w:ascii="Times New Roman" w:eastAsia="Times New Roman" w:hAnsi="Times New Roman" w:cs="Times New Roman"/>
          <w:sz w:val="26"/>
          <w:szCs w:val="26"/>
          <w:lang w:eastAsia="ru-RU"/>
        </w:rPr>
        <w:t>8 согласно приложению.</w:t>
      </w:r>
    </w:p>
    <w:p w:rsidR="00AE7B0A" w:rsidRPr="00967A2F" w:rsidRDefault="00AE7B0A" w:rsidP="00AE7B0A">
      <w:pPr>
        <w:widowControl w:val="0"/>
        <w:tabs>
          <w:tab w:val="left" w:pos="0"/>
        </w:tabs>
        <w:autoSpaceDE w:val="0"/>
        <w:autoSpaceDN w:val="0"/>
        <w:adjustRightInd w:val="0"/>
        <w:ind w:right="10"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967A2F">
        <w:rPr>
          <w:rFonts w:ascii="Times New Roman" w:eastAsia="Times New Roman" w:hAnsi="Times New Roman" w:cs="Times New Roman"/>
          <w:sz w:val="26"/>
          <w:szCs w:val="26"/>
          <w:lang w:eastAsia="ru-RU"/>
        </w:rPr>
        <w:t>Управлению архитектуры и градостроительству администрации муниципального образования Мостовский район (Антонова Т.Н.) обеспечить размещение нормативов с изменениями в федеральной государственной информационной системе территориального планирования.</w:t>
      </w:r>
    </w:p>
    <w:p w:rsidR="007244F0" w:rsidRDefault="00AE7B0A" w:rsidP="00AE7B0A">
      <w:pPr>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gramStart"/>
      <w:r w:rsidRPr="00967A2F">
        <w:rPr>
          <w:rFonts w:ascii="Times New Roman" w:eastAsia="Times New Roman" w:hAnsi="Times New Roman" w:cs="Times New Roman"/>
          <w:sz w:val="26"/>
          <w:szCs w:val="26"/>
          <w:lang w:eastAsia="ru-RU"/>
        </w:rPr>
        <w:t>Отделу информатизации и связи управления делами администрации муниципального образования Мостовский район (Герасименко Д.С.) обеспечить размещение нормативов с изменениями на официальном сайте администрации муниципального образования Мо</w:t>
      </w:r>
      <w:r>
        <w:rPr>
          <w:rFonts w:ascii="Times New Roman" w:eastAsia="Times New Roman" w:hAnsi="Times New Roman" w:cs="Times New Roman"/>
          <w:sz w:val="26"/>
          <w:szCs w:val="26"/>
          <w:lang w:eastAsia="ru-RU"/>
        </w:rPr>
        <w:t>стовский район в информационно -</w:t>
      </w:r>
      <w:r w:rsidRPr="00967A2F">
        <w:rPr>
          <w:rFonts w:ascii="Times New Roman" w:eastAsia="Times New Roman" w:hAnsi="Times New Roman" w:cs="Times New Roman"/>
          <w:sz w:val="26"/>
          <w:szCs w:val="26"/>
          <w:lang w:eastAsia="ru-RU"/>
        </w:rPr>
        <w:t xml:space="preserve"> телекоммун</w:t>
      </w:r>
      <w:r>
        <w:rPr>
          <w:rFonts w:ascii="Times New Roman" w:eastAsia="Times New Roman" w:hAnsi="Times New Roman" w:cs="Times New Roman"/>
          <w:sz w:val="26"/>
          <w:szCs w:val="26"/>
          <w:lang w:eastAsia="ru-RU"/>
        </w:rPr>
        <w:t xml:space="preserve">икационной сети «Интернет» </w:t>
      </w:r>
      <w:r w:rsidRPr="00967A2F">
        <w:rPr>
          <w:rFonts w:ascii="Times New Roman" w:eastAsia="Times New Roman" w:hAnsi="Times New Roman" w:cs="Times New Roman"/>
          <w:sz w:val="26"/>
          <w:szCs w:val="26"/>
          <w:lang w:eastAsia="ru-RU"/>
        </w:rPr>
        <w:t>в разделе</w:t>
      </w:r>
      <w:r w:rsidRPr="00AE7B0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Градостроительная деятельность</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во вкладках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Документы территориального планирования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Местные нормативы градостроительного проектирования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Местные нормативы градостроительного проектирования </w:t>
      </w:r>
      <w:proofErr w:type="spellStart"/>
      <w:r w:rsidR="00382FD7">
        <w:rPr>
          <w:rFonts w:ascii="Times New Roman" w:eastAsia="Times New Roman" w:hAnsi="Times New Roman" w:cs="Times New Roman"/>
          <w:sz w:val="26"/>
          <w:szCs w:val="26"/>
          <w:lang w:eastAsia="ru-RU"/>
        </w:rPr>
        <w:t>Махошевского</w:t>
      </w:r>
      <w:proofErr w:type="spellEnd"/>
      <w:r w:rsidRPr="00967A2F">
        <w:rPr>
          <w:rFonts w:ascii="Times New Roman" w:eastAsia="Times New Roman" w:hAnsi="Times New Roman" w:cs="Times New Roman"/>
          <w:sz w:val="26"/>
          <w:szCs w:val="26"/>
          <w:lang w:eastAsia="ru-RU"/>
        </w:rPr>
        <w:t xml:space="preserve"> сельского поселения Мостовского района</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w:t>
      </w:r>
      <w:proofErr w:type="gramEnd"/>
    </w:p>
    <w:p w:rsidR="00AE7B0A" w:rsidRPr="007244F0" w:rsidRDefault="00AE7B0A" w:rsidP="005F4641">
      <w:pPr>
        <w:widowControl w:val="0"/>
        <w:tabs>
          <w:tab w:val="left" w:pos="0"/>
        </w:tabs>
        <w:autoSpaceDE w:val="0"/>
        <w:autoSpaceDN w:val="0"/>
        <w:adjustRightInd w:val="0"/>
        <w:ind w:firstLine="85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proofErr w:type="gramStart"/>
      <w:r w:rsidRPr="00967A2F">
        <w:rPr>
          <w:rFonts w:ascii="Times New Roman" w:eastAsia="Times New Roman" w:hAnsi="Times New Roman" w:cs="Times New Roman"/>
          <w:sz w:val="26"/>
          <w:szCs w:val="26"/>
          <w:lang w:eastAsia="ru-RU"/>
        </w:rPr>
        <w:t>Контроль за</w:t>
      </w:r>
      <w:proofErr w:type="gramEnd"/>
      <w:r w:rsidRPr="00967A2F">
        <w:rPr>
          <w:rFonts w:ascii="Times New Roman" w:eastAsia="Times New Roman" w:hAnsi="Times New Roman" w:cs="Times New Roman"/>
          <w:sz w:val="26"/>
          <w:szCs w:val="26"/>
          <w:lang w:eastAsia="ru-RU"/>
        </w:rPr>
        <w:t xml:space="preserve"> выполнением настоящего решения возложить на комиссию по </w:t>
      </w:r>
      <w:r w:rsidRPr="00967A2F">
        <w:rPr>
          <w:rFonts w:ascii="Times New Roman" w:eastAsia="Times New Roman" w:hAnsi="Times New Roman" w:cs="Times New Roman"/>
          <w:sz w:val="26"/>
          <w:szCs w:val="26"/>
          <w:lang w:eastAsia="ru-RU"/>
        </w:rPr>
        <w:lastRenderedPageBreak/>
        <w:t>вопросам социально - экономического развития (Кудлай</w:t>
      </w:r>
      <w:r>
        <w:rPr>
          <w:rFonts w:ascii="Times New Roman" w:eastAsia="Times New Roman" w:hAnsi="Times New Roman" w:cs="Times New Roman"/>
          <w:sz w:val="26"/>
          <w:szCs w:val="26"/>
          <w:lang w:eastAsia="ru-RU"/>
        </w:rPr>
        <w:t xml:space="preserve"> Н.Н.).</w:t>
      </w:r>
    </w:p>
    <w:p w:rsidR="007244F0" w:rsidRPr="007244F0" w:rsidRDefault="00AE7B0A" w:rsidP="00AE7B0A">
      <w:pPr>
        <w:widowControl w:val="0"/>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7244F0" w:rsidRPr="007244F0">
        <w:rPr>
          <w:rFonts w:ascii="Times New Roman" w:eastAsia="Times New Roman" w:hAnsi="Times New Roman" w:cs="Times New Roman"/>
          <w:sz w:val="26"/>
          <w:szCs w:val="26"/>
          <w:lang w:eastAsia="ru-RU"/>
        </w:rPr>
        <w:t>. Решение вступает в силу со дня его официального опубликования</w:t>
      </w:r>
      <w:r>
        <w:rPr>
          <w:rFonts w:ascii="Times New Roman" w:eastAsia="Times New Roman" w:hAnsi="Times New Roman" w:cs="Times New Roman"/>
          <w:sz w:val="26"/>
          <w:szCs w:val="26"/>
          <w:lang w:eastAsia="ru-RU"/>
        </w:rPr>
        <w:t>.</w:t>
      </w:r>
      <w:r w:rsidR="007244F0" w:rsidRPr="007244F0">
        <w:rPr>
          <w:rFonts w:ascii="Times New Roman" w:eastAsia="Times New Roman" w:hAnsi="Times New Roman" w:cs="Times New Roman"/>
          <w:sz w:val="26"/>
          <w:szCs w:val="26"/>
          <w:lang w:eastAsia="ru-RU"/>
        </w:rPr>
        <w:t xml:space="preserve"> </w:t>
      </w:r>
    </w:p>
    <w:p w:rsidR="007244F0" w:rsidRPr="007244F0" w:rsidRDefault="007244F0" w:rsidP="007244F0">
      <w:pPr>
        <w:widowControl w:val="0"/>
        <w:autoSpaceDE w:val="0"/>
        <w:autoSpaceDN w:val="0"/>
        <w:adjustRightInd w:val="0"/>
        <w:ind w:left="-540" w:right="638" w:firstLine="851"/>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ind w:right="638"/>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ind w:left="-540" w:right="638" w:firstLine="54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 xml:space="preserve">Председатель Совета муниципального  </w:t>
      </w: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 xml:space="preserve">образования Мостовский район                                             </w:t>
      </w:r>
      <w:r>
        <w:rPr>
          <w:rFonts w:ascii="Times New Roman" w:eastAsia="Times New Roman" w:hAnsi="Times New Roman" w:cs="Times New Roman"/>
          <w:sz w:val="26"/>
          <w:szCs w:val="26"/>
          <w:lang w:eastAsia="ru-RU"/>
        </w:rPr>
        <w:t xml:space="preserve">                </w:t>
      </w:r>
      <w:r w:rsidRPr="007244F0">
        <w:rPr>
          <w:rFonts w:ascii="Times New Roman" w:eastAsia="Times New Roman" w:hAnsi="Times New Roman" w:cs="Times New Roman"/>
          <w:sz w:val="26"/>
          <w:szCs w:val="26"/>
          <w:lang w:eastAsia="ru-RU"/>
        </w:rPr>
        <w:t xml:space="preserve">          А.В. Ладанов</w:t>
      </w: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p>
    <w:p w:rsidR="00AE7B0A" w:rsidRPr="007244F0" w:rsidRDefault="00AE7B0A" w:rsidP="00AE7B0A">
      <w:pPr>
        <w:widowControl w:val="0"/>
        <w:autoSpaceDE w:val="0"/>
        <w:autoSpaceDN w:val="0"/>
        <w:adjustRightInd w:val="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Глава муниципального образования</w:t>
      </w:r>
    </w:p>
    <w:p w:rsidR="007244F0" w:rsidRPr="007244F0" w:rsidRDefault="00AE7B0A" w:rsidP="00AE7B0A">
      <w:pPr>
        <w:widowControl w:val="0"/>
        <w:autoSpaceDE w:val="0"/>
        <w:autoSpaceDN w:val="0"/>
        <w:adjustRightInd w:val="0"/>
        <w:rPr>
          <w:rFonts w:ascii="Times New Roman" w:eastAsia="Calibri" w:hAnsi="Times New Roman" w:cs="Times New Roman"/>
          <w:sz w:val="26"/>
          <w:szCs w:val="26"/>
        </w:rPr>
      </w:pPr>
      <w:r w:rsidRPr="007244F0">
        <w:rPr>
          <w:rFonts w:ascii="Times New Roman" w:eastAsia="Times New Roman" w:hAnsi="Times New Roman" w:cs="Times New Roman"/>
          <w:sz w:val="26"/>
          <w:szCs w:val="26"/>
          <w:lang w:eastAsia="ru-RU"/>
        </w:rPr>
        <w:t xml:space="preserve">Мостовский район </w:t>
      </w:r>
      <w:r>
        <w:rPr>
          <w:rFonts w:ascii="Times New Roman" w:eastAsia="Times New Roman" w:hAnsi="Times New Roman" w:cs="Times New Roman"/>
          <w:sz w:val="26"/>
          <w:szCs w:val="26"/>
          <w:lang w:eastAsia="ru-RU"/>
        </w:rPr>
        <w:t xml:space="preserve">                                                                                            </w:t>
      </w:r>
      <w:r w:rsidRPr="007244F0">
        <w:rPr>
          <w:rFonts w:ascii="Times New Roman" w:eastAsia="Times New Roman" w:hAnsi="Times New Roman" w:cs="Times New Roman"/>
          <w:sz w:val="26"/>
          <w:szCs w:val="26"/>
          <w:lang w:eastAsia="ru-RU"/>
        </w:rPr>
        <w:t xml:space="preserve">С.В. </w:t>
      </w:r>
      <w:proofErr w:type="spellStart"/>
      <w:r w:rsidRPr="007244F0">
        <w:rPr>
          <w:rFonts w:ascii="Times New Roman" w:eastAsia="Times New Roman" w:hAnsi="Times New Roman" w:cs="Times New Roman"/>
          <w:sz w:val="26"/>
          <w:szCs w:val="26"/>
          <w:lang w:eastAsia="ru-RU"/>
        </w:rPr>
        <w:t>Ласунов</w:t>
      </w:r>
      <w:proofErr w:type="spellEnd"/>
    </w:p>
    <w:p w:rsidR="007244F0" w:rsidRDefault="007244F0" w:rsidP="007244F0">
      <w:pPr>
        <w:widowControl w:val="0"/>
        <w:autoSpaceDE w:val="0"/>
        <w:autoSpaceDN w:val="0"/>
        <w:adjustRightInd w:val="0"/>
        <w:ind w:left="-540" w:right="-366"/>
        <w:jc w:val="center"/>
        <w:rPr>
          <w:rFonts w:ascii="Times New Roman" w:eastAsia="Times New Roman" w:hAnsi="Times New Roman" w:cs="Times New Roman"/>
          <w:b/>
          <w:sz w:val="26"/>
          <w:szCs w:val="26"/>
          <w:lang w:eastAsia="ru-RU"/>
        </w:rPr>
      </w:pPr>
    </w:p>
    <w:p w:rsidR="00AE7B0A" w:rsidRDefault="00AE7B0A" w:rsidP="007244F0">
      <w:pPr>
        <w:widowControl w:val="0"/>
        <w:autoSpaceDE w:val="0"/>
        <w:autoSpaceDN w:val="0"/>
        <w:adjustRightInd w:val="0"/>
        <w:ind w:left="-540" w:right="-366"/>
        <w:jc w:val="center"/>
        <w:rPr>
          <w:rFonts w:ascii="Times New Roman" w:eastAsia="Times New Roman" w:hAnsi="Times New Roman" w:cs="Times New Roman"/>
          <w:b/>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134394" w:rsidRPr="00134394" w:rsidRDefault="00134394" w:rsidP="005F4641">
      <w:pPr>
        <w:widowControl w:val="0"/>
        <w:tabs>
          <w:tab w:val="left" w:pos="6379"/>
        </w:tabs>
        <w:spacing w:after="306"/>
        <w:ind w:left="5670" w:right="-8"/>
        <w:jc w:val="both"/>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lastRenderedPageBreak/>
        <w:t>Приложение</w:t>
      </w:r>
    </w:p>
    <w:p w:rsidR="00134394" w:rsidRPr="00134394" w:rsidRDefault="00134394" w:rsidP="005F4641">
      <w:pPr>
        <w:widowControl w:val="0"/>
        <w:tabs>
          <w:tab w:val="left" w:pos="6096"/>
        </w:tabs>
        <w:ind w:left="5670" w:right="-8"/>
        <w:jc w:val="both"/>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t>УТВЕРЖДЕНЫ</w:t>
      </w:r>
    </w:p>
    <w:p w:rsidR="00134394" w:rsidRPr="00134394" w:rsidRDefault="00134394" w:rsidP="005F4641">
      <w:pPr>
        <w:widowControl w:val="0"/>
        <w:tabs>
          <w:tab w:val="left" w:pos="6096"/>
          <w:tab w:val="left" w:pos="8080"/>
        </w:tabs>
        <w:ind w:left="5670" w:right="-8"/>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t xml:space="preserve">решением Совета </w:t>
      </w:r>
      <w:r w:rsidR="005F4641">
        <w:rPr>
          <w:rFonts w:ascii="Times New Roman" w:eastAsia="Times New Roman" w:hAnsi="Times New Roman" w:cs="Times New Roman"/>
          <w:bCs/>
          <w:sz w:val="26"/>
          <w:szCs w:val="26"/>
          <w:lang w:eastAsia="ru-RU"/>
        </w:rPr>
        <w:t>муниципального образования</w:t>
      </w:r>
      <w:r w:rsidR="005F4641">
        <w:rPr>
          <w:rFonts w:ascii="Times New Roman" w:eastAsia="Times New Roman" w:hAnsi="Times New Roman" w:cs="Times New Roman"/>
          <w:color w:val="000000"/>
          <w:sz w:val="26"/>
          <w:szCs w:val="26"/>
          <w:lang w:eastAsia="ru-RU"/>
        </w:rPr>
        <w:t xml:space="preserve"> </w:t>
      </w:r>
      <w:r w:rsidR="00AE7B0A" w:rsidRPr="00AE7B0A">
        <w:rPr>
          <w:rFonts w:ascii="Times New Roman" w:eastAsia="Times New Roman" w:hAnsi="Times New Roman" w:cs="Times New Roman"/>
          <w:bCs/>
          <w:sz w:val="26"/>
          <w:szCs w:val="26"/>
          <w:lang w:eastAsia="ru-RU"/>
        </w:rPr>
        <w:t>Мостовск</w:t>
      </w:r>
      <w:r w:rsidR="005F4641">
        <w:rPr>
          <w:rFonts w:ascii="Times New Roman" w:eastAsia="Times New Roman" w:hAnsi="Times New Roman" w:cs="Times New Roman"/>
          <w:bCs/>
          <w:sz w:val="26"/>
          <w:szCs w:val="26"/>
          <w:lang w:eastAsia="ru-RU"/>
        </w:rPr>
        <w:t>ий</w:t>
      </w:r>
      <w:r w:rsidR="005F4641">
        <w:rPr>
          <w:rFonts w:ascii="Times New Roman" w:eastAsia="Times New Roman" w:hAnsi="Times New Roman" w:cs="Times New Roman"/>
          <w:color w:val="000000"/>
          <w:sz w:val="26"/>
          <w:szCs w:val="26"/>
          <w:lang w:eastAsia="ru-RU"/>
        </w:rPr>
        <w:t xml:space="preserve"> район</w:t>
      </w:r>
    </w:p>
    <w:p w:rsidR="00134394" w:rsidRPr="007244F0" w:rsidRDefault="00134394" w:rsidP="005F4641">
      <w:pPr>
        <w:widowControl w:val="0"/>
        <w:tabs>
          <w:tab w:val="left" w:pos="6096"/>
          <w:tab w:val="left" w:pos="8080"/>
        </w:tabs>
        <w:ind w:left="5670" w:right="-8"/>
        <w:jc w:val="both"/>
        <w:rPr>
          <w:rFonts w:ascii="Times New Roman" w:eastAsia="Times New Roman" w:hAnsi="Times New Roman" w:cs="Times New Roman"/>
          <w:b/>
          <w:color w:val="000000"/>
          <w:sz w:val="26"/>
          <w:szCs w:val="26"/>
          <w:lang w:eastAsia="ru-RU"/>
        </w:rPr>
      </w:pPr>
      <w:r w:rsidRPr="00134394">
        <w:rPr>
          <w:rFonts w:ascii="Times New Roman" w:eastAsia="Times New Roman" w:hAnsi="Times New Roman" w:cs="Times New Roman"/>
          <w:color w:val="000000"/>
          <w:sz w:val="26"/>
          <w:szCs w:val="26"/>
          <w:lang w:eastAsia="ru-RU"/>
        </w:rPr>
        <w:t>от</w:t>
      </w:r>
      <w:r w:rsidRPr="007244F0">
        <w:rPr>
          <w:rFonts w:ascii="Times New Roman" w:eastAsia="Times New Roman" w:hAnsi="Times New Roman" w:cs="Times New Roman"/>
          <w:color w:val="000000"/>
          <w:sz w:val="26"/>
          <w:szCs w:val="26"/>
          <w:lang w:eastAsia="ru-RU"/>
        </w:rPr>
        <w:t>__</w:t>
      </w:r>
      <w:r w:rsidR="005F4641">
        <w:rPr>
          <w:rFonts w:ascii="Times New Roman" w:eastAsia="Times New Roman" w:hAnsi="Times New Roman" w:cs="Times New Roman"/>
          <w:color w:val="000000"/>
          <w:sz w:val="26"/>
          <w:szCs w:val="26"/>
          <w:lang w:eastAsia="ru-RU"/>
        </w:rPr>
        <w:t>____________</w:t>
      </w:r>
      <w:r w:rsidRPr="007244F0">
        <w:rPr>
          <w:rFonts w:ascii="Times New Roman" w:eastAsia="Times New Roman" w:hAnsi="Times New Roman" w:cs="Times New Roman"/>
          <w:color w:val="000000"/>
          <w:sz w:val="26"/>
          <w:szCs w:val="26"/>
          <w:lang w:eastAsia="ru-RU"/>
        </w:rPr>
        <w:t xml:space="preserve"> 2023 г. № __</w:t>
      </w:r>
      <w:r w:rsidR="005F4641">
        <w:rPr>
          <w:rFonts w:ascii="Times New Roman" w:eastAsia="Times New Roman" w:hAnsi="Times New Roman" w:cs="Times New Roman"/>
          <w:color w:val="000000"/>
          <w:sz w:val="26"/>
          <w:szCs w:val="26"/>
          <w:lang w:eastAsia="ru-RU"/>
        </w:rPr>
        <w:t>__</w:t>
      </w:r>
    </w:p>
    <w:p w:rsidR="00134394" w:rsidRPr="007244F0" w:rsidRDefault="00134394" w:rsidP="007244F0">
      <w:pPr>
        <w:widowControl w:val="0"/>
        <w:tabs>
          <w:tab w:val="left" w:pos="6096"/>
          <w:tab w:val="left" w:pos="8080"/>
        </w:tabs>
        <w:ind w:left="4820" w:right="-8"/>
        <w:jc w:val="both"/>
        <w:rPr>
          <w:rFonts w:ascii="Times New Roman" w:eastAsia="Times New Roman" w:hAnsi="Times New Roman" w:cs="Times New Roman"/>
          <w:b/>
          <w:color w:val="000000"/>
          <w:sz w:val="26"/>
          <w:szCs w:val="26"/>
          <w:lang w:eastAsia="ru-RU"/>
        </w:rPr>
      </w:pPr>
    </w:p>
    <w:p w:rsidR="00134394" w:rsidRPr="00134394" w:rsidRDefault="00134394" w:rsidP="007244F0">
      <w:pPr>
        <w:widowControl w:val="0"/>
        <w:tabs>
          <w:tab w:val="left" w:pos="6096"/>
          <w:tab w:val="left" w:pos="8080"/>
        </w:tabs>
        <w:ind w:left="4820" w:right="-8"/>
        <w:jc w:val="both"/>
        <w:rPr>
          <w:rFonts w:ascii="Times New Roman" w:eastAsia="Times New Roman" w:hAnsi="Times New Roman" w:cs="Times New Roman"/>
          <w:color w:val="000000"/>
          <w:sz w:val="26"/>
          <w:szCs w:val="26"/>
          <w:lang w:eastAsia="ru-RU"/>
        </w:rPr>
      </w:pPr>
    </w:p>
    <w:p w:rsidR="005F4641" w:rsidRDefault="00134394" w:rsidP="005F4641">
      <w:pPr>
        <w:widowControl w:val="0"/>
        <w:tabs>
          <w:tab w:val="left" w:pos="8080"/>
        </w:tabs>
        <w:ind w:right="-8"/>
        <w:jc w:val="center"/>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b/>
          <w:bCs/>
          <w:color w:val="000000"/>
          <w:sz w:val="26"/>
          <w:szCs w:val="26"/>
          <w:lang w:eastAsia="ru-RU"/>
        </w:rPr>
        <w:t xml:space="preserve">Изменения, вносимые </w:t>
      </w:r>
      <w:r w:rsidR="005F4641" w:rsidRPr="00967A2F">
        <w:rPr>
          <w:rFonts w:ascii="Times New Roman" w:eastAsia="Times New Roman" w:hAnsi="Times New Roman" w:cs="Times New Roman"/>
          <w:b/>
          <w:bCs/>
          <w:sz w:val="26"/>
          <w:szCs w:val="26"/>
          <w:lang w:eastAsia="ru-RU"/>
        </w:rPr>
        <w:t xml:space="preserve">в местные нормативы градостроительного проектирования </w:t>
      </w:r>
      <w:proofErr w:type="spellStart"/>
      <w:r w:rsidR="00382FD7">
        <w:rPr>
          <w:rFonts w:ascii="Times New Roman" w:eastAsia="Times New Roman" w:hAnsi="Times New Roman" w:cs="Times New Roman"/>
          <w:b/>
          <w:bCs/>
          <w:sz w:val="26"/>
          <w:szCs w:val="26"/>
          <w:lang w:eastAsia="ru-RU"/>
        </w:rPr>
        <w:t>Махошевского</w:t>
      </w:r>
      <w:proofErr w:type="spellEnd"/>
      <w:r w:rsidR="005F4641" w:rsidRPr="00967A2F">
        <w:rPr>
          <w:rFonts w:ascii="Times New Roman" w:eastAsia="Times New Roman" w:hAnsi="Times New Roman" w:cs="Times New Roman"/>
          <w:b/>
          <w:bCs/>
          <w:sz w:val="26"/>
          <w:szCs w:val="26"/>
          <w:lang w:eastAsia="ru-RU"/>
        </w:rPr>
        <w:t xml:space="preserve"> сельского поселения Мостовского района</w:t>
      </w:r>
      <w:r w:rsidR="005F4641" w:rsidRPr="00134394">
        <w:rPr>
          <w:rFonts w:ascii="Times New Roman" w:eastAsia="Times New Roman" w:hAnsi="Times New Roman" w:cs="Times New Roman"/>
          <w:color w:val="000000"/>
          <w:sz w:val="26"/>
          <w:szCs w:val="26"/>
          <w:lang w:eastAsia="ru-RU"/>
        </w:rPr>
        <w:t xml:space="preserve"> </w:t>
      </w:r>
    </w:p>
    <w:p w:rsidR="005F4641" w:rsidRDefault="005F4641" w:rsidP="005F4641">
      <w:pPr>
        <w:widowControl w:val="0"/>
        <w:tabs>
          <w:tab w:val="left" w:pos="8080"/>
        </w:tabs>
        <w:ind w:right="-8" w:firstLine="851"/>
        <w:jc w:val="both"/>
        <w:rPr>
          <w:rFonts w:ascii="Times New Roman" w:eastAsia="Times New Roman" w:hAnsi="Times New Roman" w:cs="Times New Roman"/>
          <w:color w:val="000000"/>
          <w:sz w:val="26"/>
          <w:szCs w:val="26"/>
          <w:lang w:eastAsia="ru-RU"/>
        </w:rPr>
      </w:pPr>
    </w:p>
    <w:p w:rsidR="00AD465C" w:rsidRDefault="00AD465C" w:rsidP="005F4641">
      <w:pPr>
        <w:widowControl w:val="0"/>
        <w:tabs>
          <w:tab w:val="left" w:pos="8080"/>
        </w:tabs>
        <w:ind w:right="-8" w:firstLine="851"/>
        <w:jc w:val="both"/>
        <w:rPr>
          <w:rFonts w:ascii="Times New Roman" w:eastAsia="Times New Roman" w:hAnsi="Times New Roman" w:cs="Times New Roman"/>
          <w:color w:val="000000"/>
          <w:sz w:val="26"/>
          <w:szCs w:val="26"/>
          <w:lang w:eastAsia="ru-RU"/>
        </w:rPr>
      </w:pPr>
    </w:p>
    <w:p w:rsidR="00843F20" w:rsidRPr="00843F20" w:rsidRDefault="00843F20" w:rsidP="00843F20">
      <w:pPr>
        <w:widowControl w:val="0"/>
        <w:tabs>
          <w:tab w:val="left" w:pos="8080"/>
        </w:tabs>
        <w:ind w:right="-8" w:firstLine="851"/>
        <w:jc w:val="both"/>
        <w:rPr>
          <w:rFonts w:ascii="Times New Roman" w:eastAsia="Times New Roman" w:hAnsi="Times New Roman" w:cs="Times New Roman"/>
          <w:color w:val="000000"/>
          <w:sz w:val="26"/>
          <w:szCs w:val="26"/>
          <w:lang w:eastAsia="ru-RU"/>
        </w:rPr>
      </w:pPr>
      <w:r w:rsidRPr="00843F20">
        <w:rPr>
          <w:rFonts w:ascii="Times New Roman" w:eastAsia="Times New Roman" w:hAnsi="Times New Roman" w:cs="Times New Roman"/>
          <w:color w:val="000000"/>
          <w:sz w:val="26"/>
          <w:szCs w:val="26"/>
          <w:lang w:eastAsia="ru-RU"/>
        </w:rPr>
        <w:t>В части I. Основная часть:</w:t>
      </w:r>
    </w:p>
    <w:p w:rsidR="00843F20" w:rsidRPr="00843F20" w:rsidRDefault="00843F20" w:rsidP="00843F20">
      <w:pPr>
        <w:widowControl w:val="0"/>
        <w:autoSpaceDE w:val="0"/>
        <w:autoSpaceDN w:val="0"/>
        <w:adjustRightInd w:val="0"/>
        <w:ind w:firstLine="851"/>
        <w:jc w:val="both"/>
        <w:rPr>
          <w:rFonts w:ascii="Times New Roman" w:eastAsia="Courier New" w:hAnsi="Times New Roman" w:cs="Times New Roman"/>
          <w:color w:val="000000"/>
          <w:sz w:val="26"/>
          <w:szCs w:val="26"/>
          <w:lang w:eastAsia="ru-RU"/>
        </w:rPr>
      </w:pPr>
      <w:r w:rsidRPr="00843F20">
        <w:rPr>
          <w:rFonts w:ascii="Times New Roman" w:eastAsia="Courier New" w:hAnsi="Times New Roman" w:cs="Times New Roman"/>
          <w:color w:val="000000"/>
          <w:sz w:val="26"/>
          <w:szCs w:val="26"/>
          <w:lang w:eastAsia="ru-RU"/>
        </w:rPr>
        <w:t>1) в разделе 1.1</w:t>
      </w:r>
      <w:r w:rsidRPr="00843F20">
        <w:rPr>
          <w:rFonts w:ascii="Times New Roman" w:eastAsia="Times New Roman" w:hAnsi="Times New Roman" w:cs="Times New Roman"/>
          <w:b/>
          <w:bCs/>
          <w:lang w:eastAsia="ru-RU"/>
        </w:rPr>
        <w:t xml:space="preserve"> </w:t>
      </w:r>
      <w:r w:rsidRPr="00843F20">
        <w:rPr>
          <w:rFonts w:ascii="Times New Roman" w:eastAsia="Times New Roman" w:hAnsi="Times New Roman" w:cs="Times New Roman"/>
          <w:bCs/>
          <w:sz w:val="26"/>
          <w:szCs w:val="26"/>
          <w:lang w:eastAsia="ru-RU"/>
        </w:rPr>
        <w:t>Расчетные показатели обеспеченности в учреждениях и предприятиях обслуживания населения и размеры земельных участков:</w:t>
      </w:r>
      <w:r w:rsidRPr="00843F20">
        <w:rPr>
          <w:rFonts w:ascii="Times New Roman" w:eastAsia="Courier New" w:hAnsi="Times New Roman" w:cs="Times New Roman"/>
          <w:color w:val="000000"/>
          <w:sz w:val="26"/>
          <w:szCs w:val="26"/>
          <w:lang w:eastAsia="ru-RU"/>
        </w:rPr>
        <w:t xml:space="preserve"> </w:t>
      </w:r>
    </w:p>
    <w:p w:rsidR="00843F20" w:rsidRPr="00843F20" w:rsidRDefault="00843F20" w:rsidP="00843F20">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843F20">
        <w:rPr>
          <w:rFonts w:ascii="Times New Roman" w:eastAsia="Courier New" w:hAnsi="Times New Roman" w:cs="Times New Roman"/>
          <w:color w:val="000000"/>
          <w:sz w:val="26"/>
          <w:szCs w:val="26"/>
          <w:lang w:eastAsia="ru-RU"/>
        </w:rPr>
        <w:t xml:space="preserve">а) в </w:t>
      </w:r>
      <w:r w:rsidRPr="00843F20">
        <w:rPr>
          <w:rFonts w:ascii="Times New Roman" w:eastAsia="Courier New" w:hAnsi="Times New Roman" w:cs="Times New Roman"/>
          <w:sz w:val="26"/>
          <w:szCs w:val="26"/>
          <w:lang w:eastAsia="ru-RU"/>
        </w:rPr>
        <w:t xml:space="preserve">таблице 1.1: </w:t>
      </w:r>
    </w:p>
    <w:p w:rsidR="00843F20" w:rsidRPr="00843F20" w:rsidRDefault="00843F20" w:rsidP="00843F20">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843F20">
        <w:rPr>
          <w:rFonts w:ascii="Times New Roman" w:eastAsia="Courier New" w:hAnsi="Times New Roman" w:cs="Times New Roman"/>
          <w:sz w:val="26"/>
          <w:szCs w:val="26"/>
          <w:lang w:eastAsia="ru-RU"/>
        </w:rPr>
        <w:t xml:space="preserve">в пунктах 1 и 2 раздела </w:t>
      </w:r>
      <w:r w:rsidRPr="00843F20">
        <w:rPr>
          <w:rFonts w:ascii="Times New Roman" w:eastAsia="Courier New" w:hAnsi="Times New Roman" w:cs="Times New Roman"/>
          <w:sz w:val="26"/>
          <w:szCs w:val="26"/>
          <w:lang w:val="en-US" w:eastAsia="ru-RU"/>
        </w:rPr>
        <w:t>I</w:t>
      </w:r>
      <w:r w:rsidRPr="00843F20">
        <w:rPr>
          <w:rFonts w:ascii="Times New Roman" w:eastAsia="Courier New" w:hAnsi="Times New Roman" w:cs="Times New Roman"/>
          <w:sz w:val="26"/>
          <w:szCs w:val="26"/>
          <w:lang w:eastAsia="ru-RU"/>
        </w:rPr>
        <w:t xml:space="preserve"> в графе Примечание цифру «5.1», заменить цифрами </w:t>
      </w:r>
      <w:r w:rsidRPr="00843F20">
        <w:rPr>
          <w:rFonts w:ascii="Times New Roman" w:eastAsia="Times New Roman" w:hAnsi="Times New Roman" w:cs="Times New Roman"/>
          <w:sz w:val="26"/>
          <w:szCs w:val="26"/>
          <w:shd w:val="clear" w:color="auto" w:fill="FFFFFF"/>
          <w:lang w:eastAsia="ru-RU"/>
        </w:rPr>
        <w:t>–</w:t>
      </w:r>
      <w:r w:rsidRPr="00843F20">
        <w:rPr>
          <w:rFonts w:ascii="Times New Roman" w:eastAsia="Courier New" w:hAnsi="Times New Roman" w:cs="Times New Roman"/>
          <w:sz w:val="26"/>
          <w:szCs w:val="26"/>
          <w:lang w:eastAsia="ru-RU"/>
        </w:rPr>
        <w:t xml:space="preserve"> «3, 4»;</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Courier New" w:hAnsi="Times New Roman" w:cs="Times New Roman"/>
          <w:sz w:val="26"/>
          <w:szCs w:val="26"/>
          <w:lang w:eastAsia="ru-RU"/>
        </w:rPr>
        <w:t xml:space="preserve">в пунктах 9 и 10 раздела </w:t>
      </w:r>
      <w:r w:rsidRPr="00843F20">
        <w:rPr>
          <w:rFonts w:ascii="Times New Roman" w:eastAsia="Courier New" w:hAnsi="Times New Roman" w:cs="Times New Roman"/>
          <w:sz w:val="26"/>
          <w:szCs w:val="26"/>
          <w:lang w:val="en-US" w:eastAsia="ru-RU"/>
        </w:rPr>
        <w:t>II</w:t>
      </w:r>
      <w:r w:rsidRPr="00843F20">
        <w:rPr>
          <w:rFonts w:ascii="Times New Roman" w:eastAsia="Courier New" w:hAnsi="Times New Roman" w:cs="Times New Roman"/>
          <w:sz w:val="26"/>
          <w:szCs w:val="26"/>
          <w:lang w:eastAsia="ru-RU"/>
        </w:rPr>
        <w:t xml:space="preserve"> примечание изложить в новой редакции: «</w:t>
      </w:r>
      <w:r w:rsidRPr="00843F20">
        <w:rPr>
          <w:rFonts w:ascii="Times New Roman" w:eastAsia="Times New Roman" w:hAnsi="Times New Roman" w:cs="Times New Roman"/>
          <w:sz w:val="26"/>
          <w:szCs w:val="26"/>
          <w:lang w:eastAsia="ru-RU"/>
        </w:rPr>
        <w:t>Радиус обслуживания следует принимать в соответствии с таблицей 3 нормативов»;</w:t>
      </w:r>
    </w:p>
    <w:p w:rsidR="00843F20" w:rsidRPr="00843F20" w:rsidRDefault="00843F20" w:rsidP="00843F20">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в пункте 13 </w:t>
      </w:r>
      <w:r w:rsidRPr="00843F20">
        <w:rPr>
          <w:rFonts w:ascii="Times New Roman" w:eastAsia="Courier New" w:hAnsi="Times New Roman" w:cs="Times New Roman"/>
          <w:sz w:val="26"/>
          <w:szCs w:val="26"/>
          <w:lang w:eastAsia="ru-RU"/>
        </w:rPr>
        <w:t xml:space="preserve">раздела </w:t>
      </w:r>
      <w:r w:rsidRPr="00843F20">
        <w:rPr>
          <w:rFonts w:ascii="Times New Roman" w:eastAsia="Courier New" w:hAnsi="Times New Roman" w:cs="Times New Roman"/>
          <w:sz w:val="26"/>
          <w:szCs w:val="26"/>
          <w:lang w:val="en-US" w:eastAsia="ru-RU"/>
        </w:rPr>
        <w:t>II</w:t>
      </w:r>
      <w:r w:rsidRPr="00843F20">
        <w:rPr>
          <w:rFonts w:ascii="Times New Roman" w:eastAsia="Courier New" w:hAnsi="Times New Roman" w:cs="Times New Roman"/>
          <w:sz w:val="26"/>
          <w:szCs w:val="26"/>
          <w:lang w:eastAsia="ru-RU"/>
        </w:rPr>
        <w:t xml:space="preserve"> цифру «5.1», заменить цифрой </w:t>
      </w:r>
      <w:r w:rsidRPr="00843F20">
        <w:rPr>
          <w:rFonts w:ascii="Times New Roman" w:eastAsia="Times New Roman" w:hAnsi="Times New Roman" w:cs="Times New Roman"/>
          <w:sz w:val="26"/>
          <w:szCs w:val="26"/>
          <w:shd w:val="clear" w:color="auto" w:fill="FFFFFF"/>
          <w:lang w:eastAsia="ru-RU"/>
        </w:rPr>
        <w:t>–</w:t>
      </w:r>
      <w:r w:rsidRPr="00843F20">
        <w:rPr>
          <w:rFonts w:ascii="Times New Roman" w:eastAsia="Courier New" w:hAnsi="Times New Roman" w:cs="Times New Roman"/>
          <w:sz w:val="26"/>
          <w:szCs w:val="26"/>
          <w:lang w:eastAsia="ru-RU"/>
        </w:rPr>
        <w:t xml:space="preserve"> «3»;</w:t>
      </w:r>
    </w:p>
    <w:p w:rsidR="00843F20" w:rsidRPr="00843F20" w:rsidRDefault="00843F20" w:rsidP="00843F20">
      <w:pPr>
        <w:ind w:firstLine="851"/>
        <w:jc w:val="both"/>
        <w:rPr>
          <w:rFonts w:ascii="Times New Roman" w:eastAsia="Times New Roman" w:hAnsi="Times New Roman" w:cs="Times New Roman"/>
          <w:sz w:val="26"/>
          <w:szCs w:val="26"/>
          <w:shd w:val="clear" w:color="auto" w:fill="FFFFFF"/>
          <w:lang w:eastAsia="ru-RU"/>
        </w:rPr>
      </w:pPr>
      <w:r w:rsidRPr="00843F20">
        <w:rPr>
          <w:rFonts w:ascii="Times New Roman" w:eastAsia="Courier New" w:hAnsi="Times New Roman" w:cs="Times New Roman"/>
          <w:sz w:val="26"/>
          <w:szCs w:val="26"/>
          <w:lang w:eastAsia="ru-RU"/>
        </w:rPr>
        <w:t xml:space="preserve">в примечании раздела </w:t>
      </w:r>
      <w:r w:rsidRPr="00843F20">
        <w:rPr>
          <w:rFonts w:ascii="Times New Roman" w:eastAsia="Courier New" w:hAnsi="Times New Roman" w:cs="Times New Roman"/>
          <w:sz w:val="26"/>
          <w:szCs w:val="26"/>
          <w:lang w:val="en-US" w:eastAsia="ru-RU"/>
        </w:rPr>
        <w:t>IV</w:t>
      </w:r>
      <w:r w:rsidRPr="00843F20">
        <w:rPr>
          <w:rFonts w:ascii="Times New Roman" w:eastAsia="Courier New" w:hAnsi="Times New Roman" w:cs="Times New Roman"/>
          <w:sz w:val="26"/>
          <w:szCs w:val="26"/>
          <w:lang w:eastAsia="ru-RU"/>
        </w:rPr>
        <w:t xml:space="preserve"> </w:t>
      </w:r>
      <w:r w:rsidRPr="00843F20">
        <w:rPr>
          <w:rFonts w:ascii="Times New Roman" w:eastAsia="Times New Roman" w:hAnsi="Times New Roman" w:cs="Times New Roman"/>
          <w:sz w:val="26"/>
          <w:szCs w:val="26"/>
          <w:lang w:eastAsia="ru-RU"/>
        </w:rPr>
        <w:t xml:space="preserve">слова «в соответствии с </w:t>
      </w:r>
      <w:hyperlink w:anchor="sub_51" w:history="1">
        <w:r w:rsidRPr="00843F20">
          <w:rPr>
            <w:rFonts w:ascii="Times New Roman" w:eastAsia="Times New Roman" w:hAnsi="Times New Roman" w:cs="Times New Roman"/>
            <w:sz w:val="26"/>
            <w:szCs w:val="26"/>
            <w:lang w:eastAsia="ru-RU"/>
          </w:rPr>
          <w:t>таблицей 5.1</w:t>
        </w:r>
      </w:hyperlink>
      <w:r w:rsidRPr="00843F20">
        <w:rPr>
          <w:rFonts w:ascii="Times New Roman" w:eastAsia="Times New Roman" w:hAnsi="Times New Roman" w:cs="Times New Roman"/>
          <w:sz w:val="26"/>
          <w:szCs w:val="26"/>
          <w:lang w:eastAsia="ru-RU"/>
        </w:rPr>
        <w:t xml:space="preserve"> Настоящих нормативов» заменить словами </w:t>
      </w:r>
      <w:r w:rsidRPr="00843F20">
        <w:rPr>
          <w:rFonts w:ascii="Times New Roman" w:eastAsia="Times New Roman" w:hAnsi="Times New Roman" w:cs="Times New Roman"/>
          <w:sz w:val="26"/>
          <w:szCs w:val="26"/>
          <w:shd w:val="clear" w:color="auto" w:fill="FFFFFF"/>
          <w:lang w:eastAsia="ru-RU"/>
        </w:rPr>
        <w:t>–</w:t>
      </w:r>
      <w:r w:rsidRPr="00843F20">
        <w:rPr>
          <w:rFonts w:ascii="Times New Roman" w:eastAsia="Times New Roman" w:hAnsi="Times New Roman" w:cs="Times New Roman"/>
          <w:sz w:val="26"/>
          <w:szCs w:val="26"/>
          <w:lang w:eastAsia="ru-RU"/>
        </w:rPr>
        <w:t xml:space="preserve"> «</w:t>
      </w:r>
      <w:r w:rsidRPr="00843F20">
        <w:rPr>
          <w:rFonts w:ascii="Times New Roman" w:eastAsia="Times New Roman" w:hAnsi="Times New Roman" w:cs="Times New Roman"/>
          <w:sz w:val="26"/>
          <w:szCs w:val="26"/>
          <w:shd w:val="clear" w:color="auto" w:fill="FFFFFF"/>
          <w:lang w:eastAsia="ru-RU"/>
        </w:rPr>
        <w:t>радиусом 500 метров, при застройке домами с приусадебными участками – 800 м.»;</w:t>
      </w:r>
    </w:p>
    <w:p w:rsidR="00843F20" w:rsidRPr="00843F20" w:rsidRDefault="00843F20" w:rsidP="00843F20">
      <w:pPr>
        <w:spacing w:before="38"/>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б) таблицу 1.1 дополнить примечанием следующего содержания: «Примечание:</w:t>
      </w:r>
    </w:p>
    <w:p w:rsidR="00843F20" w:rsidRPr="00843F20" w:rsidRDefault="00843F20" w:rsidP="00843F20">
      <w:pPr>
        <w:widowControl w:val="0"/>
        <w:autoSpaceDE w:val="0"/>
        <w:autoSpaceDN w:val="0"/>
        <w:ind w:firstLine="851"/>
        <w:jc w:val="both"/>
        <w:rPr>
          <w:rFonts w:ascii="Times New Roman" w:eastAsia="Times New Roman" w:hAnsi="Times New Roman" w:cs="Times New Roman"/>
          <w:b/>
          <w:sz w:val="26"/>
          <w:szCs w:val="26"/>
          <w:lang w:eastAsia="ru-RU"/>
        </w:rPr>
      </w:pPr>
      <w:r w:rsidRPr="00843F20">
        <w:rPr>
          <w:rFonts w:ascii="Times New Roman" w:eastAsia="Times New Roman" w:hAnsi="Times New Roman" w:cs="Times New Roman"/>
          <w:sz w:val="26"/>
          <w:szCs w:val="26"/>
          <w:lang w:eastAsia="ru-RU"/>
        </w:rPr>
        <w:t>Расчетные показатели минимально допустимого уровня обеспеченности объектами местного значения сельского поселения в области образования согласно по данным статистики на 1 января 2023 г.:</w:t>
      </w:r>
    </w:p>
    <w:p w:rsidR="00843F20" w:rsidRPr="00843F20" w:rsidRDefault="00843F20" w:rsidP="00843F20">
      <w:pPr>
        <w:widowControl w:val="0"/>
        <w:autoSpaceDE w:val="0"/>
        <w:autoSpaceDN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1) в объектах дошкольного образования, мест на 1 тыс. жителей сельского поселения: </w:t>
      </w:r>
    </w:p>
    <w:p w:rsidR="00843F20" w:rsidRPr="00843F20" w:rsidRDefault="00843F20" w:rsidP="00843F20">
      <w:pPr>
        <w:widowControl w:val="0"/>
        <w:autoSpaceDE w:val="0"/>
        <w:autoSpaceDN w:val="0"/>
        <w:adjustRightInd w:val="0"/>
        <w:ind w:firstLine="851"/>
        <w:rPr>
          <w:rFonts w:ascii="Times New Roman" w:eastAsia="Times New Roman" w:hAnsi="Times New Roman" w:cs="Times New Roman"/>
          <w:lang w:eastAsia="ru-RU"/>
        </w:rPr>
      </w:pPr>
      <w:proofErr w:type="gramStart"/>
      <w:r w:rsidRPr="00843F20">
        <w:rPr>
          <w:rFonts w:ascii="Times New Roman" w:eastAsia="Times New Roman" w:hAnsi="Times New Roman" w:cs="Times New Roman"/>
          <w:sz w:val="26"/>
          <w:szCs w:val="26"/>
          <w:u w:val="single"/>
          <w:lang w:eastAsia="ru-RU"/>
        </w:rPr>
        <w:t>(((258+239+287) х 0,3 + (298+344+370+405)) х 1000</w:t>
      </w:r>
      <w:r w:rsidRPr="00843F20">
        <w:rPr>
          <w:rFonts w:ascii="Times New Roman" w:eastAsia="Times New Roman" w:hAnsi="Times New Roman" w:cs="Times New Roman"/>
          <w:lang w:eastAsia="ru-RU"/>
        </w:rPr>
        <w:t xml:space="preserve">  </w:t>
      </w:r>
      <w:r w:rsidRPr="00843F20">
        <w:rPr>
          <w:rFonts w:ascii="Times New Roman" w:eastAsia="Times New Roman" w:hAnsi="Times New Roman" w:cs="Times New Roman"/>
          <w:sz w:val="40"/>
          <w:szCs w:val="40"/>
          <w:vertAlign w:val="subscript"/>
          <w:lang w:eastAsia="ru-RU"/>
        </w:rPr>
        <w:t>= 50,23,</w:t>
      </w:r>
      <w:proofErr w:type="gramEnd"/>
    </w:p>
    <w:p w:rsidR="00843F20" w:rsidRPr="00843F20" w:rsidRDefault="00843F20" w:rsidP="00843F20">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                                           32833</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843F20">
        <w:rPr>
          <w:rFonts w:ascii="Times New Roman" w:eastAsia="Times New Roman" w:hAnsi="Times New Roman" w:cs="Times New Roman"/>
          <w:sz w:val="26"/>
          <w:szCs w:val="26"/>
          <w:lang w:eastAsia="ru-RU"/>
        </w:rPr>
        <w:t>в том числе</w:t>
      </w:r>
      <w:r w:rsidRPr="00843F20">
        <w:rPr>
          <w:rFonts w:ascii="Times New Roman" w:eastAsia="Times New Roman" w:hAnsi="Times New Roman" w:cs="Times New Roman"/>
          <w:b/>
          <w:sz w:val="26"/>
          <w:szCs w:val="26"/>
          <w:lang w:eastAsia="ru-RU"/>
        </w:rPr>
        <w:t>:</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общего типа (100%)                     – 50,23;</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специализированного типа (3%)  – 1,5;</w:t>
      </w:r>
    </w:p>
    <w:p w:rsidR="00843F20" w:rsidRPr="00843F20" w:rsidRDefault="00843F20" w:rsidP="00843F20">
      <w:pPr>
        <w:widowControl w:val="0"/>
        <w:autoSpaceDE w:val="0"/>
        <w:autoSpaceDN w:val="0"/>
        <w:adjustRightInd w:val="0"/>
        <w:spacing w:after="240"/>
        <w:ind w:firstLine="851"/>
        <w:jc w:val="both"/>
        <w:rPr>
          <w:rFonts w:ascii="Times New Roman" w:eastAsia="Times New Roman" w:hAnsi="Times New Roman" w:cs="Times New Roman"/>
          <w:sz w:val="26"/>
          <w:szCs w:val="26"/>
          <w:lang w:eastAsia="ru-RU"/>
        </w:rPr>
      </w:pPr>
      <w:r w:rsidRPr="00843F20">
        <w:rPr>
          <w:rFonts w:ascii="Times New Roman" w:eastAsia="Calibri" w:hAnsi="Times New Roman" w:cs="Times New Roman"/>
          <w:sz w:val="26"/>
          <w:szCs w:val="26"/>
        </w:rPr>
        <w:t>о</w:t>
      </w:r>
      <w:r w:rsidRPr="00843F20">
        <w:rPr>
          <w:rFonts w:ascii="Times New Roman" w:eastAsia="Times New Roman" w:hAnsi="Times New Roman" w:cs="Times New Roman"/>
          <w:sz w:val="26"/>
          <w:szCs w:val="26"/>
        </w:rPr>
        <w:t xml:space="preserve">здоровительного типа (12%)      </w:t>
      </w:r>
      <w:r w:rsidRPr="00843F20">
        <w:rPr>
          <w:rFonts w:ascii="Times New Roman" w:eastAsia="Times New Roman" w:hAnsi="Times New Roman" w:cs="Times New Roman"/>
          <w:sz w:val="26"/>
          <w:szCs w:val="26"/>
          <w:lang w:eastAsia="ru-RU"/>
        </w:rPr>
        <w:t>– 12,5;</w:t>
      </w:r>
    </w:p>
    <w:p w:rsidR="00843F20" w:rsidRPr="00843F20" w:rsidRDefault="00843F20" w:rsidP="00843F20">
      <w:pPr>
        <w:widowControl w:val="0"/>
        <w:autoSpaceDE w:val="0"/>
        <w:autoSpaceDN w:val="0"/>
        <w:adjustRightInd w:val="0"/>
        <w:ind w:firstLine="851"/>
        <w:jc w:val="both"/>
        <w:rPr>
          <w:rFonts w:ascii="Times New Roman" w:eastAsia="Calibri"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2) в объектах </w:t>
      </w:r>
      <w:r w:rsidRPr="00843F20">
        <w:rPr>
          <w:rFonts w:ascii="Times New Roman" w:eastAsia="Calibri" w:hAnsi="Times New Roman" w:cs="Times New Roman"/>
          <w:sz w:val="26"/>
          <w:szCs w:val="26"/>
          <w:lang w:eastAsia="ru-RU"/>
        </w:rPr>
        <w:t>общеобразовательных организаций</w:t>
      </w:r>
      <w:r w:rsidRPr="00843F20">
        <w:rPr>
          <w:rFonts w:ascii="Times New Roman" w:eastAsia="Times New Roman" w:hAnsi="Times New Roman" w:cs="Times New Roman"/>
          <w:sz w:val="26"/>
          <w:szCs w:val="26"/>
          <w:lang w:eastAsia="ru-RU"/>
        </w:rPr>
        <w:t xml:space="preserve"> мест на 1 тыс. жителей сельского поселения</w:t>
      </w:r>
      <w:r w:rsidRPr="00843F20">
        <w:rPr>
          <w:rFonts w:ascii="Times New Roman" w:eastAsia="Calibri" w:hAnsi="Times New Roman" w:cs="Times New Roman"/>
          <w:sz w:val="26"/>
          <w:szCs w:val="26"/>
          <w:lang w:eastAsia="ru-RU"/>
        </w:rPr>
        <w:t>:</w:t>
      </w:r>
    </w:p>
    <w:p w:rsidR="00843F20" w:rsidRPr="00843F20" w:rsidRDefault="00843F20" w:rsidP="00843F20">
      <w:pPr>
        <w:widowControl w:val="0"/>
        <w:autoSpaceDE w:val="0"/>
        <w:autoSpaceDN w:val="0"/>
        <w:adjustRightInd w:val="0"/>
        <w:ind w:firstLine="567"/>
        <w:rPr>
          <w:rFonts w:ascii="Times New Roman" w:eastAsia="Times New Roman" w:hAnsi="Times New Roman" w:cs="Times New Roman"/>
          <w:sz w:val="40"/>
          <w:szCs w:val="40"/>
          <w:lang w:eastAsia="ru-RU"/>
        </w:rPr>
      </w:pPr>
      <w:r w:rsidRPr="00843F20">
        <w:rPr>
          <w:rFonts w:ascii="Times New Roman" w:eastAsia="Times New Roman" w:hAnsi="Times New Roman" w:cs="Times New Roman"/>
          <w:sz w:val="26"/>
          <w:szCs w:val="26"/>
          <w:lang w:eastAsia="ru-RU"/>
        </w:rPr>
        <w:t xml:space="preserve"> </w:t>
      </w:r>
      <w:r w:rsidRPr="00843F20">
        <w:rPr>
          <w:rFonts w:ascii="Times New Roman" w:eastAsia="Times New Roman" w:hAnsi="Times New Roman" w:cs="Times New Roman"/>
          <w:sz w:val="26"/>
          <w:szCs w:val="26"/>
          <w:u w:val="single"/>
          <w:lang w:eastAsia="ru-RU"/>
        </w:rPr>
        <w:t>((405+443+474+479+489+430+481+471+481)+</w:t>
      </w:r>
      <w:r w:rsidRPr="00843F20">
        <w:rPr>
          <w:rFonts w:ascii="Times New Roman" w:eastAsia="Times New Roman" w:hAnsi="Times New Roman" w:cs="Times New Roman"/>
          <w:bCs/>
          <w:sz w:val="26"/>
          <w:szCs w:val="26"/>
          <w:u w:val="single"/>
          <w:lang w:eastAsia="ru-RU"/>
        </w:rPr>
        <w:t>((</w:t>
      </w:r>
      <w:r w:rsidRPr="00843F20">
        <w:rPr>
          <w:rFonts w:ascii="Times New Roman" w:eastAsia="Times New Roman" w:hAnsi="Times New Roman" w:cs="Times New Roman"/>
          <w:sz w:val="26"/>
          <w:szCs w:val="26"/>
          <w:u w:val="single"/>
          <w:lang w:eastAsia="ru-RU"/>
        </w:rPr>
        <w:t>377+426</w:t>
      </w:r>
      <w:r w:rsidRPr="00843F20">
        <w:rPr>
          <w:rFonts w:ascii="Times New Roman" w:eastAsia="Times New Roman" w:hAnsi="Times New Roman" w:cs="Times New Roman"/>
          <w:bCs/>
          <w:sz w:val="26"/>
          <w:szCs w:val="26"/>
          <w:u w:val="single"/>
          <w:lang w:eastAsia="ru-RU"/>
        </w:rPr>
        <w:t>)</w:t>
      </w:r>
      <w:r w:rsidRPr="00843F20">
        <w:rPr>
          <w:rFonts w:ascii="Times New Roman" w:eastAsia="Times New Roman" w:hAnsi="Times New Roman" w:cs="Times New Roman"/>
          <w:sz w:val="26"/>
          <w:szCs w:val="26"/>
          <w:u w:val="single"/>
          <w:lang w:eastAsia="ru-RU"/>
        </w:rPr>
        <w:t>×0,75</w:t>
      </w:r>
      <w:r w:rsidRPr="00843F20">
        <w:rPr>
          <w:rFonts w:ascii="Times New Roman" w:eastAsia="Times New Roman" w:hAnsi="Times New Roman" w:cs="Times New Roman"/>
          <w:bCs/>
          <w:sz w:val="26"/>
          <w:szCs w:val="26"/>
          <w:u w:val="single"/>
          <w:lang w:eastAsia="ru-RU"/>
        </w:rPr>
        <w:t>))</w:t>
      </w:r>
      <w:r w:rsidRPr="00843F20">
        <w:rPr>
          <w:rFonts w:ascii="Times New Roman" w:eastAsia="Times New Roman" w:hAnsi="Times New Roman" w:cs="Times New Roman"/>
          <w:sz w:val="26"/>
          <w:szCs w:val="26"/>
          <w:u w:val="single"/>
          <w:lang w:eastAsia="ru-RU"/>
        </w:rPr>
        <w:t xml:space="preserve">×1000 </w:t>
      </w:r>
      <w:r w:rsidRPr="00843F20">
        <w:rPr>
          <w:rFonts w:ascii="Times New Roman" w:eastAsia="Times New Roman" w:hAnsi="Times New Roman" w:cs="Times New Roman"/>
          <w:sz w:val="26"/>
          <w:szCs w:val="26"/>
          <w:lang w:eastAsia="ru-RU"/>
        </w:rPr>
        <w:t xml:space="preserve"> </w:t>
      </w:r>
      <w:r w:rsidRPr="00843F20">
        <w:rPr>
          <w:rFonts w:ascii="Times New Roman" w:eastAsia="Times New Roman" w:hAnsi="Times New Roman" w:cs="Times New Roman"/>
          <w:sz w:val="26"/>
          <w:szCs w:val="26"/>
          <w:vertAlign w:val="subscript"/>
          <w:lang w:eastAsia="ru-RU"/>
        </w:rPr>
        <w:t xml:space="preserve">  </w:t>
      </w:r>
      <w:r w:rsidRPr="00843F20">
        <w:rPr>
          <w:rFonts w:ascii="Times New Roman" w:eastAsia="Times New Roman" w:hAnsi="Times New Roman" w:cs="Times New Roman"/>
          <w:sz w:val="40"/>
          <w:szCs w:val="40"/>
          <w:vertAlign w:val="subscript"/>
          <w:lang w:eastAsia="ru-RU"/>
        </w:rPr>
        <w:t>= 144,83,</w:t>
      </w:r>
    </w:p>
    <w:p w:rsidR="00843F20" w:rsidRPr="00843F20" w:rsidRDefault="00843F20" w:rsidP="00843F20">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vertAlign w:val="subscript"/>
          <w:lang w:eastAsia="ru-RU"/>
        </w:rPr>
        <w:t xml:space="preserve">                                                                       </w:t>
      </w:r>
      <w:r w:rsidRPr="00843F20">
        <w:rPr>
          <w:rFonts w:ascii="Times New Roman" w:eastAsia="Times New Roman" w:hAnsi="Times New Roman" w:cs="Times New Roman"/>
          <w:sz w:val="26"/>
          <w:szCs w:val="26"/>
          <w:lang w:eastAsia="ru-RU"/>
        </w:rPr>
        <w:t>32833</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843F20">
        <w:rPr>
          <w:rFonts w:ascii="Times New Roman" w:eastAsia="Times New Roman" w:hAnsi="Times New Roman" w:cs="Times New Roman"/>
          <w:sz w:val="26"/>
          <w:szCs w:val="26"/>
          <w:lang w:eastAsia="ru-RU"/>
        </w:rPr>
        <w:t>в том числе</w:t>
      </w:r>
      <w:r w:rsidRPr="00843F20">
        <w:rPr>
          <w:rFonts w:ascii="Times New Roman" w:eastAsia="Times New Roman" w:hAnsi="Times New Roman" w:cs="Times New Roman"/>
          <w:b/>
          <w:sz w:val="26"/>
          <w:szCs w:val="26"/>
          <w:lang w:eastAsia="ru-RU"/>
        </w:rPr>
        <w:t>:</w:t>
      </w:r>
    </w:p>
    <w:p w:rsidR="00843F20" w:rsidRPr="00843F20" w:rsidRDefault="00843F20" w:rsidP="00843F20">
      <w:pPr>
        <w:ind w:firstLine="851"/>
        <w:jc w:val="both"/>
        <w:rPr>
          <w:rFonts w:ascii="Times New Roman" w:eastAsia="Calibri" w:hAnsi="Times New Roman" w:cs="Times New Roman"/>
          <w:sz w:val="26"/>
          <w:szCs w:val="26"/>
        </w:rPr>
      </w:pPr>
      <w:r w:rsidRPr="00843F20">
        <w:rPr>
          <w:rFonts w:ascii="Times New Roman" w:eastAsia="Calibri" w:hAnsi="Times New Roman" w:cs="Times New Roman"/>
          <w:sz w:val="26"/>
          <w:szCs w:val="26"/>
        </w:rPr>
        <w:t xml:space="preserve">неполное среднее образование  (I-IX классы, 100%)  </w:t>
      </w:r>
      <w:r w:rsidRPr="00843F20">
        <w:rPr>
          <w:rFonts w:ascii="Times New Roman" w:eastAsia="Times New Roman" w:hAnsi="Times New Roman" w:cs="Times New Roman"/>
          <w:sz w:val="26"/>
          <w:szCs w:val="26"/>
          <w:lang w:eastAsia="ru-RU"/>
        </w:rPr>
        <w:t>– 144, 83;</w:t>
      </w:r>
    </w:p>
    <w:p w:rsidR="00843F20" w:rsidRPr="00843F20" w:rsidRDefault="00843F20" w:rsidP="00843F20">
      <w:pPr>
        <w:ind w:right="-62" w:firstLine="851"/>
        <w:jc w:val="both"/>
        <w:rPr>
          <w:rFonts w:ascii="Times New Roman" w:eastAsia="Times New Roman" w:hAnsi="Times New Roman" w:cs="Times New Roman"/>
          <w:sz w:val="26"/>
          <w:szCs w:val="26"/>
          <w:lang w:eastAsia="ru-RU"/>
        </w:rPr>
      </w:pPr>
      <w:r w:rsidRPr="00843F20">
        <w:rPr>
          <w:rFonts w:ascii="Times New Roman" w:eastAsia="Calibri" w:hAnsi="Times New Roman" w:cs="Times New Roman"/>
          <w:sz w:val="26"/>
          <w:szCs w:val="26"/>
        </w:rPr>
        <w:t xml:space="preserve">среднее образование (X-XI классы, 75%) при обучении в одну смену </w:t>
      </w:r>
      <w:r w:rsidRPr="00843F20">
        <w:rPr>
          <w:rFonts w:ascii="Times New Roman" w:eastAsia="Times New Roman" w:hAnsi="Times New Roman" w:cs="Times New Roman"/>
          <w:sz w:val="26"/>
          <w:szCs w:val="26"/>
          <w:lang w:eastAsia="ru-RU"/>
        </w:rPr>
        <w:t>– 108,62.»;</w:t>
      </w:r>
    </w:p>
    <w:p w:rsidR="00843F20" w:rsidRPr="00843F20" w:rsidRDefault="00843F20" w:rsidP="00843F20">
      <w:pPr>
        <w:ind w:right="-62"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в) в таблице 3:</w:t>
      </w:r>
    </w:p>
    <w:p w:rsidR="00843F20" w:rsidRPr="00843F20" w:rsidRDefault="00843F20" w:rsidP="00843F20">
      <w:pPr>
        <w:ind w:right="-62"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lastRenderedPageBreak/>
        <w:t>сноску «**» заменить сноской в новой редакции: «**Доступность амбулаторно–поликлинических организаций и их филиалы в сельской местности принимается в пределах 30 мин. (с использованием транспорта)</w:t>
      </w:r>
      <w:proofErr w:type="gramStart"/>
      <w:r w:rsidRPr="00843F20">
        <w:rPr>
          <w:rFonts w:ascii="Times New Roman" w:eastAsia="Times New Roman" w:hAnsi="Times New Roman" w:cs="Times New Roman"/>
          <w:sz w:val="26"/>
          <w:szCs w:val="26"/>
          <w:lang w:eastAsia="ru-RU"/>
        </w:rPr>
        <w:t>.»</w:t>
      </w:r>
      <w:proofErr w:type="gramEnd"/>
      <w:r w:rsidRPr="00843F20">
        <w:rPr>
          <w:rFonts w:ascii="Times New Roman" w:eastAsia="Times New Roman" w:hAnsi="Times New Roman" w:cs="Times New Roman"/>
          <w:sz w:val="26"/>
          <w:szCs w:val="26"/>
          <w:lang w:eastAsia="ru-RU"/>
        </w:rPr>
        <w:t>;</w:t>
      </w:r>
    </w:p>
    <w:p w:rsidR="00843F20" w:rsidRPr="00843F20" w:rsidRDefault="00843F20" w:rsidP="00843F20">
      <w:pPr>
        <w:ind w:right="-62" w:firstLine="851"/>
        <w:jc w:val="both"/>
        <w:rPr>
          <w:rFonts w:ascii="Times New Roman" w:eastAsia="Calibri" w:hAnsi="Times New Roman" w:cs="Times New Roman"/>
          <w:sz w:val="26"/>
          <w:szCs w:val="26"/>
        </w:rPr>
      </w:pPr>
      <w:r w:rsidRPr="00843F20">
        <w:rPr>
          <w:rFonts w:ascii="Times New Roman" w:eastAsia="Calibri" w:hAnsi="Times New Roman" w:cs="Times New Roman"/>
          <w:sz w:val="26"/>
          <w:szCs w:val="26"/>
        </w:rPr>
        <w:t>сноску «***»</w:t>
      </w:r>
      <w:r w:rsidRPr="00843F20">
        <w:rPr>
          <w:rFonts w:ascii="Times New Roman" w:eastAsia="Times New Roman" w:hAnsi="Times New Roman" w:cs="Times New Roman"/>
          <w:sz w:val="26"/>
          <w:szCs w:val="26"/>
          <w:lang w:eastAsia="ru-RU"/>
        </w:rPr>
        <w:t xml:space="preserve"> </w:t>
      </w:r>
      <w:r w:rsidRPr="00843F20">
        <w:rPr>
          <w:rFonts w:ascii="Times New Roman" w:eastAsia="Calibri" w:hAnsi="Times New Roman" w:cs="Times New Roman"/>
          <w:sz w:val="26"/>
          <w:szCs w:val="26"/>
        </w:rPr>
        <w:t>исключить;</w:t>
      </w:r>
    </w:p>
    <w:p w:rsidR="00843F20" w:rsidRPr="00843F20" w:rsidRDefault="00843F20" w:rsidP="00843F20">
      <w:pPr>
        <w:tabs>
          <w:tab w:val="left" w:pos="946"/>
        </w:tabs>
        <w:autoSpaceDE w:val="0"/>
        <w:autoSpaceDN w:val="0"/>
        <w:adjustRightInd w:val="0"/>
        <w:spacing w:line="274" w:lineRule="exact"/>
        <w:ind w:firstLine="851"/>
        <w:jc w:val="both"/>
        <w:rPr>
          <w:rFonts w:ascii="Times New Roman" w:eastAsia="Calibri" w:hAnsi="Times New Roman" w:cs="Times New Roman"/>
          <w:sz w:val="26"/>
          <w:szCs w:val="26"/>
          <w:lang w:eastAsia="ru-RU"/>
        </w:rPr>
      </w:pPr>
      <w:r w:rsidRPr="00843F20">
        <w:rPr>
          <w:rFonts w:ascii="Times New Roman" w:eastAsia="Calibri" w:hAnsi="Times New Roman" w:cs="Times New Roman"/>
          <w:sz w:val="26"/>
          <w:szCs w:val="26"/>
          <w:lang w:eastAsia="ru-RU"/>
        </w:rPr>
        <w:t xml:space="preserve">примечание изложить в новой редакции: </w:t>
      </w:r>
    </w:p>
    <w:p w:rsidR="00843F20" w:rsidRPr="00843F20" w:rsidRDefault="00843F20" w:rsidP="00843F20">
      <w:pPr>
        <w:tabs>
          <w:tab w:val="left" w:pos="946"/>
        </w:tabs>
        <w:autoSpaceDE w:val="0"/>
        <w:autoSpaceDN w:val="0"/>
        <w:adjustRightInd w:val="0"/>
        <w:spacing w:line="274" w:lineRule="exact"/>
        <w:ind w:firstLine="851"/>
        <w:jc w:val="both"/>
        <w:rPr>
          <w:rFonts w:ascii="Times New Roman" w:eastAsia="Calibri" w:hAnsi="Times New Roman" w:cs="Times New Roman"/>
          <w:sz w:val="26"/>
          <w:szCs w:val="26"/>
          <w:lang w:eastAsia="ru-RU"/>
        </w:rPr>
      </w:pPr>
      <w:r w:rsidRPr="00843F20">
        <w:rPr>
          <w:rFonts w:ascii="Times New Roman" w:eastAsia="Calibri" w:hAnsi="Times New Roman" w:cs="Times New Roman"/>
          <w:sz w:val="26"/>
          <w:szCs w:val="26"/>
          <w:lang w:eastAsia="ru-RU"/>
        </w:rPr>
        <w:t>«Примечания:</w:t>
      </w:r>
    </w:p>
    <w:p w:rsidR="00843F20" w:rsidRPr="00843F20" w:rsidRDefault="00843F20" w:rsidP="00843F20">
      <w:pPr>
        <w:tabs>
          <w:tab w:val="left" w:pos="946"/>
        </w:tabs>
        <w:autoSpaceDE w:val="0"/>
        <w:autoSpaceDN w:val="0"/>
        <w:adjustRightInd w:val="0"/>
        <w:spacing w:line="274" w:lineRule="exact"/>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843F20" w:rsidRPr="00843F20" w:rsidRDefault="00843F20" w:rsidP="00843F20">
      <w:pPr>
        <w:tabs>
          <w:tab w:val="left" w:pos="946"/>
        </w:tabs>
        <w:autoSpaceDE w:val="0"/>
        <w:autoSpaceDN w:val="0"/>
        <w:adjustRightInd w:val="0"/>
        <w:spacing w:line="274" w:lineRule="exact"/>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2. </w:t>
      </w:r>
      <w:proofErr w:type="gramStart"/>
      <w:r w:rsidRPr="00843F20">
        <w:rPr>
          <w:rFonts w:ascii="Times New Roman" w:eastAsia="Times New Roman" w:hAnsi="Times New Roman" w:cs="Times New Roman"/>
          <w:sz w:val="26"/>
          <w:szCs w:val="26"/>
          <w:lang w:eastAsia="ru-RU"/>
        </w:rPr>
        <w:t xml:space="preserve">Для сельских поселений размещение общеобразовательных организаций допускается на расстоянии транспортной доступности: для учащихся начального общего образования </w:t>
      </w:r>
      <w:r w:rsidRPr="00843F20">
        <w:rPr>
          <w:rFonts w:ascii="Times New Roman" w:eastAsia="Calibri" w:hAnsi="Times New Roman" w:cs="Times New Roman"/>
          <w:sz w:val="26"/>
          <w:szCs w:val="26"/>
        </w:rPr>
        <w:t>–</w:t>
      </w:r>
      <w:r w:rsidRPr="00843F20">
        <w:rPr>
          <w:rFonts w:ascii="Times New Roman" w:eastAsia="Times New Roman" w:hAnsi="Times New Roman" w:cs="Times New Roman"/>
          <w:sz w:val="26"/>
          <w:szCs w:val="26"/>
          <w:lang w:eastAsia="ru-RU"/>
        </w:rPr>
        <w:t xml:space="preserve"> 15 мин. (в одну сторону), для учащихся основного общего и среднего общего образования </w:t>
      </w:r>
      <w:r w:rsidRPr="00843F20">
        <w:rPr>
          <w:rFonts w:ascii="Times New Roman" w:eastAsia="Calibri" w:hAnsi="Times New Roman" w:cs="Times New Roman"/>
          <w:sz w:val="26"/>
          <w:szCs w:val="26"/>
        </w:rPr>
        <w:t>–</w:t>
      </w:r>
      <w:r w:rsidRPr="00843F20">
        <w:rPr>
          <w:rFonts w:ascii="Times New Roman" w:eastAsia="Times New Roman" w:hAnsi="Times New Roman" w:cs="Times New Roman"/>
          <w:sz w:val="26"/>
          <w:szCs w:val="26"/>
          <w:lang w:eastAsia="ru-RU"/>
        </w:rPr>
        <w:t xml:space="preserve"> не более 50 мин. (в одну сторону).»;</w:t>
      </w:r>
      <w:proofErr w:type="gramEnd"/>
    </w:p>
    <w:p w:rsidR="00843F20" w:rsidRPr="00843F20" w:rsidRDefault="00843F20" w:rsidP="00843F20">
      <w:pPr>
        <w:ind w:right="-62" w:firstLine="851"/>
        <w:jc w:val="both"/>
        <w:rPr>
          <w:rFonts w:ascii="Times New Roman" w:eastAsia="Calibri" w:hAnsi="Times New Roman" w:cs="Times New Roman"/>
          <w:sz w:val="26"/>
          <w:szCs w:val="26"/>
        </w:rPr>
      </w:pPr>
      <w:r w:rsidRPr="00843F20">
        <w:rPr>
          <w:rFonts w:ascii="Times New Roman" w:eastAsia="Calibri" w:hAnsi="Times New Roman" w:cs="Times New Roman"/>
          <w:sz w:val="26"/>
          <w:szCs w:val="26"/>
        </w:rPr>
        <w:t>г) в таблице 4 цифру «0,5» – заменить цифрами «0,5–0,9», цифру «30» –заменить цифрами «30–50»;</w:t>
      </w:r>
    </w:p>
    <w:p w:rsidR="00843F20" w:rsidRPr="00843F20" w:rsidRDefault="00843F20" w:rsidP="00843F20">
      <w:pPr>
        <w:ind w:right="-62" w:firstLine="851"/>
        <w:jc w:val="both"/>
        <w:rPr>
          <w:rFonts w:ascii="Times New Roman" w:eastAsia="Calibri" w:hAnsi="Times New Roman" w:cs="Times New Roman"/>
          <w:sz w:val="26"/>
          <w:szCs w:val="26"/>
        </w:rPr>
      </w:pPr>
      <w:r w:rsidRPr="00843F20">
        <w:rPr>
          <w:rFonts w:ascii="Times New Roman" w:eastAsia="Calibri" w:hAnsi="Times New Roman" w:cs="Times New Roman"/>
          <w:sz w:val="26"/>
          <w:szCs w:val="26"/>
        </w:rPr>
        <w:t>2) раздел 1.2.</w:t>
      </w:r>
      <w:r w:rsidRPr="00843F20">
        <w:rPr>
          <w:rFonts w:ascii="Times New Roman" w:eastAsia="Times New Roman" w:hAnsi="Times New Roman" w:cs="Times New Roman"/>
          <w:bCs/>
          <w:sz w:val="26"/>
          <w:szCs w:val="26"/>
          <w:lang w:eastAsia="ru-RU"/>
        </w:rPr>
        <w:t xml:space="preserve"> Расчетные показатели электропотребления</w:t>
      </w:r>
      <w:r w:rsidRPr="00843F20">
        <w:rPr>
          <w:rFonts w:ascii="Times New Roman" w:eastAsia="Times New Roman" w:hAnsi="Times New Roman" w:cs="Times New Roman"/>
          <w:sz w:val="26"/>
          <w:szCs w:val="26"/>
          <w:lang w:eastAsia="ru-RU"/>
        </w:rPr>
        <w:t xml:space="preserve"> изложить в новой редакции следующего содержания:  </w:t>
      </w:r>
    </w:p>
    <w:p w:rsidR="00843F20" w:rsidRPr="00843F20" w:rsidRDefault="00843F20" w:rsidP="00843F20">
      <w:pPr>
        <w:autoSpaceDE w:val="0"/>
        <w:autoSpaceDN w:val="0"/>
        <w:adjustRightInd w:val="0"/>
        <w:ind w:firstLine="851"/>
        <w:jc w:val="both"/>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w:t>
      </w:r>
      <w:r w:rsidRPr="00843F20">
        <w:rPr>
          <w:rFonts w:ascii="Times New Roman" w:eastAsia="Calibri" w:hAnsi="Times New Roman" w:cs="Times New Roman"/>
          <w:sz w:val="26"/>
          <w:szCs w:val="26"/>
        </w:rPr>
        <w:t>раздел 1.2.</w:t>
      </w:r>
      <w:r w:rsidRPr="00843F20">
        <w:rPr>
          <w:rFonts w:ascii="Times New Roman" w:eastAsia="Times New Roman" w:hAnsi="Times New Roman" w:cs="Times New Roman"/>
          <w:bCs/>
          <w:sz w:val="26"/>
          <w:szCs w:val="26"/>
          <w:lang w:eastAsia="ru-RU"/>
        </w:rPr>
        <w:t xml:space="preserve"> Расчетные показатели электропотребления.</w:t>
      </w:r>
    </w:p>
    <w:p w:rsidR="00843F20" w:rsidRPr="00843F20" w:rsidRDefault="00843F20" w:rsidP="00843F20">
      <w:pPr>
        <w:autoSpaceDE w:val="0"/>
        <w:autoSpaceDN w:val="0"/>
        <w:adjustRightInd w:val="0"/>
        <w:ind w:firstLine="851"/>
        <w:jc w:val="both"/>
        <w:rPr>
          <w:rFonts w:ascii="Times New Roman" w:eastAsia="Times New Roman" w:hAnsi="Times New Roman" w:cs="Times New Roman"/>
          <w:sz w:val="26"/>
          <w:szCs w:val="26"/>
          <w:shd w:val="clear" w:color="auto" w:fill="FFFFFF"/>
          <w:lang w:eastAsia="ru-RU"/>
        </w:rPr>
      </w:pPr>
      <w:r w:rsidRPr="00843F20">
        <w:rPr>
          <w:rFonts w:ascii="Times New Roman" w:eastAsia="Times New Roman" w:hAnsi="Times New Roman" w:cs="Times New Roman"/>
          <w:bCs/>
          <w:sz w:val="26"/>
          <w:szCs w:val="26"/>
          <w:lang w:eastAsia="ru-RU"/>
        </w:rPr>
        <w:t xml:space="preserve">Расчетным показателем электропотребления является </w:t>
      </w:r>
      <w:r w:rsidRPr="00843F20">
        <w:rPr>
          <w:rFonts w:ascii="Times New Roman" w:eastAsia="Times New Roman" w:hAnsi="Times New Roman" w:cs="Times New Roman"/>
          <w:sz w:val="26"/>
          <w:szCs w:val="26"/>
          <w:shd w:val="clear" w:color="auto" w:fill="FFFFFF"/>
          <w:lang w:eastAsia="ru-RU"/>
        </w:rPr>
        <w:t xml:space="preserve">удельная расчетная электрическая нагрузка </w:t>
      </w:r>
      <w:proofErr w:type="spellStart"/>
      <w:r w:rsidRPr="00843F20">
        <w:rPr>
          <w:rFonts w:ascii="Times New Roman" w:eastAsia="Times New Roman" w:hAnsi="Times New Roman" w:cs="Times New Roman"/>
          <w:sz w:val="26"/>
          <w:szCs w:val="26"/>
          <w:shd w:val="clear" w:color="auto" w:fill="FFFFFF"/>
          <w:lang w:eastAsia="ru-RU"/>
        </w:rPr>
        <w:t>электроприемников</w:t>
      </w:r>
      <w:proofErr w:type="spellEnd"/>
      <w:r w:rsidRPr="00843F20">
        <w:rPr>
          <w:rFonts w:ascii="Times New Roman" w:eastAsia="Times New Roman" w:hAnsi="Times New Roman" w:cs="Times New Roman"/>
          <w:sz w:val="26"/>
          <w:szCs w:val="26"/>
          <w:shd w:val="clear" w:color="auto" w:fill="FFFFFF"/>
          <w:lang w:eastAsia="ru-RU"/>
        </w:rPr>
        <w:t xml:space="preserve"> квартир жилых зданий (коттеджей), кВт на квартиру.</w:t>
      </w:r>
      <w:r w:rsidRPr="00843F20">
        <w:rPr>
          <w:rFonts w:ascii="Times New Roman" w:eastAsia="Times New Roman" w:hAnsi="Times New Roman" w:cs="Times New Roman"/>
          <w:bCs/>
          <w:sz w:val="26"/>
          <w:szCs w:val="26"/>
          <w:lang w:eastAsia="ru-RU"/>
        </w:rPr>
        <w:t xml:space="preserve"> Показатель определяется расчетным путем в соответствии</w:t>
      </w:r>
      <w:r w:rsidRPr="00843F20">
        <w:rPr>
          <w:rFonts w:ascii="Times New Roman" w:eastAsia="Times New Roman" w:hAnsi="Times New Roman" w:cs="Times New Roman"/>
          <w:b/>
          <w:bCs/>
          <w:sz w:val="26"/>
          <w:szCs w:val="26"/>
          <w:lang w:eastAsia="ru-RU"/>
        </w:rPr>
        <w:t xml:space="preserve"> с </w:t>
      </w:r>
      <w:r w:rsidRPr="00843F20">
        <w:rPr>
          <w:rFonts w:ascii="Times New Roman" w:eastAsia="Times New Roman" w:hAnsi="Times New Roman" w:cs="Times New Roman"/>
          <w:sz w:val="26"/>
          <w:szCs w:val="26"/>
          <w:shd w:val="clear" w:color="auto" w:fill="FFFFFF"/>
          <w:lang w:eastAsia="ru-RU"/>
        </w:rPr>
        <w:t xml:space="preserve">Инструкцией по проектированию городских электрических сетей РД 34.20.185-94 (утв. РАО ЕЭС, Министерством топлива и энергетики РФ 31 мая 1994 г., 7 июля              1994 г., далее </w:t>
      </w:r>
      <w:r w:rsidRPr="00843F20">
        <w:rPr>
          <w:rFonts w:ascii="Times New Roman" w:eastAsia="Times New Roman" w:hAnsi="Times New Roman" w:cs="Times New Roman"/>
          <w:sz w:val="26"/>
          <w:szCs w:val="26"/>
          <w:lang w:eastAsia="ru-RU"/>
        </w:rPr>
        <w:t>–</w:t>
      </w:r>
      <w:r w:rsidRPr="00843F20">
        <w:rPr>
          <w:rFonts w:ascii="Times New Roman" w:eastAsia="Times New Roman" w:hAnsi="Times New Roman" w:cs="Times New Roman"/>
          <w:sz w:val="26"/>
          <w:szCs w:val="26"/>
          <w:shd w:val="clear" w:color="auto" w:fill="FFFFFF"/>
          <w:lang w:eastAsia="ru-RU"/>
        </w:rPr>
        <w:t xml:space="preserve"> Инструкция).</w:t>
      </w:r>
    </w:p>
    <w:p w:rsidR="00843F20" w:rsidRPr="00843F20" w:rsidRDefault="00843F20" w:rsidP="00843F20">
      <w:pPr>
        <w:shd w:val="clear" w:color="auto" w:fill="FFFFFF"/>
        <w:spacing w:before="24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Расчетные показатели объектов, относящихся к области электроснабжения. </w:t>
      </w:r>
    </w:p>
    <w:p w:rsidR="00843F20" w:rsidRPr="00843F20" w:rsidRDefault="00843F20" w:rsidP="00843F20">
      <w:pPr>
        <w:shd w:val="clear" w:color="auto" w:fill="FFFFFF"/>
        <w:ind w:firstLine="851"/>
        <w:jc w:val="right"/>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Таблица 5</w:t>
      </w:r>
    </w:p>
    <w:tbl>
      <w:tblPr>
        <w:tblW w:w="9654" w:type="dxa"/>
        <w:tblCellMar>
          <w:top w:w="15" w:type="dxa"/>
          <w:left w:w="15" w:type="dxa"/>
          <w:bottom w:w="15" w:type="dxa"/>
          <w:right w:w="15" w:type="dxa"/>
        </w:tblCellMar>
        <w:tblLook w:val="04A0" w:firstRow="1" w:lastRow="0" w:firstColumn="1" w:lastColumn="0" w:noHBand="0" w:noVBand="1"/>
      </w:tblPr>
      <w:tblGrid>
        <w:gridCol w:w="441"/>
        <w:gridCol w:w="5244"/>
        <w:gridCol w:w="3969"/>
      </w:tblGrid>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xml:space="preserve">№ </w:t>
            </w:r>
            <w:proofErr w:type="gramStart"/>
            <w:r w:rsidRPr="00843F20">
              <w:rPr>
                <w:rFonts w:ascii="Times New Roman" w:eastAsia="Times New Roman" w:hAnsi="Times New Roman" w:cs="Times New Roman"/>
                <w:lang w:eastAsia="ru-RU"/>
              </w:rPr>
              <w:t>п</w:t>
            </w:r>
            <w:proofErr w:type="gramEnd"/>
            <w:r w:rsidRPr="00843F20">
              <w:rPr>
                <w:rFonts w:ascii="Times New Roman" w:eastAsia="Times New Roman" w:hAnsi="Times New Roman" w:cs="Times New Roman"/>
                <w:lang w:eastAsia="ru-RU"/>
              </w:rPr>
              <w:t>/п</w:t>
            </w:r>
          </w:p>
        </w:tc>
        <w:tc>
          <w:tcPr>
            <w:tcW w:w="524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75" w:right="127"/>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Наименование объекта (наименование ресурса) &lt;1)&gt;</w:t>
            </w:r>
          </w:p>
        </w:tc>
        <w:tc>
          <w:tcPr>
            <w:tcW w:w="3969"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269"/>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Обоснование расчета</w:t>
            </w: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w:t>
            </w:r>
          </w:p>
        </w:tc>
        <w:tc>
          <w:tcPr>
            <w:tcW w:w="524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75" w:right="12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Удельные расчетные электрические нагрузки жилых зданий, Вт/м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и значения коэффициентов мощности</w:t>
            </w:r>
          </w:p>
        </w:tc>
        <w:tc>
          <w:tcPr>
            <w:tcW w:w="3969"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26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Определяется по таблицам 2.1.5, 2.1.1 Инструкции или таблицам 5.1, 5.3 настоящих нормативов</w:t>
            </w:r>
          </w:p>
        </w:tc>
      </w:tr>
      <w:tr w:rsidR="00843F20" w:rsidRPr="00843F20" w:rsidTr="00B14B09">
        <w:trPr>
          <w:trHeight w:val="533"/>
        </w:trPr>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w:t>
            </w:r>
          </w:p>
        </w:tc>
        <w:tc>
          <w:tcPr>
            <w:tcW w:w="524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75" w:right="12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Удельные расчетные электрические нагрузки общественных зданий*</w:t>
            </w:r>
          </w:p>
        </w:tc>
        <w:tc>
          <w:tcPr>
            <w:tcW w:w="3969"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26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Определяется по таблице 2.2.1 Инструкции или таблице 5.4 настоящих нормативов</w:t>
            </w:r>
          </w:p>
        </w:tc>
      </w:tr>
    </w:tbl>
    <w:p w:rsidR="00843F20" w:rsidRPr="00843F20" w:rsidRDefault="00843F20" w:rsidP="00843F20">
      <w:pPr>
        <w:ind w:right="127"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удельная электрическая нагрузка общественных зданий используется для укрупненного расчета потребности в электроэнергии при отсутствии уточненных данных;</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&lt;1)&gt; Обоснование расчетных показателей объектов, относящихся к области электроснабжения, приведены в таблицах далее.</w:t>
      </w:r>
    </w:p>
    <w:p w:rsidR="00843F20" w:rsidRPr="00843F20" w:rsidRDefault="00843F20" w:rsidP="00843F20">
      <w:pPr>
        <w:autoSpaceDE w:val="0"/>
        <w:autoSpaceDN w:val="0"/>
        <w:adjustRightInd w:val="0"/>
        <w:spacing w:before="240" w:after="240"/>
        <w:ind w:firstLine="851"/>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sz w:val="26"/>
          <w:szCs w:val="26"/>
          <w:lang w:eastAsia="ru-RU"/>
        </w:rPr>
        <w:t>Расчетная электрическая нагрузка квартир.</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Расчетная электрическая нагрузка квартир </w:t>
      </w:r>
      <w:proofErr w:type="spellStart"/>
      <w:r w:rsidRPr="00843F20">
        <w:rPr>
          <w:rFonts w:ascii="Times New Roman" w:eastAsia="Times New Roman" w:hAnsi="Times New Roman" w:cs="Times New Roman"/>
          <w:sz w:val="26"/>
          <w:szCs w:val="26"/>
          <w:lang w:eastAsia="ru-RU"/>
        </w:rPr>
        <w:t>Ркв</w:t>
      </w:r>
      <w:proofErr w:type="spellEnd"/>
      <w:r w:rsidRPr="00843F20">
        <w:rPr>
          <w:rFonts w:ascii="Times New Roman" w:eastAsia="Times New Roman" w:hAnsi="Times New Roman" w:cs="Times New Roman"/>
          <w:sz w:val="26"/>
          <w:szCs w:val="26"/>
          <w:lang w:eastAsia="ru-RU"/>
        </w:rPr>
        <w:t xml:space="preserve">, кВт, приведенная к вводу жилого дома, определяется по формуле: </w:t>
      </w:r>
      <w:proofErr w:type="spellStart"/>
      <w:r w:rsidRPr="00843F20">
        <w:rPr>
          <w:rFonts w:ascii="Times New Roman" w:eastAsia="Times New Roman" w:hAnsi="Times New Roman" w:cs="Times New Roman"/>
          <w:sz w:val="26"/>
          <w:szCs w:val="26"/>
          <w:lang w:eastAsia="ru-RU"/>
        </w:rPr>
        <w:t>Pкв</w:t>
      </w:r>
      <w:proofErr w:type="spellEnd"/>
      <w:r w:rsidRPr="00843F20">
        <w:rPr>
          <w:rFonts w:ascii="Times New Roman" w:eastAsia="Times New Roman" w:hAnsi="Times New Roman" w:cs="Times New Roman"/>
          <w:sz w:val="26"/>
          <w:szCs w:val="26"/>
          <w:lang w:eastAsia="ru-RU"/>
        </w:rPr>
        <w:t xml:space="preserve"> = </w:t>
      </w:r>
      <w:proofErr w:type="spellStart"/>
      <w:r w:rsidRPr="00843F20">
        <w:rPr>
          <w:rFonts w:ascii="Times New Roman" w:eastAsia="Times New Roman" w:hAnsi="Times New Roman" w:cs="Times New Roman"/>
          <w:sz w:val="26"/>
          <w:szCs w:val="26"/>
          <w:lang w:eastAsia="ru-RU"/>
        </w:rPr>
        <w:t>Pкв</w:t>
      </w:r>
      <w:proofErr w:type="gramStart"/>
      <w:r w:rsidRPr="00843F20">
        <w:rPr>
          <w:rFonts w:ascii="Times New Roman" w:eastAsia="Times New Roman" w:hAnsi="Times New Roman" w:cs="Times New Roman"/>
          <w:sz w:val="26"/>
          <w:szCs w:val="26"/>
          <w:lang w:eastAsia="ru-RU"/>
        </w:rPr>
        <w:t>.у</w:t>
      </w:r>
      <w:proofErr w:type="gramEnd"/>
      <w:r w:rsidRPr="00843F20">
        <w:rPr>
          <w:rFonts w:ascii="Times New Roman" w:eastAsia="Times New Roman" w:hAnsi="Times New Roman" w:cs="Times New Roman"/>
          <w:sz w:val="26"/>
          <w:szCs w:val="26"/>
          <w:lang w:eastAsia="ru-RU"/>
        </w:rPr>
        <w:t>д</w:t>
      </w:r>
      <w:proofErr w:type="spellEnd"/>
      <w:r w:rsidRPr="00843F20">
        <w:rPr>
          <w:rFonts w:ascii="Times New Roman" w:eastAsia="Times New Roman" w:hAnsi="Times New Roman" w:cs="Times New Roman"/>
          <w:sz w:val="26"/>
          <w:szCs w:val="26"/>
          <w:lang w:eastAsia="ru-RU"/>
        </w:rPr>
        <w:t xml:space="preserve"> x n, где:</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843F20">
        <w:rPr>
          <w:rFonts w:ascii="Times New Roman" w:eastAsia="Times New Roman" w:hAnsi="Times New Roman" w:cs="Times New Roman"/>
          <w:sz w:val="26"/>
          <w:szCs w:val="26"/>
          <w:lang w:eastAsia="ru-RU"/>
        </w:rPr>
        <w:t>Pкв</w:t>
      </w:r>
      <w:proofErr w:type="gramStart"/>
      <w:r w:rsidRPr="00843F20">
        <w:rPr>
          <w:rFonts w:ascii="Times New Roman" w:eastAsia="Times New Roman" w:hAnsi="Times New Roman" w:cs="Times New Roman"/>
          <w:sz w:val="26"/>
          <w:szCs w:val="26"/>
          <w:lang w:eastAsia="ru-RU"/>
        </w:rPr>
        <w:t>.у</w:t>
      </w:r>
      <w:proofErr w:type="gramEnd"/>
      <w:r w:rsidRPr="00843F20">
        <w:rPr>
          <w:rFonts w:ascii="Times New Roman" w:eastAsia="Times New Roman" w:hAnsi="Times New Roman" w:cs="Times New Roman"/>
          <w:sz w:val="26"/>
          <w:szCs w:val="26"/>
          <w:lang w:eastAsia="ru-RU"/>
        </w:rPr>
        <w:t>д</w:t>
      </w:r>
      <w:proofErr w:type="spellEnd"/>
      <w:r w:rsidRPr="00843F20">
        <w:rPr>
          <w:rFonts w:ascii="Times New Roman" w:eastAsia="Times New Roman" w:hAnsi="Times New Roman" w:cs="Times New Roman"/>
          <w:sz w:val="26"/>
          <w:szCs w:val="26"/>
          <w:lang w:eastAsia="ru-RU"/>
        </w:rPr>
        <w:t xml:space="preserve"> – удельная расчетная электрическая нагрузка </w:t>
      </w:r>
      <w:proofErr w:type="spellStart"/>
      <w:r w:rsidRPr="00843F20">
        <w:rPr>
          <w:rFonts w:ascii="Times New Roman" w:eastAsia="Times New Roman" w:hAnsi="Times New Roman" w:cs="Times New Roman"/>
          <w:sz w:val="26"/>
          <w:szCs w:val="26"/>
          <w:lang w:eastAsia="ru-RU"/>
        </w:rPr>
        <w:t>электроприемников</w:t>
      </w:r>
      <w:proofErr w:type="spellEnd"/>
      <w:r w:rsidRPr="00843F20">
        <w:rPr>
          <w:rFonts w:ascii="Times New Roman" w:eastAsia="Times New Roman" w:hAnsi="Times New Roman" w:cs="Times New Roman"/>
          <w:sz w:val="26"/>
          <w:szCs w:val="26"/>
          <w:lang w:eastAsia="ru-RU"/>
        </w:rPr>
        <w:t xml:space="preserve"> квартир (домов), кВт/квартира;</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n – количество квартир.</w:t>
      </w:r>
    </w:p>
    <w:p w:rsidR="00843F20" w:rsidRPr="00843F20" w:rsidRDefault="00843F20" w:rsidP="00843F20">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shd w:val="clear" w:color="auto" w:fill="FFFFFF"/>
          <w:lang w:eastAsia="ru-RU"/>
        </w:rPr>
        <w:t xml:space="preserve">Расчетная электрическая нагрузка квартир и коттеджей с электрическим отоплением и электрическим </w:t>
      </w:r>
      <w:proofErr w:type="spellStart"/>
      <w:r w:rsidRPr="00843F20">
        <w:rPr>
          <w:rFonts w:ascii="Times New Roman" w:eastAsia="Times New Roman" w:hAnsi="Times New Roman" w:cs="Times New Roman"/>
          <w:sz w:val="26"/>
          <w:szCs w:val="26"/>
          <w:shd w:val="clear" w:color="auto" w:fill="FFFFFF"/>
          <w:lang w:eastAsia="ru-RU"/>
        </w:rPr>
        <w:t>водонагревом</w:t>
      </w:r>
      <w:proofErr w:type="spellEnd"/>
      <w:r w:rsidRPr="00843F20">
        <w:rPr>
          <w:rFonts w:ascii="Times New Roman" w:eastAsia="Times New Roman" w:hAnsi="Times New Roman" w:cs="Times New Roman"/>
          <w:sz w:val="26"/>
          <w:szCs w:val="26"/>
          <w:shd w:val="clear" w:color="auto" w:fill="FFFFFF"/>
          <w:lang w:eastAsia="ru-RU"/>
        </w:rPr>
        <w:t xml:space="preserve"> должна определяться по проекту </w:t>
      </w:r>
      <w:r w:rsidRPr="00843F20">
        <w:rPr>
          <w:rFonts w:ascii="Times New Roman" w:eastAsia="Times New Roman" w:hAnsi="Times New Roman" w:cs="Times New Roman"/>
          <w:sz w:val="26"/>
          <w:szCs w:val="26"/>
          <w:shd w:val="clear" w:color="auto" w:fill="FFFFFF"/>
          <w:lang w:eastAsia="ru-RU"/>
        </w:rPr>
        <w:lastRenderedPageBreak/>
        <w:t xml:space="preserve">внутреннего электрооборудования квартиры (здания), коттеджа в зависимости от параметров установленных приборов и режима их работы (определяется теплотехнической частью проекта). </w:t>
      </w:r>
    </w:p>
    <w:p w:rsidR="00843F20" w:rsidRPr="00843F20" w:rsidRDefault="00843F20" w:rsidP="00843F20">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Удельная расчетная электрическая нагрузка </w:t>
      </w:r>
      <w:proofErr w:type="spellStart"/>
      <w:r w:rsidRPr="00843F20">
        <w:rPr>
          <w:rFonts w:ascii="Times New Roman" w:eastAsia="Times New Roman" w:hAnsi="Times New Roman" w:cs="Times New Roman"/>
          <w:sz w:val="26"/>
          <w:szCs w:val="26"/>
          <w:lang w:eastAsia="ru-RU"/>
        </w:rPr>
        <w:t>электроприемников</w:t>
      </w:r>
      <w:proofErr w:type="spellEnd"/>
      <w:r w:rsidRPr="00843F20">
        <w:rPr>
          <w:rFonts w:ascii="Times New Roman" w:eastAsia="Times New Roman" w:hAnsi="Times New Roman" w:cs="Times New Roman"/>
          <w:sz w:val="26"/>
          <w:szCs w:val="26"/>
          <w:lang w:eastAsia="ru-RU"/>
        </w:rPr>
        <w:t xml:space="preserve"> квартир жилых зданий, </w:t>
      </w:r>
      <w:proofErr w:type="spellStart"/>
      <w:r w:rsidRPr="00843F20">
        <w:rPr>
          <w:rFonts w:ascii="Times New Roman" w:eastAsia="Times New Roman" w:hAnsi="Times New Roman" w:cs="Times New Roman"/>
          <w:sz w:val="26"/>
          <w:szCs w:val="26"/>
          <w:lang w:eastAsia="ru-RU"/>
        </w:rPr>
        <w:t>Pкв</w:t>
      </w:r>
      <w:proofErr w:type="gramStart"/>
      <w:r w:rsidRPr="00843F20">
        <w:rPr>
          <w:rFonts w:ascii="Times New Roman" w:eastAsia="Times New Roman" w:hAnsi="Times New Roman" w:cs="Times New Roman"/>
          <w:sz w:val="26"/>
          <w:szCs w:val="26"/>
          <w:lang w:eastAsia="ru-RU"/>
        </w:rPr>
        <w:t>.у</w:t>
      </w:r>
      <w:proofErr w:type="gramEnd"/>
      <w:r w:rsidRPr="00843F20">
        <w:rPr>
          <w:rFonts w:ascii="Times New Roman" w:eastAsia="Times New Roman" w:hAnsi="Times New Roman" w:cs="Times New Roman"/>
          <w:sz w:val="26"/>
          <w:szCs w:val="26"/>
          <w:lang w:eastAsia="ru-RU"/>
        </w:rPr>
        <w:t>д</w:t>
      </w:r>
      <w:proofErr w:type="spellEnd"/>
      <w:r w:rsidRPr="00843F20">
        <w:rPr>
          <w:rFonts w:ascii="Times New Roman" w:eastAsia="Times New Roman" w:hAnsi="Times New Roman" w:cs="Times New Roman"/>
          <w:sz w:val="26"/>
          <w:szCs w:val="26"/>
          <w:lang w:eastAsia="ru-RU"/>
        </w:rPr>
        <w:t>, кВт/квартира.</w:t>
      </w:r>
    </w:p>
    <w:p w:rsidR="00843F20" w:rsidRPr="00843F20" w:rsidRDefault="00843F20" w:rsidP="00843F20">
      <w:pPr>
        <w:shd w:val="clear" w:color="auto" w:fill="FFFFFF"/>
        <w:ind w:firstLine="851"/>
        <w:jc w:val="right"/>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Таблица 5.1</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118"/>
        <w:gridCol w:w="425"/>
        <w:gridCol w:w="426"/>
        <w:gridCol w:w="425"/>
        <w:gridCol w:w="425"/>
        <w:gridCol w:w="425"/>
        <w:gridCol w:w="426"/>
        <w:gridCol w:w="425"/>
        <w:gridCol w:w="425"/>
        <w:gridCol w:w="425"/>
        <w:gridCol w:w="426"/>
        <w:gridCol w:w="425"/>
        <w:gridCol w:w="425"/>
        <w:gridCol w:w="425"/>
        <w:gridCol w:w="567"/>
      </w:tblGrid>
      <w:tr w:rsidR="00843F20" w:rsidRPr="00843F20"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p w:rsidR="00843F20" w:rsidRPr="00843F20" w:rsidRDefault="00843F20" w:rsidP="00843F20">
            <w:pPr>
              <w:jc w:val="center"/>
              <w:rPr>
                <w:rFonts w:ascii="Times New Roman" w:eastAsia="Times New Roman" w:hAnsi="Times New Roman" w:cs="Times New Roman"/>
                <w:lang w:eastAsia="ru-RU"/>
              </w:rPr>
            </w:pPr>
            <w:proofErr w:type="spellStart"/>
            <w:r w:rsidRPr="00843F20">
              <w:rPr>
                <w:rFonts w:ascii="Times New Roman" w:eastAsia="Times New Roman" w:hAnsi="Times New Roman" w:cs="Times New Roman"/>
                <w:lang w:eastAsia="ru-RU"/>
              </w:rPr>
              <w:t>п.п</w:t>
            </w:r>
            <w:proofErr w:type="spellEnd"/>
            <w:r w:rsidRPr="00843F20">
              <w:rPr>
                <w:rFonts w:ascii="Times New Roman" w:eastAsia="Times New Roman" w:hAnsi="Times New Roman" w:cs="Times New Roman"/>
                <w:lang w:eastAsia="ru-RU"/>
              </w:rPr>
              <w:t>.</w:t>
            </w:r>
          </w:p>
        </w:tc>
        <w:tc>
          <w:tcPr>
            <w:tcW w:w="3118" w:type="dxa"/>
            <w:vMerge w:val="restart"/>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ind w:left="93" w:right="159"/>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Потребители электроэнергии</w:t>
            </w:r>
          </w:p>
        </w:tc>
        <w:tc>
          <w:tcPr>
            <w:tcW w:w="6095"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Количество квартир</w:t>
            </w:r>
          </w:p>
        </w:tc>
      </w:tr>
      <w:tr w:rsidR="00843F20" w:rsidRPr="00843F20"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843F20" w:rsidRPr="00843F20" w:rsidRDefault="00843F20" w:rsidP="00843F20">
            <w:pPr>
              <w:rPr>
                <w:rFonts w:ascii="Times New Roman" w:eastAsia="Times New Roman" w:hAnsi="Times New Roman" w:cs="Times New Roman"/>
                <w:lang w:eastAsia="ru-RU"/>
              </w:rPr>
            </w:pPr>
          </w:p>
        </w:tc>
        <w:tc>
          <w:tcPr>
            <w:tcW w:w="3118" w:type="dxa"/>
            <w:vMerge/>
            <w:tcBorders>
              <w:top w:val="single" w:sz="6" w:space="0" w:color="000000"/>
              <w:left w:val="single" w:sz="6" w:space="0" w:color="000000"/>
              <w:right w:val="single" w:sz="6" w:space="0" w:color="000000"/>
            </w:tcBorders>
            <w:shd w:val="clear" w:color="auto" w:fill="FFFFFF"/>
            <w:vAlign w:val="center"/>
            <w:hideMark/>
          </w:tcPr>
          <w:p w:rsidR="00843F20" w:rsidRPr="00843F20" w:rsidRDefault="00843F20" w:rsidP="00843F20">
            <w:pPr>
              <w:ind w:left="93" w:right="159"/>
              <w:rPr>
                <w:rFonts w:ascii="Times New Roman" w:eastAsia="Times New Roman" w:hAnsi="Times New Roman" w:cs="Times New Roman"/>
                <w:lang w:eastAsia="ru-RU"/>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1000</w:t>
            </w:r>
          </w:p>
        </w:tc>
      </w:tr>
      <w:tr w:rsidR="00843F20" w:rsidRPr="00843F20" w:rsidTr="00B14B09">
        <w:tc>
          <w:tcPr>
            <w:tcW w:w="441"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w:t>
            </w:r>
          </w:p>
        </w:tc>
        <w:tc>
          <w:tcPr>
            <w:tcW w:w="3118"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ind w:left="93" w:right="15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Квартиры с плитами </w:t>
            </w:r>
            <w:hyperlink r:id="rId10" w:anchor="/document/199459/entry/2162" w:history="1">
              <w:r w:rsidRPr="00843F20">
                <w:rPr>
                  <w:rFonts w:ascii="Times New Roman" w:eastAsia="Times New Roman" w:hAnsi="Times New Roman" w:cs="Times New Roman"/>
                  <w:lang w:eastAsia="ru-RU"/>
                </w:rPr>
                <w:t>*</w:t>
              </w:r>
            </w:hyperlink>
            <w:r w:rsidRPr="00843F20">
              <w:rPr>
                <w:rFonts w:ascii="Times New Roman" w:eastAsia="Times New Roman" w:hAnsi="Times New Roman" w:cs="Times New Roman"/>
                <w:lang w:eastAsia="ru-RU"/>
              </w:rPr>
              <w:t>:</w:t>
            </w:r>
          </w:p>
        </w:tc>
        <w:tc>
          <w:tcPr>
            <w:tcW w:w="425"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567"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r>
      <w:tr w:rsidR="00843F20" w:rsidRPr="00843F20" w:rsidTr="00B14B09">
        <w:tc>
          <w:tcPr>
            <w:tcW w:w="441" w:type="dxa"/>
            <w:tcBorders>
              <w:left w:val="single" w:sz="6" w:space="0" w:color="000000"/>
              <w:right w:val="single" w:sz="6" w:space="0" w:color="000000"/>
            </w:tcBorders>
            <w:shd w:val="clear" w:color="auto" w:fill="FFFFFF"/>
            <w:hideMark/>
          </w:tcPr>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118" w:type="dxa"/>
            <w:tcBorders>
              <w:left w:val="single" w:sz="6" w:space="0" w:color="000000"/>
              <w:right w:val="single" w:sz="6" w:space="0" w:color="000000"/>
            </w:tcBorders>
            <w:shd w:val="clear" w:color="auto" w:fill="FFFFFF"/>
            <w:hideMark/>
          </w:tcPr>
          <w:p w:rsidR="00843F20" w:rsidRPr="00843F20" w:rsidRDefault="00843F20" w:rsidP="00843F20">
            <w:pPr>
              <w:ind w:left="93" w:right="15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на природном газе</w:t>
            </w:r>
          </w:p>
        </w:tc>
        <w:tc>
          <w:tcPr>
            <w:tcW w:w="425"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4,5</w:t>
            </w:r>
          </w:p>
        </w:tc>
        <w:tc>
          <w:tcPr>
            <w:tcW w:w="42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2,8</w:t>
            </w:r>
          </w:p>
        </w:tc>
        <w:tc>
          <w:tcPr>
            <w:tcW w:w="425"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2,3</w:t>
            </w:r>
          </w:p>
        </w:tc>
        <w:tc>
          <w:tcPr>
            <w:tcW w:w="425"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w:t>
            </w:r>
          </w:p>
        </w:tc>
        <w:tc>
          <w:tcPr>
            <w:tcW w:w="425"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1,8</w:t>
            </w:r>
          </w:p>
        </w:tc>
        <w:tc>
          <w:tcPr>
            <w:tcW w:w="42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1,65</w:t>
            </w:r>
          </w:p>
        </w:tc>
        <w:tc>
          <w:tcPr>
            <w:tcW w:w="425"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1,4</w:t>
            </w:r>
          </w:p>
        </w:tc>
        <w:tc>
          <w:tcPr>
            <w:tcW w:w="425"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w:t>
            </w:r>
          </w:p>
        </w:tc>
        <w:tc>
          <w:tcPr>
            <w:tcW w:w="425"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1,05</w:t>
            </w:r>
          </w:p>
        </w:tc>
        <w:tc>
          <w:tcPr>
            <w:tcW w:w="42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0,85</w:t>
            </w:r>
          </w:p>
        </w:tc>
        <w:tc>
          <w:tcPr>
            <w:tcW w:w="425"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0,77</w:t>
            </w:r>
          </w:p>
        </w:tc>
        <w:tc>
          <w:tcPr>
            <w:tcW w:w="425"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0,71</w:t>
            </w:r>
          </w:p>
        </w:tc>
        <w:tc>
          <w:tcPr>
            <w:tcW w:w="425"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0,69</w:t>
            </w:r>
          </w:p>
        </w:tc>
        <w:tc>
          <w:tcPr>
            <w:tcW w:w="56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0,67</w:t>
            </w:r>
          </w:p>
        </w:tc>
      </w:tr>
      <w:tr w:rsidR="00843F20" w:rsidRPr="00843F20" w:rsidTr="00B14B09">
        <w:tc>
          <w:tcPr>
            <w:tcW w:w="441" w:type="dxa"/>
            <w:tcBorders>
              <w:left w:val="single" w:sz="6" w:space="0" w:color="000000"/>
              <w:right w:val="single" w:sz="6" w:space="0" w:color="000000"/>
            </w:tcBorders>
            <w:shd w:val="clear" w:color="auto" w:fill="FFFFFF"/>
            <w:hideMark/>
          </w:tcPr>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118" w:type="dxa"/>
            <w:tcBorders>
              <w:left w:val="single" w:sz="6" w:space="0" w:color="000000"/>
              <w:right w:val="single" w:sz="6" w:space="0" w:color="000000"/>
            </w:tcBorders>
            <w:shd w:val="clear" w:color="auto" w:fill="FFFFFF"/>
            <w:hideMark/>
          </w:tcPr>
          <w:p w:rsidR="00843F20" w:rsidRPr="00843F20" w:rsidRDefault="00843F20" w:rsidP="00843F20">
            <w:pPr>
              <w:ind w:left="93" w:right="15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на сжиженном газе (в том числе при групповых установках) и на твердом топливе</w:t>
            </w:r>
          </w:p>
        </w:tc>
        <w:tc>
          <w:tcPr>
            <w:tcW w:w="425"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w:t>
            </w:r>
          </w:p>
        </w:tc>
        <w:tc>
          <w:tcPr>
            <w:tcW w:w="42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3,4</w:t>
            </w:r>
          </w:p>
        </w:tc>
        <w:tc>
          <w:tcPr>
            <w:tcW w:w="425"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2,9</w:t>
            </w:r>
          </w:p>
        </w:tc>
        <w:tc>
          <w:tcPr>
            <w:tcW w:w="425"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2,5</w:t>
            </w:r>
          </w:p>
        </w:tc>
        <w:tc>
          <w:tcPr>
            <w:tcW w:w="425"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2,2</w:t>
            </w:r>
          </w:p>
        </w:tc>
        <w:tc>
          <w:tcPr>
            <w:tcW w:w="42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w:t>
            </w:r>
          </w:p>
        </w:tc>
        <w:tc>
          <w:tcPr>
            <w:tcW w:w="425"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1,8</w:t>
            </w:r>
          </w:p>
        </w:tc>
        <w:tc>
          <w:tcPr>
            <w:tcW w:w="425"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1,4</w:t>
            </w:r>
          </w:p>
        </w:tc>
        <w:tc>
          <w:tcPr>
            <w:tcW w:w="425"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1,3</w:t>
            </w:r>
          </w:p>
        </w:tc>
        <w:tc>
          <w:tcPr>
            <w:tcW w:w="42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1,08</w:t>
            </w:r>
          </w:p>
        </w:tc>
        <w:tc>
          <w:tcPr>
            <w:tcW w:w="425"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w:t>
            </w:r>
          </w:p>
        </w:tc>
        <w:tc>
          <w:tcPr>
            <w:tcW w:w="425"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0,92</w:t>
            </w:r>
          </w:p>
        </w:tc>
        <w:tc>
          <w:tcPr>
            <w:tcW w:w="425"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0,84</w:t>
            </w:r>
          </w:p>
        </w:tc>
        <w:tc>
          <w:tcPr>
            <w:tcW w:w="56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0,76</w:t>
            </w:r>
          </w:p>
        </w:tc>
      </w:tr>
      <w:tr w:rsidR="00843F20" w:rsidRPr="00843F20" w:rsidTr="00B14B09">
        <w:tc>
          <w:tcPr>
            <w:tcW w:w="441"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118"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93" w:right="15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электрическими мощностью до 8,5 кВт</w:t>
            </w:r>
          </w:p>
        </w:tc>
        <w:tc>
          <w:tcPr>
            <w:tcW w:w="425"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w:t>
            </w:r>
          </w:p>
        </w:tc>
        <w:tc>
          <w:tcPr>
            <w:tcW w:w="426"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5,9</w:t>
            </w:r>
          </w:p>
        </w:tc>
        <w:tc>
          <w:tcPr>
            <w:tcW w:w="425"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4,9</w:t>
            </w:r>
          </w:p>
        </w:tc>
        <w:tc>
          <w:tcPr>
            <w:tcW w:w="425"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4,3</w:t>
            </w:r>
          </w:p>
        </w:tc>
        <w:tc>
          <w:tcPr>
            <w:tcW w:w="425"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3,9</w:t>
            </w:r>
          </w:p>
        </w:tc>
        <w:tc>
          <w:tcPr>
            <w:tcW w:w="426"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3,7</w:t>
            </w:r>
          </w:p>
        </w:tc>
        <w:tc>
          <w:tcPr>
            <w:tcW w:w="425"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3,1</w:t>
            </w:r>
          </w:p>
        </w:tc>
        <w:tc>
          <w:tcPr>
            <w:tcW w:w="425"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2,6</w:t>
            </w:r>
          </w:p>
        </w:tc>
        <w:tc>
          <w:tcPr>
            <w:tcW w:w="425"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2,1</w:t>
            </w:r>
          </w:p>
        </w:tc>
        <w:tc>
          <w:tcPr>
            <w:tcW w:w="426"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1,5</w:t>
            </w:r>
          </w:p>
        </w:tc>
        <w:tc>
          <w:tcPr>
            <w:tcW w:w="425"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1,36</w:t>
            </w:r>
          </w:p>
        </w:tc>
        <w:tc>
          <w:tcPr>
            <w:tcW w:w="425"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1,27</w:t>
            </w:r>
          </w:p>
        </w:tc>
        <w:tc>
          <w:tcPr>
            <w:tcW w:w="425"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1,23</w:t>
            </w:r>
          </w:p>
        </w:tc>
        <w:tc>
          <w:tcPr>
            <w:tcW w:w="567"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1,19</w:t>
            </w:r>
          </w:p>
        </w:tc>
      </w:tr>
      <w:tr w:rsidR="00843F20" w:rsidRPr="00843F20" w:rsidTr="00B14B09">
        <w:tc>
          <w:tcPr>
            <w:tcW w:w="441"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w:t>
            </w:r>
          </w:p>
        </w:tc>
        <w:tc>
          <w:tcPr>
            <w:tcW w:w="3118"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ind w:left="93" w:right="15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Квартиры повышенной комфортности с электрическими плитами мощностью до 10,5 кВт </w:t>
            </w:r>
            <w:hyperlink r:id="rId11" w:anchor="/document/199459/entry/2163" w:history="1">
              <w:r w:rsidRPr="00843F20">
                <w:rPr>
                  <w:rFonts w:ascii="Times New Roman" w:eastAsia="Times New Roman" w:hAnsi="Times New Roman" w:cs="Times New Roman"/>
                  <w:lang w:eastAsia="ru-RU"/>
                </w:rPr>
                <w:t>**</w:t>
              </w:r>
            </w:hyperlink>
          </w:p>
        </w:tc>
        <w:tc>
          <w:tcPr>
            <w:tcW w:w="425"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14</w:t>
            </w:r>
          </w:p>
        </w:tc>
        <w:tc>
          <w:tcPr>
            <w:tcW w:w="426"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8,1</w:t>
            </w:r>
          </w:p>
        </w:tc>
        <w:tc>
          <w:tcPr>
            <w:tcW w:w="425"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6,7</w:t>
            </w:r>
          </w:p>
        </w:tc>
        <w:tc>
          <w:tcPr>
            <w:tcW w:w="425"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5,9</w:t>
            </w:r>
          </w:p>
        </w:tc>
        <w:tc>
          <w:tcPr>
            <w:tcW w:w="425"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5,3</w:t>
            </w:r>
          </w:p>
        </w:tc>
        <w:tc>
          <w:tcPr>
            <w:tcW w:w="426"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4,9</w:t>
            </w:r>
          </w:p>
        </w:tc>
        <w:tc>
          <w:tcPr>
            <w:tcW w:w="425"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4,2</w:t>
            </w:r>
          </w:p>
        </w:tc>
        <w:tc>
          <w:tcPr>
            <w:tcW w:w="425"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3,3</w:t>
            </w:r>
          </w:p>
        </w:tc>
        <w:tc>
          <w:tcPr>
            <w:tcW w:w="425"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2,8</w:t>
            </w:r>
          </w:p>
        </w:tc>
        <w:tc>
          <w:tcPr>
            <w:tcW w:w="426"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1,95</w:t>
            </w:r>
          </w:p>
        </w:tc>
        <w:tc>
          <w:tcPr>
            <w:tcW w:w="425"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1,83</w:t>
            </w:r>
          </w:p>
        </w:tc>
        <w:tc>
          <w:tcPr>
            <w:tcW w:w="425"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1,72</w:t>
            </w:r>
          </w:p>
        </w:tc>
        <w:tc>
          <w:tcPr>
            <w:tcW w:w="425"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1,67</w:t>
            </w:r>
          </w:p>
        </w:tc>
        <w:tc>
          <w:tcPr>
            <w:tcW w:w="567"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1,62</w:t>
            </w: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3.</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93" w:right="159"/>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Домики на участках садоводческих товариществ</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0,76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0,69</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0,61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0,58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0,54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0,51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0,46</w:t>
            </w:r>
          </w:p>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r>
    </w:tbl>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в зданиях по типовым проектам</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рекомендуемые значения</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843F20">
        <w:rPr>
          <w:rFonts w:ascii="Times New Roman" w:eastAsia="Times New Roman" w:hAnsi="Times New Roman" w:cs="Times New Roman"/>
          <w:sz w:val="26"/>
          <w:szCs w:val="26"/>
          <w:lang w:eastAsia="ru-RU"/>
        </w:rPr>
        <w:t>Удельные расчетные нагрузки приводятся для квартир общей площадью до            55 кв. м. При общей площади квартир более 55 кв. м удельную нагрузку следует увеличивать на 1% на каждый 1 кв. м дополнительной площади в домах с плитами на природном газе и на 0,5% в домах с электрическими плитами и плитами на твердом топливе и сжиженном газе.</w:t>
      </w:r>
      <w:proofErr w:type="gramEnd"/>
      <w:r w:rsidRPr="00843F20">
        <w:rPr>
          <w:rFonts w:ascii="Times New Roman" w:eastAsia="Times New Roman" w:hAnsi="Times New Roman" w:cs="Times New Roman"/>
          <w:sz w:val="26"/>
          <w:szCs w:val="26"/>
          <w:lang w:eastAsia="ru-RU"/>
        </w:rPr>
        <w:t xml:space="preserve"> При этом увеличение удельной нагрузки не может превышать 25% значений, приведенных в таблице.</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843F20">
        <w:rPr>
          <w:rFonts w:ascii="Times New Roman" w:eastAsia="Times New Roman" w:hAnsi="Times New Roman" w:cs="Times New Roman"/>
          <w:sz w:val="26"/>
          <w:szCs w:val="26"/>
          <w:lang w:eastAsia="ru-RU"/>
        </w:rPr>
        <w:t xml:space="preserve">Нагрузку коттеджей следует определять, как для квартир соответствующей площади по </w:t>
      </w:r>
      <w:hyperlink r:id="rId12"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843F20">
          <w:rPr>
            <w:rFonts w:ascii="Times New Roman" w:eastAsia="Times New Roman" w:hAnsi="Times New Roman" w:cs="Times New Roman"/>
            <w:sz w:val="26"/>
            <w:szCs w:val="26"/>
            <w:lang w:eastAsia="ru-RU"/>
          </w:rPr>
          <w:t>пункту 1 таблицы 2.1.1</w:t>
        </w:r>
      </w:hyperlink>
      <w:r w:rsidRPr="00843F20">
        <w:rPr>
          <w:rFonts w:ascii="Times New Roman" w:eastAsia="Times New Roman" w:hAnsi="Times New Roman" w:cs="Times New Roman"/>
          <w:sz w:val="26"/>
          <w:szCs w:val="26"/>
          <w:lang w:eastAsia="ru-RU"/>
        </w:rPr>
        <w:t xml:space="preserve"> Инструкции</w:t>
      </w:r>
      <w:r w:rsidRPr="00843F20">
        <w:rPr>
          <w:rFonts w:ascii="Times New Roman" w:eastAsia="Times New Roman" w:hAnsi="Times New Roman" w:cs="Times New Roman"/>
          <w:sz w:val="26"/>
          <w:szCs w:val="26"/>
          <w:shd w:val="clear" w:color="auto" w:fill="FFFFFF"/>
          <w:lang w:eastAsia="ru-RU"/>
        </w:rPr>
        <w:t>)</w:t>
      </w:r>
      <w:r w:rsidRPr="00843F20">
        <w:rPr>
          <w:rFonts w:ascii="Times New Roman" w:eastAsia="Times New Roman" w:hAnsi="Times New Roman" w:cs="Times New Roman"/>
          <w:sz w:val="26"/>
          <w:szCs w:val="26"/>
          <w:lang w:eastAsia="ru-RU"/>
        </w:rPr>
        <w:t>.</w:t>
      </w:r>
      <w:proofErr w:type="gramEnd"/>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13"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843F20">
          <w:rPr>
            <w:rFonts w:ascii="Times New Roman" w:eastAsia="Times New Roman" w:hAnsi="Times New Roman" w:cs="Times New Roman"/>
            <w:sz w:val="26"/>
            <w:szCs w:val="26"/>
            <w:lang w:eastAsia="ru-RU"/>
          </w:rPr>
          <w:t>таблице 2.2.1</w:t>
        </w:r>
      </w:hyperlink>
      <w:r w:rsidRPr="00843F20">
        <w:rPr>
          <w:rFonts w:ascii="Times New Roman" w:eastAsia="Times New Roman" w:hAnsi="Times New Roman" w:cs="Times New Roman"/>
          <w:sz w:val="26"/>
          <w:szCs w:val="26"/>
          <w:lang w:eastAsia="ru-RU"/>
        </w:rPr>
        <w:t xml:space="preserve"> Инструкции. Все нагрузки умножаются на коэффициенты участия в максимуме нагрузки по </w:t>
      </w:r>
      <w:hyperlink r:id="rId14"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843F20">
          <w:rPr>
            <w:rFonts w:ascii="Times New Roman" w:eastAsia="Times New Roman" w:hAnsi="Times New Roman" w:cs="Times New Roman"/>
            <w:sz w:val="26"/>
            <w:szCs w:val="26"/>
            <w:lang w:eastAsia="ru-RU"/>
          </w:rPr>
          <w:t>таблице 2.3.1</w:t>
        </w:r>
      </w:hyperlink>
      <w:r w:rsidRPr="00843F20">
        <w:rPr>
          <w:rFonts w:ascii="Times New Roman" w:eastAsia="Times New Roman" w:hAnsi="Times New Roman" w:cs="Times New Roman"/>
          <w:sz w:val="26"/>
          <w:szCs w:val="26"/>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Общий вид формулы для определения расчетной нагрузки линии 0,4 </w:t>
      </w:r>
      <w:proofErr w:type="spellStart"/>
      <w:r w:rsidRPr="00843F20">
        <w:rPr>
          <w:rFonts w:ascii="Times New Roman" w:eastAsia="Times New Roman" w:hAnsi="Times New Roman" w:cs="Times New Roman"/>
          <w:sz w:val="26"/>
          <w:szCs w:val="26"/>
          <w:lang w:eastAsia="ru-RU"/>
        </w:rPr>
        <w:t>кВ</w:t>
      </w:r>
      <w:proofErr w:type="spellEnd"/>
      <w:r w:rsidRPr="00843F20">
        <w:rPr>
          <w:rFonts w:ascii="Times New Roman" w:eastAsia="Times New Roman" w:hAnsi="Times New Roman" w:cs="Times New Roman"/>
          <w:sz w:val="26"/>
          <w:szCs w:val="26"/>
          <w:lang w:eastAsia="ru-RU"/>
        </w:rPr>
        <w:t xml:space="preserve">, </w:t>
      </w:r>
      <w:proofErr w:type="spellStart"/>
      <w:r w:rsidRPr="00843F20">
        <w:rPr>
          <w:rFonts w:ascii="Times New Roman" w:eastAsia="Times New Roman" w:hAnsi="Times New Roman" w:cs="Times New Roman"/>
          <w:sz w:val="26"/>
          <w:szCs w:val="26"/>
          <w:lang w:eastAsia="ru-RU"/>
        </w:rPr>
        <w:t>Pр</w:t>
      </w:r>
      <w:proofErr w:type="gramStart"/>
      <w:r w:rsidRPr="00843F20">
        <w:rPr>
          <w:rFonts w:ascii="Times New Roman" w:eastAsia="Times New Roman" w:hAnsi="Times New Roman" w:cs="Times New Roman"/>
          <w:sz w:val="26"/>
          <w:szCs w:val="26"/>
          <w:lang w:eastAsia="ru-RU"/>
        </w:rPr>
        <w:t>.л</w:t>
      </w:r>
      <w:proofErr w:type="spellEnd"/>
      <w:proofErr w:type="gramEnd"/>
      <w:r w:rsidRPr="00843F20">
        <w:rPr>
          <w:rFonts w:ascii="Times New Roman" w:eastAsia="Times New Roman" w:hAnsi="Times New Roman" w:cs="Times New Roman"/>
          <w:sz w:val="26"/>
          <w:szCs w:val="26"/>
          <w:lang w:eastAsia="ru-RU"/>
        </w:rPr>
        <w:t>, кВт:</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noProof/>
          <w:position w:val="-10"/>
          <w:sz w:val="26"/>
          <w:szCs w:val="26"/>
          <w:lang w:eastAsia="ru-RU"/>
        </w:rPr>
        <w:drawing>
          <wp:inline distT="0" distB="0" distL="0" distR="0" wp14:anchorId="5512385E" wp14:editId="370958EC">
            <wp:extent cx="1737995" cy="253365"/>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995" cy="253365"/>
                    </a:xfrm>
                    <a:prstGeom prst="rect">
                      <a:avLst/>
                    </a:prstGeom>
                    <a:noFill/>
                    <a:ln>
                      <a:noFill/>
                    </a:ln>
                  </pic:spPr>
                </pic:pic>
              </a:graphicData>
            </a:graphic>
          </wp:inline>
        </w:drawing>
      </w:r>
      <w:r w:rsidRPr="00843F20">
        <w:rPr>
          <w:rFonts w:ascii="Times New Roman" w:eastAsia="Times New Roman" w:hAnsi="Times New Roman" w:cs="Times New Roman"/>
          <w:sz w:val="26"/>
          <w:szCs w:val="26"/>
          <w:lang w:eastAsia="ru-RU"/>
        </w:rPr>
        <w:t>, где:</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proofErr w:type="gramStart"/>
      <w:r w:rsidRPr="00843F20">
        <w:rPr>
          <w:rFonts w:ascii="Times New Roman" w:eastAsia="Times New Roman" w:hAnsi="Times New Roman" w:cs="Times New Roman"/>
          <w:sz w:val="26"/>
          <w:szCs w:val="26"/>
          <w:lang w:eastAsia="ru-RU"/>
        </w:rPr>
        <w:t>P</w:t>
      </w:r>
      <w:proofErr w:type="gramEnd"/>
      <w:r w:rsidRPr="00843F20">
        <w:rPr>
          <w:rFonts w:ascii="Times New Roman" w:eastAsia="Times New Roman" w:hAnsi="Times New Roman" w:cs="Times New Roman"/>
          <w:sz w:val="26"/>
          <w:szCs w:val="26"/>
          <w:lang w:eastAsia="ru-RU"/>
        </w:rPr>
        <w:t>зд</w:t>
      </w:r>
      <w:proofErr w:type="spellEnd"/>
      <w:r w:rsidRPr="00843F20">
        <w:rPr>
          <w:rFonts w:ascii="Times New Roman" w:eastAsia="Times New Roman" w:hAnsi="Times New Roman" w:cs="Times New Roman"/>
          <w:sz w:val="26"/>
          <w:szCs w:val="26"/>
          <w:lang w:eastAsia="ru-RU"/>
        </w:rPr>
        <w:t xml:space="preserve"> </w:t>
      </w:r>
      <w:proofErr w:type="spellStart"/>
      <w:r w:rsidRPr="00843F20">
        <w:rPr>
          <w:rFonts w:ascii="Times New Roman" w:eastAsia="Times New Roman" w:hAnsi="Times New Roman" w:cs="Times New Roman"/>
          <w:sz w:val="26"/>
          <w:szCs w:val="26"/>
          <w:lang w:eastAsia="ru-RU"/>
        </w:rPr>
        <w:t>max</w:t>
      </w:r>
      <w:proofErr w:type="spellEnd"/>
      <w:r w:rsidRPr="00843F20">
        <w:rPr>
          <w:rFonts w:ascii="Times New Roman" w:eastAsia="Times New Roman" w:hAnsi="Times New Roman" w:cs="Times New Roman"/>
          <w:sz w:val="26"/>
          <w:szCs w:val="26"/>
          <w:lang w:eastAsia="ru-RU"/>
        </w:rPr>
        <w:t xml:space="preserve"> – наибольшая нагрузка здания из числа зданий, питаемых по линии, кВт;</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proofErr w:type="gramStart"/>
      <w:r w:rsidRPr="00843F20">
        <w:rPr>
          <w:rFonts w:ascii="Times New Roman" w:eastAsia="Times New Roman" w:hAnsi="Times New Roman" w:cs="Times New Roman"/>
          <w:sz w:val="26"/>
          <w:szCs w:val="26"/>
          <w:lang w:eastAsia="ru-RU"/>
        </w:rPr>
        <w:t>P</w:t>
      </w:r>
      <w:proofErr w:type="gramEnd"/>
      <w:r w:rsidRPr="00843F20">
        <w:rPr>
          <w:rFonts w:ascii="Times New Roman" w:eastAsia="Times New Roman" w:hAnsi="Times New Roman" w:cs="Times New Roman"/>
          <w:sz w:val="26"/>
          <w:szCs w:val="26"/>
          <w:lang w:eastAsia="ru-RU"/>
        </w:rPr>
        <w:t>здi</w:t>
      </w:r>
      <w:proofErr w:type="spellEnd"/>
      <w:r w:rsidRPr="00843F20">
        <w:rPr>
          <w:rFonts w:ascii="Times New Roman" w:eastAsia="Times New Roman" w:hAnsi="Times New Roman" w:cs="Times New Roman"/>
          <w:sz w:val="26"/>
          <w:szCs w:val="26"/>
          <w:lang w:eastAsia="ru-RU"/>
        </w:rPr>
        <w:t xml:space="preserve"> – расчетные нагрузки других зданий, питаемых по линии, кВт;</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843F20">
        <w:rPr>
          <w:rFonts w:ascii="Times New Roman" w:eastAsia="Times New Roman" w:hAnsi="Times New Roman" w:cs="Times New Roman"/>
          <w:sz w:val="26"/>
          <w:szCs w:val="26"/>
          <w:lang w:eastAsia="ru-RU"/>
        </w:rPr>
        <w:t>k</w:t>
      </w:r>
      <w:proofErr w:type="gramStart"/>
      <w:r w:rsidRPr="00843F20">
        <w:rPr>
          <w:rFonts w:ascii="Times New Roman" w:eastAsia="Times New Roman" w:hAnsi="Times New Roman" w:cs="Times New Roman"/>
          <w:sz w:val="26"/>
          <w:szCs w:val="26"/>
          <w:lang w:eastAsia="ru-RU"/>
        </w:rPr>
        <w:t>у</w:t>
      </w:r>
      <w:proofErr w:type="gramEnd"/>
      <w:r w:rsidRPr="00843F20">
        <w:rPr>
          <w:rFonts w:ascii="Times New Roman" w:eastAsia="Times New Roman" w:hAnsi="Times New Roman" w:cs="Times New Roman"/>
          <w:sz w:val="26"/>
          <w:szCs w:val="26"/>
          <w:lang w:eastAsia="ru-RU"/>
        </w:rPr>
        <w:t>i</w:t>
      </w:r>
      <w:proofErr w:type="spellEnd"/>
      <w:r w:rsidRPr="00843F20">
        <w:rPr>
          <w:rFonts w:ascii="Times New Roman" w:eastAsia="Times New Roman" w:hAnsi="Times New Roman" w:cs="Times New Roman"/>
          <w:sz w:val="26"/>
          <w:szCs w:val="26"/>
          <w:lang w:eastAsia="ru-RU"/>
        </w:rPr>
        <w:t xml:space="preserve"> – коэффициент участия в максимуме электрических нагрузок общественных зданий (помещений) или жилых домов (квартир и силовых </w:t>
      </w:r>
      <w:proofErr w:type="spellStart"/>
      <w:r w:rsidRPr="00843F20">
        <w:rPr>
          <w:rFonts w:ascii="Times New Roman" w:eastAsia="Times New Roman" w:hAnsi="Times New Roman" w:cs="Times New Roman"/>
          <w:sz w:val="26"/>
          <w:szCs w:val="26"/>
          <w:lang w:eastAsia="ru-RU"/>
        </w:rPr>
        <w:t>электроприемников</w:t>
      </w:r>
      <w:proofErr w:type="spellEnd"/>
      <w:r w:rsidRPr="00843F20">
        <w:rPr>
          <w:rFonts w:ascii="Times New Roman" w:eastAsia="Times New Roman" w:hAnsi="Times New Roman" w:cs="Times New Roman"/>
          <w:sz w:val="26"/>
          <w:szCs w:val="26"/>
          <w:lang w:eastAsia="ru-RU"/>
        </w:rPr>
        <w:t xml:space="preserve">).  </w:t>
      </w:r>
    </w:p>
    <w:p w:rsidR="00843F20" w:rsidRPr="00843F20" w:rsidRDefault="00843F20" w:rsidP="00843F20">
      <w:pPr>
        <w:widowControl w:val="0"/>
        <w:autoSpaceDE w:val="0"/>
        <w:autoSpaceDN w:val="0"/>
        <w:adjustRightInd w:val="0"/>
        <w:spacing w:after="16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Определение типа и количества планируемых объектов зависит от величины </w:t>
      </w:r>
      <w:r w:rsidRPr="00843F20">
        <w:rPr>
          <w:rFonts w:ascii="Times New Roman" w:eastAsia="Times New Roman" w:hAnsi="Times New Roman" w:cs="Times New Roman"/>
          <w:sz w:val="26"/>
          <w:szCs w:val="26"/>
          <w:lang w:eastAsia="ru-RU"/>
        </w:rPr>
        <w:lastRenderedPageBreak/>
        <w:t>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rsidR="00843F20" w:rsidRPr="00843F20" w:rsidRDefault="00843F20" w:rsidP="00843F20">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Удельная расчетная электрическая нагрузка </w:t>
      </w:r>
      <w:proofErr w:type="spellStart"/>
      <w:r w:rsidRPr="00843F20">
        <w:rPr>
          <w:rFonts w:ascii="Times New Roman" w:eastAsia="Times New Roman" w:hAnsi="Times New Roman" w:cs="Times New Roman"/>
          <w:sz w:val="26"/>
          <w:szCs w:val="26"/>
          <w:lang w:eastAsia="ru-RU"/>
        </w:rPr>
        <w:t>электроприемников</w:t>
      </w:r>
      <w:proofErr w:type="spellEnd"/>
      <w:r w:rsidRPr="00843F20">
        <w:rPr>
          <w:rFonts w:ascii="Times New Roman" w:eastAsia="Times New Roman" w:hAnsi="Times New Roman" w:cs="Times New Roman"/>
          <w:sz w:val="26"/>
          <w:szCs w:val="26"/>
          <w:lang w:eastAsia="ru-RU"/>
        </w:rPr>
        <w:t xml:space="preserve"> коттеджей, кВт/коттедж.</w:t>
      </w:r>
    </w:p>
    <w:p w:rsidR="00843F20" w:rsidRPr="00843F20" w:rsidRDefault="00843F20" w:rsidP="00843F20">
      <w:pPr>
        <w:shd w:val="clear" w:color="auto" w:fill="FFFFFF"/>
        <w:ind w:firstLine="851"/>
        <w:jc w:val="right"/>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Таблица 5.2</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543"/>
        <w:gridCol w:w="567"/>
        <w:gridCol w:w="567"/>
        <w:gridCol w:w="567"/>
        <w:gridCol w:w="567"/>
        <w:gridCol w:w="567"/>
        <w:gridCol w:w="567"/>
        <w:gridCol w:w="567"/>
        <w:gridCol w:w="567"/>
        <w:gridCol w:w="567"/>
        <w:gridCol w:w="567"/>
      </w:tblGrid>
      <w:tr w:rsidR="00843F20" w:rsidRPr="00843F20"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p w:rsidR="00843F20" w:rsidRPr="00843F20" w:rsidRDefault="00843F20" w:rsidP="00843F20">
            <w:pPr>
              <w:jc w:val="center"/>
              <w:rPr>
                <w:rFonts w:ascii="Times New Roman" w:eastAsia="Times New Roman" w:hAnsi="Times New Roman" w:cs="Times New Roman"/>
                <w:lang w:eastAsia="ru-RU"/>
              </w:rPr>
            </w:pPr>
            <w:proofErr w:type="spellStart"/>
            <w:r w:rsidRPr="00843F20">
              <w:rPr>
                <w:rFonts w:ascii="Times New Roman" w:eastAsia="Times New Roman" w:hAnsi="Times New Roman" w:cs="Times New Roman"/>
                <w:lang w:eastAsia="ru-RU"/>
              </w:rPr>
              <w:t>п.п</w:t>
            </w:r>
            <w:proofErr w:type="spellEnd"/>
            <w:r w:rsidRPr="00843F20">
              <w:rPr>
                <w:rFonts w:ascii="Times New Roman" w:eastAsia="Times New Roman" w:hAnsi="Times New Roman" w:cs="Times New Roman"/>
                <w:lang w:eastAsia="ru-RU"/>
              </w:rPr>
              <w:t>.</w:t>
            </w:r>
          </w:p>
        </w:tc>
        <w:tc>
          <w:tcPr>
            <w:tcW w:w="3543" w:type="dxa"/>
            <w:vMerge w:val="restart"/>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ind w:left="24" w:right="127"/>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Потребители электроэнергии</w:t>
            </w:r>
          </w:p>
        </w:tc>
        <w:tc>
          <w:tcPr>
            <w:tcW w:w="5670"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Количество коттеджей</w:t>
            </w:r>
          </w:p>
        </w:tc>
      </w:tr>
      <w:tr w:rsidR="00843F20" w:rsidRPr="00843F20"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843F20" w:rsidRPr="00843F20" w:rsidRDefault="00843F20" w:rsidP="00843F20">
            <w:pPr>
              <w:rPr>
                <w:rFonts w:ascii="Times New Roman" w:eastAsia="Times New Roman" w:hAnsi="Times New Roman" w:cs="Times New Roman"/>
                <w:lang w:eastAsia="ru-RU"/>
              </w:rPr>
            </w:pPr>
          </w:p>
        </w:tc>
        <w:tc>
          <w:tcPr>
            <w:tcW w:w="3543" w:type="dxa"/>
            <w:vMerge/>
            <w:tcBorders>
              <w:top w:val="single" w:sz="6" w:space="0" w:color="000000"/>
              <w:left w:val="single" w:sz="6" w:space="0" w:color="000000"/>
              <w:right w:val="single" w:sz="6" w:space="0" w:color="000000"/>
            </w:tcBorders>
            <w:shd w:val="clear" w:color="auto" w:fill="FFFFFF"/>
            <w:vAlign w:val="center"/>
            <w:hideMark/>
          </w:tcPr>
          <w:p w:rsidR="00843F20" w:rsidRPr="00843F20" w:rsidRDefault="00843F20" w:rsidP="00843F20">
            <w:pPr>
              <w:ind w:left="24" w:right="127"/>
              <w:rPr>
                <w:rFonts w:ascii="Times New Roman" w:eastAsia="Times New Roman" w:hAnsi="Times New Roman" w:cs="Times New Roman"/>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100</w:t>
            </w:r>
          </w:p>
        </w:tc>
      </w:tr>
      <w:tr w:rsidR="00843F20" w:rsidRPr="00843F20" w:rsidTr="00B14B09">
        <w:trPr>
          <w:trHeight w:val="39"/>
        </w:trPr>
        <w:tc>
          <w:tcPr>
            <w:tcW w:w="441"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w:t>
            </w:r>
          </w:p>
        </w:tc>
        <w:tc>
          <w:tcPr>
            <w:tcW w:w="3543"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ind w:left="24" w:right="12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Коттеджи с плитами на природном газе</w:t>
            </w:r>
          </w:p>
        </w:tc>
        <w:tc>
          <w:tcPr>
            <w:tcW w:w="567"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11,5</w:t>
            </w:r>
          </w:p>
        </w:tc>
        <w:tc>
          <w:tcPr>
            <w:tcW w:w="567"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6,5</w:t>
            </w:r>
          </w:p>
        </w:tc>
        <w:tc>
          <w:tcPr>
            <w:tcW w:w="567"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5,4</w:t>
            </w:r>
          </w:p>
        </w:tc>
        <w:tc>
          <w:tcPr>
            <w:tcW w:w="567"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4,7</w:t>
            </w:r>
          </w:p>
        </w:tc>
        <w:tc>
          <w:tcPr>
            <w:tcW w:w="567"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4,3</w:t>
            </w:r>
          </w:p>
        </w:tc>
        <w:tc>
          <w:tcPr>
            <w:tcW w:w="567"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3,9</w:t>
            </w:r>
          </w:p>
        </w:tc>
        <w:tc>
          <w:tcPr>
            <w:tcW w:w="567"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3,3</w:t>
            </w:r>
          </w:p>
        </w:tc>
        <w:tc>
          <w:tcPr>
            <w:tcW w:w="567"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2,6</w:t>
            </w:r>
          </w:p>
        </w:tc>
        <w:tc>
          <w:tcPr>
            <w:tcW w:w="567"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2,1</w:t>
            </w:r>
          </w:p>
        </w:tc>
        <w:tc>
          <w:tcPr>
            <w:tcW w:w="567"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w:t>
            </w:r>
          </w:p>
        </w:tc>
      </w:tr>
      <w:tr w:rsidR="00843F20" w:rsidRPr="00843F20" w:rsidTr="00B14B09">
        <w:tc>
          <w:tcPr>
            <w:tcW w:w="441"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w:t>
            </w:r>
          </w:p>
        </w:tc>
        <w:tc>
          <w:tcPr>
            <w:tcW w:w="3543" w:type="dxa"/>
            <w:tcBorders>
              <w:left w:val="single" w:sz="6" w:space="0" w:color="000000"/>
              <w:right w:val="single" w:sz="6" w:space="0" w:color="000000"/>
            </w:tcBorders>
            <w:shd w:val="clear" w:color="auto" w:fill="FFFFFF"/>
            <w:hideMark/>
          </w:tcPr>
          <w:p w:rsidR="00843F20" w:rsidRPr="00843F20" w:rsidRDefault="00843F20" w:rsidP="00843F20">
            <w:pPr>
              <w:ind w:left="24"/>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Коттеджи с плитами на природном газе и электрической сауной мощностью до 12 кВт</w:t>
            </w:r>
          </w:p>
        </w:tc>
        <w:tc>
          <w:tcPr>
            <w:tcW w:w="56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22,3</w:t>
            </w:r>
          </w:p>
        </w:tc>
        <w:tc>
          <w:tcPr>
            <w:tcW w:w="56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13,3</w:t>
            </w:r>
          </w:p>
        </w:tc>
        <w:tc>
          <w:tcPr>
            <w:tcW w:w="56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11,3</w:t>
            </w:r>
          </w:p>
        </w:tc>
        <w:tc>
          <w:tcPr>
            <w:tcW w:w="56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10,0</w:t>
            </w:r>
          </w:p>
        </w:tc>
        <w:tc>
          <w:tcPr>
            <w:tcW w:w="56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9,3</w:t>
            </w:r>
          </w:p>
        </w:tc>
        <w:tc>
          <w:tcPr>
            <w:tcW w:w="56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8,6</w:t>
            </w:r>
          </w:p>
        </w:tc>
        <w:tc>
          <w:tcPr>
            <w:tcW w:w="56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7,5</w:t>
            </w:r>
          </w:p>
        </w:tc>
        <w:tc>
          <w:tcPr>
            <w:tcW w:w="56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6,3</w:t>
            </w:r>
          </w:p>
        </w:tc>
        <w:tc>
          <w:tcPr>
            <w:tcW w:w="56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5,6</w:t>
            </w:r>
          </w:p>
        </w:tc>
        <w:tc>
          <w:tcPr>
            <w:tcW w:w="56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5,0</w:t>
            </w:r>
          </w:p>
        </w:tc>
      </w:tr>
      <w:tr w:rsidR="00843F20" w:rsidRPr="00843F20" w:rsidTr="00B14B09">
        <w:tc>
          <w:tcPr>
            <w:tcW w:w="441"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w:t>
            </w:r>
          </w:p>
        </w:tc>
        <w:tc>
          <w:tcPr>
            <w:tcW w:w="3543" w:type="dxa"/>
            <w:tcBorders>
              <w:left w:val="single" w:sz="6" w:space="0" w:color="000000"/>
              <w:right w:val="single" w:sz="6" w:space="0" w:color="000000"/>
            </w:tcBorders>
            <w:shd w:val="clear" w:color="auto" w:fill="FFFFFF"/>
            <w:hideMark/>
          </w:tcPr>
          <w:p w:rsidR="00843F20" w:rsidRPr="00843F20" w:rsidRDefault="00843F20" w:rsidP="00843F20">
            <w:pPr>
              <w:ind w:left="24" w:right="12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Коттеджи с электрическими плитами мощностью до 10,5 кВт</w:t>
            </w:r>
          </w:p>
        </w:tc>
        <w:tc>
          <w:tcPr>
            <w:tcW w:w="56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14,5</w:t>
            </w:r>
          </w:p>
        </w:tc>
        <w:tc>
          <w:tcPr>
            <w:tcW w:w="56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8,6</w:t>
            </w:r>
          </w:p>
        </w:tc>
        <w:tc>
          <w:tcPr>
            <w:tcW w:w="56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7,2</w:t>
            </w:r>
          </w:p>
        </w:tc>
        <w:tc>
          <w:tcPr>
            <w:tcW w:w="56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6,5</w:t>
            </w:r>
          </w:p>
        </w:tc>
        <w:tc>
          <w:tcPr>
            <w:tcW w:w="56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5,8</w:t>
            </w:r>
          </w:p>
        </w:tc>
        <w:tc>
          <w:tcPr>
            <w:tcW w:w="56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5,5</w:t>
            </w:r>
          </w:p>
        </w:tc>
        <w:tc>
          <w:tcPr>
            <w:tcW w:w="56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4,7</w:t>
            </w:r>
          </w:p>
        </w:tc>
        <w:tc>
          <w:tcPr>
            <w:tcW w:w="56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3,9</w:t>
            </w:r>
          </w:p>
        </w:tc>
        <w:tc>
          <w:tcPr>
            <w:tcW w:w="56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3,3</w:t>
            </w:r>
          </w:p>
        </w:tc>
        <w:tc>
          <w:tcPr>
            <w:tcW w:w="56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2,6</w:t>
            </w:r>
          </w:p>
        </w:tc>
      </w:tr>
      <w:tr w:rsidR="00843F20" w:rsidRPr="00843F20" w:rsidTr="00B14B09">
        <w:tc>
          <w:tcPr>
            <w:tcW w:w="441"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w:t>
            </w:r>
          </w:p>
        </w:tc>
        <w:tc>
          <w:tcPr>
            <w:tcW w:w="3543" w:type="dxa"/>
            <w:tcBorders>
              <w:bottom w:val="single" w:sz="6" w:space="0" w:color="000000"/>
              <w:right w:val="single" w:sz="6" w:space="0" w:color="000000"/>
            </w:tcBorders>
            <w:shd w:val="clear" w:color="auto" w:fill="FFFFFF"/>
            <w:hideMark/>
          </w:tcPr>
          <w:p w:rsidR="00843F20" w:rsidRPr="00843F20" w:rsidRDefault="00843F20" w:rsidP="00843F20">
            <w:pPr>
              <w:ind w:left="24" w:right="12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Коттеджи с электрическими плитами мощностью до 10,5 кВт и электрической сауной мощностью до 12 кВт</w:t>
            </w:r>
          </w:p>
        </w:tc>
        <w:tc>
          <w:tcPr>
            <w:tcW w:w="567"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25,1</w:t>
            </w:r>
          </w:p>
        </w:tc>
        <w:tc>
          <w:tcPr>
            <w:tcW w:w="567"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15,2</w:t>
            </w:r>
          </w:p>
        </w:tc>
        <w:tc>
          <w:tcPr>
            <w:tcW w:w="567"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12,9</w:t>
            </w:r>
          </w:p>
        </w:tc>
        <w:tc>
          <w:tcPr>
            <w:tcW w:w="567"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11,6</w:t>
            </w:r>
          </w:p>
        </w:tc>
        <w:tc>
          <w:tcPr>
            <w:tcW w:w="567"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10,7</w:t>
            </w:r>
          </w:p>
        </w:tc>
        <w:tc>
          <w:tcPr>
            <w:tcW w:w="567"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10,0</w:t>
            </w:r>
          </w:p>
        </w:tc>
        <w:tc>
          <w:tcPr>
            <w:tcW w:w="567"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8,8</w:t>
            </w:r>
          </w:p>
        </w:tc>
        <w:tc>
          <w:tcPr>
            <w:tcW w:w="567"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7,5</w:t>
            </w:r>
          </w:p>
        </w:tc>
        <w:tc>
          <w:tcPr>
            <w:tcW w:w="567"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6,7</w:t>
            </w:r>
          </w:p>
        </w:tc>
        <w:tc>
          <w:tcPr>
            <w:tcW w:w="567"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5,5</w:t>
            </w:r>
          </w:p>
        </w:tc>
      </w:tr>
    </w:tbl>
    <w:p w:rsidR="00843F20" w:rsidRPr="00843F20" w:rsidRDefault="00843F20" w:rsidP="00843F20">
      <w:pPr>
        <w:shd w:val="clear" w:color="auto" w:fill="FFFFFF"/>
        <w:ind w:firstLine="851"/>
        <w:jc w:val="both"/>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 xml:space="preserve">Примечания: </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bCs/>
          <w:sz w:val="26"/>
          <w:szCs w:val="26"/>
          <w:lang w:eastAsia="ru-RU"/>
        </w:rPr>
        <w:t>1</w:t>
      </w:r>
      <w:r w:rsidRPr="00843F20">
        <w:rPr>
          <w:rFonts w:ascii="Times New Roman" w:eastAsia="Times New Roman" w:hAnsi="Times New Roman" w:cs="Times New Roman"/>
          <w:sz w:val="26"/>
          <w:szCs w:val="26"/>
          <w:lang w:eastAsia="ru-RU"/>
        </w:rPr>
        <w:t>. Удельные расчетные нагрузки приведены для коттеджей общей площадью от 150 до 600 кв. м.</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2. Удельные расчетные нагрузки для коттеджей общей площадью до 150 кв. м. без электрической сауны определяются по Инструкции как для типовых квартир с плитами на природном или сжиженном газе, или электрическими плитами.</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3. Удельные расчетные нагрузки не учитывают применения в коттеджах электрического отопления и </w:t>
      </w:r>
      <w:proofErr w:type="spellStart"/>
      <w:r w:rsidRPr="00843F20">
        <w:rPr>
          <w:rFonts w:ascii="Times New Roman" w:eastAsia="Times New Roman" w:hAnsi="Times New Roman" w:cs="Times New Roman"/>
          <w:sz w:val="26"/>
          <w:szCs w:val="26"/>
          <w:lang w:eastAsia="ru-RU"/>
        </w:rPr>
        <w:t>электроводонагревателей</w:t>
      </w:r>
      <w:proofErr w:type="spellEnd"/>
      <w:r w:rsidRPr="00843F20">
        <w:rPr>
          <w:rFonts w:ascii="Times New Roman" w:eastAsia="Times New Roman" w:hAnsi="Times New Roman" w:cs="Times New Roman"/>
          <w:sz w:val="26"/>
          <w:szCs w:val="26"/>
          <w:lang w:eastAsia="ru-RU"/>
        </w:rPr>
        <w:t>.</w:t>
      </w:r>
    </w:p>
    <w:p w:rsidR="00843F20" w:rsidRPr="00843F20" w:rsidRDefault="00843F20" w:rsidP="00843F20">
      <w:pPr>
        <w:shd w:val="clear" w:color="auto" w:fill="FFFFFF"/>
        <w:spacing w:before="24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Удельные расчетные электрические нагрузки, Вт/м</w:t>
      </w:r>
      <w:proofErr w:type="gramStart"/>
      <w:r w:rsidRPr="00843F20">
        <w:rPr>
          <w:rFonts w:ascii="Times New Roman" w:eastAsia="Times New Roman" w:hAnsi="Times New Roman" w:cs="Times New Roman"/>
          <w:sz w:val="26"/>
          <w:szCs w:val="26"/>
          <w:vertAlign w:val="superscript"/>
          <w:lang w:eastAsia="ru-RU"/>
        </w:rPr>
        <w:t>2</w:t>
      </w:r>
      <w:proofErr w:type="gramEnd"/>
      <w:r w:rsidRPr="00843F20">
        <w:rPr>
          <w:rFonts w:ascii="Times New Roman" w:eastAsia="Times New Roman" w:hAnsi="Times New Roman" w:cs="Times New Roman"/>
          <w:sz w:val="26"/>
          <w:szCs w:val="26"/>
          <w:lang w:eastAsia="ru-RU"/>
        </w:rPr>
        <w:t xml:space="preserve">, жилых зданий на шинах                       0,4 </w:t>
      </w:r>
      <w:proofErr w:type="spellStart"/>
      <w:r w:rsidRPr="00843F20">
        <w:rPr>
          <w:rFonts w:ascii="Times New Roman" w:eastAsia="Times New Roman" w:hAnsi="Times New Roman" w:cs="Times New Roman"/>
          <w:sz w:val="26"/>
          <w:szCs w:val="26"/>
          <w:lang w:eastAsia="ru-RU"/>
        </w:rPr>
        <w:t>кВ</w:t>
      </w:r>
      <w:proofErr w:type="spellEnd"/>
      <w:r w:rsidRPr="00843F20">
        <w:rPr>
          <w:rFonts w:ascii="Times New Roman" w:eastAsia="Times New Roman" w:hAnsi="Times New Roman" w:cs="Times New Roman"/>
          <w:sz w:val="26"/>
          <w:szCs w:val="26"/>
          <w:lang w:eastAsia="ru-RU"/>
        </w:rPr>
        <w:t xml:space="preserve"> ТП.</w:t>
      </w:r>
    </w:p>
    <w:p w:rsidR="00843F20" w:rsidRPr="00843F20" w:rsidRDefault="00843F20" w:rsidP="00843F20">
      <w:pPr>
        <w:shd w:val="clear" w:color="auto" w:fill="FFFFFF"/>
        <w:jc w:val="right"/>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Таблица 5.3</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4819"/>
        <w:gridCol w:w="1559"/>
        <w:gridCol w:w="1418"/>
        <w:gridCol w:w="1417"/>
      </w:tblGrid>
      <w:tr w:rsidR="00843F20" w:rsidRPr="00843F20"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xml:space="preserve">№ </w:t>
            </w:r>
            <w:proofErr w:type="spellStart"/>
            <w:r w:rsidRPr="00843F20">
              <w:rPr>
                <w:rFonts w:ascii="Times New Roman" w:eastAsia="Times New Roman" w:hAnsi="Times New Roman" w:cs="Times New Roman"/>
                <w:lang w:eastAsia="ru-RU"/>
              </w:rPr>
              <w:t>п.п</w:t>
            </w:r>
            <w:proofErr w:type="spellEnd"/>
            <w:r w:rsidRPr="00843F20">
              <w:rPr>
                <w:rFonts w:ascii="Times New Roman" w:eastAsia="Times New Roman" w:hAnsi="Times New Roman" w:cs="Times New Roman"/>
                <w:lang w:eastAsia="ru-RU"/>
              </w:rPr>
              <w:t>.</w:t>
            </w:r>
          </w:p>
        </w:tc>
        <w:tc>
          <w:tcPr>
            <w:tcW w:w="4819" w:type="dxa"/>
            <w:vMerge w:val="restart"/>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ind w:left="214"/>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Этажность застройки</w:t>
            </w:r>
          </w:p>
        </w:tc>
        <w:tc>
          <w:tcPr>
            <w:tcW w:w="4394"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Здание с плитами</w:t>
            </w:r>
          </w:p>
        </w:tc>
      </w:tr>
      <w:tr w:rsidR="00843F20" w:rsidRPr="00843F20"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843F20" w:rsidRPr="00843F20" w:rsidRDefault="00843F20" w:rsidP="00843F20">
            <w:pPr>
              <w:rPr>
                <w:rFonts w:ascii="Times New Roman" w:eastAsia="Times New Roman" w:hAnsi="Times New Roman" w:cs="Times New Roman"/>
                <w:lang w:eastAsia="ru-RU"/>
              </w:rPr>
            </w:pPr>
          </w:p>
        </w:tc>
        <w:tc>
          <w:tcPr>
            <w:tcW w:w="4819" w:type="dxa"/>
            <w:vMerge/>
            <w:tcBorders>
              <w:top w:val="single" w:sz="6" w:space="0" w:color="000000"/>
              <w:left w:val="single" w:sz="6" w:space="0" w:color="000000"/>
              <w:right w:val="single" w:sz="6" w:space="0" w:color="000000"/>
            </w:tcBorders>
            <w:shd w:val="clear" w:color="auto" w:fill="FFFFFF"/>
            <w:vAlign w:val="center"/>
            <w:hideMark/>
          </w:tcPr>
          <w:p w:rsidR="00843F20" w:rsidRPr="00843F20" w:rsidRDefault="00843F20" w:rsidP="00843F20">
            <w:pPr>
              <w:ind w:left="214"/>
              <w:rPr>
                <w:rFonts w:ascii="Times New Roman" w:eastAsia="Times New Roman" w:hAnsi="Times New Roman" w:cs="Times New Roman"/>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на природном газе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на сжиженном газе или твердом топливе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электрическими</w:t>
            </w:r>
          </w:p>
        </w:tc>
      </w:tr>
      <w:tr w:rsidR="00843F20" w:rsidRPr="00843F20" w:rsidTr="00B14B09">
        <w:tc>
          <w:tcPr>
            <w:tcW w:w="441"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w:t>
            </w:r>
          </w:p>
        </w:tc>
        <w:tc>
          <w:tcPr>
            <w:tcW w:w="4819"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ind w:left="214"/>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 этажа</w:t>
            </w:r>
          </w:p>
        </w:tc>
        <w:tc>
          <w:tcPr>
            <w:tcW w:w="1559"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15,0/0,96</w:t>
            </w:r>
          </w:p>
        </w:tc>
        <w:tc>
          <w:tcPr>
            <w:tcW w:w="1418"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18,4/0,96</w:t>
            </w:r>
          </w:p>
        </w:tc>
        <w:tc>
          <w:tcPr>
            <w:tcW w:w="1417"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20,7/0,98</w:t>
            </w:r>
          </w:p>
        </w:tc>
      </w:tr>
      <w:tr w:rsidR="00843F20" w:rsidRPr="00843F20" w:rsidTr="00B14B09">
        <w:tc>
          <w:tcPr>
            <w:tcW w:w="441"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w:t>
            </w:r>
          </w:p>
        </w:tc>
        <w:tc>
          <w:tcPr>
            <w:tcW w:w="4819" w:type="dxa"/>
            <w:tcBorders>
              <w:left w:val="single" w:sz="6" w:space="0" w:color="000000"/>
              <w:right w:val="single" w:sz="6" w:space="0" w:color="000000"/>
            </w:tcBorders>
            <w:shd w:val="clear" w:color="auto" w:fill="FFFFFF"/>
            <w:hideMark/>
          </w:tcPr>
          <w:p w:rsidR="00843F20" w:rsidRPr="00843F20" w:rsidRDefault="00843F20" w:rsidP="00843F20">
            <w:pPr>
              <w:ind w:left="214"/>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3-5 этажей</w:t>
            </w:r>
          </w:p>
        </w:tc>
        <w:tc>
          <w:tcPr>
            <w:tcW w:w="1559"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15,8/0,96</w:t>
            </w:r>
          </w:p>
        </w:tc>
        <w:tc>
          <w:tcPr>
            <w:tcW w:w="1418"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19,3/0,96</w:t>
            </w:r>
          </w:p>
        </w:tc>
        <w:tc>
          <w:tcPr>
            <w:tcW w:w="141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20,8/0,98</w:t>
            </w:r>
          </w:p>
        </w:tc>
      </w:tr>
      <w:tr w:rsidR="00843F20" w:rsidRPr="00843F20" w:rsidTr="00B14B09">
        <w:tc>
          <w:tcPr>
            <w:tcW w:w="441"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w:t>
            </w:r>
          </w:p>
        </w:tc>
        <w:tc>
          <w:tcPr>
            <w:tcW w:w="4819" w:type="dxa"/>
            <w:tcBorders>
              <w:left w:val="single" w:sz="6" w:space="0" w:color="000000"/>
              <w:right w:val="single" w:sz="6" w:space="0" w:color="000000"/>
            </w:tcBorders>
            <w:shd w:val="clear" w:color="auto" w:fill="FFFFFF"/>
            <w:hideMark/>
          </w:tcPr>
          <w:p w:rsidR="00843F20" w:rsidRPr="00843F20" w:rsidRDefault="00843F20" w:rsidP="00843F20">
            <w:pPr>
              <w:ind w:left="214"/>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Более 5 этажей с долей квартир выше 6 этажей</w:t>
            </w:r>
          </w:p>
        </w:tc>
        <w:tc>
          <w:tcPr>
            <w:tcW w:w="1559" w:type="dxa"/>
            <w:tcBorders>
              <w:left w:val="single" w:sz="6" w:space="0" w:color="000000"/>
              <w:right w:val="single" w:sz="6" w:space="0" w:color="000000"/>
            </w:tcBorders>
            <w:shd w:val="clear" w:color="auto" w:fill="FFFFFF"/>
            <w:hideMark/>
          </w:tcPr>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1418" w:type="dxa"/>
            <w:tcBorders>
              <w:left w:val="single" w:sz="6" w:space="0" w:color="000000"/>
              <w:right w:val="single" w:sz="6" w:space="0" w:color="000000"/>
            </w:tcBorders>
            <w:shd w:val="clear" w:color="auto" w:fill="FFFFFF"/>
            <w:hideMark/>
          </w:tcPr>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1417" w:type="dxa"/>
            <w:tcBorders>
              <w:left w:val="single" w:sz="6" w:space="0" w:color="000000"/>
              <w:right w:val="single" w:sz="6" w:space="0" w:color="000000"/>
            </w:tcBorders>
            <w:shd w:val="clear" w:color="auto" w:fill="FFFFFF"/>
            <w:hideMark/>
          </w:tcPr>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r>
      <w:tr w:rsidR="00843F20" w:rsidRPr="00843F20" w:rsidTr="00B14B09">
        <w:tc>
          <w:tcPr>
            <w:tcW w:w="441" w:type="dxa"/>
            <w:tcBorders>
              <w:left w:val="single" w:sz="6" w:space="0" w:color="000000"/>
              <w:right w:val="single" w:sz="6" w:space="0" w:color="000000"/>
            </w:tcBorders>
            <w:shd w:val="clear" w:color="auto" w:fill="FFFFFF"/>
            <w:hideMark/>
          </w:tcPr>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843F20" w:rsidRPr="00843F20" w:rsidRDefault="00843F20" w:rsidP="00843F20">
            <w:pPr>
              <w:ind w:left="214"/>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w:t>
            </w:r>
          </w:p>
        </w:tc>
        <w:tc>
          <w:tcPr>
            <w:tcW w:w="1559"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15,6/0,94</w:t>
            </w:r>
          </w:p>
        </w:tc>
        <w:tc>
          <w:tcPr>
            <w:tcW w:w="1418"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17,2/0,94</w:t>
            </w:r>
          </w:p>
        </w:tc>
        <w:tc>
          <w:tcPr>
            <w:tcW w:w="141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20,2/0,97</w:t>
            </w:r>
          </w:p>
        </w:tc>
      </w:tr>
      <w:tr w:rsidR="00843F20" w:rsidRPr="00843F20" w:rsidTr="00B14B09">
        <w:tc>
          <w:tcPr>
            <w:tcW w:w="441" w:type="dxa"/>
            <w:tcBorders>
              <w:left w:val="single" w:sz="6" w:space="0" w:color="000000"/>
              <w:right w:val="single" w:sz="6" w:space="0" w:color="000000"/>
            </w:tcBorders>
            <w:shd w:val="clear" w:color="auto" w:fill="FFFFFF"/>
            <w:hideMark/>
          </w:tcPr>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843F20" w:rsidRPr="00843F20" w:rsidRDefault="00843F20" w:rsidP="00843F20">
            <w:pPr>
              <w:ind w:left="214"/>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50%</w:t>
            </w:r>
          </w:p>
        </w:tc>
        <w:tc>
          <w:tcPr>
            <w:tcW w:w="1559"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16,3/0,93</w:t>
            </w:r>
          </w:p>
        </w:tc>
        <w:tc>
          <w:tcPr>
            <w:tcW w:w="1418"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17,9/0,93</w:t>
            </w:r>
          </w:p>
        </w:tc>
        <w:tc>
          <w:tcPr>
            <w:tcW w:w="141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20,9/0,97</w:t>
            </w:r>
          </w:p>
        </w:tc>
      </w:tr>
      <w:tr w:rsidR="00843F20" w:rsidRPr="00843F20" w:rsidTr="00B14B09">
        <w:tc>
          <w:tcPr>
            <w:tcW w:w="441" w:type="dxa"/>
            <w:tcBorders>
              <w:left w:val="single" w:sz="6" w:space="0" w:color="000000"/>
              <w:right w:val="single" w:sz="6" w:space="0" w:color="000000"/>
            </w:tcBorders>
            <w:shd w:val="clear" w:color="auto" w:fill="FFFFFF"/>
            <w:hideMark/>
          </w:tcPr>
          <w:p w:rsidR="00843F20" w:rsidRPr="00843F20" w:rsidRDefault="00843F20" w:rsidP="00843F20">
            <w:pPr>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843F20" w:rsidRPr="00843F20" w:rsidRDefault="00843F20" w:rsidP="00843F20">
            <w:pPr>
              <w:ind w:left="214"/>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100%</w:t>
            </w:r>
          </w:p>
        </w:tc>
        <w:tc>
          <w:tcPr>
            <w:tcW w:w="1559"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17,4/0,92</w:t>
            </w:r>
          </w:p>
        </w:tc>
        <w:tc>
          <w:tcPr>
            <w:tcW w:w="1418"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19,0/0,92</w:t>
            </w:r>
          </w:p>
        </w:tc>
        <w:tc>
          <w:tcPr>
            <w:tcW w:w="1417"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21,8/0,96</w:t>
            </w:r>
          </w:p>
        </w:tc>
      </w:tr>
      <w:tr w:rsidR="00843F20" w:rsidRPr="00843F20" w:rsidTr="00B14B09">
        <w:tc>
          <w:tcPr>
            <w:tcW w:w="441"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w:t>
            </w:r>
          </w:p>
        </w:tc>
        <w:tc>
          <w:tcPr>
            <w:tcW w:w="4819"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214"/>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Более 5 этажей с квартирами повышенной комфортности (элитными)</w:t>
            </w:r>
          </w:p>
        </w:tc>
        <w:tc>
          <w:tcPr>
            <w:tcW w:w="1559"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1418"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1417"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17,8/0,96</w:t>
            </w:r>
          </w:p>
        </w:tc>
      </w:tr>
    </w:tbl>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bCs/>
          <w:sz w:val="26"/>
          <w:szCs w:val="26"/>
          <w:lang w:eastAsia="ru-RU"/>
        </w:rPr>
        <w:t>Примечания:</w:t>
      </w:r>
      <w:r w:rsidRPr="00843F20">
        <w:rPr>
          <w:rFonts w:ascii="Times New Roman" w:eastAsia="Times New Roman" w:hAnsi="Times New Roman" w:cs="Times New Roman"/>
          <w:sz w:val="26"/>
          <w:szCs w:val="26"/>
          <w:lang w:eastAsia="ru-RU"/>
        </w:rPr>
        <w:t> </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1. В таблице учтены нагрузки насосов систем отопления, горячего снабжения и подкачки воды, установленных в ЦТП, или индивидуальных в каждом здании, лифтов и наружного освещения территории микрорайонов и не учтены нагрузки </w:t>
      </w:r>
      <w:proofErr w:type="spellStart"/>
      <w:r w:rsidRPr="00843F20">
        <w:rPr>
          <w:rFonts w:ascii="Times New Roman" w:eastAsia="Times New Roman" w:hAnsi="Times New Roman" w:cs="Times New Roman"/>
          <w:sz w:val="26"/>
          <w:szCs w:val="26"/>
          <w:lang w:eastAsia="ru-RU"/>
        </w:rPr>
        <w:t>электроотопления</w:t>
      </w:r>
      <w:proofErr w:type="spellEnd"/>
      <w:r w:rsidRPr="00843F20">
        <w:rPr>
          <w:rFonts w:ascii="Times New Roman" w:eastAsia="Times New Roman" w:hAnsi="Times New Roman" w:cs="Times New Roman"/>
          <w:sz w:val="26"/>
          <w:szCs w:val="26"/>
          <w:lang w:eastAsia="ru-RU"/>
        </w:rPr>
        <w:t xml:space="preserve">, </w:t>
      </w:r>
      <w:proofErr w:type="spellStart"/>
      <w:r w:rsidRPr="00843F20">
        <w:rPr>
          <w:rFonts w:ascii="Times New Roman" w:eastAsia="Times New Roman" w:hAnsi="Times New Roman" w:cs="Times New Roman"/>
          <w:sz w:val="26"/>
          <w:szCs w:val="26"/>
          <w:lang w:eastAsia="ru-RU"/>
        </w:rPr>
        <w:t>электроводонагрева</w:t>
      </w:r>
      <w:proofErr w:type="spellEnd"/>
      <w:r w:rsidRPr="00843F20">
        <w:rPr>
          <w:rFonts w:ascii="Times New Roman" w:eastAsia="Times New Roman" w:hAnsi="Times New Roman" w:cs="Times New Roman"/>
          <w:sz w:val="26"/>
          <w:szCs w:val="26"/>
          <w:lang w:eastAsia="ru-RU"/>
        </w:rPr>
        <w:t xml:space="preserve"> и бытовых кондиционеров воздуха.</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lastRenderedPageBreak/>
        <w:t xml:space="preserve"> 2. Удельные нагрузки определены исходя из средней общей площади квартир 70 кв. м в зданиях по типовым проектам и 150 кв. м - для квартир повышенной комфортности (элитных) в зданиях по </w:t>
      </w:r>
      <w:proofErr w:type="gramStart"/>
      <w:r w:rsidRPr="00843F20">
        <w:rPr>
          <w:rFonts w:ascii="Times New Roman" w:eastAsia="Times New Roman" w:hAnsi="Times New Roman" w:cs="Times New Roman"/>
          <w:sz w:val="26"/>
          <w:szCs w:val="26"/>
          <w:lang w:eastAsia="ru-RU"/>
        </w:rPr>
        <w:t>индивидуальным проектам</w:t>
      </w:r>
      <w:proofErr w:type="gramEnd"/>
      <w:r w:rsidRPr="00843F20">
        <w:rPr>
          <w:rFonts w:ascii="Times New Roman" w:eastAsia="Times New Roman" w:hAnsi="Times New Roman" w:cs="Times New Roman"/>
          <w:sz w:val="26"/>
          <w:szCs w:val="26"/>
          <w:lang w:eastAsia="ru-RU"/>
        </w:rPr>
        <w:t xml:space="preserve"> и относятся к расчетному сроку концепции (схемы) развития.</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3. В знаменателе приведены значения коэффициента мощности.</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4. При определении электрических нагрузок в существующих или проектируемых районах со средней площадью квартир 55 кв. м величины удельных нагрузок, приведенных в </w:t>
      </w:r>
      <w:hyperlink r:id="rId16" w:anchor="/document/199459/entry/21627" w:history="1">
        <w:r w:rsidRPr="00843F20">
          <w:rPr>
            <w:rFonts w:ascii="Times New Roman" w:eastAsia="Times New Roman" w:hAnsi="Times New Roman" w:cs="Times New Roman"/>
            <w:sz w:val="26"/>
            <w:szCs w:val="26"/>
            <w:lang w:eastAsia="ru-RU"/>
          </w:rPr>
          <w:t>табл. 2.1.5</w:t>
        </w:r>
      </w:hyperlink>
      <w:r w:rsidRPr="00843F20">
        <w:rPr>
          <w:rFonts w:ascii="Times New Roman" w:eastAsia="Times New Roman" w:hAnsi="Times New Roman" w:cs="Times New Roman"/>
          <w:sz w:val="26"/>
          <w:szCs w:val="26"/>
          <w:lang w:eastAsia="ru-RU"/>
        </w:rPr>
        <w:t xml:space="preserve"> Инструкции умножаются на коэффициент 1,3.</w:t>
      </w:r>
    </w:p>
    <w:p w:rsidR="00843F20" w:rsidRPr="00843F20" w:rsidRDefault="00843F20" w:rsidP="00843F20">
      <w:pPr>
        <w:shd w:val="clear" w:color="auto" w:fill="FFFFFF"/>
        <w:spacing w:before="100" w:beforeAutospacing="1" w:after="100" w:afterAutospacing="1"/>
        <w:jc w:val="center"/>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Электрические нагрузки общественных зданий и промышленных предприятий.</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Расчетные электрические нагрузки общественных зданий (помещений) следует принимать по проектам электрооборудования этих зданий; промышленных предприятий - по проектам электроснабжения предприятий или по соответствующим аналогам.</w:t>
      </w:r>
    </w:p>
    <w:p w:rsidR="00843F20" w:rsidRPr="00843F20" w:rsidRDefault="00843F20" w:rsidP="00843F20">
      <w:pPr>
        <w:shd w:val="clear" w:color="auto" w:fill="FFFFFF"/>
        <w:spacing w:after="24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Электрические нагрузки существующих предприятий допускается принимать по данным фактических замеров с учетом перспективного развития предприятия.</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Удельные расчетные электрические нагрузки общественных зданий.</w:t>
      </w:r>
    </w:p>
    <w:p w:rsidR="00843F20" w:rsidRPr="00843F20" w:rsidRDefault="00843F20" w:rsidP="00843F20">
      <w:pPr>
        <w:shd w:val="clear" w:color="auto" w:fill="FFFFFF"/>
        <w:ind w:firstLine="851"/>
        <w:jc w:val="right"/>
        <w:rPr>
          <w:rFonts w:ascii="Times New Roman" w:eastAsia="Times New Roman" w:hAnsi="Times New Roman" w:cs="Times New Roman"/>
          <w:sz w:val="26"/>
          <w:szCs w:val="26"/>
          <w:lang w:eastAsia="ru-RU"/>
        </w:rPr>
      </w:pPr>
      <w:r w:rsidRPr="00843F20">
        <w:rPr>
          <w:rFonts w:ascii="Times New Roman" w:eastAsia="Times New Roman" w:hAnsi="Times New Roman" w:cs="Times New Roman"/>
          <w:bCs/>
          <w:sz w:val="26"/>
          <w:szCs w:val="26"/>
          <w:lang w:eastAsia="ru-RU"/>
        </w:rPr>
        <w:t>Таблица 5.4</w:t>
      </w:r>
    </w:p>
    <w:tbl>
      <w:tblPr>
        <w:tblW w:w="9704" w:type="dxa"/>
        <w:tblLayout w:type="fixed"/>
        <w:tblCellMar>
          <w:top w:w="15" w:type="dxa"/>
          <w:left w:w="15" w:type="dxa"/>
          <w:bottom w:w="15" w:type="dxa"/>
          <w:right w:w="15" w:type="dxa"/>
        </w:tblCellMar>
        <w:tblLook w:val="04A0" w:firstRow="1" w:lastRow="0" w:firstColumn="1" w:lastColumn="0" w:noHBand="0" w:noVBand="1"/>
      </w:tblPr>
      <w:tblGrid>
        <w:gridCol w:w="441"/>
        <w:gridCol w:w="4394"/>
        <w:gridCol w:w="1417"/>
        <w:gridCol w:w="1418"/>
        <w:gridCol w:w="850"/>
        <w:gridCol w:w="1135"/>
        <w:gridCol w:w="49"/>
      </w:tblGrid>
      <w:tr w:rsidR="00843F20" w:rsidRPr="00843F20" w:rsidTr="00B14B09">
        <w:trPr>
          <w:gridAfter w:val="1"/>
          <w:wAfter w:w="49" w:type="dxa"/>
          <w:trHeight w:val="374"/>
        </w:trPr>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851" w:firstLine="851"/>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xml:space="preserve">  №</w:t>
            </w:r>
          </w:p>
          <w:p w:rsidR="00843F20" w:rsidRPr="00843F20" w:rsidRDefault="00843F20" w:rsidP="00843F20">
            <w:pPr>
              <w:ind w:left="-851" w:firstLine="851"/>
              <w:jc w:val="center"/>
              <w:rPr>
                <w:rFonts w:ascii="Times New Roman" w:eastAsia="Times New Roman" w:hAnsi="Times New Roman" w:cs="Times New Roman"/>
                <w:lang w:eastAsia="ru-RU"/>
              </w:rPr>
            </w:pPr>
            <w:proofErr w:type="spellStart"/>
            <w:r w:rsidRPr="00843F20">
              <w:rPr>
                <w:rFonts w:ascii="Times New Roman" w:eastAsia="Times New Roman" w:hAnsi="Times New Roman" w:cs="Times New Roman"/>
                <w:lang w:eastAsia="ru-RU"/>
              </w:rPr>
              <w:t>п.п</w:t>
            </w:r>
            <w:proofErr w:type="spellEnd"/>
            <w:r w:rsidRPr="00843F20">
              <w:rPr>
                <w:rFonts w:ascii="Times New Roman" w:eastAsia="Times New Roman" w:hAnsi="Times New Roman" w:cs="Times New Roman"/>
                <w:lang w:eastAsia="ru-RU"/>
              </w:rPr>
              <w:t>.</w:t>
            </w:r>
          </w:p>
        </w:tc>
        <w:tc>
          <w:tcPr>
            <w:tcW w:w="439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Общественные здания</w:t>
            </w:r>
          </w:p>
        </w:tc>
        <w:tc>
          <w:tcPr>
            <w:tcW w:w="141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5" w:right="-15" w:hanging="5"/>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Единица измерения</w:t>
            </w:r>
          </w:p>
        </w:tc>
        <w:tc>
          <w:tcPr>
            <w:tcW w:w="141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5" w:right="127" w:hanging="5"/>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Удельная нагрузка</w:t>
            </w:r>
          </w:p>
        </w:tc>
        <w:tc>
          <w:tcPr>
            <w:tcW w:w="1985" w:type="dxa"/>
            <w:gridSpan w:val="2"/>
            <w:tcBorders>
              <w:top w:val="single" w:sz="6" w:space="0" w:color="000000"/>
              <w:left w:val="single" w:sz="6" w:space="0" w:color="000000"/>
              <w:bottom w:val="single" w:sz="6" w:space="0" w:color="000000"/>
              <w:right w:val="single" w:sz="4" w:space="0" w:color="auto"/>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Расчетные коэффициенты</w:t>
            </w:r>
          </w:p>
        </w:tc>
      </w:tr>
      <w:tr w:rsidR="00843F20" w:rsidRPr="00843F20" w:rsidTr="00B14B09">
        <w:trPr>
          <w:gridAfter w:val="1"/>
          <w:wAfter w:w="49" w:type="dxa"/>
        </w:trPr>
        <w:tc>
          <w:tcPr>
            <w:tcW w:w="9655" w:type="dxa"/>
            <w:gridSpan w:val="6"/>
            <w:tcBorders>
              <w:top w:val="single" w:sz="6" w:space="0" w:color="000000"/>
              <w:left w:val="single" w:sz="6" w:space="0" w:color="000000"/>
              <w:right w:val="single" w:sz="4" w:space="0" w:color="auto"/>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I УЧРЕЖДЕНИЯ ОБРАЗОВАНИЯ.</w:t>
            </w:r>
          </w:p>
        </w:tc>
      </w:tr>
      <w:tr w:rsidR="00843F20" w:rsidRPr="00843F20" w:rsidTr="00B14B09">
        <w:trPr>
          <w:gridAfter w:val="1"/>
          <w:wAfter w:w="49" w:type="dxa"/>
        </w:trPr>
        <w:tc>
          <w:tcPr>
            <w:tcW w:w="441" w:type="dxa"/>
            <w:tcBorders>
              <w:left w:val="single" w:sz="6" w:space="0" w:color="000000"/>
              <w:right w:val="single" w:sz="6" w:space="0" w:color="000000"/>
            </w:tcBorders>
            <w:hideMark/>
          </w:tcPr>
          <w:p w:rsidR="00843F20" w:rsidRPr="00843F20" w:rsidRDefault="00843F20" w:rsidP="00843F20">
            <w:pPr>
              <w:ind w:left="-38"/>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Общеобразовательные школы:</w:t>
            </w:r>
          </w:p>
        </w:tc>
        <w:tc>
          <w:tcPr>
            <w:tcW w:w="1417" w:type="dxa"/>
            <w:tcBorders>
              <w:left w:val="single" w:sz="6" w:space="0" w:color="000000"/>
              <w:right w:val="single" w:sz="6" w:space="0" w:color="000000"/>
            </w:tcBorders>
            <w:hideMark/>
          </w:tcPr>
          <w:p w:rsidR="00843F20" w:rsidRPr="00843F20" w:rsidRDefault="00843F20" w:rsidP="00843F20">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843F20" w:rsidRPr="00843F20" w:rsidRDefault="00843F20" w:rsidP="00843F20">
            <w:pPr>
              <w:ind w:left="166" w:right="159" w:firstLine="13"/>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843F20" w:rsidRPr="00843F20" w:rsidRDefault="00843F20" w:rsidP="00843F20">
            <w:pPr>
              <w:ind w:left="166" w:right="159" w:firstLine="13"/>
              <w:jc w:val="center"/>
              <w:rPr>
                <w:rFonts w:ascii="Times New Roman" w:eastAsia="Times New Roman" w:hAnsi="Times New Roman" w:cs="Times New Roman"/>
                <w:lang w:eastAsia="ru-RU"/>
              </w:rPr>
            </w:pPr>
          </w:p>
        </w:tc>
      </w:tr>
      <w:tr w:rsidR="00843F20" w:rsidRPr="00843F20" w:rsidTr="00B14B09">
        <w:trPr>
          <w:gridAfter w:val="1"/>
          <w:wAfter w:w="49" w:type="dxa"/>
        </w:trPr>
        <w:tc>
          <w:tcPr>
            <w:tcW w:w="441" w:type="dxa"/>
            <w:tcBorders>
              <w:left w:val="single" w:sz="6" w:space="0" w:color="000000"/>
              <w:right w:val="single" w:sz="6" w:space="0" w:color="000000"/>
            </w:tcBorders>
            <w:hideMark/>
          </w:tcPr>
          <w:p w:rsidR="00843F20" w:rsidRPr="00843F20" w:rsidRDefault="00843F20" w:rsidP="00843F20">
            <w:pPr>
              <w:ind w:left="-38"/>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w:t>
            </w:r>
          </w:p>
        </w:tc>
        <w:tc>
          <w:tcPr>
            <w:tcW w:w="4394" w:type="dxa"/>
            <w:tcBorders>
              <w:left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электрифицированными столовыми и спортзалами</w:t>
            </w:r>
          </w:p>
        </w:tc>
        <w:tc>
          <w:tcPr>
            <w:tcW w:w="1417" w:type="dxa"/>
            <w:tcBorders>
              <w:left w:val="single" w:sz="6" w:space="0" w:color="000000"/>
              <w:right w:val="single" w:sz="6" w:space="0" w:color="000000"/>
            </w:tcBorders>
            <w:hideMark/>
          </w:tcPr>
          <w:p w:rsidR="00843F20" w:rsidRPr="00843F20" w:rsidRDefault="00843F20" w:rsidP="00843F20">
            <w:pPr>
              <w:ind w:left="5" w:right="-15" w:hanging="5"/>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кВт/учащийся</w:t>
            </w:r>
          </w:p>
        </w:tc>
        <w:tc>
          <w:tcPr>
            <w:tcW w:w="1418" w:type="dxa"/>
            <w:tcBorders>
              <w:left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0,25</w:t>
            </w:r>
          </w:p>
        </w:tc>
        <w:tc>
          <w:tcPr>
            <w:tcW w:w="850" w:type="dxa"/>
            <w:tcBorders>
              <w:left w:val="single" w:sz="6" w:space="0" w:color="000000"/>
              <w:right w:val="single" w:sz="6" w:space="0" w:color="000000"/>
            </w:tcBorders>
            <w:hideMark/>
          </w:tcPr>
          <w:p w:rsidR="00843F20" w:rsidRPr="00843F20" w:rsidRDefault="00843F20" w:rsidP="00843F20">
            <w:pPr>
              <w:ind w:left="166" w:right="159" w:firstLine="13"/>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0,95</w:t>
            </w:r>
          </w:p>
        </w:tc>
        <w:tc>
          <w:tcPr>
            <w:tcW w:w="1135" w:type="dxa"/>
            <w:tcBorders>
              <w:left w:val="single" w:sz="6" w:space="0" w:color="000000"/>
              <w:right w:val="single" w:sz="4" w:space="0" w:color="auto"/>
            </w:tcBorders>
            <w:hideMark/>
          </w:tcPr>
          <w:p w:rsidR="00843F20" w:rsidRPr="00843F20" w:rsidRDefault="00843F20" w:rsidP="00843F20">
            <w:pPr>
              <w:ind w:left="166" w:right="159" w:firstLine="13"/>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0,38</w:t>
            </w:r>
          </w:p>
        </w:tc>
      </w:tr>
      <w:tr w:rsidR="00843F20" w:rsidRPr="00843F20" w:rsidTr="00B14B09">
        <w:trPr>
          <w:gridAfter w:val="1"/>
          <w:wAfter w:w="49" w:type="dxa"/>
        </w:trPr>
        <w:tc>
          <w:tcPr>
            <w:tcW w:w="441" w:type="dxa"/>
            <w:tcBorders>
              <w:left w:val="single" w:sz="6" w:space="0" w:color="000000"/>
              <w:right w:val="single" w:sz="6" w:space="0" w:color="000000"/>
            </w:tcBorders>
            <w:hideMark/>
          </w:tcPr>
          <w:p w:rsidR="00843F20" w:rsidRPr="00843F20" w:rsidRDefault="00843F20" w:rsidP="00843F20">
            <w:pPr>
              <w:ind w:left="-38"/>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w:t>
            </w:r>
          </w:p>
        </w:tc>
        <w:tc>
          <w:tcPr>
            <w:tcW w:w="4394" w:type="dxa"/>
            <w:tcBorders>
              <w:left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без электрифицированных столовых и спортзалами</w:t>
            </w:r>
          </w:p>
        </w:tc>
        <w:tc>
          <w:tcPr>
            <w:tcW w:w="1417" w:type="dxa"/>
            <w:tcBorders>
              <w:left w:val="single" w:sz="6" w:space="0" w:color="000000"/>
              <w:right w:val="single" w:sz="6" w:space="0" w:color="000000"/>
            </w:tcBorders>
            <w:hideMark/>
          </w:tcPr>
          <w:p w:rsidR="00843F20" w:rsidRPr="00843F20" w:rsidRDefault="00843F20" w:rsidP="00843F20">
            <w:pPr>
              <w:ind w:left="5" w:right="-15" w:hanging="5"/>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То же</w:t>
            </w:r>
          </w:p>
        </w:tc>
        <w:tc>
          <w:tcPr>
            <w:tcW w:w="1418" w:type="dxa"/>
            <w:tcBorders>
              <w:left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0,17</w:t>
            </w:r>
          </w:p>
        </w:tc>
        <w:tc>
          <w:tcPr>
            <w:tcW w:w="850" w:type="dxa"/>
            <w:tcBorders>
              <w:left w:val="single" w:sz="6" w:space="0" w:color="000000"/>
              <w:right w:val="single" w:sz="6" w:space="0" w:color="000000"/>
            </w:tcBorders>
            <w:hideMark/>
          </w:tcPr>
          <w:p w:rsidR="00843F20" w:rsidRPr="00843F20" w:rsidRDefault="00843F20" w:rsidP="00843F20">
            <w:pPr>
              <w:ind w:left="166" w:right="159" w:firstLine="13"/>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843F20" w:rsidRPr="00843F20" w:rsidRDefault="00843F20" w:rsidP="00843F20">
            <w:pPr>
              <w:ind w:left="166" w:right="159" w:firstLine="13"/>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0,43</w:t>
            </w:r>
          </w:p>
        </w:tc>
      </w:tr>
      <w:tr w:rsidR="00843F20" w:rsidRPr="00843F20" w:rsidTr="00B14B09">
        <w:trPr>
          <w:gridAfter w:val="1"/>
          <w:wAfter w:w="49" w:type="dxa"/>
        </w:trPr>
        <w:tc>
          <w:tcPr>
            <w:tcW w:w="441" w:type="dxa"/>
            <w:tcBorders>
              <w:left w:val="single" w:sz="6" w:space="0" w:color="000000"/>
              <w:right w:val="single" w:sz="6" w:space="0" w:color="000000"/>
            </w:tcBorders>
            <w:hideMark/>
          </w:tcPr>
          <w:p w:rsidR="00843F20" w:rsidRPr="00843F20" w:rsidRDefault="00843F20" w:rsidP="00843F20">
            <w:pPr>
              <w:ind w:left="-38"/>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w:t>
            </w:r>
          </w:p>
        </w:tc>
        <w:tc>
          <w:tcPr>
            <w:tcW w:w="4394" w:type="dxa"/>
            <w:tcBorders>
              <w:left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буфетами без спортзалов</w:t>
            </w:r>
          </w:p>
        </w:tc>
        <w:tc>
          <w:tcPr>
            <w:tcW w:w="1417" w:type="dxa"/>
            <w:tcBorders>
              <w:left w:val="single" w:sz="6" w:space="0" w:color="000000"/>
              <w:right w:val="single" w:sz="6" w:space="0" w:color="000000"/>
            </w:tcBorders>
            <w:hideMark/>
          </w:tcPr>
          <w:p w:rsidR="00843F20" w:rsidRPr="00843F20" w:rsidRDefault="00843F20" w:rsidP="00843F20">
            <w:pPr>
              <w:ind w:left="5" w:right="-15" w:hanging="5"/>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0,17</w:t>
            </w:r>
          </w:p>
        </w:tc>
        <w:tc>
          <w:tcPr>
            <w:tcW w:w="850" w:type="dxa"/>
            <w:tcBorders>
              <w:left w:val="single" w:sz="6" w:space="0" w:color="000000"/>
              <w:right w:val="single" w:sz="6" w:space="0" w:color="000000"/>
            </w:tcBorders>
            <w:hideMark/>
          </w:tcPr>
          <w:p w:rsidR="00843F20" w:rsidRPr="00843F20" w:rsidRDefault="00843F20" w:rsidP="00843F20">
            <w:pPr>
              <w:ind w:left="166" w:right="159" w:firstLine="13"/>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843F20" w:rsidRPr="00843F20" w:rsidRDefault="00843F20" w:rsidP="00843F20">
            <w:pPr>
              <w:ind w:left="166" w:right="159" w:firstLine="13"/>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0,43</w:t>
            </w:r>
          </w:p>
        </w:tc>
      </w:tr>
      <w:tr w:rsidR="00843F20" w:rsidRPr="00843F20" w:rsidTr="00B14B09">
        <w:trPr>
          <w:gridAfter w:val="1"/>
          <w:wAfter w:w="49" w:type="dxa"/>
        </w:trPr>
        <w:tc>
          <w:tcPr>
            <w:tcW w:w="441" w:type="dxa"/>
            <w:tcBorders>
              <w:left w:val="single" w:sz="6" w:space="0" w:color="000000"/>
              <w:right w:val="single" w:sz="6" w:space="0" w:color="000000"/>
            </w:tcBorders>
            <w:hideMark/>
          </w:tcPr>
          <w:p w:rsidR="00843F20" w:rsidRPr="00843F20" w:rsidRDefault="00843F20" w:rsidP="00843F20">
            <w:pPr>
              <w:ind w:left="-38"/>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w:t>
            </w:r>
          </w:p>
        </w:tc>
        <w:tc>
          <w:tcPr>
            <w:tcW w:w="4394" w:type="dxa"/>
            <w:tcBorders>
              <w:left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без буфетов и спортзалов</w:t>
            </w:r>
          </w:p>
        </w:tc>
        <w:tc>
          <w:tcPr>
            <w:tcW w:w="1417" w:type="dxa"/>
            <w:tcBorders>
              <w:left w:val="single" w:sz="6" w:space="0" w:color="000000"/>
              <w:right w:val="single" w:sz="6" w:space="0" w:color="000000"/>
            </w:tcBorders>
            <w:hideMark/>
          </w:tcPr>
          <w:p w:rsidR="00843F20" w:rsidRPr="00843F20" w:rsidRDefault="00843F20" w:rsidP="00843F20">
            <w:pPr>
              <w:ind w:left="5" w:right="-15" w:hanging="5"/>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0,15</w:t>
            </w:r>
          </w:p>
        </w:tc>
        <w:tc>
          <w:tcPr>
            <w:tcW w:w="850" w:type="dxa"/>
            <w:tcBorders>
              <w:left w:val="single" w:sz="6" w:space="0" w:color="000000"/>
              <w:right w:val="single" w:sz="6" w:space="0" w:color="000000"/>
            </w:tcBorders>
            <w:hideMark/>
          </w:tcPr>
          <w:p w:rsidR="00843F20" w:rsidRPr="00843F20" w:rsidRDefault="00843F20" w:rsidP="00843F20">
            <w:pPr>
              <w:ind w:left="166" w:right="159" w:firstLine="13"/>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843F20" w:rsidRPr="00843F20" w:rsidRDefault="00843F20" w:rsidP="00843F20">
            <w:pPr>
              <w:ind w:left="166" w:right="159" w:firstLine="13"/>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0,43</w:t>
            </w:r>
          </w:p>
        </w:tc>
      </w:tr>
      <w:tr w:rsidR="00843F20" w:rsidRPr="00843F20" w:rsidTr="00B14B09">
        <w:trPr>
          <w:gridAfter w:val="1"/>
          <w:wAfter w:w="49" w:type="dxa"/>
        </w:trPr>
        <w:tc>
          <w:tcPr>
            <w:tcW w:w="441" w:type="dxa"/>
            <w:tcBorders>
              <w:left w:val="single" w:sz="6" w:space="0" w:color="000000"/>
              <w:right w:val="single" w:sz="6" w:space="0" w:color="000000"/>
            </w:tcBorders>
            <w:hideMark/>
          </w:tcPr>
          <w:p w:rsidR="00843F20" w:rsidRPr="00843F20" w:rsidRDefault="00843F20" w:rsidP="00843F20">
            <w:pPr>
              <w:ind w:left="-38"/>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w:t>
            </w:r>
          </w:p>
        </w:tc>
        <w:tc>
          <w:tcPr>
            <w:tcW w:w="4394" w:type="dxa"/>
            <w:tcBorders>
              <w:left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Профессионально-технические училища со столовыми</w:t>
            </w:r>
          </w:p>
        </w:tc>
        <w:tc>
          <w:tcPr>
            <w:tcW w:w="1417" w:type="dxa"/>
            <w:tcBorders>
              <w:left w:val="single" w:sz="6" w:space="0" w:color="000000"/>
              <w:right w:val="single" w:sz="6" w:space="0" w:color="000000"/>
            </w:tcBorders>
            <w:hideMark/>
          </w:tcPr>
          <w:p w:rsidR="00843F20" w:rsidRPr="00843F20" w:rsidRDefault="00843F20" w:rsidP="00843F20">
            <w:pPr>
              <w:ind w:left="5" w:right="-15" w:hanging="5"/>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0,46</w:t>
            </w:r>
          </w:p>
        </w:tc>
        <w:tc>
          <w:tcPr>
            <w:tcW w:w="850" w:type="dxa"/>
            <w:tcBorders>
              <w:left w:val="single" w:sz="6" w:space="0" w:color="000000"/>
              <w:right w:val="single" w:sz="6" w:space="0" w:color="000000"/>
            </w:tcBorders>
            <w:hideMark/>
          </w:tcPr>
          <w:p w:rsidR="00843F20" w:rsidRPr="00843F20" w:rsidRDefault="00843F20" w:rsidP="00843F20">
            <w:pPr>
              <w:ind w:left="166" w:right="159" w:firstLine="13"/>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0,8-0,92</w:t>
            </w:r>
          </w:p>
        </w:tc>
        <w:tc>
          <w:tcPr>
            <w:tcW w:w="1135" w:type="dxa"/>
            <w:tcBorders>
              <w:left w:val="single" w:sz="6" w:space="0" w:color="000000"/>
              <w:right w:val="single" w:sz="4" w:space="0" w:color="auto"/>
            </w:tcBorders>
            <w:hideMark/>
          </w:tcPr>
          <w:p w:rsidR="00843F20" w:rsidRPr="00843F20" w:rsidRDefault="00843F20" w:rsidP="00843F20">
            <w:pPr>
              <w:ind w:left="166" w:right="159" w:firstLine="13"/>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0,75-0,43</w:t>
            </w:r>
          </w:p>
        </w:tc>
      </w:tr>
      <w:tr w:rsidR="00843F20" w:rsidRPr="00843F20" w:rsidTr="00B14B09">
        <w:trPr>
          <w:gridAfter w:val="1"/>
          <w:wAfter w:w="49" w:type="dxa"/>
        </w:trPr>
        <w:tc>
          <w:tcPr>
            <w:tcW w:w="441" w:type="dxa"/>
            <w:tcBorders>
              <w:left w:val="single" w:sz="6" w:space="0" w:color="000000"/>
              <w:right w:val="single" w:sz="6" w:space="0" w:color="000000"/>
            </w:tcBorders>
            <w:hideMark/>
          </w:tcPr>
          <w:p w:rsidR="00843F20" w:rsidRPr="00843F20" w:rsidRDefault="00843F20" w:rsidP="00843F20">
            <w:pPr>
              <w:ind w:left="-38"/>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w:t>
            </w:r>
          </w:p>
        </w:tc>
        <w:tc>
          <w:tcPr>
            <w:tcW w:w="4394" w:type="dxa"/>
            <w:tcBorders>
              <w:left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Детские дошкольные учреждения</w:t>
            </w:r>
          </w:p>
        </w:tc>
        <w:tc>
          <w:tcPr>
            <w:tcW w:w="1417" w:type="dxa"/>
            <w:tcBorders>
              <w:left w:val="single" w:sz="6" w:space="0" w:color="000000"/>
              <w:right w:val="single" w:sz="6" w:space="0" w:color="000000"/>
            </w:tcBorders>
            <w:hideMark/>
          </w:tcPr>
          <w:p w:rsidR="00843F20" w:rsidRPr="00843F20" w:rsidRDefault="00843F20" w:rsidP="00843F20">
            <w:pPr>
              <w:ind w:left="5" w:right="-15" w:hanging="5"/>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кВт/ место</w:t>
            </w:r>
          </w:p>
        </w:tc>
        <w:tc>
          <w:tcPr>
            <w:tcW w:w="1418" w:type="dxa"/>
            <w:tcBorders>
              <w:left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0,46</w:t>
            </w:r>
          </w:p>
        </w:tc>
        <w:tc>
          <w:tcPr>
            <w:tcW w:w="850" w:type="dxa"/>
            <w:tcBorders>
              <w:left w:val="single" w:sz="6" w:space="0" w:color="000000"/>
              <w:right w:val="single" w:sz="6" w:space="0" w:color="000000"/>
            </w:tcBorders>
            <w:hideMark/>
          </w:tcPr>
          <w:p w:rsidR="00843F20" w:rsidRPr="00843F20" w:rsidRDefault="00843F20" w:rsidP="00843F20">
            <w:pPr>
              <w:ind w:left="166" w:right="159" w:firstLine="13"/>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0,97</w:t>
            </w:r>
          </w:p>
        </w:tc>
        <w:tc>
          <w:tcPr>
            <w:tcW w:w="1135" w:type="dxa"/>
            <w:tcBorders>
              <w:left w:val="single" w:sz="6" w:space="0" w:color="000000"/>
              <w:right w:val="single" w:sz="4" w:space="0" w:color="auto"/>
            </w:tcBorders>
            <w:hideMark/>
          </w:tcPr>
          <w:p w:rsidR="00843F20" w:rsidRPr="00843F20" w:rsidRDefault="00843F20" w:rsidP="00843F20">
            <w:pPr>
              <w:ind w:left="166" w:right="159" w:firstLine="13"/>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0,25</w:t>
            </w:r>
          </w:p>
        </w:tc>
      </w:tr>
      <w:tr w:rsidR="00843F20" w:rsidRPr="00843F20" w:rsidTr="00B14B09">
        <w:trPr>
          <w:gridAfter w:val="1"/>
          <w:wAfter w:w="49" w:type="dxa"/>
        </w:trPr>
        <w:tc>
          <w:tcPr>
            <w:tcW w:w="9655" w:type="dxa"/>
            <w:gridSpan w:val="6"/>
            <w:tcBorders>
              <w:left w:val="single" w:sz="6" w:space="0" w:color="000000"/>
              <w:right w:val="single" w:sz="4" w:space="0" w:color="auto"/>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II ПРЕДПРИЯТИЯ ТОРГОВЛИ</w:t>
            </w:r>
          </w:p>
        </w:tc>
      </w:tr>
      <w:tr w:rsidR="00843F20" w:rsidRPr="00843F20" w:rsidTr="00B14B09">
        <w:trPr>
          <w:gridAfter w:val="1"/>
          <w:wAfter w:w="49" w:type="dxa"/>
        </w:trPr>
        <w:tc>
          <w:tcPr>
            <w:tcW w:w="441" w:type="dxa"/>
            <w:tcBorders>
              <w:left w:val="single" w:sz="6" w:space="0" w:color="000000"/>
              <w:right w:val="single" w:sz="6" w:space="0" w:color="000000"/>
            </w:tcBorders>
            <w:hideMark/>
          </w:tcPr>
          <w:p w:rsidR="00843F20" w:rsidRPr="00843F20" w:rsidRDefault="00843F20" w:rsidP="00843F20">
            <w:pPr>
              <w:ind w:left="-38"/>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Продовольственные магазины:</w:t>
            </w:r>
          </w:p>
        </w:tc>
        <w:tc>
          <w:tcPr>
            <w:tcW w:w="1417" w:type="dxa"/>
            <w:tcBorders>
              <w:left w:val="single" w:sz="6" w:space="0" w:color="000000"/>
              <w:right w:val="single" w:sz="6" w:space="0" w:color="000000"/>
            </w:tcBorders>
            <w:hideMark/>
          </w:tcPr>
          <w:p w:rsidR="00843F20" w:rsidRPr="00843F20" w:rsidRDefault="00843F20" w:rsidP="00843F20">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843F20" w:rsidRPr="00843F20" w:rsidRDefault="00843F20" w:rsidP="00843F20">
            <w:pPr>
              <w:ind w:left="5" w:right="1042" w:hanging="147"/>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843F20" w:rsidRPr="00843F20" w:rsidRDefault="00843F20" w:rsidP="00843F20">
            <w:pPr>
              <w:ind w:left="166" w:right="159" w:firstLine="13"/>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843F20" w:rsidRPr="00843F20" w:rsidRDefault="00843F20" w:rsidP="00843F20">
            <w:pPr>
              <w:ind w:left="166" w:right="159" w:firstLine="13"/>
              <w:jc w:val="center"/>
              <w:rPr>
                <w:rFonts w:ascii="Times New Roman" w:eastAsia="Times New Roman" w:hAnsi="Times New Roman" w:cs="Times New Roman"/>
                <w:lang w:eastAsia="ru-RU"/>
              </w:rPr>
            </w:pPr>
          </w:p>
        </w:tc>
      </w:tr>
      <w:tr w:rsidR="00843F20" w:rsidRPr="00843F20" w:rsidTr="00B14B09">
        <w:trPr>
          <w:gridAfter w:val="1"/>
          <w:wAfter w:w="49" w:type="dxa"/>
          <w:trHeight w:val="62"/>
        </w:trPr>
        <w:tc>
          <w:tcPr>
            <w:tcW w:w="441" w:type="dxa"/>
            <w:tcBorders>
              <w:left w:val="single" w:sz="6" w:space="0" w:color="000000"/>
              <w:right w:val="single" w:sz="6" w:space="0" w:color="000000"/>
            </w:tcBorders>
            <w:hideMark/>
          </w:tcPr>
          <w:p w:rsidR="00843F20" w:rsidRPr="00843F20" w:rsidRDefault="00843F20" w:rsidP="00843F20">
            <w:pPr>
              <w:ind w:left="-38"/>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7</w:t>
            </w:r>
          </w:p>
        </w:tc>
        <w:tc>
          <w:tcPr>
            <w:tcW w:w="4394" w:type="dxa"/>
            <w:tcBorders>
              <w:left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без кондиционирования воздуха</w:t>
            </w:r>
          </w:p>
        </w:tc>
        <w:tc>
          <w:tcPr>
            <w:tcW w:w="1417" w:type="dxa"/>
            <w:tcBorders>
              <w:left w:val="single" w:sz="6" w:space="0" w:color="000000"/>
              <w:right w:val="single" w:sz="6" w:space="0" w:color="000000"/>
            </w:tcBorders>
            <w:hideMark/>
          </w:tcPr>
          <w:p w:rsidR="00843F20" w:rsidRPr="00843F20" w:rsidRDefault="00843F20" w:rsidP="00843F20">
            <w:pPr>
              <w:ind w:left="5" w:right="-15" w:hanging="5"/>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кВт/м</w:t>
            </w:r>
            <w:proofErr w:type="gramStart"/>
            <w:r w:rsidRPr="00843F20">
              <w:rPr>
                <w:rFonts w:ascii="Times New Roman" w:eastAsia="Times New Roman" w:hAnsi="Times New Roman" w:cs="Times New Roman"/>
                <w:lang w:eastAsia="ru-RU"/>
              </w:rPr>
              <w:t>2</w:t>
            </w:r>
            <w:proofErr w:type="gramEnd"/>
            <w:r w:rsidRPr="00843F20">
              <w:rPr>
                <w:rFonts w:ascii="Times New Roman" w:eastAsia="Times New Roman" w:hAnsi="Times New Roman" w:cs="Times New Roman"/>
                <w:lang w:eastAsia="ru-RU"/>
              </w:rPr>
              <w:t xml:space="preserve"> торгового зала</w:t>
            </w:r>
          </w:p>
        </w:tc>
        <w:tc>
          <w:tcPr>
            <w:tcW w:w="1418" w:type="dxa"/>
            <w:tcBorders>
              <w:left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0,23</w:t>
            </w:r>
          </w:p>
        </w:tc>
        <w:tc>
          <w:tcPr>
            <w:tcW w:w="850" w:type="dxa"/>
            <w:tcBorders>
              <w:left w:val="single" w:sz="6" w:space="0" w:color="000000"/>
              <w:right w:val="single" w:sz="6" w:space="0" w:color="000000"/>
            </w:tcBorders>
            <w:hideMark/>
          </w:tcPr>
          <w:p w:rsidR="00843F20" w:rsidRPr="00843F20" w:rsidRDefault="00843F20" w:rsidP="00843F20">
            <w:pPr>
              <w:ind w:left="166" w:right="159" w:firstLine="13"/>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0,82</w:t>
            </w:r>
          </w:p>
        </w:tc>
        <w:tc>
          <w:tcPr>
            <w:tcW w:w="1135" w:type="dxa"/>
            <w:tcBorders>
              <w:left w:val="single" w:sz="6" w:space="0" w:color="000000"/>
              <w:right w:val="single" w:sz="4" w:space="0" w:color="auto"/>
            </w:tcBorders>
            <w:hideMark/>
          </w:tcPr>
          <w:p w:rsidR="00843F20" w:rsidRPr="00843F20" w:rsidRDefault="00843F20" w:rsidP="00843F20">
            <w:pPr>
              <w:ind w:left="166" w:right="159" w:firstLine="13"/>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0,7</w:t>
            </w:r>
          </w:p>
        </w:tc>
      </w:tr>
      <w:tr w:rsidR="00843F20" w:rsidRPr="00843F20" w:rsidTr="00B14B09">
        <w:trPr>
          <w:gridAfter w:val="1"/>
          <w:wAfter w:w="49" w:type="dxa"/>
        </w:trPr>
        <w:tc>
          <w:tcPr>
            <w:tcW w:w="441" w:type="dxa"/>
            <w:tcBorders>
              <w:left w:val="single" w:sz="6" w:space="0" w:color="000000"/>
              <w:right w:val="single" w:sz="6" w:space="0" w:color="000000"/>
            </w:tcBorders>
            <w:hideMark/>
          </w:tcPr>
          <w:p w:rsidR="00843F20" w:rsidRPr="00843F20" w:rsidRDefault="00843F20" w:rsidP="00843F20">
            <w:pPr>
              <w:ind w:left="-38"/>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8.</w:t>
            </w:r>
          </w:p>
        </w:tc>
        <w:tc>
          <w:tcPr>
            <w:tcW w:w="4394" w:type="dxa"/>
            <w:tcBorders>
              <w:left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кондиционированием воздуха</w:t>
            </w:r>
          </w:p>
        </w:tc>
        <w:tc>
          <w:tcPr>
            <w:tcW w:w="1417" w:type="dxa"/>
            <w:tcBorders>
              <w:left w:val="single" w:sz="6" w:space="0" w:color="000000"/>
              <w:right w:val="single" w:sz="6" w:space="0" w:color="000000"/>
            </w:tcBorders>
            <w:hideMark/>
          </w:tcPr>
          <w:p w:rsidR="00843F20" w:rsidRPr="00843F20" w:rsidRDefault="00843F20" w:rsidP="00843F20">
            <w:pPr>
              <w:ind w:left="5" w:right="-15" w:hanging="5"/>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То же</w:t>
            </w:r>
          </w:p>
        </w:tc>
        <w:tc>
          <w:tcPr>
            <w:tcW w:w="1418" w:type="dxa"/>
            <w:tcBorders>
              <w:left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0,25</w:t>
            </w:r>
          </w:p>
        </w:tc>
        <w:tc>
          <w:tcPr>
            <w:tcW w:w="850" w:type="dxa"/>
            <w:tcBorders>
              <w:left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0,8</w:t>
            </w:r>
          </w:p>
        </w:tc>
        <w:tc>
          <w:tcPr>
            <w:tcW w:w="1135" w:type="dxa"/>
            <w:tcBorders>
              <w:left w:val="single" w:sz="6" w:space="0" w:color="000000"/>
              <w:right w:val="single" w:sz="4" w:space="0" w:color="auto"/>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0,75</w:t>
            </w:r>
          </w:p>
        </w:tc>
      </w:tr>
      <w:tr w:rsidR="00843F20" w:rsidRPr="00843F20" w:rsidTr="00B14B09">
        <w:trPr>
          <w:gridAfter w:val="1"/>
          <w:wAfter w:w="49" w:type="dxa"/>
        </w:trPr>
        <w:tc>
          <w:tcPr>
            <w:tcW w:w="441" w:type="dxa"/>
            <w:tcBorders>
              <w:left w:val="single" w:sz="6" w:space="0" w:color="000000"/>
              <w:right w:val="single" w:sz="6" w:space="0" w:color="000000"/>
            </w:tcBorders>
            <w:hideMark/>
          </w:tcPr>
          <w:p w:rsidR="00843F20" w:rsidRPr="00843F20" w:rsidRDefault="00843F20" w:rsidP="00843F20">
            <w:pPr>
              <w:ind w:firstLine="851"/>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Непродовольственные магазины</w:t>
            </w:r>
          </w:p>
        </w:tc>
        <w:tc>
          <w:tcPr>
            <w:tcW w:w="1417" w:type="dxa"/>
            <w:tcBorders>
              <w:left w:val="single" w:sz="6" w:space="0" w:color="000000"/>
              <w:right w:val="single" w:sz="6" w:space="0" w:color="000000"/>
            </w:tcBorders>
            <w:hideMark/>
          </w:tcPr>
          <w:p w:rsidR="00843F20" w:rsidRPr="00843F20" w:rsidRDefault="00843F20" w:rsidP="00843F20">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843F20" w:rsidRPr="00843F20" w:rsidRDefault="00843F20" w:rsidP="00843F20">
            <w:pPr>
              <w:ind w:left="127" w:right="126"/>
              <w:jc w:val="center"/>
              <w:rPr>
                <w:rFonts w:ascii="Times New Roman" w:eastAsia="Times New Roman" w:hAnsi="Times New Roman" w:cs="Times New Roman"/>
                <w:lang w:eastAsia="ru-RU"/>
              </w:rPr>
            </w:pPr>
          </w:p>
        </w:tc>
      </w:tr>
      <w:tr w:rsidR="00843F20" w:rsidRPr="00843F20" w:rsidTr="00B14B09">
        <w:trPr>
          <w:gridAfter w:val="1"/>
          <w:wAfter w:w="49" w:type="dxa"/>
        </w:trPr>
        <w:tc>
          <w:tcPr>
            <w:tcW w:w="441" w:type="dxa"/>
            <w:tcBorders>
              <w:left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9.</w:t>
            </w:r>
          </w:p>
        </w:tc>
        <w:tc>
          <w:tcPr>
            <w:tcW w:w="4394" w:type="dxa"/>
            <w:tcBorders>
              <w:left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без кондиционирования воздуха</w:t>
            </w:r>
          </w:p>
        </w:tc>
        <w:tc>
          <w:tcPr>
            <w:tcW w:w="1417" w:type="dxa"/>
            <w:tcBorders>
              <w:left w:val="single" w:sz="6" w:space="0" w:color="000000"/>
              <w:right w:val="single" w:sz="6" w:space="0" w:color="000000"/>
            </w:tcBorders>
            <w:hideMark/>
          </w:tcPr>
          <w:p w:rsidR="00843F20" w:rsidRPr="00843F20" w:rsidRDefault="00843F20" w:rsidP="00843F20">
            <w:pPr>
              <w:ind w:left="5" w:right="-15" w:hanging="5"/>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0,14</w:t>
            </w:r>
          </w:p>
        </w:tc>
        <w:tc>
          <w:tcPr>
            <w:tcW w:w="850" w:type="dxa"/>
            <w:tcBorders>
              <w:left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0,43</w:t>
            </w:r>
          </w:p>
        </w:tc>
      </w:tr>
      <w:tr w:rsidR="00843F20" w:rsidRPr="00843F20" w:rsidTr="00B14B09">
        <w:trPr>
          <w:gridAfter w:val="1"/>
          <w:wAfter w:w="49" w:type="dxa"/>
        </w:trPr>
        <w:tc>
          <w:tcPr>
            <w:tcW w:w="441" w:type="dxa"/>
            <w:tcBorders>
              <w:left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w:t>
            </w:r>
          </w:p>
        </w:tc>
        <w:tc>
          <w:tcPr>
            <w:tcW w:w="4394" w:type="dxa"/>
            <w:tcBorders>
              <w:left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кондиционированием воздуха</w:t>
            </w:r>
          </w:p>
        </w:tc>
        <w:tc>
          <w:tcPr>
            <w:tcW w:w="1417" w:type="dxa"/>
            <w:tcBorders>
              <w:left w:val="single" w:sz="6" w:space="0" w:color="000000"/>
              <w:right w:val="single" w:sz="6" w:space="0" w:color="000000"/>
            </w:tcBorders>
            <w:hideMark/>
          </w:tcPr>
          <w:p w:rsidR="00843F20" w:rsidRPr="00843F20" w:rsidRDefault="00843F20" w:rsidP="00843F20">
            <w:pPr>
              <w:ind w:left="5" w:right="-15" w:hanging="5"/>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0,16</w:t>
            </w:r>
          </w:p>
        </w:tc>
        <w:tc>
          <w:tcPr>
            <w:tcW w:w="850" w:type="dxa"/>
            <w:tcBorders>
              <w:left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w:t>
            </w:r>
          </w:p>
        </w:tc>
        <w:tc>
          <w:tcPr>
            <w:tcW w:w="1135" w:type="dxa"/>
            <w:tcBorders>
              <w:left w:val="single" w:sz="6" w:space="0" w:color="000000"/>
              <w:right w:val="single" w:sz="4" w:space="0" w:color="auto"/>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0,48</w:t>
            </w:r>
          </w:p>
        </w:tc>
      </w:tr>
      <w:tr w:rsidR="00843F20" w:rsidRPr="00843F20" w:rsidTr="00B14B09">
        <w:trPr>
          <w:gridAfter w:val="1"/>
          <w:wAfter w:w="49" w:type="dxa"/>
        </w:trPr>
        <w:tc>
          <w:tcPr>
            <w:tcW w:w="9655" w:type="dxa"/>
            <w:gridSpan w:val="6"/>
            <w:tcBorders>
              <w:left w:val="single" w:sz="6" w:space="0" w:color="000000"/>
              <w:right w:val="single" w:sz="4" w:space="0" w:color="auto"/>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III ПРЕДПРИЯТИЯ ОБЩЕСТВЕННОГО ПИТАНИЯ</w:t>
            </w:r>
          </w:p>
        </w:tc>
      </w:tr>
      <w:tr w:rsidR="00843F20" w:rsidRPr="00843F20" w:rsidTr="00B14B09">
        <w:trPr>
          <w:gridAfter w:val="1"/>
          <w:wAfter w:w="49" w:type="dxa"/>
        </w:trPr>
        <w:tc>
          <w:tcPr>
            <w:tcW w:w="441" w:type="dxa"/>
            <w:tcBorders>
              <w:left w:val="single" w:sz="6" w:space="0" w:color="000000"/>
              <w:right w:val="single" w:sz="6" w:space="0" w:color="000000"/>
            </w:tcBorders>
            <w:hideMark/>
          </w:tcPr>
          <w:p w:rsidR="00843F20" w:rsidRPr="00843F20" w:rsidRDefault="00843F20" w:rsidP="00843F20">
            <w:pPr>
              <w:ind w:firstLine="851"/>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xml:space="preserve">Полностью </w:t>
            </w:r>
            <w:proofErr w:type="gramStart"/>
            <w:r w:rsidRPr="00843F20">
              <w:rPr>
                <w:rFonts w:ascii="Times New Roman" w:eastAsia="Times New Roman" w:hAnsi="Times New Roman" w:cs="Times New Roman"/>
                <w:lang w:eastAsia="ru-RU"/>
              </w:rPr>
              <w:t>электрифицированные</w:t>
            </w:r>
            <w:proofErr w:type="gramEnd"/>
            <w:r w:rsidRPr="00843F20">
              <w:rPr>
                <w:rFonts w:ascii="Times New Roman" w:eastAsia="Times New Roman" w:hAnsi="Times New Roman" w:cs="Times New Roman"/>
                <w:lang w:eastAsia="ru-RU"/>
              </w:rPr>
              <w:t xml:space="preserve"> с количеством посадочных мест:</w:t>
            </w:r>
          </w:p>
        </w:tc>
        <w:tc>
          <w:tcPr>
            <w:tcW w:w="1417" w:type="dxa"/>
            <w:tcBorders>
              <w:left w:val="single" w:sz="6" w:space="0" w:color="000000"/>
              <w:right w:val="single" w:sz="6" w:space="0" w:color="000000"/>
            </w:tcBorders>
            <w:hideMark/>
          </w:tcPr>
          <w:p w:rsidR="00843F20" w:rsidRPr="00843F20" w:rsidRDefault="00843F20" w:rsidP="00843F20">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843F20" w:rsidRPr="00843F20" w:rsidRDefault="00843F20" w:rsidP="00843F20">
            <w:pPr>
              <w:ind w:left="127" w:right="126"/>
              <w:jc w:val="center"/>
              <w:rPr>
                <w:rFonts w:ascii="Times New Roman" w:eastAsia="Times New Roman" w:hAnsi="Times New Roman" w:cs="Times New Roman"/>
                <w:lang w:eastAsia="ru-RU"/>
              </w:rPr>
            </w:pPr>
          </w:p>
        </w:tc>
      </w:tr>
      <w:tr w:rsidR="00843F20" w:rsidRPr="00843F20" w:rsidTr="00B14B09">
        <w:trPr>
          <w:gridAfter w:val="1"/>
          <w:wAfter w:w="49" w:type="dxa"/>
        </w:trPr>
        <w:tc>
          <w:tcPr>
            <w:tcW w:w="441" w:type="dxa"/>
            <w:tcBorders>
              <w:left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11.</w:t>
            </w:r>
          </w:p>
        </w:tc>
        <w:tc>
          <w:tcPr>
            <w:tcW w:w="4394" w:type="dxa"/>
            <w:tcBorders>
              <w:left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 400 к</w:t>
            </w:r>
          </w:p>
        </w:tc>
        <w:tc>
          <w:tcPr>
            <w:tcW w:w="1417" w:type="dxa"/>
            <w:tcBorders>
              <w:left w:val="single" w:sz="6" w:space="0" w:color="000000"/>
              <w:right w:val="single" w:sz="6" w:space="0" w:color="000000"/>
            </w:tcBorders>
            <w:hideMark/>
          </w:tcPr>
          <w:p w:rsidR="00843F20" w:rsidRPr="00843F20" w:rsidRDefault="00843F20" w:rsidP="00843F20">
            <w:pPr>
              <w:ind w:left="5" w:right="-15" w:hanging="5"/>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кВт/мест</w:t>
            </w:r>
          </w:p>
        </w:tc>
        <w:tc>
          <w:tcPr>
            <w:tcW w:w="1418" w:type="dxa"/>
            <w:tcBorders>
              <w:left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1,04</w:t>
            </w:r>
          </w:p>
        </w:tc>
        <w:tc>
          <w:tcPr>
            <w:tcW w:w="850" w:type="dxa"/>
            <w:tcBorders>
              <w:left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0,98</w:t>
            </w:r>
          </w:p>
        </w:tc>
        <w:tc>
          <w:tcPr>
            <w:tcW w:w="1135" w:type="dxa"/>
            <w:tcBorders>
              <w:left w:val="single" w:sz="6" w:space="0" w:color="000000"/>
              <w:right w:val="single" w:sz="4" w:space="0" w:color="auto"/>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0,2</w:t>
            </w:r>
          </w:p>
        </w:tc>
      </w:tr>
      <w:tr w:rsidR="00843F20" w:rsidRPr="00843F20"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w:t>
            </w:r>
          </w:p>
        </w:tc>
        <w:tc>
          <w:tcPr>
            <w:tcW w:w="439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свыше 500 до 1000</w:t>
            </w:r>
          </w:p>
        </w:tc>
        <w:tc>
          <w:tcPr>
            <w:tcW w:w="141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5" w:right="-15" w:hanging="5"/>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кВт/ место</w:t>
            </w:r>
          </w:p>
        </w:tc>
        <w:tc>
          <w:tcPr>
            <w:tcW w:w="141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0,86</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0,98</w:t>
            </w:r>
          </w:p>
        </w:tc>
        <w:tc>
          <w:tcPr>
            <w:tcW w:w="113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0,2</w:t>
            </w:r>
          </w:p>
        </w:tc>
      </w:tr>
      <w:tr w:rsidR="00843F20" w:rsidRPr="00843F20"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13.</w:t>
            </w:r>
          </w:p>
        </w:tc>
        <w:tc>
          <w:tcPr>
            <w:tcW w:w="439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свыше 1100</w:t>
            </w:r>
          </w:p>
        </w:tc>
        <w:tc>
          <w:tcPr>
            <w:tcW w:w="141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5" w:right="-15" w:hanging="5"/>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0,75</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0,98</w:t>
            </w:r>
          </w:p>
        </w:tc>
        <w:tc>
          <w:tcPr>
            <w:tcW w:w="113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0,2</w:t>
            </w:r>
          </w:p>
        </w:tc>
      </w:tr>
      <w:tr w:rsidR="00843F20" w:rsidRPr="00843F20"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p>
        </w:tc>
        <w:tc>
          <w:tcPr>
            <w:tcW w:w="439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xml:space="preserve">Частично </w:t>
            </w:r>
            <w:proofErr w:type="gramStart"/>
            <w:r w:rsidRPr="00843F20">
              <w:rPr>
                <w:rFonts w:ascii="Times New Roman" w:eastAsia="Times New Roman" w:hAnsi="Times New Roman" w:cs="Times New Roman"/>
                <w:lang w:eastAsia="ru-RU"/>
              </w:rPr>
              <w:t>электрифицированные</w:t>
            </w:r>
            <w:proofErr w:type="gramEnd"/>
            <w:r w:rsidRPr="00843F20">
              <w:rPr>
                <w:rFonts w:ascii="Times New Roman" w:eastAsia="Times New Roman" w:hAnsi="Times New Roman" w:cs="Times New Roman"/>
                <w:lang w:eastAsia="ru-RU"/>
              </w:rPr>
              <w:t xml:space="preserve"> (с плитами на газообразном топливе) с количеством посадочных мест:</w:t>
            </w:r>
          </w:p>
        </w:tc>
        <w:tc>
          <w:tcPr>
            <w:tcW w:w="141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p>
        </w:tc>
        <w:tc>
          <w:tcPr>
            <w:tcW w:w="113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p>
        </w:tc>
      </w:tr>
      <w:tr w:rsidR="00843F20" w:rsidRPr="00843F20"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lastRenderedPageBreak/>
              <w:t>14.</w:t>
            </w:r>
          </w:p>
        </w:tc>
        <w:tc>
          <w:tcPr>
            <w:tcW w:w="439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 100</w:t>
            </w:r>
          </w:p>
        </w:tc>
        <w:tc>
          <w:tcPr>
            <w:tcW w:w="141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5" w:right="-15" w:hanging="2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0,33</w:t>
            </w:r>
          </w:p>
        </w:tc>
      </w:tr>
      <w:tr w:rsidR="00843F20" w:rsidRPr="00843F20"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15.</w:t>
            </w:r>
          </w:p>
        </w:tc>
        <w:tc>
          <w:tcPr>
            <w:tcW w:w="439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свыше 100 до 400</w:t>
            </w:r>
          </w:p>
        </w:tc>
        <w:tc>
          <w:tcPr>
            <w:tcW w:w="141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5" w:right="-15" w:hanging="2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0,81</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0,33</w:t>
            </w:r>
          </w:p>
        </w:tc>
      </w:tr>
      <w:tr w:rsidR="00843F20" w:rsidRPr="00843F20"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16.</w:t>
            </w:r>
          </w:p>
        </w:tc>
        <w:tc>
          <w:tcPr>
            <w:tcW w:w="439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свыше 500 до 1000</w:t>
            </w:r>
          </w:p>
        </w:tc>
        <w:tc>
          <w:tcPr>
            <w:tcW w:w="141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5" w:right="-15" w:hanging="2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0,69</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0,33</w:t>
            </w:r>
          </w:p>
        </w:tc>
      </w:tr>
      <w:tr w:rsidR="00843F20" w:rsidRPr="00843F20"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17.</w:t>
            </w:r>
          </w:p>
        </w:tc>
        <w:tc>
          <w:tcPr>
            <w:tcW w:w="439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свыше 1100</w:t>
            </w:r>
          </w:p>
        </w:tc>
        <w:tc>
          <w:tcPr>
            <w:tcW w:w="141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5" w:right="-15" w:hanging="2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0,56</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0,33</w:t>
            </w:r>
          </w:p>
        </w:tc>
      </w:tr>
      <w:tr w:rsidR="00843F20" w:rsidRPr="00843F20" w:rsidTr="00B14B09">
        <w:trPr>
          <w:gridAfter w:val="1"/>
          <w:wAfter w:w="49" w:type="dxa"/>
        </w:trPr>
        <w:tc>
          <w:tcPr>
            <w:tcW w:w="9655" w:type="dxa"/>
            <w:gridSpan w:val="6"/>
            <w:tcBorders>
              <w:top w:val="single" w:sz="6" w:space="0" w:color="000000"/>
              <w:left w:val="single" w:sz="6" w:space="0" w:color="000000"/>
              <w:bottom w:val="single" w:sz="6" w:space="0" w:color="000000"/>
              <w:right w:val="single" w:sz="4" w:space="0" w:color="auto"/>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IV ПРЕДПРИЯТИЯ КОММУНАЛЬНО-БЫТОВОГО ОБСЛУЖИВАНИЯ</w:t>
            </w: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18.</w:t>
            </w:r>
          </w:p>
        </w:tc>
        <w:tc>
          <w:tcPr>
            <w:tcW w:w="439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Фабрики химчистки и прачечные самообслуживания</w:t>
            </w:r>
          </w:p>
        </w:tc>
        <w:tc>
          <w:tcPr>
            <w:tcW w:w="141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5" w:right="-15" w:hanging="2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xml:space="preserve"> кВт/</w:t>
            </w:r>
            <w:proofErr w:type="gramStart"/>
            <w:r w:rsidRPr="00843F20">
              <w:rPr>
                <w:rFonts w:ascii="Times New Roman" w:eastAsia="Times New Roman" w:hAnsi="Times New Roman" w:cs="Times New Roman"/>
                <w:lang w:eastAsia="ru-RU"/>
              </w:rPr>
              <w:t>кг</w:t>
            </w:r>
            <w:proofErr w:type="gramEnd"/>
            <w:r w:rsidRPr="00843F20">
              <w:rPr>
                <w:rFonts w:ascii="Times New Roman" w:eastAsia="Times New Roman" w:hAnsi="Times New Roman" w:cs="Times New Roman"/>
                <w:lang w:eastAsia="ru-RU"/>
              </w:rPr>
              <w:t xml:space="preserve"> вещей</w:t>
            </w:r>
          </w:p>
        </w:tc>
        <w:tc>
          <w:tcPr>
            <w:tcW w:w="141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0,075</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0,8</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0,75</w:t>
            </w:r>
          </w:p>
        </w:tc>
      </w:tr>
      <w:tr w:rsidR="00843F20" w:rsidRPr="00843F20" w:rsidTr="00B14B09">
        <w:tc>
          <w:tcPr>
            <w:tcW w:w="441" w:type="dxa"/>
            <w:tcBorders>
              <w:top w:val="single" w:sz="6" w:space="0" w:color="000000"/>
              <w:left w:val="single" w:sz="6" w:space="0" w:color="000000"/>
              <w:bottom w:val="single" w:sz="4" w:space="0" w:color="auto"/>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19.</w:t>
            </w:r>
          </w:p>
        </w:tc>
        <w:tc>
          <w:tcPr>
            <w:tcW w:w="4394" w:type="dxa"/>
            <w:tcBorders>
              <w:top w:val="single" w:sz="6" w:space="0" w:color="000000"/>
              <w:left w:val="single" w:sz="6" w:space="0" w:color="000000"/>
              <w:bottom w:val="single" w:sz="4" w:space="0" w:color="auto"/>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Парикмахерские</w:t>
            </w:r>
          </w:p>
        </w:tc>
        <w:tc>
          <w:tcPr>
            <w:tcW w:w="1417" w:type="dxa"/>
            <w:tcBorders>
              <w:top w:val="single" w:sz="6" w:space="0" w:color="000000"/>
              <w:left w:val="single" w:sz="6" w:space="0" w:color="000000"/>
              <w:bottom w:val="single" w:sz="4" w:space="0" w:color="auto"/>
              <w:right w:val="single" w:sz="6" w:space="0" w:color="000000"/>
            </w:tcBorders>
            <w:hideMark/>
          </w:tcPr>
          <w:p w:rsidR="00843F20" w:rsidRPr="00843F20" w:rsidRDefault="00843F20" w:rsidP="00843F20">
            <w:pPr>
              <w:widowControl w:val="0"/>
              <w:autoSpaceDE w:val="0"/>
              <w:autoSpaceDN w:val="0"/>
              <w:adjustRightInd w:val="0"/>
              <w:ind w:left="5" w:right="-15" w:hanging="2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кВт/рабочее место</w:t>
            </w:r>
          </w:p>
        </w:tc>
        <w:tc>
          <w:tcPr>
            <w:tcW w:w="1418" w:type="dxa"/>
            <w:tcBorders>
              <w:top w:val="single" w:sz="6" w:space="0" w:color="000000"/>
              <w:left w:val="single" w:sz="6" w:space="0" w:color="000000"/>
              <w:bottom w:val="single" w:sz="4" w:space="0" w:color="auto"/>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1,5</w:t>
            </w:r>
          </w:p>
        </w:tc>
        <w:tc>
          <w:tcPr>
            <w:tcW w:w="850" w:type="dxa"/>
            <w:tcBorders>
              <w:top w:val="single" w:sz="6" w:space="0" w:color="000000"/>
              <w:left w:val="single" w:sz="6" w:space="0" w:color="000000"/>
              <w:bottom w:val="single" w:sz="4" w:space="0" w:color="auto"/>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0,97</w:t>
            </w:r>
          </w:p>
        </w:tc>
        <w:tc>
          <w:tcPr>
            <w:tcW w:w="1184" w:type="dxa"/>
            <w:gridSpan w:val="2"/>
            <w:tcBorders>
              <w:top w:val="single" w:sz="6" w:space="0" w:color="000000"/>
              <w:left w:val="single" w:sz="6" w:space="0" w:color="000000"/>
              <w:bottom w:val="single" w:sz="4" w:space="0" w:color="auto"/>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0,25</w:t>
            </w:r>
          </w:p>
        </w:tc>
      </w:tr>
      <w:tr w:rsidR="00843F20" w:rsidRPr="00843F20"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V УЧРЕЖДЕНИЯ КУЛЬТУРЫ И ИСКУССТВА</w:t>
            </w: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firstLine="851"/>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439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Кинотеатры и киноконцертные залы:</w:t>
            </w:r>
          </w:p>
        </w:tc>
        <w:tc>
          <w:tcPr>
            <w:tcW w:w="141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p>
        </w:tc>
        <w:tc>
          <w:tcPr>
            <w:tcW w:w="1184" w:type="dxa"/>
            <w:gridSpan w:val="2"/>
            <w:tcBorders>
              <w:top w:val="single" w:sz="6" w:space="0" w:color="000000"/>
              <w:left w:val="single" w:sz="6" w:space="0" w:color="000000"/>
              <w:bottom w:val="single" w:sz="6" w:space="0" w:color="000000"/>
              <w:right w:val="single" w:sz="4" w:space="0" w:color="auto"/>
            </w:tcBorders>
            <w:hideMark/>
          </w:tcPr>
          <w:p w:rsidR="00843F20" w:rsidRPr="00843F20" w:rsidRDefault="00843F20" w:rsidP="00843F20">
            <w:pPr>
              <w:ind w:left="127" w:right="126"/>
              <w:jc w:val="cente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w:t>
            </w:r>
          </w:p>
        </w:tc>
        <w:tc>
          <w:tcPr>
            <w:tcW w:w="439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5" w:right="-15" w:hanging="2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xml:space="preserve">      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0,12</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0,95</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0,33</w:t>
            </w: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21.</w:t>
            </w:r>
          </w:p>
        </w:tc>
        <w:tc>
          <w:tcPr>
            <w:tcW w:w="439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5" w:right="-15" w:hanging="2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xml:space="preserve">  То же</w:t>
            </w:r>
          </w:p>
        </w:tc>
        <w:tc>
          <w:tcPr>
            <w:tcW w:w="141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0,14</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0,43</w:t>
            </w: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22.</w:t>
            </w:r>
          </w:p>
        </w:tc>
        <w:tc>
          <w:tcPr>
            <w:tcW w:w="439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Клубы</w:t>
            </w:r>
          </w:p>
        </w:tc>
        <w:tc>
          <w:tcPr>
            <w:tcW w:w="141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5" w:right="-15" w:hanging="2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xml:space="preserve">  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0,46</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0,43</w:t>
            </w:r>
          </w:p>
        </w:tc>
      </w:tr>
      <w:tr w:rsidR="00843F20" w:rsidRPr="00843F20"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VI ЗДАНИЯ ИЛИ ПОМЕЩЕНИЯ УЧРЕЖДЕНИЙ УПРАВЛЕНИЯ, ПРОЕКТНЫХ И КОНСТРУКТОРСКИХ ОРГАНИЗАЦИЙ, КРЕДИТНО-ФИНАНСОВЫХ УЧРЕЖДЕНИЙ И ПРЕДПРИЯТИЙ СВЯЗИ:</w:t>
            </w: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23.</w:t>
            </w:r>
          </w:p>
        </w:tc>
        <w:tc>
          <w:tcPr>
            <w:tcW w:w="439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widowControl w:val="0"/>
              <w:autoSpaceDE w:val="0"/>
              <w:autoSpaceDN w:val="0"/>
              <w:adjustRightInd w:val="0"/>
              <w:ind w:left="5" w:right="-15" w:hanging="20"/>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xml:space="preserve"> кВт/м</w:t>
            </w:r>
            <w:proofErr w:type="gramStart"/>
            <w:r w:rsidRPr="00843F20">
              <w:rPr>
                <w:rFonts w:ascii="Times New Roman" w:eastAsia="Times New Roman" w:hAnsi="Times New Roman" w:cs="Times New Roman"/>
                <w:lang w:eastAsia="ru-RU"/>
              </w:rPr>
              <w:t>2</w:t>
            </w:r>
            <w:proofErr w:type="gramEnd"/>
            <w:r w:rsidRPr="00843F20">
              <w:rPr>
                <w:rFonts w:ascii="Times New Roman" w:eastAsia="Times New Roman" w:hAnsi="Times New Roman" w:cs="Times New Roman"/>
                <w:lang w:eastAsia="ru-RU"/>
              </w:rPr>
              <w:t xml:space="preserve"> общей площади</w:t>
            </w:r>
          </w:p>
        </w:tc>
        <w:tc>
          <w:tcPr>
            <w:tcW w:w="141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0,043</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0,48</w:t>
            </w: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24.</w:t>
            </w:r>
          </w:p>
        </w:tc>
        <w:tc>
          <w:tcPr>
            <w:tcW w:w="439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5" w:right="-15" w:hanging="2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0,054</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0,87</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0,57</w:t>
            </w:r>
          </w:p>
        </w:tc>
      </w:tr>
      <w:tr w:rsidR="00843F20" w:rsidRPr="00843F20" w:rsidTr="00B14B09">
        <w:tc>
          <w:tcPr>
            <w:tcW w:w="9704" w:type="dxa"/>
            <w:gridSpan w:val="7"/>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VII УЧРЕЖДЕНИЯ ОЗДОРОВИТЕЛЬНЫЕ И ОТДЫХА</w:t>
            </w: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25.</w:t>
            </w:r>
          </w:p>
        </w:tc>
        <w:tc>
          <w:tcPr>
            <w:tcW w:w="439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Дома отдыха и пансионаты 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5" w:right="-15" w:hanging="2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0,36</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0,43</w:t>
            </w: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26.</w:t>
            </w:r>
          </w:p>
        </w:tc>
        <w:tc>
          <w:tcPr>
            <w:tcW w:w="439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Детские лагеря</w:t>
            </w:r>
          </w:p>
        </w:tc>
        <w:tc>
          <w:tcPr>
            <w:tcW w:w="141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widowControl w:val="0"/>
              <w:autoSpaceDE w:val="0"/>
              <w:autoSpaceDN w:val="0"/>
              <w:adjustRightInd w:val="0"/>
              <w:ind w:left="5" w:right="-15" w:hanging="20"/>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xml:space="preserve"> кВт/м</w:t>
            </w:r>
            <w:proofErr w:type="gramStart"/>
            <w:r w:rsidRPr="00843F20">
              <w:rPr>
                <w:rFonts w:ascii="Times New Roman" w:eastAsia="Times New Roman" w:hAnsi="Times New Roman" w:cs="Times New Roman"/>
                <w:lang w:eastAsia="ru-RU"/>
              </w:rPr>
              <w:t>2</w:t>
            </w:r>
            <w:proofErr w:type="gramEnd"/>
            <w:r w:rsidRPr="00843F20">
              <w:rPr>
                <w:rFonts w:ascii="Times New Roman" w:eastAsia="Times New Roman" w:hAnsi="Times New Roman" w:cs="Times New Roman"/>
                <w:lang w:eastAsia="ru-RU"/>
              </w:rPr>
              <w:t xml:space="preserve"> жилых помещений</w:t>
            </w:r>
          </w:p>
        </w:tc>
        <w:tc>
          <w:tcPr>
            <w:tcW w:w="141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0,023</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0,43</w:t>
            </w:r>
          </w:p>
        </w:tc>
      </w:tr>
      <w:tr w:rsidR="00843F20" w:rsidRPr="00843F20"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VIII УЧРЕЖДЕНИЯ ЖИЛИЩНО-КОММУНАЛЬНОГО ХОЗЯЙСТВА</w:t>
            </w: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firstLine="851"/>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439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Гостиницы:</w:t>
            </w:r>
          </w:p>
        </w:tc>
        <w:tc>
          <w:tcPr>
            <w:tcW w:w="141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p>
        </w:tc>
        <w:tc>
          <w:tcPr>
            <w:tcW w:w="1184"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p>
        </w:tc>
      </w:tr>
      <w:tr w:rsidR="00843F20" w:rsidRPr="00843F20" w:rsidTr="00B14B09">
        <w:trPr>
          <w:trHeight w:val="47"/>
        </w:trPr>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27.</w:t>
            </w:r>
          </w:p>
        </w:tc>
        <w:tc>
          <w:tcPr>
            <w:tcW w:w="439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без кондиционирования воздуха (без ресторанов)</w:t>
            </w:r>
          </w:p>
        </w:tc>
        <w:tc>
          <w:tcPr>
            <w:tcW w:w="141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5" w:right="-15" w:hanging="2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0,34</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0,48</w:t>
            </w: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28.</w:t>
            </w:r>
          </w:p>
        </w:tc>
        <w:tc>
          <w:tcPr>
            <w:tcW w:w="439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39"/>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5" w:right="-15" w:hanging="2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0,46</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0,85</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0,62</w:t>
            </w:r>
          </w:p>
        </w:tc>
      </w:tr>
    </w:tbl>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bCs/>
          <w:sz w:val="26"/>
          <w:szCs w:val="26"/>
          <w:lang w:eastAsia="ru-RU"/>
        </w:rPr>
        <w:t>Примечания:</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1. В удельной нагрузке </w:t>
      </w:r>
      <w:hyperlink r:id="rId17" w:anchor="/document/199459/entry/21105" w:history="1">
        <w:proofErr w:type="spellStart"/>
        <w:r w:rsidRPr="00843F20">
          <w:rPr>
            <w:rFonts w:ascii="Times New Roman" w:eastAsia="Times New Roman" w:hAnsi="Times New Roman" w:cs="Times New Roman"/>
            <w:sz w:val="26"/>
            <w:szCs w:val="26"/>
            <w:lang w:eastAsia="ru-RU"/>
          </w:rPr>
          <w:t>п.п</w:t>
        </w:r>
        <w:proofErr w:type="spellEnd"/>
        <w:r w:rsidRPr="00843F20">
          <w:rPr>
            <w:rFonts w:ascii="Times New Roman" w:eastAsia="Times New Roman" w:hAnsi="Times New Roman" w:cs="Times New Roman"/>
            <w:sz w:val="26"/>
            <w:szCs w:val="26"/>
            <w:lang w:eastAsia="ru-RU"/>
          </w:rPr>
          <w:t>. 5</w:t>
        </w:r>
      </w:hyperlink>
      <w:r w:rsidRPr="00843F20">
        <w:rPr>
          <w:rFonts w:ascii="Times New Roman" w:eastAsia="Times New Roman" w:hAnsi="Times New Roman" w:cs="Times New Roman"/>
          <w:sz w:val="26"/>
          <w:szCs w:val="26"/>
          <w:lang w:eastAsia="ru-RU"/>
        </w:rPr>
        <w:t xml:space="preserve">, </w:t>
      </w:r>
      <w:hyperlink r:id="rId18" w:anchor="/document/199459/entry/21106" w:history="1">
        <w:r w:rsidRPr="00843F20">
          <w:rPr>
            <w:rFonts w:ascii="Times New Roman" w:eastAsia="Times New Roman" w:hAnsi="Times New Roman" w:cs="Times New Roman"/>
            <w:sz w:val="26"/>
            <w:szCs w:val="26"/>
            <w:lang w:eastAsia="ru-RU"/>
          </w:rPr>
          <w:t>6</w:t>
        </w:r>
      </w:hyperlink>
      <w:r w:rsidRPr="00843F20">
        <w:rPr>
          <w:rFonts w:ascii="Times New Roman" w:eastAsia="Times New Roman" w:hAnsi="Times New Roman" w:cs="Times New Roman"/>
          <w:sz w:val="26"/>
          <w:szCs w:val="26"/>
          <w:lang w:eastAsia="ru-RU"/>
        </w:rPr>
        <w:t xml:space="preserve"> нагрузка бассейнов и спортзалов не учтена.</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2. Удельная нагрузка </w:t>
      </w:r>
      <w:hyperlink r:id="rId19" w:anchor="/document/199459/entry/21111" w:history="1">
        <w:proofErr w:type="spellStart"/>
        <w:r w:rsidRPr="00843F20">
          <w:rPr>
            <w:rFonts w:ascii="Times New Roman" w:eastAsia="Times New Roman" w:hAnsi="Times New Roman" w:cs="Times New Roman"/>
            <w:sz w:val="26"/>
            <w:szCs w:val="26"/>
            <w:lang w:eastAsia="ru-RU"/>
          </w:rPr>
          <w:t>п.п</w:t>
        </w:r>
        <w:proofErr w:type="spellEnd"/>
        <w:r w:rsidRPr="00843F20">
          <w:rPr>
            <w:rFonts w:ascii="Times New Roman" w:eastAsia="Times New Roman" w:hAnsi="Times New Roman" w:cs="Times New Roman"/>
            <w:sz w:val="26"/>
            <w:szCs w:val="26"/>
            <w:lang w:eastAsia="ru-RU"/>
          </w:rPr>
          <w:t>. 11 – 17</w:t>
        </w:r>
      </w:hyperlink>
      <w:r w:rsidRPr="00843F20">
        <w:rPr>
          <w:rFonts w:ascii="Times New Roman" w:eastAsia="Times New Roman" w:hAnsi="Times New Roman" w:cs="Times New Roman"/>
          <w:sz w:val="26"/>
          <w:szCs w:val="26"/>
          <w:lang w:eastAsia="ru-RU"/>
        </w:rPr>
        <w:t xml:space="preserve"> не зависит от наличия кондиционеров.</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3. В удельной нагрузке </w:t>
      </w:r>
      <w:hyperlink r:id="rId20" w:anchor="/document/199459/entry/21123" w:history="1">
        <w:proofErr w:type="spellStart"/>
        <w:r w:rsidRPr="00843F20">
          <w:rPr>
            <w:rFonts w:ascii="Times New Roman" w:eastAsia="Times New Roman" w:hAnsi="Times New Roman" w:cs="Times New Roman"/>
            <w:sz w:val="26"/>
            <w:szCs w:val="26"/>
            <w:lang w:eastAsia="ru-RU"/>
          </w:rPr>
          <w:t>п.п</w:t>
        </w:r>
        <w:proofErr w:type="spellEnd"/>
        <w:r w:rsidRPr="00843F20">
          <w:rPr>
            <w:rFonts w:ascii="Times New Roman" w:eastAsia="Times New Roman" w:hAnsi="Times New Roman" w:cs="Times New Roman"/>
            <w:sz w:val="26"/>
            <w:szCs w:val="26"/>
            <w:lang w:eastAsia="ru-RU"/>
          </w:rPr>
          <w:t>. 23 – 26</w:t>
        </w:r>
      </w:hyperlink>
      <w:r w:rsidRPr="00843F20">
        <w:rPr>
          <w:rFonts w:ascii="Times New Roman" w:eastAsia="Times New Roman" w:hAnsi="Times New Roman" w:cs="Times New Roman"/>
          <w:sz w:val="26"/>
          <w:szCs w:val="26"/>
          <w:lang w:eastAsia="ru-RU"/>
        </w:rPr>
        <w:t xml:space="preserve">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СНиП для соответствующих зданий. </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4. Удельную нагрузку ресторанов при гостиницах </w:t>
      </w:r>
      <w:hyperlink r:id="rId21" w:anchor="/document/199459/entry/21127" w:history="1">
        <w:proofErr w:type="spellStart"/>
        <w:r w:rsidRPr="00843F20">
          <w:rPr>
            <w:rFonts w:ascii="Times New Roman" w:eastAsia="Times New Roman" w:hAnsi="Times New Roman" w:cs="Times New Roman"/>
            <w:sz w:val="26"/>
            <w:szCs w:val="26"/>
            <w:lang w:eastAsia="ru-RU"/>
          </w:rPr>
          <w:t>п.п</w:t>
        </w:r>
        <w:proofErr w:type="spellEnd"/>
        <w:r w:rsidRPr="00843F20">
          <w:rPr>
            <w:rFonts w:ascii="Times New Roman" w:eastAsia="Times New Roman" w:hAnsi="Times New Roman" w:cs="Times New Roman"/>
            <w:sz w:val="26"/>
            <w:szCs w:val="26"/>
            <w:lang w:eastAsia="ru-RU"/>
          </w:rPr>
          <w:t>. 27</w:t>
        </w:r>
      </w:hyperlink>
      <w:r w:rsidRPr="00843F20">
        <w:rPr>
          <w:rFonts w:ascii="Times New Roman" w:eastAsia="Times New Roman" w:hAnsi="Times New Roman" w:cs="Times New Roman"/>
          <w:sz w:val="26"/>
          <w:szCs w:val="26"/>
          <w:lang w:eastAsia="ru-RU"/>
        </w:rPr>
        <w:t xml:space="preserve">, </w:t>
      </w:r>
      <w:hyperlink r:id="rId22" w:anchor="/document/199459/entry/21128" w:history="1">
        <w:r w:rsidRPr="00843F20">
          <w:rPr>
            <w:rFonts w:ascii="Times New Roman" w:eastAsia="Times New Roman" w:hAnsi="Times New Roman" w:cs="Times New Roman"/>
            <w:sz w:val="26"/>
            <w:szCs w:val="26"/>
            <w:lang w:eastAsia="ru-RU"/>
          </w:rPr>
          <w:t>28</w:t>
        </w:r>
      </w:hyperlink>
      <w:r w:rsidRPr="00843F20">
        <w:rPr>
          <w:rFonts w:ascii="Times New Roman" w:eastAsia="Times New Roman" w:hAnsi="Times New Roman" w:cs="Times New Roman"/>
          <w:sz w:val="26"/>
          <w:szCs w:val="26"/>
          <w:lang w:eastAsia="ru-RU"/>
        </w:rPr>
        <w:t xml:space="preserve"> следует принимать, как для предприятий общественного питания открытого типа.</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5. Для предприятий общественного питания при промежуточном числе мест, удельные нагрузки определяются интерполяцией.</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Укрупненные удельные нагрузки и коэффициенты мощности общественных зданий массового строительства для ориентировочных расчетов рекомендуется принимать по </w:t>
      </w:r>
      <w:hyperlink r:id="rId23" w:anchor="/document/199459/entry/2" w:history="1">
        <w:r w:rsidRPr="00843F20">
          <w:rPr>
            <w:rFonts w:ascii="Times New Roman" w:eastAsia="Times New Roman" w:hAnsi="Times New Roman" w:cs="Times New Roman"/>
            <w:sz w:val="26"/>
            <w:szCs w:val="26"/>
            <w:lang w:eastAsia="ru-RU"/>
          </w:rPr>
          <w:t>табл. 2.2.1 Инструкции.</w:t>
        </w:r>
      </w:hyperlink>
    </w:p>
    <w:p w:rsidR="00843F20" w:rsidRPr="00843F20" w:rsidRDefault="00843F20" w:rsidP="00843F20">
      <w:pPr>
        <w:shd w:val="clear" w:color="auto" w:fill="FFFFFF"/>
        <w:spacing w:before="24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Расчетные показатели минимально допустимых размеров земельных участков, отводимых для размещения объектов электросетевого хозяйства.</w:t>
      </w:r>
    </w:p>
    <w:p w:rsidR="00843F20" w:rsidRPr="00843F20" w:rsidRDefault="00843F20" w:rsidP="00843F20">
      <w:pPr>
        <w:shd w:val="clear" w:color="auto" w:fill="FFFFFF"/>
        <w:ind w:firstLine="851"/>
        <w:jc w:val="right"/>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Таблица 5.5</w:t>
      </w:r>
    </w:p>
    <w:tbl>
      <w:tblPr>
        <w:tblW w:w="9654" w:type="dxa"/>
        <w:tblCellMar>
          <w:top w:w="15" w:type="dxa"/>
          <w:left w:w="15" w:type="dxa"/>
          <w:bottom w:w="15" w:type="dxa"/>
          <w:right w:w="15" w:type="dxa"/>
        </w:tblCellMar>
        <w:tblLook w:val="04A0" w:firstRow="1" w:lastRow="0" w:firstColumn="1" w:lastColumn="0" w:noHBand="0" w:noVBand="1"/>
      </w:tblPr>
      <w:tblGrid>
        <w:gridCol w:w="6394"/>
        <w:gridCol w:w="3260"/>
      </w:tblGrid>
      <w:tr w:rsidR="00843F20" w:rsidRPr="00843F20" w:rsidTr="00B14B09">
        <w:tc>
          <w:tcPr>
            <w:tcW w:w="639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2" w:right="12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Вид объекта</w:t>
            </w:r>
          </w:p>
        </w:tc>
        <w:tc>
          <w:tcPr>
            <w:tcW w:w="326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right="-15"/>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xml:space="preserve"> Размер земельного участка, кв. м</w:t>
            </w:r>
          </w:p>
        </w:tc>
      </w:tr>
      <w:tr w:rsidR="00843F20" w:rsidRPr="00843F20" w:rsidTr="00B14B09">
        <w:tc>
          <w:tcPr>
            <w:tcW w:w="639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2" w:right="126"/>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lastRenderedPageBreak/>
              <w:t xml:space="preserve">трансформаторные подстанции с высшим напряжением от 6 </w:t>
            </w:r>
            <w:proofErr w:type="spellStart"/>
            <w:r w:rsidRPr="00843F20">
              <w:rPr>
                <w:rFonts w:ascii="Times New Roman" w:eastAsia="Times New Roman" w:hAnsi="Times New Roman" w:cs="Times New Roman"/>
                <w:lang w:eastAsia="ru-RU"/>
              </w:rPr>
              <w:t>кВ</w:t>
            </w:r>
            <w:proofErr w:type="spellEnd"/>
            <w:r w:rsidRPr="00843F20">
              <w:rPr>
                <w:rFonts w:ascii="Times New Roman" w:eastAsia="Times New Roman" w:hAnsi="Times New Roman" w:cs="Times New Roman"/>
                <w:lang w:eastAsia="ru-RU"/>
              </w:rPr>
              <w:t xml:space="preserve"> до 10 </w:t>
            </w:r>
            <w:proofErr w:type="spellStart"/>
            <w:r w:rsidRPr="00843F20">
              <w:rPr>
                <w:rFonts w:ascii="Times New Roman" w:eastAsia="Times New Roman" w:hAnsi="Times New Roman" w:cs="Times New Roman"/>
                <w:lang w:eastAsia="ru-RU"/>
              </w:rPr>
              <w:t>кВ</w:t>
            </w:r>
            <w:proofErr w:type="spellEnd"/>
            <w:r w:rsidRPr="00843F20">
              <w:rPr>
                <w:rFonts w:ascii="Times New Roman" w:eastAsia="Times New Roman" w:hAnsi="Times New Roman" w:cs="Times New Roman"/>
                <w:lang w:eastAsia="ru-RU"/>
              </w:rPr>
              <w:t>*</w:t>
            </w:r>
          </w:p>
        </w:tc>
        <w:tc>
          <w:tcPr>
            <w:tcW w:w="326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firstLine="851"/>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не более 150</w:t>
            </w:r>
          </w:p>
        </w:tc>
      </w:tr>
      <w:tr w:rsidR="00843F20" w:rsidRPr="00843F20" w:rsidTr="00B14B09">
        <w:tc>
          <w:tcPr>
            <w:tcW w:w="639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2" w:right="126"/>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xml:space="preserve">подстанции и переключательные пункты напряжением от 20 </w:t>
            </w:r>
            <w:proofErr w:type="spellStart"/>
            <w:r w:rsidRPr="00843F20">
              <w:rPr>
                <w:rFonts w:ascii="Times New Roman" w:eastAsia="Times New Roman" w:hAnsi="Times New Roman" w:cs="Times New Roman"/>
                <w:lang w:eastAsia="ru-RU"/>
              </w:rPr>
              <w:t>кВ</w:t>
            </w:r>
            <w:proofErr w:type="spellEnd"/>
            <w:r w:rsidRPr="00843F20">
              <w:rPr>
                <w:rFonts w:ascii="Times New Roman" w:eastAsia="Times New Roman" w:hAnsi="Times New Roman" w:cs="Times New Roman"/>
                <w:lang w:eastAsia="ru-RU"/>
              </w:rPr>
              <w:t xml:space="preserve"> до 35 </w:t>
            </w:r>
            <w:proofErr w:type="spellStart"/>
            <w:r w:rsidRPr="00843F20">
              <w:rPr>
                <w:rFonts w:ascii="Times New Roman" w:eastAsia="Times New Roman" w:hAnsi="Times New Roman" w:cs="Times New Roman"/>
                <w:lang w:eastAsia="ru-RU"/>
              </w:rPr>
              <w:t>кВ</w:t>
            </w:r>
            <w:proofErr w:type="spellEnd"/>
          </w:p>
        </w:tc>
        <w:tc>
          <w:tcPr>
            <w:tcW w:w="326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firstLine="851"/>
              <w:jc w:val="both"/>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не более 5000</w:t>
            </w:r>
          </w:p>
        </w:tc>
      </w:tr>
    </w:tbl>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bCs/>
          <w:sz w:val="26"/>
          <w:szCs w:val="26"/>
          <w:lang w:eastAsia="ru-RU"/>
        </w:rPr>
        <w:t>Примечание:</w:t>
      </w:r>
      <w:r w:rsidRPr="00843F20">
        <w:rPr>
          <w:rFonts w:ascii="Times New Roman" w:eastAsia="Times New Roman" w:hAnsi="Times New Roman" w:cs="Times New Roman"/>
          <w:sz w:val="26"/>
          <w:szCs w:val="26"/>
          <w:lang w:eastAsia="ru-RU"/>
        </w:rPr>
        <w:t> </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ВСН 14278 тм-т1.</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В таблице 5.6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При разработке проекта настоящих нормативов в части объектов электроснабжения собраны документы, определяющие или оказывающие существенное влияние на формирование расчетных показателей, содержащихся в основной части нормативов, и правил размещения объектов инженерной инфраструктуры с учетом специфики развития территории, среди которых:</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Федеральный закон от 26 марта 2003 г. № 35-ФЗ «Об электроэнергетике»;</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Схема территориального планирования Краснодарского края, утвержденная постановлением главы администрации (губернатора) Краснодарского края от 10 мая 2011 г. № 438; СП 42.13330; РД 34.20.185-94; СП 256.1325800.2016 «Электроустановки жилых и общественных зданий. Правила проектирования и монтажа»;</w:t>
      </w:r>
    </w:p>
    <w:p w:rsidR="00843F20" w:rsidRPr="00843F20" w:rsidRDefault="00843F20" w:rsidP="00843F20">
      <w:pPr>
        <w:autoSpaceDE w:val="0"/>
        <w:autoSpaceDN w:val="0"/>
        <w:adjustRightInd w:val="0"/>
        <w:ind w:firstLine="851"/>
        <w:jc w:val="both"/>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sz w:val="26"/>
          <w:szCs w:val="26"/>
          <w:lang w:eastAsia="ru-RU"/>
        </w:rPr>
        <w:t xml:space="preserve">3) в разделе </w:t>
      </w:r>
      <w:r w:rsidRPr="00843F20">
        <w:rPr>
          <w:rFonts w:ascii="Times New Roman" w:eastAsia="Times New Roman" w:hAnsi="Times New Roman" w:cs="Times New Roman"/>
          <w:bCs/>
          <w:sz w:val="26"/>
          <w:szCs w:val="26"/>
          <w:lang w:eastAsia="ru-RU"/>
        </w:rPr>
        <w:t>1.3. Расчетные показатели теплоснабжения:</w:t>
      </w:r>
    </w:p>
    <w:p w:rsidR="00843F20" w:rsidRPr="00843F20" w:rsidRDefault="00843F20" w:rsidP="00843F20">
      <w:pPr>
        <w:shd w:val="clear" w:color="auto" w:fill="FFFFFF"/>
        <w:spacing w:after="240"/>
        <w:ind w:firstLine="851"/>
        <w:jc w:val="both"/>
        <w:rPr>
          <w:rFonts w:ascii="Times New Roman" w:eastAsia="Times New Roman" w:hAnsi="Times New Roman" w:cs="Times New Roman"/>
          <w:sz w:val="26"/>
          <w:szCs w:val="26"/>
          <w:shd w:val="clear" w:color="auto" w:fill="FFFFFF"/>
          <w:lang w:eastAsia="ru-RU"/>
        </w:rPr>
      </w:pPr>
      <w:r w:rsidRPr="00843F20">
        <w:rPr>
          <w:rFonts w:ascii="Times New Roman" w:eastAsia="Times New Roman" w:hAnsi="Times New Roman" w:cs="Times New Roman"/>
          <w:sz w:val="26"/>
          <w:szCs w:val="26"/>
          <w:lang w:eastAsia="ru-RU"/>
        </w:rPr>
        <w:t xml:space="preserve">а) </w:t>
      </w:r>
      <w:r w:rsidRPr="00843F20">
        <w:rPr>
          <w:rFonts w:ascii="Times New Roman" w:eastAsia="Times New Roman" w:hAnsi="Times New Roman" w:cs="Times New Roman"/>
          <w:sz w:val="26"/>
          <w:szCs w:val="26"/>
          <w:shd w:val="clear" w:color="auto" w:fill="FFFFFF"/>
          <w:lang w:eastAsia="ru-RU"/>
        </w:rPr>
        <w:t>таблицы 6, 7 со сносками и примечаниями изложить в новой редакции:</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«Расчетные показатели объектов, относящихся к области газоснабжения.</w:t>
      </w:r>
    </w:p>
    <w:p w:rsidR="00843F20" w:rsidRPr="00843F20" w:rsidRDefault="00843F20" w:rsidP="00843F20">
      <w:pPr>
        <w:shd w:val="clear" w:color="auto" w:fill="FFFFFF"/>
        <w:jc w:val="right"/>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Таблица 6</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637"/>
        <w:gridCol w:w="4623"/>
        <w:gridCol w:w="1418"/>
        <w:gridCol w:w="992"/>
        <w:gridCol w:w="1984"/>
      </w:tblGrid>
      <w:tr w:rsidR="00843F20" w:rsidRPr="00843F20"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r w:rsidRPr="00843F20">
              <w:rPr>
                <w:rFonts w:ascii="Times New Roman" w:eastAsia="Times New Roman" w:hAnsi="Times New Roman" w:cs="Times New Roman"/>
                <w:lang w:eastAsia="ru-RU"/>
              </w:rPr>
              <w:br/>
            </w:r>
            <w:proofErr w:type="gramStart"/>
            <w:r w:rsidRPr="00843F20">
              <w:rPr>
                <w:rFonts w:ascii="Times New Roman" w:eastAsia="Times New Roman" w:hAnsi="Times New Roman" w:cs="Times New Roman"/>
                <w:lang w:eastAsia="ru-RU"/>
              </w:rPr>
              <w:t>п</w:t>
            </w:r>
            <w:proofErr w:type="gramEnd"/>
            <w:r w:rsidRPr="00843F20">
              <w:rPr>
                <w:rFonts w:ascii="Times New Roman" w:eastAsia="Times New Roman" w:hAnsi="Times New Roman" w:cs="Times New Roman"/>
                <w:lang w:eastAsia="ru-RU"/>
              </w:rPr>
              <w:t>/п</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Наименование норматива, потребители ресурса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Единица измерения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Величина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Обоснование*</w:t>
            </w:r>
          </w:p>
        </w:tc>
      </w:tr>
      <w:tr w:rsidR="00843F20" w:rsidRPr="00843F20"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Укрупненный показатель потребления газа населением</w:t>
            </w:r>
          </w:p>
        </w:tc>
      </w:tr>
      <w:tr w:rsidR="00843F20" w:rsidRPr="00843F20"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при наличии в квартире газовой плиты и централизованного горячего водоснабжения при газоснабжении:</w:t>
            </w:r>
          </w:p>
          <w:p w:rsidR="00843F20" w:rsidRPr="00843F20" w:rsidRDefault="00843F20" w:rsidP="00843F20">
            <w:pPr>
              <w:ind w:left="7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природным газом (СУГ)</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12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м</w:t>
            </w:r>
            <w:r w:rsidRPr="00843F20">
              <w:rPr>
                <w:rFonts w:ascii="Times New Roman" w:eastAsia="Times New Roman" w:hAnsi="Times New Roman" w:cs="Times New Roman"/>
                <w:vertAlign w:val="superscript"/>
                <w:lang w:eastAsia="ru-RU"/>
              </w:rPr>
              <w:t>3</w:t>
            </w:r>
            <w:r w:rsidRPr="00843F20">
              <w:rPr>
                <w:rFonts w:ascii="Times New Roman" w:eastAsia="Times New Roman" w:hAnsi="Times New Roman" w:cs="Times New Roman"/>
                <w:lang w:eastAsia="ru-RU"/>
              </w:rPr>
              <w:t>/год на 1 чел.</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120</w:t>
            </w:r>
          </w:p>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(115)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СП 124.13330.2012,  СП 42-101-2003,             таб. А.1</w:t>
            </w:r>
          </w:p>
        </w:tc>
      </w:tr>
      <w:tr w:rsidR="00843F20" w:rsidRPr="00843F20"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w:t>
            </w:r>
          </w:p>
          <w:p w:rsidR="00843F20" w:rsidRPr="00843F20" w:rsidRDefault="00843F20" w:rsidP="00843F20">
            <w:pPr>
              <w:ind w:left="7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природным газом (СУГ)</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ind w:left="127"/>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300</w:t>
            </w:r>
          </w:p>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(280)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w:t>
            </w:r>
          </w:p>
          <w:p w:rsidR="00843F20" w:rsidRPr="00843F20" w:rsidRDefault="00843F20" w:rsidP="00843F20">
            <w:pPr>
              <w:ind w:left="7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природным газом (СУГ)</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ind w:left="127"/>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180</w:t>
            </w:r>
          </w:p>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Укрупненный показатель потребления газа предприятиями бытового обслуживания населения:</w:t>
            </w:r>
          </w:p>
        </w:tc>
      </w:tr>
      <w:tr w:rsidR="00843F20" w:rsidRPr="00843F20"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Фабрики-прачечные:</w:t>
            </w:r>
          </w:p>
        </w:tc>
      </w:tr>
      <w:tr w:rsidR="00843F20" w:rsidRPr="00843F20"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на стирку белья в механизированных прачечных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12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м</w:t>
            </w:r>
            <w:r w:rsidRPr="00843F20">
              <w:rPr>
                <w:rFonts w:ascii="Times New Roman" w:eastAsia="Times New Roman" w:hAnsi="Times New Roman" w:cs="Times New Roman"/>
                <w:vertAlign w:val="superscript"/>
                <w:lang w:eastAsia="ru-RU"/>
              </w:rPr>
              <w:t>3</w:t>
            </w:r>
            <w:r w:rsidRPr="00843F20">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260</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СП 124.13330.2012, СП 42-101-2003,       таб. А.1</w:t>
            </w:r>
          </w:p>
        </w:tc>
      </w:tr>
      <w:tr w:rsidR="00843F20" w:rsidRPr="00843F20"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на стирку белья в немеханизированных прачечных с сушильными шкафами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12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м</w:t>
            </w:r>
            <w:r w:rsidRPr="00843F20">
              <w:rPr>
                <w:rFonts w:ascii="Times New Roman" w:eastAsia="Times New Roman" w:hAnsi="Times New Roman" w:cs="Times New Roman"/>
                <w:vertAlign w:val="superscript"/>
                <w:lang w:eastAsia="ru-RU"/>
              </w:rPr>
              <w:t xml:space="preserve">3 </w:t>
            </w:r>
            <w:r w:rsidRPr="00843F20">
              <w:rPr>
                <w:rFonts w:ascii="Times New Roman" w:eastAsia="Times New Roman" w:hAnsi="Times New Roman" w:cs="Times New Roman"/>
                <w:lang w:eastAsia="ru-RU"/>
              </w:rPr>
              <w:t>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lastRenderedPageBreak/>
              <w:t>2.1.3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на стирку белья в механизированных прачечных, включая сушку и глажение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12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м</w:t>
            </w:r>
            <w:r w:rsidRPr="00843F20">
              <w:rPr>
                <w:rFonts w:ascii="Times New Roman" w:eastAsia="Times New Roman" w:hAnsi="Times New Roman" w:cs="Times New Roman"/>
                <w:vertAlign w:val="superscript"/>
                <w:lang w:eastAsia="ru-RU"/>
              </w:rPr>
              <w:t xml:space="preserve">3 </w:t>
            </w:r>
            <w:r w:rsidRPr="00843F20">
              <w:rPr>
                <w:rFonts w:ascii="Times New Roman" w:eastAsia="Times New Roman" w:hAnsi="Times New Roman" w:cs="Times New Roman"/>
                <w:lang w:eastAsia="ru-RU"/>
              </w:rPr>
              <w:t>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555</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2.2</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jc w:val="center"/>
              <w:rPr>
                <w:rFonts w:ascii="Times New Roman" w:eastAsia="Times New Roman" w:hAnsi="Times New Roman" w:cs="Times New Roman"/>
                <w:lang w:eastAsia="ru-RU"/>
              </w:rPr>
            </w:pPr>
            <w:proofErr w:type="spellStart"/>
            <w:r w:rsidRPr="00843F20">
              <w:rPr>
                <w:rFonts w:ascii="Times New Roman" w:eastAsia="Times New Roman" w:hAnsi="Times New Roman" w:cs="Times New Roman"/>
                <w:lang w:eastAsia="ru-RU"/>
              </w:rPr>
              <w:t>Дезкамеры</w:t>
            </w:r>
            <w:proofErr w:type="spellEnd"/>
            <w:r w:rsidRPr="00843F20">
              <w:rPr>
                <w:rFonts w:ascii="Times New Roman" w:eastAsia="Times New Roman" w:hAnsi="Times New Roman" w:cs="Times New Roman"/>
                <w:lang w:eastAsia="ru-RU"/>
              </w:rPr>
              <w:t>:</w:t>
            </w:r>
          </w:p>
        </w:tc>
      </w:tr>
      <w:tr w:rsidR="00843F20" w:rsidRPr="00843F20"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2.2.1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на дезинфекцию белья и одежды в паровых камерах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12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м</w:t>
            </w:r>
            <w:r w:rsidRPr="00843F20">
              <w:rPr>
                <w:rFonts w:ascii="Times New Roman" w:eastAsia="Times New Roman" w:hAnsi="Times New Roman" w:cs="Times New Roman"/>
                <w:vertAlign w:val="superscript"/>
                <w:lang w:eastAsia="ru-RU"/>
              </w:rPr>
              <w:t>3</w:t>
            </w:r>
            <w:r w:rsidRPr="00843F20">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СП 124.13330.2012, СП 42-101-2003,       таб. А.1</w:t>
            </w:r>
          </w:p>
        </w:tc>
      </w:tr>
      <w:tr w:rsidR="00843F20" w:rsidRPr="00843F20"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2.2.2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xml:space="preserve">на дезинфекцию белья и одежды в </w:t>
            </w:r>
            <w:proofErr w:type="spellStart"/>
            <w:r w:rsidRPr="00843F20">
              <w:rPr>
                <w:rFonts w:ascii="Times New Roman" w:eastAsia="Times New Roman" w:hAnsi="Times New Roman" w:cs="Times New Roman"/>
                <w:lang w:eastAsia="ru-RU"/>
              </w:rPr>
              <w:t>горячевоздушных</w:t>
            </w:r>
            <w:proofErr w:type="spellEnd"/>
            <w:r w:rsidRPr="00843F20">
              <w:rPr>
                <w:rFonts w:ascii="Times New Roman" w:eastAsia="Times New Roman" w:hAnsi="Times New Roman" w:cs="Times New Roman"/>
                <w:lang w:eastAsia="ru-RU"/>
              </w:rPr>
              <w:t xml:space="preserve"> камерах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12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м</w:t>
            </w:r>
            <w:r w:rsidRPr="00843F20">
              <w:rPr>
                <w:rFonts w:ascii="Times New Roman" w:eastAsia="Times New Roman" w:hAnsi="Times New Roman" w:cs="Times New Roman"/>
                <w:vertAlign w:val="superscript"/>
                <w:lang w:eastAsia="ru-RU"/>
              </w:rPr>
              <w:t>3</w:t>
            </w:r>
            <w:r w:rsidRPr="00843F20">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37</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2.3</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Бани:</w:t>
            </w:r>
          </w:p>
        </w:tc>
      </w:tr>
      <w:tr w:rsidR="00843F20" w:rsidRPr="00843F20"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2.3.1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мытье без ванн</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12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м</w:t>
            </w:r>
            <w:r w:rsidRPr="00843F20">
              <w:rPr>
                <w:rFonts w:ascii="Times New Roman" w:eastAsia="Times New Roman" w:hAnsi="Times New Roman" w:cs="Times New Roman"/>
                <w:vertAlign w:val="superscript"/>
                <w:lang w:eastAsia="ru-RU"/>
              </w:rPr>
              <w:t>3</w:t>
            </w:r>
            <w:r w:rsidRPr="00843F20">
              <w:rPr>
                <w:rFonts w:ascii="Times New Roman" w:eastAsia="Times New Roman" w:hAnsi="Times New Roman" w:cs="Times New Roman"/>
                <w:lang w:eastAsia="ru-RU"/>
              </w:rPr>
              <w:t xml:space="preserve"> на 1 помывку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СП 124.13330.2012, СП 42-101-2003,       таб. А.1</w:t>
            </w:r>
          </w:p>
        </w:tc>
      </w:tr>
      <w:tr w:rsidR="00843F20" w:rsidRPr="00843F20"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2.3.2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мытье в ваннах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12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м</w:t>
            </w:r>
            <w:r w:rsidRPr="00843F20">
              <w:rPr>
                <w:rFonts w:ascii="Times New Roman" w:eastAsia="Times New Roman" w:hAnsi="Times New Roman" w:cs="Times New Roman"/>
                <w:vertAlign w:val="superscript"/>
                <w:lang w:eastAsia="ru-RU"/>
              </w:rPr>
              <w:t>3</w:t>
            </w:r>
            <w:r w:rsidRPr="00843F20">
              <w:rPr>
                <w:rFonts w:ascii="Times New Roman" w:eastAsia="Times New Roman" w:hAnsi="Times New Roman" w:cs="Times New Roman"/>
                <w:lang w:eastAsia="ru-RU"/>
              </w:rPr>
              <w:t xml:space="preserve"> на 1 помывку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1,5</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127"/>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Укрупненный показатель потребления газа предприятиями общественного питания:</w:t>
            </w:r>
          </w:p>
        </w:tc>
      </w:tr>
      <w:tr w:rsidR="00843F20" w:rsidRPr="00843F20"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127"/>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Столовые, рестораны, кафе:</w:t>
            </w:r>
          </w:p>
        </w:tc>
      </w:tr>
      <w:tr w:rsidR="00843F20" w:rsidRPr="00843F20"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на приготовление обедов (вне зависимости от пропускной способности предприятия)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12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м</w:t>
            </w:r>
            <w:r w:rsidRPr="00843F20">
              <w:rPr>
                <w:rFonts w:ascii="Times New Roman" w:eastAsia="Times New Roman" w:hAnsi="Times New Roman" w:cs="Times New Roman"/>
                <w:vertAlign w:val="superscript"/>
                <w:lang w:eastAsia="ru-RU"/>
              </w:rPr>
              <w:t>3</w:t>
            </w:r>
            <w:r w:rsidRPr="00843F20">
              <w:rPr>
                <w:rFonts w:ascii="Times New Roman" w:eastAsia="Times New Roman" w:hAnsi="Times New Roman" w:cs="Times New Roman"/>
                <w:lang w:eastAsia="ru-RU"/>
              </w:rPr>
              <w:t xml:space="preserve"> на 1 обед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0,12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СП 124.13330.2012, СП 42-101-2003,      таб. А.1</w:t>
            </w:r>
          </w:p>
        </w:tc>
      </w:tr>
      <w:tr w:rsidR="00843F20" w:rsidRPr="00843F20"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на приготовление завтраков или ужинов</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12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м</w:t>
            </w:r>
            <w:r w:rsidRPr="00843F20">
              <w:rPr>
                <w:rFonts w:ascii="Times New Roman" w:eastAsia="Times New Roman" w:hAnsi="Times New Roman" w:cs="Times New Roman"/>
                <w:vertAlign w:val="superscript"/>
                <w:lang w:eastAsia="ru-RU"/>
              </w:rPr>
              <w:t>3</w:t>
            </w:r>
            <w:r w:rsidRPr="00843F20">
              <w:rPr>
                <w:rFonts w:ascii="Times New Roman" w:eastAsia="Times New Roman" w:hAnsi="Times New Roman" w:cs="Times New Roman"/>
                <w:lang w:eastAsia="ru-RU"/>
              </w:rPr>
              <w:t xml:space="preserve"> на 1 завтрак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0,06</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Укрупненный показатель потребления газа учреждениями здравоохранения:</w:t>
            </w:r>
          </w:p>
        </w:tc>
      </w:tr>
      <w:tr w:rsidR="00843F20" w:rsidRPr="00843F20"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Больницы, родильные дома:</w:t>
            </w:r>
          </w:p>
        </w:tc>
      </w:tr>
      <w:tr w:rsidR="00843F20" w:rsidRPr="00843F20"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на приготовление пищи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12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м</w:t>
            </w:r>
            <w:r w:rsidRPr="00843F20">
              <w:rPr>
                <w:rFonts w:ascii="Times New Roman" w:eastAsia="Times New Roman" w:hAnsi="Times New Roman" w:cs="Times New Roman"/>
                <w:vertAlign w:val="superscript"/>
                <w:lang w:eastAsia="ru-RU"/>
              </w:rPr>
              <w:t>3</w:t>
            </w:r>
            <w:r w:rsidRPr="00843F20">
              <w:rPr>
                <w:rFonts w:ascii="Times New Roman" w:eastAsia="Times New Roman" w:hAnsi="Times New Roman" w:cs="Times New Roman"/>
                <w:lang w:eastAsia="ru-RU"/>
              </w:rPr>
              <w:t xml:space="preserve"> на 1 койку в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95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СП 124.13330.2012, СП 42-101-2003,     таб. А.1</w:t>
            </w:r>
          </w:p>
        </w:tc>
      </w:tr>
      <w:tr w:rsidR="00843F20" w:rsidRPr="00843F20"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на приготовление горячей воды для хозяйственно-бытовых нужд и лечебных процедур (без стирки белья)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12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м</w:t>
            </w:r>
            <w:r w:rsidRPr="00843F20">
              <w:rPr>
                <w:rFonts w:ascii="Times New Roman" w:eastAsia="Times New Roman" w:hAnsi="Times New Roman" w:cs="Times New Roman"/>
                <w:vertAlign w:val="superscript"/>
                <w:lang w:eastAsia="ru-RU"/>
              </w:rPr>
              <w:t>3</w:t>
            </w:r>
            <w:r w:rsidRPr="00843F20">
              <w:rPr>
                <w:rFonts w:ascii="Times New Roman" w:eastAsia="Times New Roman" w:hAnsi="Times New Roman" w:cs="Times New Roman"/>
                <w:lang w:eastAsia="ru-RU"/>
              </w:rPr>
              <w:t xml:space="preserve"> на 1 койку в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Укрупненный показатель потребления газа предприятиями по производству хлеба и кондитерских изделий:</w:t>
            </w:r>
          </w:p>
        </w:tc>
      </w:tr>
      <w:tr w:rsidR="00843F20" w:rsidRPr="00843F20"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Хлебозаводы, комбинаты, пекарни:</w:t>
            </w:r>
          </w:p>
        </w:tc>
      </w:tr>
      <w:tr w:rsidR="00843F20" w:rsidRPr="00843F20"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на выпечку хлеба формового</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12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м</w:t>
            </w:r>
            <w:r w:rsidRPr="00843F20">
              <w:rPr>
                <w:rFonts w:ascii="Times New Roman" w:eastAsia="Times New Roman" w:hAnsi="Times New Roman" w:cs="Times New Roman"/>
                <w:vertAlign w:val="superscript"/>
                <w:lang w:eastAsia="ru-RU"/>
              </w:rPr>
              <w:t>3</w:t>
            </w:r>
            <w:r w:rsidRPr="00843F20">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75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СП 124.13330.2012, СП 42-101-2003,      таб. А.1</w:t>
            </w:r>
          </w:p>
        </w:tc>
      </w:tr>
      <w:tr w:rsidR="00843F20" w:rsidRPr="00843F20"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на выпечку хлеба подового, батонов, булок, сдобы</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12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м</w:t>
            </w:r>
            <w:r w:rsidRPr="00843F20">
              <w:rPr>
                <w:rFonts w:ascii="Times New Roman" w:eastAsia="Times New Roman" w:hAnsi="Times New Roman" w:cs="Times New Roman"/>
                <w:vertAlign w:val="superscript"/>
                <w:lang w:eastAsia="ru-RU"/>
              </w:rPr>
              <w:t>3</w:t>
            </w:r>
            <w:r w:rsidRPr="00843F20">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160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7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на выпечку кондитерских изделий (тортов, пирожных, печенья, пряников и т.п.)</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ind w:left="12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м</w:t>
            </w:r>
            <w:r w:rsidRPr="00843F20">
              <w:rPr>
                <w:rFonts w:ascii="Times New Roman" w:eastAsia="Times New Roman" w:hAnsi="Times New Roman" w:cs="Times New Roman"/>
                <w:vertAlign w:val="superscript"/>
                <w:lang w:eastAsia="ru-RU"/>
              </w:rPr>
              <w:t>3</w:t>
            </w:r>
            <w:r w:rsidRPr="00843F20">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230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rPr>
                <w:rFonts w:ascii="Times New Roman" w:eastAsia="Times New Roman" w:hAnsi="Times New Roman" w:cs="Times New Roman"/>
                <w:lang w:eastAsia="ru-RU"/>
              </w:rPr>
            </w:pPr>
          </w:p>
        </w:tc>
      </w:tr>
    </w:tbl>
    <w:p w:rsidR="00843F20" w:rsidRPr="00843F20" w:rsidRDefault="00843F20" w:rsidP="00843F20">
      <w:pPr>
        <w:ind w:firstLine="851"/>
        <w:jc w:val="both"/>
        <w:rPr>
          <w:rFonts w:ascii="Times New Roman" w:eastAsia="Calibri" w:hAnsi="Times New Roman" w:cs="Times New Roman"/>
          <w:sz w:val="26"/>
          <w:szCs w:val="26"/>
          <w:lang w:eastAsia="ru-RU"/>
        </w:rPr>
      </w:pPr>
      <w:r w:rsidRPr="00843F20">
        <w:rPr>
          <w:rFonts w:ascii="Times New Roman" w:eastAsia="Calibri" w:hAnsi="Times New Roman" w:cs="Times New Roman"/>
          <w:sz w:val="26"/>
          <w:szCs w:val="26"/>
          <w:lang w:eastAsia="ru-RU"/>
        </w:rPr>
        <w:t>*Удельные расходы природного газа для различных коммунальных нужд</w:t>
      </w:r>
      <w:r w:rsidRPr="00843F20">
        <w:rPr>
          <w:rFonts w:ascii="Calibri" w:eastAsia="Calibri" w:hAnsi="Calibri" w:cs="Times New Roman"/>
          <w:lang w:eastAsia="ru-RU"/>
        </w:rPr>
        <w:t xml:space="preserve"> </w:t>
      </w:r>
      <w:r w:rsidRPr="00843F20">
        <w:rPr>
          <w:rFonts w:ascii="Times New Roman" w:eastAsia="Calibri" w:hAnsi="Times New Roman" w:cs="Times New Roman"/>
          <w:sz w:val="26"/>
          <w:szCs w:val="26"/>
          <w:lang w:eastAsia="ru-RU"/>
        </w:rPr>
        <w:t xml:space="preserve">установлены на основании действующих нормативно-технических документов: СП 124.13330.2012 «СНиП 41-02-2003 Тепловые сети», </w:t>
      </w:r>
      <w:proofErr w:type="gramStart"/>
      <w:r w:rsidRPr="00843F20">
        <w:rPr>
          <w:rFonts w:ascii="Times New Roman" w:eastAsia="Calibri" w:hAnsi="Times New Roman" w:cs="Times New Roman"/>
          <w:sz w:val="26"/>
          <w:szCs w:val="26"/>
          <w:lang w:eastAsia="ru-RU"/>
        </w:rPr>
        <w:t>утвержденный</w:t>
      </w:r>
      <w:proofErr w:type="gramEnd"/>
      <w:r w:rsidRPr="00843F20">
        <w:rPr>
          <w:rFonts w:ascii="Times New Roman" w:eastAsia="Calibri" w:hAnsi="Times New Roman" w:cs="Times New Roman"/>
          <w:sz w:val="26"/>
          <w:szCs w:val="26"/>
          <w:lang w:eastAsia="ru-RU"/>
        </w:rPr>
        <w:t xml:space="preserve"> приказом Минрегионразвития РФ от 30.05.2012 № 280 (в редакции </w:t>
      </w:r>
      <w:hyperlink r:id="rId24" w:anchor="/document/73868070/entry/1" w:history="1">
        <w:r w:rsidRPr="00843F20">
          <w:rPr>
            <w:rFonts w:ascii="Times New Roman" w:eastAsia="Calibri" w:hAnsi="Times New Roman" w:cs="Times New Roman"/>
            <w:sz w:val="26"/>
            <w:szCs w:val="26"/>
            <w:lang w:eastAsia="ru-RU"/>
          </w:rPr>
          <w:t>от 20.11.2019</w:t>
        </w:r>
      </w:hyperlink>
      <w:r w:rsidRPr="00843F20">
        <w:rPr>
          <w:rFonts w:ascii="Times New Roman" w:eastAsia="Calibri" w:hAnsi="Times New Roman" w:cs="Times New Roman"/>
          <w:sz w:val="26"/>
          <w:szCs w:val="26"/>
          <w:lang w:eastAsia="ru-RU"/>
        </w:rPr>
        <w:t>).</w:t>
      </w:r>
    </w:p>
    <w:p w:rsidR="00843F20" w:rsidRPr="00843F20" w:rsidRDefault="00843F20" w:rsidP="00843F20">
      <w:pPr>
        <w:ind w:firstLine="851"/>
        <w:jc w:val="both"/>
        <w:rPr>
          <w:rFonts w:ascii="Times New Roman" w:eastAsia="Calibri" w:hAnsi="Times New Roman" w:cs="Times New Roman"/>
          <w:sz w:val="26"/>
          <w:szCs w:val="26"/>
          <w:lang w:eastAsia="ru-RU"/>
        </w:rPr>
      </w:pPr>
      <w:r w:rsidRPr="00843F20">
        <w:rPr>
          <w:rFonts w:ascii="Times New Roman" w:eastAsia="Calibri" w:hAnsi="Times New Roman" w:cs="Times New Roman"/>
          <w:sz w:val="26"/>
          <w:szCs w:val="26"/>
          <w:lang w:eastAsia="ru-RU"/>
        </w:rPr>
        <w:t xml:space="preserve"> </w:t>
      </w:r>
      <w:hyperlink r:id="rId25" w:anchor="/document/3923941/entry/0" w:history="1">
        <w:r w:rsidRPr="00843F20">
          <w:rPr>
            <w:rFonts w:ascii="Times New Roman" w:eastAsia="Calibri" w:hAnsi="Times New Roman" w:cs="Times New Roman"/>
            <w:sz w:val="26"/>
            <w:szCs w:val="26"/>
            <w:lang w:eastAsia="ru-RU"/>
          </w:rPr>
          <w:t>СП 42-101-2003</w:t>
        </w:r>
      </w:hyperlink>
      <w:r w:rsidRPr="00843F20">
        <w:rPr>
          <w:rFonts w:ascii="Times New Roman" w:eastAsia="Calibri" w:hAnsi="Times New Roman" w:cs="Times New Roman"/>
          <w:sz w:val="26"/>
          <w:szCs w:val="26"/>
          <w:lang w:eastAsia="ru-RU"/>
        </w:rPr>
        <w:t xml:space="preserve"> «Общие положения по проектированию и строительству газораспределительных систем из металлических и полиэтиленовых труб», </w:t>
      </w:r>
      <w:proofErr w:type="gramStart"/>
      <w:r w:rsidRPr="00843F20">
        <w:rPr>
          <w:rFonts w:ascii="Times New Roman" w:eastAsia="Calibri" w:hAnsi="Times New Roman" w:cs="Times New Roman"/>
          <w:sz w:val="26"/>
          <w:szCs w:val="26"/>
          <w:lang w:eastAsia="ru-RU"/>
        </w:rPr>
        <w:t>одобренный</w:t>
      </w:r>
      <w:proofErr w:type="gramEnd"/>
      <w:r w:rsidRPr="00843F20">
        <w:rPr>
          <w:rFonts w:ascii="Times New Roman" w:eastAsia="Calibri" w:hAnsi="Times New Roman" w:cs="Times New Roman"/>
          <w:sz w:val="26"/>
          <w:szCs w:val="26"/>
          <w:lang w:eastAsia="ru-RU"/>
        </w:rPr>
        <w:t xml:space="preserve"> </w:t>
      </w:r>
      <w:hyperlink r:id="rId26" w:anchor="/document/2322687/entry/0" w:history="1">
        <w:r w:rsidRPr="00843F20">
          <w:rPr>
            <w:rFonts w:ascii="Times New Roman" w:eastAsia="Calibri" w:hAnsi="Times New Roman" w:cs="Times New Roman"/>
            <w:sz w:val="26"/>
            <w:szCs w:val="26"/>
            <w:lang w:eastAsia="ru-RU"/>
          </w:rPr>
          <w:t>постановление</w:t>
        </w:r>
      </w:hyperlink>
      <w:r w:rsidRPr="00843F20">
        <w:rPr>
          <w:rFonts w:ascii="Times New Roman" w:eastAsia="Calibri" w:hAnsi="Times New Roman" w:cs="Times New Roman"/>
          <w:sz w:val="26"/>
          <w:szCs w:val="26"/>
          <w:lang w:eastAsia="ru-RU"/>
        </w:rPr>
        <w:t>м Государственного комитета РФ по строительству и жилищно-коммунальному комплексу от 26.06.2003 № 112.</w:t>
      </w:r>
    </w:p>
    <w:p w:rsidR="00843F20" w:rsidRPr="00843F20" w:rsidRDefault="00843F20" w:rsidP="00843F20">
      <w:pPr>
        <w:ind w:right="127" w:firstLine="851"/>
        <w:jc w:val="both"/>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Примечания:</w:t>
      </w:r>
    </w:p>
    <w:p w:rsidR="00843F20" w:rsidRPr="00843F20" w:rsidRDefault="00843F20" w:rsidP="00843F20">
      <w:pPr>
        <w:ind w:right="127"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1. Нормы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МДж/м3 (8000 ккал/м3);</w:t>
      </w:r>
    </w:p>
    <w:p w:rsidR="00843F20" w:rsidRPr="00843F20" w:rsidRDefault="00843F20" w:rsidP="00843F20">
      <w:pPr>
        <w:ind w:right="127"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2. Годовые расходы газа на нужды предприятий торговли, бытового обслуживания непроизводственного характера и т.п., не указанные в таблице следует принимать в размере до 5% суммарного расхода теплоты на жилые дома.</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3. Годовые расходы газа на нужды промышленных предприятий следует </w:t>
      </w:r>
      <w:r w:rsidRPr="00843F20">
        <w:rPr>
          <w:rFonts w:ascii="Times New Roman" w:eastAsia="Times New Roman" w:hAnsi="Times New Roman" w:cs="Times New Roman"/>
          <w:sz w:val="26"/>
          <w:szCs w:val="26"/>
          <w:lang w:eastAsia="ru-RU"/>
        </w:rPr>
        <w:lastRenderedPageBreak/>
        <w:t xml:space="preserve">определять по данным </w:t>
      </w:r>
      <w:proofErr w:type="spellStart"/>
      <w:r w:rsidRPr="00843F20">
        <w:rPr>
          <w:rFonts w:ascii="Times New Roman" w:eastAsia="Times New Roman" w:hAnsi="Times New Roman" w:cs="Times New Roman"/>
          <w:sz w:val="26"/>
          <w:szCs w:val="26"/>
          <w:lang w:eastAsia="ru-RU"/>
        </w:rPr>
        <w:t>топливопротребления</w:t>
      </w:r>
      <w:proofErr w:type="spellEnd"/>
      <w:r w:rsidRPr="00843F20">
        <w:rPr>
          <w:rFonts w:ascii="Times New Roman" w:eastAsia="Times New Roman" w:hAnsi="Times New Roman" w:cs="Times New Roman"/>
          <w:sz w:val="26"/>
          <w:szCs w:val="26"/>
          <w:lang w:eastAsia="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Выбор количества и расчет мощности объектов теплоснабжения выполняется исходя из расчета подключенной к ним нагрузки. </w:t>
      </w:r>
      <w:proofErr w:type="gramStart"/>
      <w:r w:rsidRPr="00843F20">
        <w:rPr>
          <w:rFonts w:ascii="Times New Roman" w:eastAsia="Times New Roman" w:hAnsi="Times New Roman" w:cs="Times New Roman"/>
          <w:sz w:val="26"/>
          <w:szCs w:val="26"/>
          <w:lang w:eastAsia="ru-RU"/>
        </w:rPr>
        <w:t xml:space="preserve">Расчетные часовые расходы тепла на отопление жилых зданий на отопление жилых зданий, рассчитываются согласно постановлению Правительства РФ от 23.05.2026 г.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(в редакции </w:t>
      </w:r>
      <w:hyperlink r:id="rId27" w:anchor="/document/71777182/entry/1" w:history="1">
        <w:r w:rsidRPr="00843F20">
          <w:rPr>
            <w:rFonts w:ascii="Times New Roman" w:eastAsia="Times New Roman" w:hAnsi="Times New Roman" w:cs="Times New Roman"/>
            <w:sz w:val="26"/>
            <w:szCs w:val="26"/>
            <w:lang w:eastAsia="ru-RU"/>
          </w:rPr>
          <w:t>от 29.09.2017</w:t>
        </w:r>
      </w:hyperlink>
      <w:r w:rsidRPr="00843F20">
        <w:rPr>
          <w:rFonts w:ascii="Times New Roman" w:eastAsia="Times New Roman" w:hAnsi="Times New Roman" w:cs="Times New Roman"/>
          <w:sz w:val="26"/>
          <w:szCs w:val="26"/>
          <w:lang w:eastAsia="ru-RU"/>
        </w:rPr>
        <w:t xml:space="preserve">) (далее – </w:t>
      </w:r>
      <w:hyperlink r:id="rId28" w:anchor="/document/12147362/entry/0" w:history="1">
        <w:r w:rsidRPr="00843F20">
          <w:rPr>
            <w:rFonts w:ascii="Times New Roman" w:eastAsia="Times New Roman" w:hAnsi="Times New Roman" w:cs="Times New Roman"/>
            <w:sz w:val="26"/>
            <w:szCs w:val="26"/>
            <w:lang w:eastAsia="ru-RU"/>
          </w:rPr>
          <w:t>постановление</w:t>
        </w:r>
      </w:hyperlink>
      <w:r w:rsidRPr="00843F20">
        <w:rPr>
          <w:rFonts w:ascii="Times New Roman" w:eastAsia="Times New Roman" w:hAnsi="Times New Roman" w:cs="Times New Roman"/>
          <w:sz w:val="26"/>
          <w:szCs w:val="26"/>
          <w:lang w:eastAsia="ru-RU"/>
        </w:rPr>
        <w:t xml:space="preserve"> Правительства от 23.05.2006 № 306) по укрупненным показателям расхода тепла, отнесенным</w:t>
      </w:r>
      <w:proofErr w:type="gramEnd"/>
      <w:r w:rsidRPr="00843F20">
        <w:rPr>
          <w:rFonts w:ascii="Times New Roman" w:eastAsia="Times New Roman" w:hAnsi="Times New Roman" w:cs="Times New Roman"/>
          <w:sz w:val="26"/>
          <w:szCs w:val="26"/>
          <w:lang w:eastAsia="ru-RU"/>
        </w:rPr>
        <w:t xml:space="preserve"> к 1 кв. м общей площади зданий.</w:t>
      </w:r>
    </w:p>
    <w:p w:rsidR="00843F20" w:rsidRPr="00843F20" w:rsidRDefault="00843F20" w:rsidP="00843F20">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Обоснование удельных расходов тепла на отопление жилых, административных и общественных зданий </w:t>
      </w:r>
      <w:proofErr w:type="gramStart"/>
      <w:r w:rsidRPr="00843F20">
        <w:rPr>
          <w:rFonts w:ascii="Times New Roman" w:eastAsia="Times New Roman" w:hAnsi="Times New Roman" w:cs="Times New Roman"/>
          <w:sz w:val="26"/>
          <w:szCs w:val="26"/>
          <w:lang w:eastAsia="ru-RU"/>
        </w:rPr>
        <w:t>приведены</w:t>
      </w:r>
      <w:proofErr w:type="gramEnd"/>
      <w:r w:rsidRPr="00843F20">
        <w:rPr>
          <w:rFonts w:ascii="Times New Roman" w:eastAsia="Times New Roman" w:hAnsi="Times New Roman" w:cs="Times New Roman"/>
          <w:sz w:val="26"/>
          <w:szCs w:val="26"/>
          <w:lang w:eastAsia="ru-RU"/>
        </w:rPr>
        <w:t xml:space="preserve"> ниже.</w:t>
      </w:r>
    </w:p>
    <w:p w:rsidR="00843F20" w:rsidRPr="00843F20" w:rsidRDefault="00843F20" w:rsidP="00843F20">
      <w:pPr>
        <w:shd w:val="clear" w:color="auto" w:fill="FFFFFF"/>
        <w:spacing w:before="100" w:beforeAutospacing="1"/>
        <w:ind w:firstLine="709"/>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Удельные расходов тепла на отопление жилых, административных и общественных зданий на 1 кв. м общей площади здания.</w:t>
      </w:r>
    </w:p>
    <w:p w:rsidR="00843F20" w:rsidRPr="00843F20" w:rsidRDefault="00843F20" w:rsidP="00843F20">
      <w:pPr>
        <w:shd w:val="clear" w:color="auto" w:fill="FFFFFF"/>
        <w:ind w:firstLine="709"/>
        <w:jc w:val="right"/>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Таблица 7</w:t>
      </w:r>
    </w:p>
    <w:tbl>
      <w:tblPr>
        <w:tblW w:w="9654" w:type="dxa"/>
        <w:tblCellMar>
          <w:top w:w="15" w:type="dxa"/>
          <w:left w:w="15" w:type="dxa"/>
          <w:bottom w:w="15" w:type="dxa"/>
          <w:right w:w="15" w:type="dxa"/>
        </w:tblCellMar>
        <w:tblLook w:val="04A0" w:firstRow="1" w:lastRow="0" w:firstColumn="1" w:lastColumn="0" w:noHBand="0" w:noVBand="1"/>
      </w:tblPr>
      <w:tblGrid>
        <w:gridCol w:w="450"/>
        <w:gridCol w:w="1408"/>
        <w:gridCol w:w="3686"/>
        <w:gridCol w:w="1134"/>
        <w:gridCol w:w="2976"/>
      </w:tblGrid>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N</w:t>
            </w:r>
            <w:r w:rsidRPr="00843F20">
              <w:rPr>
                <w:rFonts w:ascii="Times New Roman" w:eastAsia="Times New Roman" w:hAnsi="Times New Roman" w:cs="Times New Roman"/>
                <w:lang w:eastAsia="ru-RU"/>
              </w:rPr>
              <w:br/>
            </w:r>
            <w:proofErr w:type="gramStart"/>
            <w:r w:rsidRPr="00843F20">
              <w:rPr>
                <w:rFonts w:ascii="Times New Roman" w:eastAsia="Times New Roman" w:hAnsi="Times New Roman" w:cs="Times New Roman"/>
                <w:lang w:eastAsia="ru-RU"/>
              </w:rPr>
              <w:t>п</w:t>
            </w:r>
            <w:proofErr w:type="gramEnd"/>
            <w:r w:rsidRPr="00843F20">
              <w:rPr>
                <w:rFonts w:ascii="Times New Roman" w:eastAsia="Times New Roman" w:hAnsi="Times New Roman" w:cs="Times New Roman"/>
                <w:lang w:eastAsia="ru-RU"/>
              </w:rPr>
              <w:t>/п</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Наименование норматива, потребители ресурса</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Единица измерения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Величина*</w:t>
            </w:r>
          </w:p>
        </w:tc>
        <w:tc>
          <w:tcPr>
            <w:tcW w:w="297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Обоснование</w:t>
            </w: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Удельный расход тепла на отопление многоквартирных домов или жилых домов до 1999 года постройки включительно, при этажности:</w:t>
            </w:r>
          </w:p>
        </w:tc>
      </w:tr>
      <w:tr w:rsidR="00843F20" w:rsidRPr="00843F20"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1.1</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24"/>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128</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29" w:anchor="/document/12147362/entry/0" w:history="1">
              <w:r w:rsidRPr="00843F20">
                <w:rPr>
                  <w:rFonts w:ascii="Times New Roman" w:eastAsia="Times New Roman" w:hAnsi="Times New Roman" w:cs="Times New Roman"/>
                  <w:lang w:eastAsia="ru-RU"/>
                </w:rPr>
                <w:t>постановление</w:t>
              </w:r>
            </w:hyperlink>
            <w:r w:rsidRPr="00843F20">
              <w:rPr>
                <w:rFonts w:ascii="Times New Roman" w:eastAsia="Times New Roman" w:hAnsi="Times New Roman" w:cs="Times New Roman"/>
                <w:lang w:eastAsia="ru-RU"/>
              </w:rPr>
              <w:t xml:space="preserve"> Правительства        от 23.05.2006 № 306, </w:t>
            </w:r>
          </w:p>
          <w:p w:rsidR="00843F20" w:rsidRPr="00843F20" w:rsidRDefault="00843F20" w:rsidP="00843F20">
            <w:pPr>
              <w:jc w:val="center"/>
              <w:rPr>
                <w:rFonts w:ascii="Times New Roman" w:eastAsia="Times New Roman" w:hAnsi="Times New Roman" w:cs="Times New Roman"/>
                <w:lang w:eastAsia="ru-RU"/>
              </w:rPr>
            </w:pPr>
            <w:hyperlink r:id="rId30" w:anchor="/document/12147362/entry/20220" w:history="1">
              <w:r w:rsidRPr="00843F20">
                <w:rPr>
                  <w:rFonts w:ascii="Times New Roman" w:eastAsia="Times New Roman" w:hAnsi="Times New Roman" w:cs="Times New Roman"/>
                  <w:lang w:eastAsia="ru-RU"/>
                </w:rPr>
                <w:t>таблица № 4</w:t>
              </w:r>
            </w:hyperlink>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xml:space="preserve">2 этажные </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121</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1.3</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3-4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67</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1.4</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5-9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56</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1.5</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1.6</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xml:space="preserve">11 этажные </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1.7</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1.8</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1.9</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14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1.10</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51</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1.11</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16 и более этажей</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Удельный расход тепла на отопление многоквартирных домов или жилых домов после 1999 года постройки включительно, при этажности:</w:t>
            </w:r>
          </w:p>
        </w:tc>
      </w:tr>
      <w:tr w:rsidR="00843F20" w:rsidRPr="00843F20"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2.1</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34</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31" w:anchor="/document/12147362/entry/0" w:history="1">
              <w:r w:rsidRPr="00843F20">
                <w:rPr>
                  <w:rFonts w:ascii="Times New Roman" w:eastAsia="Times New Roman" w:hAnsi="Times New Roman" w:cs="Times New Roman"/>
                  <w:lang w:eastAsia="ru-RU"/>
                </w:rPr>
                <w:t>постановление</w:t>
              </w:r>
            </w:hyperlink>
            <w:r w:rsidRPr="00843F20">
              <w:rPr>
                <w:rFonts w:ascii="Times New Roman" w:eastAsia="Times New Roman" w:hAnsi="Times New Roman" w:cs="Times New Roman"/>
                <w:lang w:eastAsia="ru-RU"/>
              </w:rPr>
              <w:t xml:space="preserve"> Правительства        от 23.05.2006 № 306, </w:t>
            </w:r>
          </w:p>
          <w:p w:rsidR="00843F20" w:rsidRPr="00843F20" w:rsidRDefault="00843F20" w:rsidP="00843F20">
            <w:pPr>
              <w:jc w:val="center"/>
              <w:rPr>
                <w:rFonts w:ascii="Times New Roman" w:eastAsia="Times New Roman" w:hAnsi="Times New Roman" w:cs="Times New Roman"/>
                <w:lang w:eastAsia="ru-RU"/>
              </w:rPr>
            </w:pPr>
            <w:hyperlink r:id="rId32" w:anchor="/document/12147362/entry/20220" w:history="1">
              <w:r w:rsidRPr="00843F20">
                <w:rPr>
                  <w:rFonts w:ascii="Times New Roman" w:eastAsia="Times New Roman" w:hAnsi="Times New Roman" w:cs="Times New Roman"/>
                  <w:lang w:eastAsia="ru-RU"/>
                </w:rPr>
                <w:t>таблица № 4</w:t>
              </w:r>
            </w:hyperlink>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2.2</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2.3</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2.4</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2.5</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6-7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2.6</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8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22</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2.7</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hanging="1"/>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9этажные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22</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2.8</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2.9</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11-этажные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2.10</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 и более этажей</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lastRenderedPageBreak/>
              <w:t>3</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Удельный расход тепла на отопление и вентиляцию административных и общественных зданий, при этажности:</w:t>
            </w:r>
          </w:p>
        </w:tc>
      </w:tr>
      <w:tr w:rsidR="00843F20" w:rsidRPr="00843F20"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3.1</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39,6</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33" w:anchor="/document/70329966/entry/0" w:history="1">
              <w:r w:rsidRPr="00843F20">
                <w:rPr>
                  <w:rFonts w:ascii="Times New Roman" w:eastAsia="Times New Roman" w:hAnsi="Times New Roman" w:cs="Times New Roman"/>
                  <w:lang w:eastAsia="ru-RU"/>
                </w:rPr>
                <w:t>СП 50.13330.2012</w:t>
              </w:r>
            </w:hyperlink>
            <w:r w:rsidRPr="00843F20">
              <w:rPr>
                <w:rFonts w:ascii="Times New Roman" w:eastAsia="Times New Roman" w:hAnsi="Times New Roman" w:cs="Times New Roman"/>
                <w:lang w:eastAsia="ru-RU"/>
              </w:rPr>
              <w:t xml:space="preserve"> «СНиП 23-02-2003 «Тепловая защита зданий" (в редакции </w:t>
            </w:r>
            <w:hyperlink r:id="rId34" w:anchor="/document/403682052/entry/0" w:history="1">
              <w:r w:rsidRPr="00843F20">
                <w:rPr>
                  <w:rFonts w:ascii="Times New Roman" w:eastAsia="Times New Roman" w:hAnsi="Times New Roman" w:cs="Times New Roman"/>
                  <w:lang w:eastAsia="ru-RU"/>
                </w:rPr>
                <w:t>от 15.12.2021</w:t>
              </w:r>
            </w:hyperlink>
            <w:r w:rsidRPr="00843F20">
              <w:rPr>
                <w:rFonts w:ascii="Times New Roman" w:eastAsia="Times New Roman" w:hAnsi="Times New Roman" w:cs="Times New Roman"/>
                <w:lang w:eastAsia="ru-RU"/>
              </w:rPr>
              <w:t>)</w:t>
            </w: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3.2</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37,4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3.3</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36,3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3.4</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29,7</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3.5</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6-7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26,4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3.6</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8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20,5</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3.7</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hanging="1"/>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9этажные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3.8</w:t>
            </w:r>
          </w:p>
        </w:tc>
        <w:tc>
          <w:tcPr>
            <w:tcW w:w="140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17"/>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ккал/ч на 1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bl>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bCs/>
          <w:sz w:val="26"/>
          <w:szCs w:val="26"/>
          <w:lang w:eastAsia="ru-RU"/>
        </w:rPr>
        <w:t>Примечание:</w:t>
      </w:r>
      <w:r w:rsidRPr="00843F20">
        <w:rPr>
          <w:rFonts w:ascii="Times New Roman" w:eastAsia="Times New Roman" w:hAnsi="Times New Roman" w:cs="Times New Roman"/>
          <w:sz w:val="26"/>
          <w:szCs w:val="26"/>
          <w:lang w:eastAsia="ru-RU"/>
        </w:rPr>
        <w:t xml:space="preserve"> удельную характеристику расхода тепловой энергии на отопление и вентиляцию зданий с учетом объема помещений принимать </w:t>
      </w:r>
      <w:proofErr w:type="gramStart"/>
      <w:r w:rsidRPr="00843F20">
        <w:rPr>
          <w:rFonts w:ascii="Times New Roman" w:eastAsia="Times New Roman" w:hAnsi="Times New Roman" w:cs="Times New Roman"/>
          <w:sz w:val="26"/>
          <w:szCs w:val="26"/>
          <w:lang w:eastAsia="ru-RU"/>
        </w:rPr>
        <w:t xml:space="preserve">согласно </w:t>
      </w:r>
      <w:hyperlink r:id="rId35" w:anchor="/document/70329966/entry/202" w:history="1">
        <w:r w:rsidRPr="00843F20">
          <w:rPr>
            <w:rFonts w:ascii="Times New Roman" w:eastAsia="Times New Roman" w:hAnsi="Times New Roman" w:cs="Times New Roman"/>
            <w:sz w:val="26"/>
            <w:szCs w:val="26"/>
            <w:lang w:eastAsia="ru-RU"/>
          </w:rPr>
          <w:t>таблицы</w:t>
        </w:r>
        <w:proofErr w:type="gramEnd"/>
        <w:r w:rsidRPr="00843F20">
          <w:rPr>
            <w:rFonts w:ascii="Times New Roman" w:eastAsia="Times New Roman" w:hAnsi="Times New Roman" w:cs="Times New Roman"/>
            <w:sz w:val="26"/>
            <w:szCs w:val="26"/>
            <w:lang w:eastAsia="ru-RU"/>
          </w:rPr>
          <w:t xml:space="preserve"> 14</w:t>
        </w:r>
      </w:hyperlink>
      <w:r w:rsidRPr="00843F20">
        <w:rPr>
          <w:rFonts w:ascii="Times New Roman" w:eastAsia="Times New Roman" w:hAnsi="Times New Roman" w:cs="Times New Roman"/>
          <w:sz w:val="26"/>
          <w:szCs w:val="26"/>
          <w:lang w:eastAsia="ru-RU"/>
        </w:rPr>
        <w:t xml:space="preserve"> СП 50.13330.2012 «Тепловая защита зданий» (в редакции </w:t>
      </w:r>
      <w:hyperlink r:id="rId36" w:anchor="/document/403682052/entry/0" w:history="1">
        <w:r w:rsidRPr="00843F20">
          <w:rPr>
            <w:rFonts w:ascii="Times New Roman" w:eastAsia="Times New Roman" w:hAnsi="Times New Roman" w:cs="Times New Roman"/>
            <w:sz w:val="26"/>
            <w:szCs w:val="26"/>
            <w:lang w:eastAsia="ru-RU"/>
          </w:rPr>
          <w:t>от 15.12.2021</w:t>
        </w:r>
      </w:hyperlink>
      <w:r w:rsidRPr="00843F20">
        <w:rPr>
          <w:rFonts w:ascii="Times New Roman" w:eastAsia="Times New Roman" w:hAnsi="Times New Roman" w:cs="Times New Roman"/>
          <w:sz w:val="26"/>
          <w:szCs w:val="26"/>
          <w:lang w:eastAsia="ru-RU"/>
        </w:rPr>
        <w:t>).»;</w:t>
      </w:r>
    </w:p>
    <w:p w:rsidR="00843F20" w:rsidRPr="00843F20" w:rsidRDefault="00843F20" w:rsidP="00843F20">
      <w:pPr>
        <w:shd w:val="clear" w:color="auto" w:fill="FFFFFF"/>
        <w:spacing w:after="24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б) включить таблицу 7.1 с примечанием следующего содержания:</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shd w:val="clear" w:color="auto" w:fill="FFFFFF"/>
          <w:lang w:eastAsia="ru-RU"/>
        </w:rPr>
      </w:pPr>
      <w:r w:rsidRPr="00843F20">
        <w:rPr>
          <w:rFonts w:ascii="Times New Roman" w:eastAsia="Times New Roman" w:hAnsi="Times New Roman" w:cs="Times New Roman"/>
          <w:sz w:val="26"/>
          <w:szCs w:val="26"/>
          <w:lang w:eastAsia="ru-RU"/>
        </w:rPr>
        <w:t xml:space="preserve">«Удельные тепловые характеристики для отопления </w:t>
      </w:r>
      <w:proofErr w:type="spellStart"/>
      <w:proofErr w:type="gramStart"/>
      <w:r w:rsidRPr="00843F20">
        <w:rPr>
          <w:rFonts w:ascii="Times New Roman" w:eastAsia="Times New Roman" w:hAnsi="Times New Roman" w:cs="Times New Roman"/>
          <w:i/>
          <w:iCs/>
          <w:sz w:val="26"/>
          <w:szCs w:val="26"/>
          <w:lang w:eastAsia="ru-RU"/>
        </w:rPr>
        <w:t>q</w:t>
      </w:r>
      <w:proofErr w:type="gramEnd"/>
      <w:r w:rsidRPr="00843F20">
        <w:rPr>
          <w:rFonts w:ascii="Times New Roman" w:eastAsia="Times New Roman" w:hAnsi="Times New Roman" w:cs="Times New Roman"/>
          <w:sz w:val="26"/>
          <w:szCs w:val="26"/>
          <w:vertAlign w:val="subscript"/>
          <w:lang w:eastAsia="ru-RU"/>
        </w:rPr>
        <w:t>о</w:t>
      </w:r>
      <w:proofErr w:type="spellEnd"/>
      <w:r w:rsidRPr="00843F20">
        <w:rPr>
          <w:rFonts w:ascii="Times New Roman" w:eastAsia="Times New Roman" w:hAnsi="Times New Roman" w:cs="Times New Roman"/>
          <w:sz w:val="26"/>
          <w:szCs w:val="26"/>
          <w:lang w:eastAsia="ru-RU"/>
        </w:rPr>
        <w:t xml:space="preserve"> и вентиляции </w:t>
      </w:r>
      <w:proofErr w:type="spellStart"/>
      <w:r w:rsidRPr="00843F20">
        <w:rPr>
          <w:rFonts w:ascii="Times New Roman" w:eastAsia="Times New Roman" w:hAnsi="Times New Roman" w:cs="Times New Roman"/>
          <w:i/>
          <w:iCs/>
          <w:sz w:val="26"/>
          <w:szCs w:val="26"/>
          <w:lang w:eastAsia="ru-RU"/>
        </w:rPr>
        <w:t>q</w:t>
      </w:r>
      <w:r w:rsidRPr="00843F20">
        <w:rPr>
          <w:rFonts w:ascii="Times New Roman" w:eastAsia="Times New Roman" w:hAnsi="Times New Roman" w:cs="Times New Roman"/>
          <w:sz w:val="26"/>
          <w:szCs w:val="26"/>
          <w:vertAlign w:val="subscript"/>
          <w:lang w:eastAsia="ru-RU"/>
        </w:rPr>
        <w:t>v</w:t>
      </w:r>
      <w:proofErr w:type="spellEnd"/>
      <w:r w:rsidRPr="00843F20">
        <w:rPr>
          <w:rFonts w:ascii="Times New Roman" w:eastAsia="Times New Roman" w:hAnsi="Times New Roman" w:cs="Times New Roman"/>
          <w:sz w:val="26"/>
          <w:szCs w:val="26"/>
          <w:lang w:eastAsia="ru-RU"/>
        </w:rPr>
        <w:t xml:space="preserve"> для общественных зданий</w:t>
      </w:r>
      <w:r w:rsidRPr="00843F20">
        <w:rPr>
          <w:rFonts w:ascii="Times New Roman" w:eastAsia="Times New Roman" w:hAnsi="Times New Roman" w:cs="Times New Roman"/>
          <w:sz w:val="26"/>
          <w:szCs w:val="26"/>
          <w:shd w:val="clear" w:color="auto" w:fill="FFFFFF"/>
          <w:lang w:eastAsia="ru-RU"/>
        </w:rPr>
        <w:t xml:space="preserve"> по объему здания.</w:t>
      </w:r>
    </w:p>
    <w:p w:rsidR="00843F20" w:rsidRPr="00843F20" w:rsidRDefault="00843F20" w:rsidP="00843F20">
      <w:pPr>
        <w:shd w:val="clear" w:color="auto" w:fill="FFFFFF"/>
        <w:ind w:firstLine="851"/>
        <w:jc w:val="right"/>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shd w:val="clear" w:color="auto" w:fill="FFFFFF"/>
          <w:lang w:eastAsia="ru-RU"/>
        </w:rPr>
        <w:t>Таблица 7.1</w:t>
      </w:r>
    </w:p>
    <w:tbl>
      <w:tblPr>
        <w:tblW w:w="9639"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1984"/>
        <w:gridCol w:w="2552"/>
        <w:gridCol w:w="2976"/>
      </w:tblGrid>
      <w:tr w:rsidR="00843F20" w:rsidRPr="00843F20"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Наименование здания</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xml:space="preserve">Объем здания по наружному обмеру </w:t>
            </w:r>
            <w:r w:rsidRPr="00843F20">
              <w:rPr>
                <w:rFonts w:ascii="Times New Roman" w:eastAsia="Times New Roman" w:hAnsi="Times New Roman" w:cs="Times New Roman"/>
                <w:i/>
                <w:iCs/>
                <w:lang w:eastAsia="ru-RU"/>
              </w:rPr>
              <w:t>V</w:t>
            </w:r>
            <w:r w:rsidRPr="00843F20">
              <w:rPr>
                <w:rFonts w:ascii="Times New Roman" w:eastAsia="Times New Roman" w:hAnsi="Times New Roman" w:cs="Times New Roman"/>
                <w:vertAlign w:val="subscript"/>
                <w:lang w:eastAsia="ru-RU"/>
              </w:rPr>
              <w:t> н</w:t>
            </w:r>
            <w:r w:rsidRPr="00843F20">
              <w:rPr>
                <w:rFonts w:ascii="Times New Roman" w:eastAsia="Times New Roman" w:hAnsi="Times New Roman" w:cs="Times New Roman"/>
                <w:lang w:eastAsia="ru-RU"/>
              </w:rPr>
              <w:t>, тыс. м</w:t>
            </w:r>
            <w:r w:rsidRPr="00843F20">
              <w:rPr>
                <w:rFonts w:ascii="Times New Roman" w:eastAsia="Times New Roman" w:hAnsi="Times New Roman" w:cs="Times New Roman"/>
                <w:vertAlign w:val="superscript"/>
                <w:lang w:eastAsia="ru-RU"/>
              </w:rPr>
              <w:t> 3</w:t>
            </w:r>
          </w:p>
        </w:tc>
        <w:tc>
          <w:tcPr>
            <w:tcW w:w="552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xml:space="preserve">Удельная тепловая характеристика общественных зданий при </w:t>
            </w:r>
            <w:r w:rsidRPr="00843F20">
              <w:rPr>
                <w:rFonts w:ascii="Times New Roman" w:eastAsia="Times New Roman" w:hAnsi="Times New Roman" w:cs="Times New Roman"/>
                <w:i/>
                <w:iCs/>
                <w:lang w:eastAsia="ru-RU"/>
              </w:rPr>
              <w:t>t</w:t>
            </w:r>
            <w:r w:rsidRPr="00843F20">
              <w:rPr>
                <w:rFonts w:ascii="Times New Roman" w:eastAsia="Times New Roman" w:hAnsi="Times New Roman" w:cs="Times New Roman"/>
                <w:vertAlign w:val="subscript"/>
                <w:lang w:eastAsia="ru-RU"/>
              </w:rPr>
              <w:t> о</w:t>
            </w:r>
            <w:r w:rsidRPr="00843F20">
              <w:rPr>
                <w:rFonts w:ascii="Times New Roman" w:eastAsia="Times New Roman" w:hAnsi="Times New Roman" w:cs="Times New Roman"/>
                <w:lang w:eastAsia="ru-RU"/>
              </w:rPr>
              <w:t>=-30</w:t>
            </w:r>
            <w:proofErr w:type="gramStart"/>
            <w:r w:rsidRPr="00843F20">
              <w:rPr>
                <w:rFonts w:ascii="Times New Roman" w:eastAsia="Times New Roman" w:hAnsi="Times New Roman" w:cs="Times New Roman"/>
                <w:lang w:eastAsia="ru-RU"/>
              </w:rPr>
              <w:t xml:space="preserve"> С</w:t>
            </w:r>
            <w:proofErr w:type="gramEnd"/>
            <w:r w:rsidRPr="00843F20">
              <w:rPr>
                <w:rFonts w:ascii="Times New Roman" w:eastAsia="Times New Roman" w:hAnsi="Times New Roman" w:cs="Times New Roman"/>
                <w:lang w:eastAsia="ru-RU"/>
              </w:rPr>
              <w:t xml:space="preserve"> Вт/(м</w:t>
            </w:r>
            <w:r w:rsidRPr="00843F20">
              <w:rPr>
                <w:rFonts w:ascii="Times New Roman" w:eastAsia="Times New Roman" w:hAnsi="Times New Roman" w:cs="Times New Roman"/>
                <w:vertAlign w:val="superscript"/>
                <w:lang w:eastAsia="ru-RU"/>
              </w:rPr>
              <w:t> 3</w:t>
            </w:r>
            <w:r w:rsidRPr="00843F20">
              <w:rPr>
                <w:rFonts w:ascii="Times New Roman" w:eastAsia="Times New Roman" w:hAnsi="Times New Roman" w:cs="Times New Roman"/>
                <w:lang w:eastAsia="ru-RU"/>
              </w:rPr>
              <w:t xml:space="preserve">. </w:t>
            </w:r>
            <w:proofErr w:type="gramStart"/>
            <w:r w:rsidRPr="00843F20">
              <w:rPr>
                <w:rFonts w:ascii="Times New Roman" w:eastAsia="Times New Roman" w:hAnsi="Times New Roman" w:cs="Times New Roman"/>
                <w:lang w:eastAsia="ru-RU"/>
              </w:rPr>
              <w:t>С) [ккал/(ч.м</w:t>
            </w:r>
            <w:r w:rsidRPr="00843F20">
              <w:rPr>
                <w:rFonts w:ascii="Times New Roman" w:eastAsia="Times New Roman" w:hAnsi="Times New Roman" w:cs="Times New Roman"/>
                <w:vertAlign w:val="superscript"/>
                <w:lang w:eastAsia="ru-RU"/>
              </w:rPr>
              <w:t>3</w:t>
            </w:r>
            <w:r w:rsidRPr="00843F20">
              <w:rPr>
                <w:rFonts w:ascii="Times New Roman" w:eastAsia="Times New Roman" w:hAnsi="Times New Roman" w:cs="Times New Roman"/>
                <w:lang w:eastAsia="ru-RU"/>
              </w:rPr>
              <w:t>.</w:t>
            </w:r>
            <w:proofErr w:type="gramEnd"/>
            <w:r w:rsidRPr="00843F20">
              <w:rPr>
                <w:rFonts w:ascii="Times New Roman" w:eastAsia="Times New Roman" w:hAnsi="Times New Roman" w:cs="Times New Roman"/>
                <w:lang w:eastAsia="ru-RU"/>
              </w:rPr>
              <w:t xml:space="preserve"> </w:t>
            </w:r>
            <w:proofErr w:type="gramStart"/>
            <w:r w:rsidRPr="00843F20">
              <w:rPr>
                <w:rFonts w:ascii="Times New Roman" w:eastAsia="Times New Roman" w:hAnsi="Times New Roman" w:cs="Times New Roman"/>
                <w:lang w:eastAsia="ru-RU"/>
              </w:rPr>
              <w:t>С)]</w:t>
            </w:r>
            <w:proofErr w:type="gramEnd"/>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rPr>
                <w:rFonts w:ascii="Times New Roman" w:eastAsia="Times New Roman" w:hAnsi="Times New Roman" w:cs="Times New Roman"/>
                <w:lang w:eastAsia="ru-RU"/>
              </w:rPr>
            </w:pP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rPr>
                <w:rFonts w:ascii="Times New Roman" w:eastAsia="Times New Roman" w:hAnsi="Times New Roman" w:cs="Times New Roman"/>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для отопления </w:t>
            </w:r>
            <w:r w:rsidRPr="00843F20">
              <w:rPr>
                <w:rFonts w:ascii="Times New Roman" w:eastAsia="Times New Roman" w:hAnsi="Times New Roman" w:cs="Times New Roman"/>
                <w:i/>
                <w:iCs/>
                <w:lang w:eastAsia="ru-RU"/>
              </w:rPr>
              <w:t>q</w:t>
            </w:r>
            <w:r w:rsidRPr="00843F20">
              <w:rPr>
                <w:rFonts w:ascii="Times New Roman" w:eastAsia="Times New Roman" w:hAnsi="Times New Roman" w:cs="Times New Roman"/>
                <w:vertAlign w:val="subscript"/>
                <w:lang w:eastAsia="ru-RU"/>
              </w:rPr>
              <w:t> о</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для вентиляции </w:t>
            </w:r>
            <w:r w:rsidRPr="00843F20">
              <w:rPr>
                <w:rFonts w:ascii="Times New Roman" w:eastAsia="Times New Roman" w:hAnsi="Times New Roman" w:cs="Times New Roman"/>
                <w:i/>
                <w:iCs/>
                <w:lang w:eastAsia="ru-RU"/>
              </w:rPr>
              <w:t>q</w:t>
            </w:r>
            <w:r w:rsidRPr="00843F20">
              <w:rPr>
                <w:rFonts w:ascii="Times New Roman" w:eastAsia="Times New Roman" w:hAnsi="Times New Roman" w:cs="Times New Roman"/>
                <w:vertAlign w:val="subscript"/>
                <w:lang w:eastAsia="ru-RU"/>
              </w:rPr>
              <w:t> v</w:t>
            </w:r>
          </w:p>
        </w:tc>
      </w:tr>
      <w:tr w:rsidR="00843F20" w:rsidRPr="00843F20" w:rsidTr="00B14B09">
        <w:tc>
          <w:tcPr>
            <w:tcW w:w="2127"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w:t>
            </w:r>
          </w:p>
        </w:tc>
        <w:tc>
          <w:tcPr>
            <w:tcW w:w="2976"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w:t>
            </w:r>
          </w:p>
        </w:tc>
      </w:tr>
      <w:tr w:rsidR="00843F20" w:rsidRPr="00843F20"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Административные здания</w:t>
            </w:r>
          </w:p>
        </w:tc>
        <w:tc>
          <w:tcPr>
            <w:tcW w:w="1984"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0,500 (0,43)</w:t>
            </w:r>
          </w:p>
        </w:tc>
        <w:tc>
          <w:tcPr>
            <w:tcW w:w="2976"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0,105 (0,09)</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0,442 (0,38)</w:t>
            </w:r>
          </w:p>
        </w:tc>
        <w:tc>
          <w:tcPr>
            <w:tcW w:w="297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0,093 (0,08)</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0,081 (0,07)</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0,372 (0,32)</w:t>
            </w:r>
          </w:p>
        </w:tc>
        <w:tc>
          <w:tcPr>
            <w:tcW w:w="2976"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0,186 (0,16)</w:t>
            </w:r>
          </w:p>
        </w:tc>
      </w:tr>
      <w:tr w:rsidR="00843F20" w:rsidRPr="00843F20"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Клубы</w:t>
            </w:r>
          </w:p>
        </w:tc>
        <w:tc>
          <w:tcPr>
            <w:tcW w:w="1984"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0,430 (0,37)</w:t>
            </w:r>
          </w:p>
        </w:tc>
        <w:tc>
          <w:tcPr>
            <w:tcW w:w="2976"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0,291 (0,25)</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0,267 (0,23)</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0,233 (0,20)</w:t>
            </w:r>
          </w:p>
        </w:tc>
      </w:tr>
      <w:tr w:rsidR="00843F20" w:rsidRPr="00843F20"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Кинотеатры</w:t>
            </w:r>
          </w:p>
        </w:tc>
        <w:tc>
          <w:tcPr>
            <w:tcW w:w="1984"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0,419 (0,36)</w:t>
            </w:r>
          </w:p>
        </w:tc>
        <w:tc>
          <w:tcPr>
            <w:tcW w:w="2976"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0,500 (0,43)</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0,454 (0,39)</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0,442 (0,38)</w:t>
            </w:r>
          </w:p>
        </w:tc>
      </w:tr>
      <w:tr w:rsidR="00843F20" w:rsidRPr="00843F20"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Театры</w:t>
            </w:r>
          </w:p>
        </w:tc>
        <w:tc>
          <w:tcPr>
            <w:tcW w:w="1984"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 10</w:t>
            </w:r>
          </w:p>
        </w:tc>
        <w:tc>
          <w:tcPr>
            <w:tcW w:w="2552"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0,337 (0,29)</w:t>
            </w:r>
          </w:p>
        </w:tc>
        <w:tc>
          <w:tcPr>
            <w:tcW w:w="2976"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0,447 (0,41)</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0,314 (0,27)</w:t>
            </w:r>
          </w:p>
        </w:tc>
        <w:tc>
          <w:tcPr>
            <w:tcW w:w="297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0,465 (0,40)</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15,01-20</w:t>
            </w:r>
          </w:p>
        </w:tc>
        <w:tc>
          <w:tcPr>
            <w:tcW w:w="2552"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0,256 (0,22)</w:t>
            </w:r>
          </w:p>
        </w:tc>
        <w:tc>
          <w:tcPr>
            <w:tcW w:w="297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0,442 (0,38)</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20,01-30</w:t>
            </w:r>
          </w:p>
        </w:tc>
        <w:tc>
          <w:tcPr>
            <w:tcW w:w="2552"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0,233 (0,20)</w:t>
            </w:r>
          </w:p>
        </w:tc>
        <w:tc>
          <w:tcPr>
            <w:tcW w:w="297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0,419 (0,36)</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Более 30</w:t>
            </w:r>
          </w:p>
        </w:tc>
        <w:tc>
          <w:tcPr>
            <w:tcW w:w="2552"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0,209 (0,18)</w:t>
            </w:r>
          </w:p>
        </w:tc>
        <w:tc>
          <w:tcPr>
            <w:tcW w:w="2976"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0,395 (0,34)</w:t>
            </w:r>
          </w:p>
        </w:tc>
      </w:tr>
      <w:tr w:rsidR="00843F20" w:rsidRPr="00843F20"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Универмаги, универсамы, магазины</w:t>
            </w:r>
          </w:p>
        </w:tc>
        <w:tc>
          <w:tcPr>
            <w:tcW w:w="1984"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0,093 (0,08)</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0,361 (0,31)</w:t>
            </w:r>
          </w:p>
        </w:tc>
        <w:tc>
          <w:tcPr>
            <w:tcW w:w="2976"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0,314 (0,27)</w:t>
            </w:r>
          </w:p>
        </w:tc>
      </w:tr>
      <w:tr w:rsidR="00843F20" w:rsidRPr="00843F20"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Детские сады и ясли</w:t>
            </w:r>
          </w:p>
        </w:tc>
        <w:tc>
          <w:tcPr>
            <w:tcW w:w="1984"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0,128 (0,11)</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0,395 (0,34)</w:t>
            </w:r>
          </w:p>
        </w:tc>
        <w:tc>
          <w:tcPr>
            <w:tcW w:w="2976"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0,116 (0,10)</w:t>
            </w:r>
          </w:p>
        </w:tc>
      </w:tr>
      <w:tr w:rsidR="00843F20" w:rsidRPr="00843F20"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Школы</w:t>
            </w:r>
          </w:p>
        </w:tc>
        <w:tc>
          <w:tcPr>
            <w:tcW w:w="1984"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0,454 (0,39)</w:t>
            </w:r>
          </w:p>
        </w:tc>
        <w:tc>
          <w:tcPr>
            <w:tcW w:w="2976"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0,105 (0,09)</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0,093 (0,08)</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0,384 (0,33)</w:t>
            </w:r>
          </w:p>
        </w:tc>
        <w:tc>
          <w:tcPr>
            <w:tcW w:w="2976"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0,08 (0,07)</w:t>
            </w:r>
          </w:p>
        </w:tc>
      </w:tr>
      <w:tr w:rsidR="00843F20" w:rsidRPr="00843F20"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Лабораторные корпуса</w:t>
            </w:r>
          </w:p>
        </w:tc>
        <w:tc>
          <w:tcPr>
            <w:tcW w:w="1984"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0,430 (0,37)</w:t>
            </w:r>
          </w:p>
        </w:tc>
        <w:tc>
          <w:tcPr>
            <w:tcW w:w="2976"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1,163 (1,0)</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1,105 (0,95)</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0,384 (0,33)</w:t>
            </w:r>
          </w:p>
        </w:tc>
        <w:tc>
          <w:tcPr>
            <w:tcW w:w="2976"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1,047 (0,90)</w:t>
            </w:r>
          </w:p>
        </w:tc>
      </w:tr>
      <w:tr w:rsidR="00843F20" w:rsidRPr="00843F20"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lastRenderedPageBreak/>
              <w:t>Высшие учебные заведения, техникумы, колледжи</w:t>
            </w:r>
          </w:p>
        </w:tc>
        <w:tc>
          <w:tcPr>
            <w:tcW w:w="1984"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 10</w:t>
            </w:r>
          </w:p>
        </w:tc>
        <w:tc>
          <w:tcPr>
            <w:tcW w:w="2552"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0,407 (0,35)</w:t>
            </w:r>
          </w:p>
        </w:tc>
        <w:tc>
          <w:tcPr>
            <w:tcW w:w="2976"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0,116 (0,10)</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15,01-20</w:t>
            </w:r>
          </w:p>
        </w:tc>
        <w:tc>
          <w:tcPr>
            <w:tcW w:w="2552"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0,349 (0,30)</w:t>
            </w:r>
          </w:p>
        </w:tc>
        <w:tc>
          <w:tcPr>
            <w:tcW w:w="297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0,093 (0,08)</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Более 20</w:t>
            </w:r>
          </w:p>
        </w:tc>
        <w:tc>
          <w:tcPr>
            <w:tcW w:w="2552"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0,279 (0,24)</w:t>
            </w:r>
          </w:p>
        </w:tc>
        <w:tc>
          <w:tcPr>
            <w:tcW w:w="2976"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0,093 (0,08)</w:t>
            </w:r>
          </w:p>
        </w:tc>
      </w:tr>
      <w:tr w:rsidR="00843F20" w:rsidRPr="00843F20"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Поликлиники, амбулатории, диспансеры</w:t>
            </w:r>
          </w:p>
        </w:tc>
        <w:tc>
          <w:tcPr>
            <w:tcW w:w="1984"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0,465 (0,40)</w:t>
            </w:r>
          </w:p>
        </w:tc>
        <w:tc>
          <w:tcPr>
            <w:tcW w:w="2976"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0,419 (0,36)</w:t>
            </w:r>
          </w:p>
        </w:tc>
        <w:tc>
          <w:tcPr>
            <w:tcW w:w="297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0,291 (0,25)</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0,267 (0,23)</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0,256 (0,22)</w:t>
            </w:r>
          </w:p>
        </w:tc>
      </w:tr>
      <w:tr w:rsidR="00843F20" w:rsidRPr="00843F20"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Больницы</w:t>
            </w:r>
          </w:p>
        </w:tc>
        <w:tc>
          <w:tcPr>
            <w:tcW w:w="1984"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0,465 (0,40)</w:t>
            </w:r>
          </w:p>
        </w:tc>
        <w:tc>
          <w:tcPr>
            <w:tcW w:w="2976"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0,337 (0,29)</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0,419 (0,36)</w:t>
            </w:r>
          </w:p>
        </w:tc>
        <w:tc>
          <w:tcPr>
            <w:tcW w:w="297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0,326 (0,28)</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0,302 (0,26)</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0,291 (0,26)</w:t>
            </w:r>
          </w:p>
        </w:tc>
      </w:tr>
      <w:tr w:rsidR="00843F20" w:rsidRPr="00843F20"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Бани</w:t>
            </w:r>
          </w:p>
        </w:tc>
        <w:tc>
          <w:tcPr>
            <w:tcW w:w="1984"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0,326 (0,28)</w:t>
            </w:r>
          </w:p>
        </w:tc>
        <w:tc>
          <w:tcPr>
            <w:tcW w:w="2976"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1,163 (1,0)</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0,291 (0,25)</w:t>
            </w:r>
          </w:p>
        </w:tc>
        <w:tc>
          <w:tcPr>
            <w:tcW w:w="297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1,105 (0,95)</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0,267 (0,23)</w:t>
            </w:r>
          </w:p>
        </w:tc>
        <w:tc>
          <w:tcPr>
            <w:tcW w:w="2976"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1,047 (0,90)</w:t>
            </w:r>
          </w:p>
        </w:tc>
      </w:tr>
      <w:tr w:rsidR="00843F20" w:rsidRPr="00843F20"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Прачечные</w:t>
            </w:r>
          </w:p>
        </w:tc>
        <w:tc>
          <w:tcPr>
            <w:tcW w:w="1984"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0,930 (0,80)</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0,907 (0,78)</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0,361 (0,31)</w:t>
            </w:r>
          </w:p>
        </w:tc>
        <w:tc>
          <w:tcPr>
            <w:tcW w:w="2976"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0,872 (0,75)</w:t>
            </w:r>
          </w:p>
        </w:tc>
      </w:tr>
      <w:tr w:rsidR="00843F20" w:rsidRPr="00843F20"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Гостиницы</w:t>
            </w:r>
          </w:p>
        </w:tc>
        <w:tc>
          <w:tcPr>
            <w:tcW w:w="1984"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0,500 (0,43)</w:t>
            </w:r>
          </w:p>
        </w:tc>
        <w:tc>
          <w:tcPr>
            <w:tcW w:w="2976"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0,377 (0,32)</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0,442 (0,38)</w:t>
            </w:r>
          </w:p>
        </w:tc>
        <w:tc>
          <w:tcPr>
            <w:tcW w:w="297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0,335 (0,29)</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0,407 (0,45)</w:t>
            </w:r>
          </w:p>
        </w:tc>
        <w:tc>
          <w:tcPr>
            <w:tcW w:w="297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0,293 (0,25)</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0,372 (0,32)</w:t>
            </w:r>
          </w:p>
        </w:tc>
        <w:tc>
          <w:tcPr>
            <w:tcW w:w="2976"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0,754 (0,65)</w:t>
            </w:r>
          </w:p>
        </w:tc>
      </w:tr>
      <w:tr w:rsidR="00843F20" w:rsidRPr="00843F20"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Предприятия общественного питания, фабрики-кухни, рестораны, кафе</w:t>
            </w:r>
          </w:p>
        </w:tc>
        <w:tc>
          <w:tcPr>
            <w:tcW w:w="1984"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0,407 (0,35)</w:t>
            </w:r>
          </w:p>
        </w:tc>
        <w:tc>
          <w:tcPr>
            <w:tcW w:w="2976"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0,814 (0,70)</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0,756 (0,65)</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0,698 (0,60)</w:t>
            </w:r>
          </w:p>
        </w:tc>
      </w:tr>
      <w:tr w:rsidR="00843F20" w:rsidRPr="00843F20"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Пожарные депо</w:t>
            </w:r>
          </w:p>
        </w:tc>
        <w:tc>
          <w:tcPr>
            <w:tcW w:w="1984"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 2</w:t>
            </w:r>
          </w:p>
        </w:tc>
        <w:tc>
          <w:tcPr>
            <w:tcW w:w="2552"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0,558 (0,48)</w:t>
            </w:r>
          </w:p>
        </w:tc>
        <w:tc>
          <w:tcPr>
            <w:tcW w:w="2976"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0,163 (0,14)</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2,01-5</w:t>
            </w:r>
          </w:p>
        </w:tc>
        <w:tc>
          <w:tcPr>
            <w:tcW w:w="2552"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0,535 (0,46)</w:t>
            </w:r>
          </w:p>
        </w:tc>
        <w:tc>
          <w:tcPr>
            <w:tcW w:w="297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0,105 (0,09)</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0,523 (0,45)</w:t>
            </w:r>
          </w:p>
        </w:tc>
        <w:tc>
          <w:tcPr>
            <w:tcW w:w="2976"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0,105 (0,09)</w:t>
            </w:r>
          </w:p>
        </w:tc>
      </w:tr>
      <w:tr w:rsidR="00843F20" w:rsidRPr="00843F20"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widowControl w:val="0"/>
              <w:autoSpaceDE w:val="0"/>
              <w:autoSpaceDN w:val="0"/>
              <w:adjustRightInd w:val="0"/>
              <w:ind w:left="142"/>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Гаражи</w:t>
            </w:r>
          </w:p>
        </w:tc>
        <w:tc>
          <w:tcPr>
            <w:tcW w:w="1984"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 2</w:t>
            </w:r>
          </w:p>
        </w:tc>
        <w:tc>
          <w:tcPr>
            <w:tcW w:w="2552"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0,814 (0,70)</w:t>
            </w:r>
          </w:p>
        </w:tc>
        <w:tc>
          <w:tcPr>
            <w:tcW w:w="2976" w:type="dxa"/>
            <w:tcBorders>
              <w:top w:val="single" w:sz="6" w:space="0" w:color="000000"/>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2,01-3</w:t>
            </w:r>
          </w:p>
        </w:tc>
        <w:tc>
          <w:tcPr>
            <w:tcW w:w="2552"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0,698 (0,60)</w:t>
            </w:r>
          </w:p>
        </w:tc>
        <w:tc>
          <w:tcPr>
            <w:tcW w:w="297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3,01-5</w:t>
            </w:r>
          </w:p>
        </w:tc>
        <w:tc>
          <w:tcPr>
            <w:tcW w:w="2552"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0,640 (0,55)</w:t>
            </w:r>
          </w:p>
        </w:tc>
        <w:tc>
          <w:tcPr>
            <w:tcW w:w="2976" w:type="dxa"/>
            <w:tcBorders>
              <w:left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0,814 (0,70)</w:t>
            </w:r>
          </w:p>
        </w:tc>
      </w:tr>
      <w:tr w:rsidR="00843F20" w:rsidRPr="00843F20"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3F20" w:rsidRPr="00843F20" w:rsidRDefault="00843F20" w:rsidP="00843F20">
            <w:pPr>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0,582 (0,50)</w:t>
            </w:r>
          </w:p>
        </w:tc>
        <w:tc>
          <w:tcPr>
            <w:tcW w:w="2976" w:type="dxa"/>
            <w:tcBorders>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0,756 (0,65)</w:t>
            </w:r>
          </w:p>
        </w:tc>
      </w:tr>
    </w:tbl>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bCs/>
          <w:sz w:val="26"/>
          <w:szCs w:val="26"/>
          <w:lang w:eastAsia="ru-RU"/>
        </w:rPr>
        <w:t>Примечание:</w:t>
      </w:r>
      <w:r w:rsidRPr="00843F20">
        <w:rPr>
          <w:rFonts w:ascii="Times New Roman" w:eastAsia="Times New Roman" w:hAnsi="Times New Roman" w:cs="Times New Roman"/>
          <w:sz w:val="26"/>
          <w:szCs w:val="26"/>
          <w:lang w:eastAsia="ru-RU"/>
        </w:rPr>
        <w:t xml:space="preserve"> для других расчетных температур наружного воздуха </w:t>
      </w:r>
      <w:proofErr w:type="spellStart"/>
      <w:proofErr w:type="gramStart"/>
      <w:r w:rsidRPr="00843F20">
        <w:rPr>
          <w:rFonts w:ascii="Times New Roman" w:eastAsia="Times New Roman" w:hAnsi="Times New Roman" w:cs="Times New Roman"/>
          <w:i/>
          <w:iCs/>
          <w:sz w:val="26"/>
          <w:szCs w:val="26"/>
          <w:lang w:eastAsia="ru-RU"/>
        </w:rPr>
        <w:t>t</w:t>
      </w:r>
      <w:proofErr w:type="gramEnd"/>
      <w:r w:rsidRPr="00843F20">
        <w:rPr>
          <w:rFonts w:ascii="Times New Roman" w:eastAsia="Times New Roman" w:hAnsi="Times New Roman" w:cs="Times New Roman"/>
          <w:sz w:val="26"/>
          <w:szCs w:val="26"/>
          <w:vertAlign w:val="subscript"/>
          <w:lang w:eastAsia="ru-RU"/>
        </w:rPr>
        <w:t>о</w:t>
      </w:r>
      <w:proofErr w:type="spellEnd"/>
      <w:r w:rsidRPr="00843F20">
        <w:rPr>
          <w:rFonts w:ascii="Times New Roman" w:eastAsia="Times New Roman" w:hAnsi="Times New Roman" w:cs="Times New Roman"/>
          <w:sz w:val="26"/>
          <w:szCs w:val="26"/>
          <w:lang w:eastAsia="ru-RU"/>
        </w:rPr>
        <w:t xml:space="preserve"> при определении удельной отопительной характеристики </w:t>
      </w:r>
      <w:proofErr w:type="spellStart"/>
      <w:r w:rsidRPr="00843F20">
        <w:rPr>
          <w:rFonts w:ascii="Times New Roman" w:eastAsia="Times New Roman" w:hAnsi="Times New Roman" w:cs="Times New Roman"/>
          <w:i/>
          <w:iCs/>
          <w:sz w:val="26"/>
          <w:szCs w:val="26"/>
          <w:lang w:eastAsia="ru-RU"/>
        </w:rPr>
        <w:t>q</w:t>
      </w:r>
      <w:r w:rsidRPr="00843F20">
        <w:rPr>
          <w:rFonts w:ascii="Times New Roman" w:eastAsia="Times New Roman" w:hAnsi="Times New Roman" w:cs="Times New Roman"/>
          <w:sz w:val="26"/>
          <w:szCs w:val="26"/>
          <w:vertAlign w:val="subscript"/>
          <w:lang w:eastAsia="ru-RU"/>
        </w:rPr>
        <w:t>о</w:t>
      </w:r>
      <w:proofErr w:type="spellEnd"/>
      <w:r w:rsidRPr="00843F20">
        <w:rPr>
          <w:rFonts w:ascii="Times New Roman" w:eastAsia="Times New Roman" w:hAnsi="Times New Roman" w:cs="Times New Roman"/>
          <w:sz w:val="26"/>
          <w:szCs w:val="26"/>
          <w:lang w:eastAsia="ru-RU"/>
        </w:rPr>
        <w:t xml:space="preserve"> следует применять поправочный коэффициент </w:t>
      </w:r>
      <w:r w:rsidRPr="00843F20">
        <w:rPr>
          <w:rFonts w:ascii="Times New Roman" w:eastAsia="Times New Roman" w:hAnsi="Times New Roman" w:cs="Times New Roman"/>
          <w:sz w:val="32"/>
          <w:szCs w:val="32"/>
          <w:vertAlign w:val="subscript"/>
          <w:lang w:eastAsia="ru-RU"/>
        </w:rPr>
        <w:t>а</w:t>
      </w:r>
      <w:r w:rsidRPr="00843F20">
        <w:rPr>
          <w:rFonts w:ascii="Times New Roman" w:eastAsia="Times New Roman" w:hAnsi="Times New Roman" w:cs="Times New Roman"/>
          <w:sz w:val="26"/>
          <w:szCs w:val="26"/>
          <w:lang w:eastAsia="ru-RU"/>
        </w:rPr>
        <w:t>, значения которого приведены в таблице.»;</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в) таблицы 10 – 15 со сносками и примечаниями исключить;</w:t>
      </w:r>
    </w:p>
    <w:p w:rsidR="00843F20" w:rsidRPr="00843F20" w:rsidRDefault="00843F20" w:rsidP="00843F20">
      <w:pPr>
        <w:shd w:val="clear" w:color="auto" w:fill="FFFFFF"/>
        <w:spacing w:after="240"/>
        <w:ind w:firstLine="851"/>
        <w:jc w:val="both"/>
        <w:rPr>
          <w:rFonts w:ascii="Times New Roman" w:eastAsia="Times New Roman" w:hAnsi="Times New Roman" w:cs="Times New Roman"/>
          <w:b/>
          <w:lang w:eastAsia="ru-RU"/>
        </w:rPr>
      </w:pPr>
      <w:r w:rsidRPr="00843F20">
        <w:rPr>
          <w:rFonts w:ascii="Times New Roman" w:eastAsia="Times New Roman" w:hAnsi="Times New Roman" w:cs="Times New Roman"/>
          <w:sz w:val="26"/>
          <w:szCs w:val="26"/>
          <w:lang w:eastAsia="ru-RU"/>
        </w:rPr>
        <w:t>г) дополнить таблицей 9.1 следующего содержания:</w:t>
      </w:r>
      <w:r w:rsidRPr="00843F20">
        <w:rPr>
          <w:rFonts w:ascii="Times New Roman" w:eastAsia="Times New Roman" w:hAnsi="Times New Roman" w:cs="Times New Roman"/>
          <w:b/>
          <w:lang w:eastAsia="ru-RU"/>
        </w:rPr>
        <w:t xml:space="preserve"> </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«Расчетные показатели минимально допустимых размеров земельного участка для размещения газонаполнительных станций в зависимости от производительности.</w:t>
      </w:r>
    </w:p>
    <w:p w:rsidR="00843F20" w:rsidRPr="00843F20" w:rsidRDefault="00843F20" w:rsidP="00843F20">
      <w:pPr>
        <w:shd w:val="clear" w:color="auto" w:fill="FFFFFF"/>
        <w:ind w:firstLine="851"/>
        <w:jc w:val="right"/>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Таблица 9.1</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4268"/>
        <w:gridCol w:w="5386"/>
      </w:tblGrid>
      <w:tr w:rsidR="00843F20" w:rsidRPr="00843F20"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Производительность газонаполнительной станции, тыс. т/год</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xml:space="preserve">Размер земельного участка, </w:t>
            </w:r>
            <w:proofErr w:type="gramStart"/>
            <w:r w:rsidRPr="00843F20">
              <w:rPr>
                <w:rFonts w:ascii="Times New Roman" w:eastAsia="Times New Roman" w:hAnsi="Times New Roman" w:cs="Times New Roman"/>
                <w:lang w:eastAsia="ru-RU"/>
              </w:rPr>
              <w:t>га</w:t>
            </w:r>
            <w:proofErr w:type="gramEnd"/>
          </w:p>
        </w:tc>
      </w:tr>
      <w:tr w:rsidR="00843F20" w:rsidRPr="00843F20"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при 10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6,0</w:t>
            </w:r>
          </w:p>
        </w:tc>
      </w:tr>
      <w:tr w:rsidR="00843F20" w:rsidRPr="00843F20"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при 20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7,0</w:t>
            </w:r>
          </w:p>
        </w:tc>
      </w:tr>
      <w:tr w:rsidR="00843F20" w:rsidRPr="00843F20"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при 40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8,0</w:t>
            </w:r>
          </w:p>
        </w:tc>
      </w:tr>
    </w:tbl>
    <w:p w:rsidR="00843F20" w:rsidRPr="00843F20" w:rsidRDefault="00843F20" w:rsidP="00843F20">
      <w:pPr>
        <w:widowControl w:val="0"/>
        <w:autoSpaceDE w:val="0"/>
        <w:autoSpaceDN w:val="0"/>
        <w:adjustRightInd w:val="0"/>
        <w:ind w:firstLine="709"/>
        <w:jc w:val="right"/>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lastRenderedPageBreak/>
        <w:t>д) таблицы 16 – 20 со сносками и примечаниями исключить;</w:t>
      </w:r>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sz w:val="26"/>
          <w:szCs w:val="26"/>
          <w:lang w:eastAsia="ru-RU"/>
        </w:rPr>
        <w:t xml:space="preserve">4) </w:t>
      </w:r>
      <w:bookmarkStart w:id="0" w:name="_Toc109834981"/>
      <w:r w:rsidRPr="00843F20">
        <w:rPr>
          <w:rFonts w:ascii="Times New Roman" w:eastAsia="Times New Roman" w:hAnsi="Times New Roman" w:cs="Times New Roman"/>
          <w:sz w:val="26"/>
          <w:szCs w:val="26"/>
          <w:lang w:eastAsia="ru-RU"/>
        </w:rPr>
        <w:t xml:space="preserve">раздел </w:t>
      </w:r>
      <w:r w:rsidRPr="00843F20">
        <w:rPr>
          <w:rFonts w:ascii="Times New Roman" w:eastAsia="Times New Roman" w:hAnsi="Times New Roman" w:cs="Times New Roman"/>
          <w:bCs/>
          <w:sz w:val="26"/>
          <w:szCs w:val="26"/>
          <w:lang w:eastAsia="ru-RU"/>
        </w:rPr>
        <w:t>1.5. Расчетные показатели водоснабжения</w:t>
      </w:r>
      <w:bookmarkEnd w:id="0"/>
      <w:r w:rsidRPr="00843F20">
        <w:rPr>
          <w:rFonts w:ascii="Times New Roman" w:eastAsia="Times New Roman" w:hAnsi="Times New Roman" w:cs="Times New Roman"/>
          <w:bCs/>
          <w:sz w:val="26"/>
          <w:szCs w:val="26"/>
          <w:lang w:eastAsia="ru-RU"/>
        </w:rPr>
        <w:t xml:space="preserve"> изложить в новой редакции: «1.5. Расчетные показатели водоснабжения.</w:t>
      </w:r>
    </w:p>
    <w:p w:rsidR="00843F20" w:rsidRPr="00843F20" w:rsidRDefault="00843F20" w:rsidP="00843F20">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Расчетное среднесуточное (за год) водопотребление на хозяйственно-питьевые нужды населения. </w:t>
      </w:r>
    </w:p>
    <w:p w:rsidR="00843F20" w:rsidRPr="00843F20" w:rsidRDefault="00843F20" w:rsidP="00843F20">
      <w:pPr>
        <w:shd w:val="clear" w:color="auto" w:fill="FFFFFF"/>
        <w:ind w:firstLine="851"/>
        <w:jc w:val="right"/>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Таблица 21</w:t>
      </w:r>
    </w:p>
    <w:tbl>
      <w:tblPr>
        <w:tblW w:w="9729" w:type="dxa"/>
        <w:tblCellMar>
          <w:top w:w="15" w:type="dxa"/>
          <w:left w:w="15" w:type="dxa"/>
          <w:bottom w:w="15" w:type="dxa"/>
          <w:right w:w="15" w:type="dxa"/>
        </w:tblCellMar>
        <w:tblLook w:val="04A0" w:firstRow="1" w:lastRow="0" w:firstColumn="1" w:lastColumn="0" w:noHBand="0" w:noVBand="1"/>
      </w:tblPr>
      <w:tblGrid>
        <w:gridCol w:w="421"/>
        <w:gridCol w:w="4839"/>
        <w:gridCol w:w="1985"/>
        <w:gridCol w:w="992"/>
        <w:gridCol w:w="1492"/>
      </w:tblGrid>
      <w:tr w:rsidR="00843F20" w:rsidRPr="00843F20" w:rsidTr="00B14B09">
        <w:tc>
          <w:tcPr>
            <w:tcW w:w="42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r w:rsidRPr="00843F20">
              <w:rPr>
                <w:rFonts w:ascii="Times New Roman" w:eastAsia="Times New Roman" w:hAnsi="Times New Roman" w:cs="Times New Roman"/>
                <w:lang w:eastAsia="ru-RU"/>
              </w:rPr>
              <w:br/>
            </w:r>
            <w:proofErr w:type="gramStart"/>
            <w:r w:rsidRPr="00843F20">
              <w:rPr>
                <w:rFonts w:ascii="Times New Roman" w:eastAsia="Times New Roman" w:hAnsi="Times New Roman" w:cs="Times New Roman"/>
                <w:lang w:eastAsia="ru-RU"/>
              </w:rPr>
              <w:t>п</w:t>
            </w:r>
            <w:proofErr w:type="gramEnd"/>
            <w:r w:rsidRPr="00843F20">
              <w:rPr>
                <w:rFonts w:ascii="Times New Roman" w:eastAsia="Times New Roman" w:hAnsi="Times New Roman" w:cs="Times New Roman"/>
                <w:lang w:eastAsia="ru-RU"/>
              </w:rPr>
              <w:t>/п</w:t>
            </w:r>
          </w:p>
        </w:tc>
        <w:tc>
          <w:tcPr>
            <w:tcW w:w="4839"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Степень благоустройства районов жилой застройки</w:t>
            </w:r>
          </w:p>
        </w:tc>
        <w:tc>
          <w:tcPr>
            <w:tcW w:w="19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Единица измерения</w:t>
            </w:r>
          </w:p>
        </w:tc>
        <w:tc>
          <w:tcPr>
            <w:tcW w:w="99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Расчетная величина</w:t>
            </w:r>
          </w:p>
        </w:tc>
        <w:tc>
          <w:tcPr>
            <w:tcW w:w="149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Обоснование</w:t>
            </w:r>
          </w:p>
        </w:tc>
      </w:tr>
      <w:tr w:rsidR="00843F20" w:rsidRPr="00843F20" w:rsidTr="00B14B09">
        <w:tc>
          <w:tcPr>
            <w:tcW w:w="42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w:t>
            </w:r>
          </w:p>
        </w:tc>
        <w:tc>
          <w:tcPr>
            <w:tcW w:w="4839"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Застройка зданиями, оборудованными внутренним водопроводом и канализацией, с ванными и местными водонагревателями</w:t>
            </w:r>
          </w:p>
        </w:tc>
        <w:tc>
          <w:tcPr>
            <w:tcW w:w="19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97"/>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жителя</w:t>
            </w:r>
          </w:p>
        </w:tc>
        <w:tc>
          <w:tcPr>
            <w:tcW w:w="99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140</w:t>
            </w:r>
          </w:p>
        </w:tc>
        <w:tc>
          <w:tcPr>
            <w:tcW w:w="149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Pr>
                <w:rFonts w:ascii="Times New Roman" w:eastAsia="Times New Roman" w:hAnsi="Times New Roman" w:cs="Times New Roman"/>
                <w:lang w:eastAsia="ru-RU"/>
              </w:rPr>
            </w:pPr>
            <w:hyperlink r:id="rId37" w:anchor="/document/403696090/entry/5011" w:history="1">
              <w:r w:rsidRPr="00843F20">
                <w:rPr>
                  <w:rFonts w:ascii="Times New Roman" w:eastAsia="Times New Roman" w:hAnsi="Times New Roman" w:cs="Times New Roman"/>
                  <w:lang w:eastAsia="ru-RU"/>
                </w:rPr>
                <w:t>Таблица 1</w:t>
              </w:r>
            </w:hyperlink>
            <w:r w:rsidRPr="00843F20">
              <w:rPr>
                <w:rFonts w:ascii="Times New Roman" w:eastAsia="Times New Roman" w:hAnsi="Times New Roman" w:cs="Times New Roman"/>
                <w:lang w:eastAsia="ru-RU"/>
              </w:rPr>
              <w:t xml:space="preserve"> СП 31.13330.2021</w:t>
            </w:r>
          </w:p>
        </w:tc>
      </w:tr>
      <w:tr w:rsidR="00843F20" w:rsidRPr="00843F20" w:rsidTr="00B14B09">
        <w:tc>
          <w:tcPr>
            <w:tcW w:w="42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w:t>
            </w:r>
          </w:p>
        </w:tc>
        <w:tc>
          <w:tcPr>
            <w:tcW w:w="4839"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То же, с централизованным горячим водоснабжением</w:t>
            </w:r>
          </w:p>
        </w:tc>
        <w:tc>
          <w:tcPr>
            <w:tcW w:w="19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97"/>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жителя</w:t>
            </w:r>
          </w:p>
        </w:tc>
        <w:tc>
          <w:tcPr>
            <w:tcW w:w="99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165</w:t>
            </w:r>
          </w:p>
        </w:tc>
        <w:tc>
          <w:tcPr>
            <w:tcW w:w="149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
              <w:rPr>
                <w:rFonts w:ascii="Times New Roman" w:eastAsia="Times New Roman" w:hAnsi="Times New Roman" w:cs="Times New Roman"/>
                <w:lang w:eastAsia="ru-RU"/>
              </w:rPr>
            </w:pPr>
            <w:hyperlink r:id="rId38" w:anchor="/document/403696090/entry/5011" w:history="1">
              <w:r w:rsidRPr="00843F20">
                <w:rPr>
                  <w:rFonts w:ascii="Times New Roman" w:eastAsia="Times New Roman" w:hAnsi="Times New Roman" w:cs="Times New Roman"/>
                  <w:lang w:eastAsia="ru-RU"/>
                </w:rPr>
                <w:t>Таблица 1</w:t>
              </w:r>
            </w:hyperlink>
            <w:r w:rsidRPr="00843F20">
              <w:rPr>
                <w:rFonts w:ascii="Times New Roman" w:eastAsia="Times New Roman" w:hAnsi="Times New Roman" w:cs="Times New Roman"/>
                <w:lang w:eastAsia="ru-RU"/>
              </w:rPr>
              <w:t xml:space="preserve"> СП 31.13330.2021</w:t>
            </w:r>
          </w:p>
        </w:tc>
      </w:tr>
    </w:tbl>
    <w:p w:rsidR="00843F20" w:rsidRPr="00843F20" w:rsidRDefault="00843F20" w:rsidP="00843F20">
      <w:pPr>
        <w:ind w:firstLine="851"/>
        <w:rPr>
          <w:rFonts w:ascii="Times New Roman" w:eastAsia="Times New Roman" w:hAnsi="Times New Roman" w:cs="Times New Roman"/>
          <w:sz w:val="26"/>
          <w:szCs w:val="26"/>
          <w:lang w:eastAsia="ru-RU"/>
        </w:rPr>
      </w:pPr>
      <w:r w:rsidRPr="00843F20">
        <w:rPr>
          <w:rFonts w:ascii="Times New Roman" w:eastAsia="Times New Roman" w:hAnsi="Times New Roman" w:cs="Times New Roman"/>
          <w:bCs/>
          <w:sz w:val="26"/>
          <w:szCs w:val="26"/>
          <w:lang w:eastAsia="ru-RU"/>
        </w:rPr>
        <w:t>Примечания:</w:t>
      </w:r>
    </w:p>
    <w:p w:rsidR="00843F20" w:rsidRPr="00843F20" w:rsidRDefault="00843F20" w:rsidP="00843F20">
      <w:pPr>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1. Расчетное водопотребление включает расходы воды на хозяйственно-питьевые и бытовые нужды в общественных зданиях (по классификации, принятой в </w:t>
      </w:r>
      <w:hyperlink r:id="rId39" w:anchor="/document/71692326/entry/0" w:history="1">
        <w:r w:rsidRPr="00843F20">
          <w:rPr>
            <w:rFonts w:ascii="Times New Roman" w:eastAsia="Times New Roman" w:hAnsi="Times New Roman" w:cs="Times New Roman"/>
            <w:sz w:val="26"/>
            <w:szCs w:val="26"/>
            <w:lang w:eastAsia="ru-RU"/>
          </w:rPr>
          <w:t>СП 44.13330</w:t>
        </w:r>
      </w:hyperlink>
      <w:r w:rsidRPr="00843F20">
        <w:rPr>
          <w:rFonts w:ascii="Times New Roman" w:eastAsia="Times New Roman" w:hAnsi="Times New Roman" w:cs="Times New Roman"/>
          <w:sz w:val="26"/>
          <w:szCs w:val="26"/>
          <w:lang w:eastAsia="ru-RU"/>
        </w:rPr>
        <w:t xml:space="preserve">),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40" w:anchor="/document/400383625/entry/0" w:history="1">
        <w:r w:rsidRPr="00843F20">
          <w:rPr>
            <w:rFonts w:ascii="Times New Roman" w:eastAsia="Times New Roman" w:hAnsi="Times New Roman" w:cs="Times New Roman"/>
            <w:sz w:val="26"/>
            <w:szCs w:val="26"/>
            <w:lang w:eastAsia="ru-RU"/>
          </w:rPr>
          <w:t>СП 30.13330</w:t>
        </w:r>
      </w:hyperlink>
      <w:r w:rsidRPr="00843F20">
        <w:rPr>
          <w:rFonts w:ascii="Times New Roman" w:eastAsia="Times New Roman" w:hAnsi="Times New Roman" w:cs="Times New Roman"/>
          <w:sz w:val="26"/>
          <w:szCs w:val="26"/>
          <w:lang w:eastAsia="ru-RU"/>
        </w:rPr>
        <w:t xml:space="preserve"> и технологическим данным.</w:t>
      </w:r>
    </w:p>
    <w:p w:rsidR="00843F20" w:rsidRPr="00843F20" w:rsidRDefault="00843F20" w:rsidP="00843F20">
      <w:pPr>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15% суммарного расхода на хозяйственно-питьевые нужды поселения или городского округа.</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3.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p w:rsidR="00843F20" w:rsidRPr="00843F20" w:rsidRDefault="00843F20" w:rsidP="00843F20">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При наличии уточненных данных о степени благоустройства жилых домов, объектов общественно-делового назначения следует руководствоваться величинами расходов, приведенными в </w:t>
      </w:r>
      <w:hyperlink r:id="rId41" w:anchor="/document/74578468/entry/1239" w:history="1">
        <w:r w:rsidRPr="00843F20">
          <w:rPr>
            <w:rFonts w:ascii="Times New Roman" w:eastAsia="Times New Roman" w:hAnsi="Times New Roman" w:cs="Times New Roman"/>
            <w:sz w:val="26"/>
            <w:szCs w:val="26"/>
            <w:lang w:eastAsia="ru-RU"/>
          </w:rPr>
          <w:t>таблице 5.3.3.4–3</w:t>
        </w:r>
      </w:hyperlink>
      <w:r w:rsidRPr="00843F20">
        <w:rPr>
          <w:rFonts w:ascii="Times New Roman" w:eastAsia="Times New Roman" w:hAnsi="Times New Roman" w:cs="Times New Roman"/>
          <w:sz w:val="26"/>
          <w:szCs w:val="26"/>
          <w:lang w:eastAsia="ru-RU"/>
        </w:rPr>
        <w:t xml:space="preserve"> в соответствии со </w:t>
      </w:r>
      <w:hyperlink r:id="rId42" w:anchor="/document/400383625/entry/0" w:history="1">
        <w:r w:rsidRPr="00843F20">
          <w:rPr>
            <w:rFonts w:ascii="Times New Roman" w:eastAsia="Times New Roman" w:hAnsi="Times New Roman" w:cs="Times New Roman"/>
            <w:sz w:val="26"/>
            <w:szCs w:val="26"/>
            <w:lang w:eastAsia="ru-RU"/>
          </w:rPr>
          <w:t>СП 30.13330.2020</w:t>
        </w:r>
      </w:hyperlink>
      <w:r w:rsidRPr="00843F20">
        <w:rPr>
          <w:rFonts w:ascii="Times New Roman" w:eastAsia="Times New Roman" w:hAnsi="Times New Roman" w:cs="Times New Roman"/>
          <w:sz w:val="26"/>
          <w:szCs w:val="26"/>
          <w:lang w:eastAsia="ru-RU"/>
        </w:rPr>
        <w:t>.</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Расчетные (удельные) средние за год суточные расходы воды в жилых зданиях и зданиях общественного и промышленного назначения, </w:t>
      </w:r>
      <w:proofErr w:type="gramStart"/>
      <w:r w:rsidRPr="00843F20">
        <w:rPr>
          <w:rFonts w:ascii="Times New Roman" w:eastAsia="Times New Roman" w:hAnsi="Times New Roman" w:cs="Times New Roman"/>
          <w:sz w:val="26"/>
          <w:szCs w:val="26"/>
          <w:lang w:eastAsia="ru-RU"/>
        </w:rPr>
        <w:t>л</w:t>
      </w:r>
      <w:proofErr w:type="gramEnd"/>
      <w:r w:rsidRPr="00843F20">
        <w:rPr>
          <w:rFonts w:ascii="Times New Roman" w:eastAsia="Times New Roman" w:hAnsi="Times New Roman" w:cs="Times New Roman"/>
          <w:sz w:val="26"/>
          <w:szCs w:val="26"/>
          <w:lang w:eastAsia="ru-RU"/>
        </w:rPr>
        <w:t>/</w:t>
      </w:r>
      <w:proofErr w:type="spellStart"/>
      <w:r w:rsidRPr="00843F20">
        <w:rPr>
          <w:rFonts w:ascii="Times New Roman" w:eastAsia="Times New Roman" w:hAnsi="Times New Roman" w:cs="Times New Roman"/>
          <w:sz w:val="26"/>
          <w:szCs w:val="26"/>
          <w:lang w:eastAsia="ru-RU"/>
        </w:rPr>
        <w:t>сут</w:t>
      </w:r>
      <w:proofErr w:type="spellEnd"/>
      <w:r w:rsidRPr="00843F20">
        <w:rPr>
          <w:rFonts w:ascii="Times New Roman" w:eastAsia="Times New Roman" w:hAnsi="Times New Roman" w:cs="Times New Roman"/>
          <w:sz w:val="26"/>
          <w:szCs w:val="26"/>
          <w:lang w:eastAsia="ru-RU"/>
        </w:rPr>
        <w:t>, на одного потребителя.</w:t>
      </w:r>
    </w:p>
    <w:p w:rsidR="00843F20" w:rsidRPr="00843F20" w:rsidRDefault="00843F20" w:rsidP="00843F20">
      <w:pPr>
        <w:shd w:val="clear" w:color="auto" w:fill="FFFFFF"/>
        <w:ind w:firstLine="851"/>
        <w:jc w:val="right"/>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Таблица 22</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685"/>
        <w:gridCol w:w="1834"/>
        <w:gridCol w:w="9"/>
        <w:gridCol w:w="850"/>
        <w:gridCol w:w="993"/>
        <w:gridCol w:w="1842"/>
      </w:tblGrid>
      <w:tr w:rsidR="00843F20" w:rsidRPr="00843F20" w:rsidTr="00B14B09">
        <w:trPr>
          <w:trHeight w:val="240"/>
        </w:trPr>
        <w:tc>
          <w:tcPr>
            <w:tcW w:w="441" w:type="dxa"/>
            <w:vMerge w:val="restart"/>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r w:rsidRPr="00843F20">
              <w:rPr>
                <w:rFonts w:ascii="Times New Roman" w:eastAsia="Times New Roman" w:hAnsi="Times New Roman" w:cs="Times New Roman"/>
                <w:lang w:eastAsia="ru-RU"/>
              </w:rPr>
              <w:br/>
            </w:r>
            <w:proofErr w:type="gramStart"/>
            <w:r w:rsidRPr="00843F20">
              <w:rPr>
                <w:rFonts w:ascii="Times New Roman" w:eastAsia="Times New Roman" w:hAnsi="Times New Roman" w:cs="Times New Roman"/>
                <w:lang w:eastAsia="ru-RU"/>
              </w:rPr>
              <w:t>п</w:t>
            </w:r>
            <w:proofErr w:type="gramEnd"/>
            <w:r w:rsidRPr="00843F20">
              <w:rPr>
                <w:rFonts w:ascii="Times New Roman" w:eastAsia="Times New Roman" w:hAnsi="Times New Roman" w:cs="Times New Roman"/>
                <w:lang w:eastAsia="ru-RU"/>
              </w:rPr>
              <w:t>/п</w:t>
            </w:r>
          </w:p>
        </w:tc>
        <w:tc>
          <w:tcPr>
            <w:tcW w:w="3685" w:type="dxa"/>
            <w:vMerge w:val="restart"/>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Наименование норматива, потребители ресурса</w:t>
            </w:r>
          </w:p>
        </w:tc>
        <w:tc>
          <w:tcPr>
            <w:tcW w:w="1834" w:type="dxa"/>
            <w:vMerge w:val="restart"/>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Единица измерения</w:t>
            </w:r>
          </w:p>
        </w:tc>
        <w:tc>
          <w:tcPr>
            <w:tcW w:w="1852" w:type="dxa"/>
            <w:gridSpan w:val="3"/>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Среднесуточный расход воды</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Обоснование</w:t>
            </w:r>
          </w:p>
        </w:tc>
      </w:tr>
      <w:tr w:rsidR="00843F20" w:rsidRPr="00843F20" w:rsidTr="00B14B09">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c>
          <w:tcPr>
            <w:tcW w:w="1834"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c>
          <w:tcPr>
            <w:tcW w:w="859"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общий</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горячей</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w:t>
            </w:r>
          </w:p>
        </w:tc>
        <w:tc>
          <w:tcPr>
            <w:tcW w:w="18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w:t>
            </w:r>
          </w:p>
        </w:tc>
        <w:tc>
          <w:tcPr>
            <w:tcW w:w="184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w:t>
            </w: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Жилые дома</w:t>
            </w: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Жилые дома квартирного типа:</w:t>
            </w:r>
          </w:p>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 житель - с водопроводом и канализацией без ванн</w:t>
            </w:r>
          </w:p>
        </w:tc>
        <w:tc>
          <w:tcPr>
            <w:tcW w:w="18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70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43"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водопроводом, канализацией и ваннами с водонагревателями, работающими на твердом топливе</w:t>
            </w:r>
          </w:p>
        </w:tc>
        <w:tc>
          <w:tcPr>
            <w:tcW w:w="18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110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44"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водопроводом, канализацией и ваннами с газовыми водонагревателями</w:t>
            </w:r>
          </w:p>
        </w:tc>
        <w:tc>
          <w:tcPr>
            <w:tcW w:w="18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45"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xml:space="preserve">с централизованным горячим </w:t>
            </w:r>
            <w:r w:rsidRPr="00843F20">
              <w:rPr>
                <w:rFonts w:ascii="Times New Roman" w:eastAsia="Times New Roman" w:hAnsi="Times New Roman" w:cs="Times New Roman"/>
                <w:lang w:eastAsia="ru-RU"/>
              </w:rPr>
              <w:lastRenderedPageBreak/>
              <w:t xml:space="preserve">водоснабжением, </w:t>
            </w:r>
            <w:proofErr w:type="gramStart"/>
            <w:r w:rsidRPr="00843F20">
              <w:rPr>
                <w:rFonts w:ascii="Times New Roman" w:eastAsia="Times New Roman" w:hAnsi="Times New Roman" w:cs="Times New Roman"/>
                <w:lang w:eastAsia="ru-RU"/>
              </w:rPr>
              <w:t>оборудованные</w:t>
            </w:r>
            <w:proofErr w:type="gramEnd"/>
            <w:r w:rsidRPr="00843F20">
              <w:rPr>
                <w:rFonts w:ascii="Times New Roman" w:eastAsia="Times New Roman" w:hAnsi="Times New Roman" w:cs="Times New Roman"/>
                <w:lang w:eastAsia="ru-RU"/>
              </w:rPr>
              <w:t xml:space="preserve"> умывальниками, мойками 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lastRenderedPageBreak/>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130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50</w:t>
            </w:r>
          </w:p>
        </w:tc>
        <w:tc>
          <w:tcPr>
            <w:tcW w:w="184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46"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xml:space="preserve">, </w:t>
            </w:r>
            <w:r w:rsidRPr="00843F20">
              <w:rPr>
                <w:rFonts w:ascii="Times New Roman" w:eastAsia="Times New Roman" w:hAnsi="Times New Roman" w:cs="Times New Roman"/>
                <w:lang w:eastAsia="ru-RU"/>
              </w:rPr>
              <w:lastRenderedPageBreak/>
              <w:t>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сидячими ваннами, оборудованными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160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65</w:t>
            </w:r>
          </w:p>
        </w:tc>
        <w:tc>
          <w:tcPr>
            <w:tcW w:w="184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47"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ваннами длиной от 1500 мм, оборудованными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180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70</w:t>
            </w:r>
          </w:p>
        </w:tc>
        <w:tc>
          <w:tcPr>
            <w:tcW w:w="184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48"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Общежития:</w:t>
            </w: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общими душевыми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85</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45</w:t>
            </w:r>
          </w:p>
        </w:tc>
        <w:tc>
          <w:tcPr>
            <w:tcW w:w="184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49"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душами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110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50</w:t>
            </w:r>
          </w:p>
        </w:tc>
        <w:tc>
          <w:tcPr>
            <w:tcW w:w="184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50"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общими кухнями и блоками душевых на этажах при жилых комнатах в каждой секции здания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70</w:t>
            </w:r>
          </w:p>
        </w:tc>
        <w:tc>
          <w:tcPr>
            <w:tcW w:w="184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51"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Гостиницы, пансионаты:</w:t>
            </w:r>
          </w:p>
        </w:tc>
      </w:tr>
      <w:tr w:rsidR="00843F20" w:rsidRPr="00843F20"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общими ваннами 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60</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52"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душами во всех номерах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230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xml:space="preserve">с ваннами </w:t>
            </w:r>
            <w:proofErr w:type="gramStart"/>
            <w:r w:rsidRPr="00843F20">
              <w:rPr>
                <w:rFonts w:ascii="Times New Roman" w:eastAsia="Times New Roman" w:hAnsi="Times New Roman" w:cs="Times New Roman"/>
                <w:lang w:eastAsia="ru-RU"/>
              </w:rPr>
              <w:t>во</w:t>
            </w:r>
            <w:proofErr w:type="gramEnd"/>
            <w:r w:rsidRPr="00843F20">
              <w:rPr>
                <w:rFonts w:ascii="Times New Roman" w:eastAsia="Times New Roman" w:hAnsi="Times New Roman" w:cs="Times New Roman"/>
                <w:lang w:eastAsia="ru-RU"/>
              </w:rPr>
              <w:t xml:space="preserve"> отдельных номерах, до 25%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85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 75%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250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130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 100%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300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160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Больницы:</w:t>
            </w:r>
          </w:p>
        </w:tc>
      </w:tr>
      <w:tr w:rsidR="00843F20" w:rsidRPr="00843F20"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общими ванными 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115</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53"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санитарными узлами, приближенными к палатам</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75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инфекционные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240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95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Санатории и дома отдыха:</w:t>
            </w:r>
          </w:p>
        </w:tc>
      </w:tr>
      <w:tr w:rsidR="00843F20" w:rsidRPr="00843F20"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общими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130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54"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ваннами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душами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150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Поликлиники и амбулатории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больного в смену</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13</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4,4</w:t>
            </w:r>
          </w:p>
        </w:tc>
        <w:tc>
          <w:tcPr>
            <w:tcW w:w="184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55"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7</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Дошкольные образовательные учреждения и школы-интернаты:</w:t>
            </w:r>
          </w:p>
        </w:tc>
      </w:tr>
      <w:tr w:rsidR="00843F20" w:rsidRPr="00843F20"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дневным пребыванием детей: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56"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со столовыми, работающими на полуфабрикатах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22</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со столовыми, работающими на сырье, и прачечными, оборудованными автоматическими стиральными машинами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круглосуточным пребыванием детей: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со столовыми, работающими на полуфабрикатах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со столовыми, работающими на сырье, и прачечными, оборудованными автоматическими стиральными машинами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90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lastRenderedPageBreak/>
              <w:t>8</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Прачечные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184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r>
      <w:tr w:rsidR="00843F20" w:rsidRPr="00843F20"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Механизированные</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кг сухого белья</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75</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21,3</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57"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немеханизированные</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12,8</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9</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Образовательные центры (общеобразовательные организации-интернаты с помещениями):</w:t>
            </w:r>
          </w:p>
        </w:tc>
      </w:tr>
      <w:tr w:rsidR="00843F20" w:rsidRPr="00843F20"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учебными помещениями с душевыми при гимнастических залах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9</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2,7</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58"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со спальными помещениями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70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Общеобразовательные организации</w:t>
            </w:r>
          </w:p>
        </w:tc>
      </w:tr>
      <w:tr w:rsidR="00843F20" w:rsidRPr="00843F20"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 душевыми при гимнастических залах и столовыми, работающими на полуфабрикатах</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16</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59"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то же, с продленным днем</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2,9</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11</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Образовательные организации, организации профессионального и высшего образования с душевыми при гимнастических залах и буфетами, реализующими готовую продукцию</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17,2</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w:t>
            </w:r>
          </w:p>
        </w:tc>
        <w:tc>
          <w:tcPr>
            <w:tcW w:w="184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60"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Административные здания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работника</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4,5</w:t>
            </w:r>
          </w:p>
        </w:tc>
        <w:tc>
          <w:tcPr>
            <w:tcW w:w="184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61"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13</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Магазины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184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r>
      <w:tr w:rsidR="00843F20" w:rsidRPr="00843F20"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продовольственные</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л/</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работающего в смену (20 м</w:t>
            </w:r>
            <w:proofErr w:type="gramStart"/>
            <w:r w:rsidRPr="00843F20">
              <w:rPr>
                <w:rFonts w:ascii="Times New Roman" w:eastAsia="Times New Roman" w:hAnsi="Times New Roman" w:cs="Times New Roman"/>
                <w:vertAlign w:val="superscript"/>
                <w:lang w:eastAsia="ru-RU"/>
              </w:rPr>
              <w:t>2</w:t>
            </w:r>
            <w:proofErr w:type="gramEnd"/>
            <w:r w:rsidRPr="00843F20">
              <w:rPr>
                <w:rFonts w:ascii="Times New Roman" w:eastAsia="Times New Roman" w:hAnsi="Times New Roman" w:cs="Times New Roman"/>
                <w:lang w:eastAsia="ru-RU"/>
              </w:rPr>
              <w:t xml:space="preserve"> торгового зала)</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250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62"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промтоварные</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15</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Парикмахерские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рабочее место в смену</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56</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28</w:t>
            </w:r>
          </w:p>
        </w:tc>
        <w:tc>
          <w:tcPr>
            <w:tcW w:w="184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63"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16</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Кинотеатры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1,3</w:t>
            </w:r>
          </w:p>
        </w:tc>
        <w:tc>
          <w:tcPr>
            <w:tcW w:w="184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64"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17</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Театры:</w:t>
            </w:r>
          </w:p>
        </w:tc>
      </w:tr>
      <w:tr w:rsidR="00843F20" w:rsidRPr="00843F20"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65"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для артистов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артиста</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18</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Клубы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8,6</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2,2</w:t>
            </w:r>
          </w:p>
        </w:tc>
        <w:tc>
          <w:tcPr>
            <w:tcW w:w="184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66"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19</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Стадионы и спортзалы:</w:t>
            </w:r>
          </w:p>
        </w:tc>
      </w:tr>
      <w:tr w:rsidR="00843F20" w:rsidRPr="00843F20"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0,85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67"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для физкультурников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для спортсменов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Плавательные бассейны:</w:t>
            </w:r>
          </w:p>
        </w:tc>
      </w:tr>
      <w:tr w:rsidR="00843F20" w:rsidRPr="00843F20"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пополнение бассейна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вместимости бассейна/</w:t>
            </w:r>
            <w:proofErr w:type="spellStart"/>
            <w:r w:rsidRPr="00843F20">
              <w:rPr>
                <w:rFonts w:ascii="Times New Roman" w:eastAsia="Times New Roman" w:hAnsi="Times New Roman" w:cs="Times New Roman"/>
                <w:lang w:eastAsia="ru-RU"/>
              </w:rPr>
              <w:t>сут</w:t>
            </w:r>
            <w:proofErr w:type="spellEnd"/>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68"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0,85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для спортсменов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21</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Заливка поверхности катка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л/</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/1 м</w:t>
            </w:r>
            <w:proofErr w:type="gramStart"/>
            <w:r w:rsidRPr="00843F20">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69"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22</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Расход воды на поливку:</w:t>
            </w:r>
          </w:p>
        </w:tc>
      </w:tr>
      <w:tr w:rsidR="00843F20" w:rsidRPr="00843F20"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травяного покрова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 м</w:t>
            </w:r>
            <w:proofErr w:type="gramStart"/>
            <w:r w:rsidRPr="00843F20">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70" w:anchor="/document/400383625/entry/0" w:history="1">
              <w:r w:rsidRPr="00843F20">
                <w:rPr>
                  <w:rFonts w:ascii="Times New Roman" w:eastAsia="Times New Roman" w:hAnsi="Times New Roman" w:cs="Times New Roman"/>
                  <w:lang w:eastAsia="ru-RU"/>
                </w:rPr>
                <w:t>СП 30.13330.2020</w:t>
              </w:r>
            </w:hyperlink>
            <w:r w:rsidRPr="00843F20">
              <w:rPr>
                <w:rFonts w:ascii="Times New Roman" w:eastAsia="Times New Roman" w:hAnsi="Times New Roman" w:cs="Times New Roman"/>
                <w:lang w:eastAsia="ru-RU"/>
              </w:rPr>
              <w:t xml:space="preserve">, </w:t>
            </w:r>
            <w:r w:rsidRPr="00843F20">
              <w:rPr>
                <w:rFonts w:ascii="Times New Roman" w:eastAsia="Times New Roman" w:hAnsi="Times New Roman" w:cs="Times New Roman"/>
                <w:lang w:eastAsia="ru-RU"/>
              </w:rPr>
              <w:lastRenderedPageBreak/>
              <w:t>таб. А</w:t>
            </w:r>
            <w:proofErr w:type="gramStart"/>
            <w:r w:rsidRPr="00843F20">
              <w:rPr>
                <w:rFonts w:ascii="Times New Roman" w:eastAsia="Times New Roman" w:hAnsi="Times New Roman" w:cs="Times New Roman"/>
                <w:lang w:eastAsia="ru-RU"/>
              </w:rPr>
              <w:t>2</w:t>
            </w:r>
            <w:proofErr w:type="gramEnd"/>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футбольного поля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 м</w:t>
            </w:r>
            <w:proofErr w:type="gramStart"/>
            <w:r w:rsidRPr="00843F20">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остальных спортивных сооружений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 м</w:t>
            </w:r>
            <w:proofErr w:type="gramStart"/>
            <w:r w:rsidRPr="00843F20">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1,5</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Усовершенствованных покрытий, тротуаров, площадей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 м</w:t>
            </w:r>
            <w:proofErr w:type="gramStart"/>
            <w:r w:rsidRPr="00843F20">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зеленых насаждений, газонов и цветников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 м</w:t>
            </w:r>
            <w:proofErr w:type="gramStart"/>
            <w:r w:rsidRPr="00843F20">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843F20" w:rsidRPr="00843F20" w:rsidRDefault="00843F20" w:rsidP="00843F20">
            <w:pPr>
              <w:rPr>
                <w:rFonts w:ascii="Times New Roman" w:eastAsia="Times New Roman" w:hAnsi="Times New Roman" w:cs="Times New Roman"/>
                <w:lang w:eastAsia="ru-RU"/>
              </w:rPr>
            </w:pPr>
          </w:p>
        </w:tc>
      </w:tr>
      <w:tr w:rsidR="00843F20" w:rsidRPr="00843F20" w:rsidTr="00B14B09">
        <w:tc>
          <w:tcPr>
            <w:tcW w:w="44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5" w:right="15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При отсутствии данных о площадях по видам благоустройства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proofErr w:type="gramStart"/>
            <w:r w:rsidRPr="00843F20">
              <w:rPr>
                <w:rFonts w:ascii="Times New Roman" w:eastAsia="Times New Roman" w:hAnsi="Times New Roman" w:cs="Times New Roman"/>
                <w:lang w:eastAsia="ru-RU"/>
              </w:rPr>
              <w:t>л</w:t>
            </w:r>
            <w:proofErr w:type="gramEnd"/>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xml:space="preserve"> на 1 жителя</w:t>
            </w:r>
          </w:p>
        </w:tc>
        <w:tc>
          <w:tcPr>
            <w:tcW w:w="850"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90</w:t>
            </w:r>
          </w:p>
        </w:tc>
        <w:tc>
          <w:tcPr>
            <w:tcW w:w="99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71" w:anchor="/document/403696090/entry/504" w:history="1">
              <w:r w:rsidRPr="00843F20">
                <w:rPr>
                  <w:rFonts w:ascii="Times New Roman" w:eastAsia="Times New Roman" w:hAnsi="Times New Roman" w:cs="Times New Roman"/>
                  <w:lang w:eastAsia="ru-RU"/>
                </w:rPr>
                <w:t>п. 5.4</w:t>
              </w:r>
            </w:hyperlink>
            <w:r w:rsidRPr="00843F20">
              <w:rPr>
                <w:rFonts w:ascii="Times New Roman" w:eastAsia="Times New Roman" w:hAnsi="Times New Roman" w:cs="Times New Roman"/>
                <w:lang w:eastAsia="ru-RU"/>
              </w:rPr>
              <w:t> СП 31.13330.2021</w:t>
            </w:r>
          </w:p>
        </w:tc>
      </w:tr>
    </w:tbl>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Примечание:</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В соответствии с </w:t>
      </w:r>
      <w:hyperlink r:id="rId72" w:anchor="/document/36978113/entry/1205412" w:history="1">
        <w:r w:rsidRPr="00843F20">
          <w:rPr>
            <w:rFonts w:ascii="Times New Roman" w:eastAsia="Times New Roman" w:hAnsi="Times New Roman" w:cs="Times New Roman"/>
            <w:sz w:val="26"/>
            <w:szCs w:val="26"/>
            <w:lang w:eastAsia="ru-RU"/>
          </w:rPr>
          <w:t>п. 5.4.1.2</w:t>
        </w:r>
      </w:hyperlink>
      <w:r w:rsidRPr="00843F20">
        <w:rPr>
          <w:rFonts w:ascii="Times New Roman" w:eastAsia="Times New Roman" w:hAnsi="Times New Roman" w:cs="Times New Roman"/>
          <w:sz w:val="26"/>
          <w:szCs w:val="26"/>
          <w:lang w:eastAsia="ru-RU"/>
        </w:rPr>
        <w:t xml:space="preserve"> НГП КК, расчет систем водоснабжения поселений следует производить в соответствии с требованиями </w:t>
      </w:r>
      <w:hyperlink r:id="rId73" w:anchor="/document/70158960/entry/0" w:history="1">
        <w:r w:rsidRPr="00843F20">
          <w:rPr>
            <w:rFonts w:ascii="Times New Roman" w:eastAsia="Times New Roman" w:hAnsi="Times New Roman" w:cs="Times New Roman"/>
            <w:sz w:val="26"/>
            <w:szCs w:val="26"/>
            <w:lang w:eastAsia="ru-RU"/>
          </w:rPr>
          <w:t>СП 30.13330.2012</w:t>
        </w:r>
      </w:hyperlink>
      <w:r w:rsidRPr="00843F20">
        <w:rPr>
          <w:rFonts w:ascii="Times New Roman" w:eastAsia="Times New Roman" w:hAnsi="Times New Roman" w:cs="Times New Roman"/>
          <w:sz w:val="26"/>
          <w:szCs w:val="26"/>
          <w:lang w:eastAsia="ru-RU"/>
        </w:rPr>
        <w:t xml:space="preserve"> «Внутренний водопровод и канализация зданий. </w:t>
      </w:r>
      <w:proofErr w:type="gramStart"/>
      <w:r w:rsidRPr="00843F20">
        <w:rPr>
          <w:rFonts w:ascii="Times New Roman" w:eastAsia="Times New Roman" w:hAnsi="Times New Roman" w:cs="Times New Roman"/>
          <w:sz w:val="26"/>
          <w:szCs w:val="26"/>
          <w:lang w:eastAsia="ru-RU"/>
        </w:rPr>
        <w:t>Актуализированный</w:t>
      </w:r>
      <w:proofErr w:type="gramEnd"/>
      <w:r w:rsidRPr="00843F20">
        <w:rPr>
          <w:rFonts w:ascii="Times New Roman" w:eastAsia="Times New Roman" w:hAnsi="Times New Roman" w:cs="Times New Roman"/>
          <w:sz w:val="26"/>
          <w:szCs w:val="26"/>
          <w:lang w:eastAsia="ru-RU"/>
        </w:rPr>
        <w:t xml:space="preserve"> СНиП 2.04.01-85*», </w:t>
      </w:r>
      <w:hyperlink r:id="rId74" w:anchor="/document/70287242/entry/0" w:history="1">
        <w:r w:rsidRPr="00843F20">
          <w:rPr>
            <w:rFonts w:ascii="Times New Roman" w:eastAsia="Times New Roman" w:hAnsi="Times New Roman" w:cs="Times New Roman"/>
            <w:sz w:val="26"/>
            <w:szCs w:val="26"/>
            <w:lang w:eastAsia="ru-RU"/>
          </w:rPr>
          <w:t>СП 31.13330.2012</w:t>
        </w:r>
      </w:hyperlink>
      <w:r w:rsidRPr="00843F20">
        <w:rPr>
          <w:rFonts w:ascii="Times New Roman" w:eastAsia="Times New Roman" w:hAnsi="Times New Roman" w:cs="Times New Roman"/>
          <w:sz w:val="26"/>
          <w:szCs w:val="26"/>
          <w:lang w:eastAsia="ru-RU"/>
        </w:rPr>
        <w:t xml:space="preserve"> «Водоснабжение. Наружные сети и сооружения. Актуализированный СНиП 2.04.02-84*». Данные СП по состоянию актуализированы в 2020 и 2021 году соответственно, их заменили </w:t>
      </w:r>
      <w:hyperlink r:id="rId75" w:anchor="/document/400383625/entry/0" w:history="1">
        <w:r w:rsidRPr="00843F20">
          <w:rPr>
            <w:rFonts w:ascii="Times New Roman" w:eastAsia="Times New Roman" w:hAnsi="Times New Roman" w:cs="Times New Roman"/>
            <w:sz w:val="26"/>
            <w:szCs w:val="26"/>
            <w:lang w:eastAsia="ru-RU"/>
          </w:rPr>
          <w:t>СП 30.13330.2020</w:t>
        </w:r>
      </w:hyperlink>
      <w:r w:rsidRPr="00843F20">
        <w:rPr>
          <w:rFonts w:ascii="Times New Roman" w:eastAsia="Times New Roman" w:hAnsi="Times New Roman" w:cs="Times New Roman"/>
          <w:sz w:val="26"/>
          <w:szCs w:val="26"/>
          <w:lang w:eastAsia="ru-RU"/>
        </w:rPr>
        <w:t xml:space="preserve"> «СНиП 2.04.01-85* Внутренний водопровод и канализация зданий» (далее - </w:t>
      </w:r>
      <w:hyperlink r:id="rId76" w:anchor="/document/400383625/entry/0" w:history="1">
        <w:r w:rsidRPr="00843F20">
          <w:rPr>
            <w:rFonts w:ascii="Times New Roman" w:eastAsia="Times New Roman" w:hAnsi="Times New Roman" w:cs="Times New Roman"/>
            <w:sz w:val="26"/>
            <w:szCs w:val="26"/>
            <w:lang w:eastAsia="ru-RU"/>
          </w:rPr>
          <w:t>СП 30.13330.2020</w:t>
        </w:r>
      </w:hyperlink>
      <w:r w:rsidRPr="00843F20">
        <w:rPr>
          <w:rFonts w:ascii="Times New Roman" w:eastAsia="Times New Roman" w:hAnsi="Times New Roman" w:cs="Times New Roman"/>
          <w:sz w:val="26"/>
          <w:szCs w:val="26"/>
          <w:lang w:eastAsia="ru-RU"/>
        </w:rPr>
        <w:t xml:space="preserve">) и </w:t>
      </w:r>
      <w:hyperlink r:id="rId77" w:anchor="/document/403696090/entry/0" w:history="1">
        <w:r w:rsidRPr="00843F20">
          <w:rPr>
            <w:rFonts w:ascii="Times New Roman" w:eastAsia="Times New Roman" w:hAnsi="Times New Roman" w:cs="Times New Roman"/>
            <w:sz w:val="26"/>
            <w:szCs w:val="26"/>
            <w:lang w:eastAsia="ru-RU"/>
          </w:rPr>
          <w:t>СП 31.13330.2021</w:t>
        </w:r>
      </w:hyperlink>
      <w:r w:rsidRPr="00843F20">
        <w:rPr>
          <w:rFonts w:ascii="Times New Roman" w:eastAsia="Times New Roman" w:hAnsi="Times New Roman" w:cs="Times New Roman"/>
          <w:sz w:val="26"/>
          <w:szCs w:val="26"/>
          <w:lang w:eastAsia="ru-RU"/>
        </w:rPr>
        <w:t xml:space="preserve"> «СНиП 2.04.02-84* Водоснабжение. Наружные сети и сооружения» (далее – </w:t>
      </w:r>
      <w:hyperlink r:id="rId78" w:anchor="/document/403696090/entry/0" w:history="1">
        <w:r w:rsidRPr="00843F20">
          <w:rPr>
            <w:rFonts w:ascii="Times New Roman" w:eastAsia="Times New Roman" w:hAnsi="Times New Roman" w:cs="Times New Roman"/>
            <w:sz w:val="26"/>
            <w:szCs w:val="26"/>
            <w:lang w:eastAsia="ru-RU"/>
          </w:rPr>
          <w:t>СП 31.13330.2021</w:t>
        </w:r>
      </w:hyperlink>
      <w:r w:rsidRPr="00843F20">
        <w:rPr>
          <w:rFonts w:ascii="Times New Roman" w:eastAsia="Times New Roman" w:hAnsi="Times New Roman" w:cs="Times New Roman"/>
          <w:sz w:val="26"/>
          <w:szCs w:val="26"/>
          <w:lang w:eastAsia="ru-RU"/>
        </w:rPr>
        <w:t>), в которых произошел пересмотр нормативов водопотребления в сторону уменьшения.</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В соответствии с </w:t>
      </w:r>
      <w:hyperlink r:id="rId79" w:anchor="/document/400383625/entry/0" w:history="1">
        <w:r w:rsidRPr="00843F20">
          <w:rPr>
            <w:rFonts w:ascii="Times New Roman" w:eastAsia="Times New Roman" w:hAnsi="Times New Roman" w:cs="Times New Roman"/>
            <w:sz w:val="26"/>
            <w:szCs w:val="26"/>
            <w:lang w:eastAsia="ru-RU"/>
          </w:rPr>
          <w:t>СП 30.13330.2020</w:t>
        </w:r>
      </w:hyperlink>
      <w:r w:rsidRPr="00843F20">
        <w:rPr>
          <w:rFonts w:ascii="Times New Roman" w:eastAsia="Times New Roman" w:hAnsi="Times New Roman" w:cs="Times New Roman"/>
          <w:sz w:val="26"/>
          <w:szCs w:val="26"/>
          <w:lang w:eastAsia="ru-RU"/>
        </w:rPr>
        <w:t xml:space="preserve">, </w:t>
      </w:r>
      <w:hyperlink r:id="rId80" w:anchor="/document/403696090/entry/0" w:history="1">
        <w:r w:rsidRPr="00843F20">
          <w:rPr>
            <w:rFonts w:ascii="Times New Roman" w:eastAsia="Times New Roman" w:hAnsi="Times New Roman" w:cs="Times New Roman"/>
            <w:sz w:val="26"/>
            <w:szCs w:val="26"/>
            <w:lang w:eastAsia="ru-RU"/>
          </w:rPr>
          <w:t>СП 31.13330.2021</w:t>
        </w:r>
      </w:hyperlink>
      <w:r w:rsidRPr="00843F20">
        <w:rPr>
          <w:rFonts w:ascii="Times New Roman" w:eastAsia="Times New Roman" w:hAnsi="Times New Roman" w:cs="Times New Roman"/>
          <w:sz w:val="26"/>
          <w:szCs w:val="26"/>
          <w:lang w:eastAsia="ru-RU"/>
        </w:rPr>
        <w:t xml:space="preserve"> величина удельного водопотребления может корректироваться для климатических районов строительства III и IV по СП 131.13330 в зависимости от мощности источника водоснабжения и качества воды, степени благоустройства, этажности застройки и местных условий. Конкретное значение величины удельного хозяйственно-питьевого водопотребления для данных районов принимается на основании данных по оценке фактического удельного водопотребления по приборам учета.</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Кроме того, при установлении норматива водопотребления следует руководствоваться </w:t>
      </w:r>
      <w:hyperlink r:id="rId81" w:anchor="/document/36992011/entry/4100" w:history="1">
        <w:r w:rsidRPr="00843F20">
          <w:rPr>
            <w:rFonts w:ascii="Times New Roman" w:eastAsia="Times New Roman" w:hAnsi="Times New Roman" w:cs="Times New Roman"/>
            <w:sz w:val="26"/>
            <w:szCs w:val="26"/>
            <w:lang w:eastAsia="ru-RU"/>
          </w:rPr>
          <w:t>приложением № 4.1</w:t>
        </w:r>
      </w:hyperlink>
      <w:r w:rsidRPr="00843F20">
        <w:rPr>
          <w:rFonts w:ascii="Times New Roman" w:eastAsia="Times New Roman" w:hAnsi="Times New Roman" w:cs="Times New Roman"/>
          <w:sz w:val="26"/>
          <w:szCs w:val="26"/>
          <w:lang w:eastAsia="ru-RU"/>
        </w:rPr>
        <w:t xml:space="preserve"> к приказу региональной энергетической комиссии - департамента цен и тарифов Краснодарского края от 31 августа 2012 г.              № 2/2012-нп (в редакции </w:t>
      </w:r>
      <w:hyperlink r:id="rId82" w:anchor="/document/73000852/entry/0" w:history="1">
        <w:r w:rsidRPr="00843F20">
          <w:rPr>
            <w:rFonts w:ascii="Times New Roman" w:eastAsia="Times New Roman" w:hAnsi="Times New Roman" w:cs="Times New Roman"/>
            <w:sz w:val="26"/>
            <w:szCs w:val="26"/>
            <w:lang w:eastAsia="ru-RU"/>
          </w:rPr>
          <w:t>от 13.11.2019</w:t>
        </w:r>
      </w:hyperlink>
      <w:r w:rsidRPr="00843F20">
        <w:rPr>
          <w:rFonts w:ascii="Times New Roman" w:eastAsia="Times New Roman" w:hAnsi="Times New Roman" w:cs="Times New Roman"/>
          <w:sz w:val="26"/>
          <w:szCs w:val="26"/>
          <w:lang w:eastAsia="ru-RU"/>
        </w:rPr>
        <w:t>).</w:t>
      </w:r>
    </w:p>
    <w:p w:rsidR="00843F20" w:rsidRPr="00843F20" w:rsidRDefault="00843F20" w:rsidP="00843F20">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p>
    <w:p w:rsidR="00843F20" w:rsidRPr="00843F20" w:rsidRDefault="00843F20" w:rsidP="00843F20">
      <w:pPr>
        <w:shd w:val="clear" w:color="auto" w:fill="FFFFFF"/>
        <w:ind w:firstLine="851"/>
        <w:jc w:val="right"/>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Таблица 23</w:t>
      </w:r>
    </w:p>
    <w:tbl>
      <w:tblPr>
        <w:tblW w:w="9654" w:type="dxa"/>
        <w:tblCellMar>
          <w:top w:w="15" w:type="dxa"/>
          <w:left w:w="15" w:type="dxa"/>
          <w:bottom w:w="15" w:type="dxa"/>
          <w:right w:w="15" w:type="dxa"/>
        </w:tblCellMar>
        <w:tblLook w:val="04A0" w:firstRow="1" w:lastRow="0" w:firstColumn="1" w:lastColumn="0" w:noHBand="0" w:noVBand="1"/>
      </w:tblPr>
      <w:tblGrid>
        <w:gridCol w:w="4977"/>
        <w:gridCol w:w="4677"/>
      </w:tblGrid>
      <w:tr w:rsidR="00843F20" w:rsidRPr="00843F20" w:rsidTr="00B14B09">
        <w:tc>
          <w:tcPr>
            <w:tcW w:w="497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42"/>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Производительность станций очистки воды, тыс. куб. м/</w:t>
            </w:r>
            <w:proofErr w:type="spellStart"/>
            <w:r w:rsidRPr="00843F20">
              <w:rPr>
                <w:rFonts w:ascii="Times New Roman" w:eastAsia="Times New Roman" w:hAnsi="Times New Roman" w:cs="Times New Roman"/>
                <w:lang w:eastAsia="ru-RU"/>
              </w:rPr>
              <w:t>сут</w:t>
            </w:r>
            <w:proofErr w:type="spellEnd"/>
          </w:p>
        </w:tc>
        <w:tc>
          <w:tcPr>
            <w:tcW w:w="467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xml:space="preserve">Размер земельного участка, </w:t>
            </w:r>
            <w:proofErr w:type="gramStart"/>
            <w:r w:rsidRPr="00843F20">
              <w:rPr>
                <w:rFonts w:ascii="Times New Roman" w:eastAsia="Times New Roman" w:hAnsi="Times New Roman" w:cs="Times New Roman"/>
                <w:lang w:eastAsia="ru-RU"/>
              </w:rPr>
              <w:t>га</w:t>
            </w:r>
            <w:proofErr w:type="gramEnd"/>
          </w:p>
        </w:tc>
      </w:tr>
      <w:tr w:rsidR="00843F20" w:rsidRPr="00843F20" w:rsidTr="00B14B09">
        <w:tc>
          <w:tcPr>
            <w:tcW w:w="497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 0,8</w:t>
            </w:r>
          </w:p>
        </w:tc>
        <w:tc>
          <w:tcPr>
            <w:tcW w:w="467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w:t>
            </w:r>
          </w:p>
        </w:tc>
      </w:tr>
      <w:tr w:rsidR="00843F20" w:rsidRPr="00843F20" w:rsidTr="00B14B09">
        <w:tc>
          <w:tcPr>
            <w:tcW w:w="497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свыше 0,8 до 12</w:t>
            </w:r>
          </w:p>
        </w:tc>
        <w:tc>
          <w:tcPr>
            <w:tcW w:w="467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w:t>
            </w:r>
          </w:p>
        </w:tc>
      </w:tr>
      <w:tr w:rsidR="00843F20" w:rsidRPr="00843F20" w:rsidTr="00B14B09">
        <w:tc>
          <w:tcPr>
            <w:tcW w:w="497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свыше 12 до 32</w:t>
            </w:r>
          </w:p>
        </w:tc>
        <w:tc>
          <w:tcPr>
            <w:tcW w:w="467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3,0</w:t>
            </w:r>
          </w:p>
        </w:tc>
      </w:tr>
      <w:tr w:rsidR="00843F20" w:rsidRPr="00843F20" w:rsidTr="00B14B09">
        <w:tc>
          <w:tcPr>
            <w:tcW w:w="497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свыше 32 до 80</w:t>
            </w:r>
          </w:p>
        </w:tc>
        <w:tc>
          <w:tcPr>
            <w:tcW w:w="467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4,0</w:t>
            </w:r>
          </w:p>
        </w:tc>
      </w:tr>
      <w:tr w:rsidR="00843F20" w:rsidRPr="00843F20" w:rsidTr="00B14B09">
        <w:tc>
          <w:tcPr>
            <w:tcW w:w="497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свыше 80 до 125</w:t>
            </w:r>
          </w:p>
        </w:tc>
        <w:tc>
          <w:tcPr>
            <w:tcW w:w="467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6,0</w:t>
            </w:r>
          </w:p>
        </w:tc>
      </w:tr>
      <w:tr w:rsidR="00843F20" w:rsidRPr="00843F20" w:rsidTr="00B14B09">
        <w:tc>
          <w:tcPr>
            <w:tcW w:w="497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свыше 125 до 250</w:t>
            </w:r>
          </w:p>
        </w:tc>
        <w:tc>
          <w:tcPr>
            <w:tcW w:w="467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12,0</w:t>
            </w:r>
          </w:p>
        </w:tc>
      </w:tr>
      <w:tr w:rsidR="00843F20" w:rsidRPr="00843F20" w:rsidTr="00B14B09">
        <w:tc>
          <w:tcPr>
            <w:tcW w:w="497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свыше 250 до 400</w:t>
            </w:r>
          </w:p>
        </w:tc>
        <w:tc>
          <w:tcPr>
            <w:tcW w:w="467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18,0</w:t>
            </w:r>
          </w:p>
        </w:tc>
      </w:tr>
      <w:tr w:rsidR="00843F20" w:rsidRPr="00843F20" w:rsidTr="00B14B09">
        <w:tc>
          <w:tcPr>
            <w:tcW w:w="497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276"/>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свыше 400 до 800</w:t>
            </w:r>
          </w:p>
        </w:tc>
        <w:tc>
          <w:tcPr>
            <w:tcW w:w="4677"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24,0</w:t>
            </w:r>
          </w:p>
        </w:tc>
      </w:tr>
    </w:tbl>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Calibri" w:hAnsi="Times New Roman" w:cs="Times New Roman"/>
          <w:sz w:val="26"/>
          <w:szCs w:val="26"/>
        </w:rPr>
        <w:t xml:space="preserve">Примечание: </w:t>
      </w:r>
      <w:r w:rsidRPr="00843F20">
        <w:rPr>
          <w:rFonts w:ascii="Times New Roman" w:eastAsia="Times New Roman" w:hAnsi="Times New Roman" w:cs="Times New Roman"/>
          <w:sz w:val="26"/>
          <w:szCs w:val="26"/>
          <w:lang w:eastAsia="ru-RU"/>
        </w:rPr>
        <w:t xml:space="preserve">Расчетные показатели минимально допустимых размеров земельных участков для размещения станций очистки воды установлены </w:t>
      </w:r>
      <w:hyperlink r:id="rId83" w:anchor="/document/71692326/entry/10204" w:history="1">
        <w:r w:rsidRPr="00843F20">
          <w:rPr>
            <w:rFonts w:ascii="Times New Roman" w:eastAsia="Times New Roman" w:hAnsi="Times New Roman" w:cs="Times New Roman"/>
            <w:sz w:val="26"/>
            <w:szCs w:val="26"/>
            <w:lang w:eastAsia="ru-RU"/>
          </w:rPr>
          <w:t>п. 12.4</w:t>
        </w:r>
      </w:hyperlink>
      <w:r w:rsidRPr="00843F20">
        <w:rPr>
          <w:rFonts w:ascii="Times New Roman" w:eastAsia="Times New Roman" w:hAnsi="Times New Roman" w:cs="Times New Roman"/>
          <w:sz w:val="26"/>
          <w:szCs w:val="26"/>
          <w:lang w:eastAsia="ru-RU"/>
        </w:rPr>
        <w:t xml:space="preserve"> СП 42.13330, </w:t>
      </w:r>
      <w:hyperlink r:id="rId84" w:anchor="/document/36978113/entry/12054142" w:history="1">
        <w:r w:rsidRPr="00843F20">
          <w:rPr>
            <w:rFonts w:ascii="Times New Roman" w:eastAsia="Times New Roman" w:hAnsi="Times New Roman" w:cs="Times New Roman"/>
            <w:sz w:val="26"/>
            <w:szCs w:val="26"/>
            <w:lang w:eastAsia="ru-RU"/>
          </w:rPr>
          <w:t xml:space="preserve">п. 5.4.1.42 </w:t>
        </w:r>
      </w:hyperlink>
      <w:r w:rsidRPr="00843F20">
        <w:rPr>
          <w:rFonts w:ascii="Times New Roman" w:eastAsia="Times New Roman" w:hAnsi="Times New Roman" w:cs="Times New Roman"/>
          <w:sz w:val="26"/>
          <w:szCs w:val="26"/>
          <w:lang w:eastAsia="ru-RU"/>
        </w:rPr>
        <w:t>НГП КК</w:t>
      </w:r>
      <w:proofErr w:type="gramStart"/>
      <w:r w:rsidRPr="00843F20">
        <w:rPr>
          <w:rFonts w:ascii="Times New Roman" w:eastAsia="Times New Roman" w:hAnsi="Times New Roman" w:cs="Times New Roman"/>
          <w:sz w:val="26"/>
          <w:szCs w:val="26"/>
          <w:lang w:eastAsia="ru-RU"/>
        </w:rPr>
        <w:t>.»;</w:t>
      </w:r>
    </w:p>
    <w:p w:rsidR="00843F20" w:rsidRPr="00843F20" w:rsidRDefault="00843F20" w:rsidP="00843F20">
      <w:pPr>
        <w:shd w:val="clear" w:color="auto" w:fill="FFFFFF"/>
        <w:ind w:firstLine="851"/>
        <w:jc w:val="both"/>
        <w:rPr>
          <w:rFonts w:ascii="Times New Roman" w:eastAsia="Times New Roman" w:hAnsi="Times New Roman" w:cs="Times New Roman"/>
          <w:bCs/>
          <w:sz w:val="26"/>
          <w:szCs w:val="26"/>
          <w:lang w:eastAsia="ru-RU"/>
        </w:rPr>
      </w:pPr>
      <w:proofErr w:type="gramEnd"/>
      <w:r w:rsidRPr="00843F20">
        <w:rPr>
          <w:rFonts w:ascii="Times New Roman" w:eastAsia="Times New Roman" w:hAnsi="Times New Roman" w:cs="Times New Roman"/>
          <w:sz w:val="26"/>
          <w:szCs w:val="26"/>
          <w:lang w:eastAsia="ru-RU"/>
        </w:rPr>
        <w:lastRenderedPageBreak/>
        <w:t xml:space="preserve">5) раздел </w:t>
      </w:r>
      <w:r w:rsidRPr="00843F20">
        <w:rPr>
          <w:rFonts w:ascii="Times New Roman" w:eastAsia="Times New Roman" w:hAnsi="Times New Roman" w:cs="Times New Roman"/>
          <w:bCs/>
          <w:sz w:val="26"/>
          <w:szCs w:val="26"/>
          <w:lang w:eastAsia="ru-RU"/>
        </w:rPr>
        <w:t xml:space="preserve">1.6. Расчетные показатели водоотведения </w:t>
      </w:r>
      <w:r w:rsidRPr="00843F20">
        <w:rPr>
          <w:rFonts w:ascii="Times New Roman" w:eastAsia="Times New Roman" w:hAnsi="Times New Roman" w:cs="Times New Roman"/>
          <w:sz w:val="26"/>
          <w:szCs w:val="26"/>
          <w:lang w:eastAsia="ru-RU"/>
        </w:rPr>
        <w:t>дополнить таблицей 24 с примечаниями следующего содержания:</w:t>
      </w:r>
      <w:r w:rsidRPr="00843F20">
        <w:rPr>
          <w:rFonts w:ascii="Times New Roman" w:eastAsia="Times New Roman" w:hAnsi="Times New Roman" w:cs="Times New Roman"/>
          <w:b/>
          <w:lang w:eastAsia="ru-RU"/>
        </w:rPr>
        <w:t xml:space="preserve"> </w:t>
      </w:r>
    </w:p>
    <w:p w:rsidR="00843F20" w:rsidRPr="00843F20" w:rsidRDefault="00843F20" w:rsidP="00843F20">
      <w:pPr>
        <w:shd w:val="clear" w:color="auto" w:fill="FFFFFF"/>
        <w:spacing w:before="100" w:beforeAutospacing="1"/>
        <w:ind w:firstLine="851"/>
        <w:jc w:val="center"/>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«Расчетные показатели объектов, относящихся к области водоотведения.</w:t>
      </w:r>
    </w:p>
    <w:p w:rsidR="00843F20" w:rsidRPr="00843F20" w:rsidRDefault="00843F20" w:rsidP="00843F20">
      <w:pPr>
        <w:shd w:val="clear" w:color="auto" w:fill="FFFFFF"/>
        <w:ind w:firstLine="851"/>
        <w:jc w:val="right"/>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Таблица 24</w:t>
      </w:r>
    </w:p>
    <w:tbl>
      <w:tblPr>
        <w:tblW w:w="9654" w:type="dxa"/>
        <w:tblCellMar>
          <w:top w:w="15" w:type="dxa"/>
          <w:left w:w="15" w:type="dxa"/>
          <w:bottom w:w="15" w:type="dxa"/>
          <w:right w:w="15" w:type="dxa"/>
        </w:tblCellMar>
        <w:tblLook w:val="04A0" w:firstRow="1" w:lastRow="0" w:firstColumn="1" w:lastColumn="0" w:noHBand="0" w:noVBand="1"/>
      </w:tblPr>
      <w:tblGrid>
        <w:gridCol w:w="386"/>
        <w:gridCol w:w="2748"/>
        <w:gridCol w:w="1843"/>
        <w:gridCol w:w="1596"/>
        <w:gridCol w:w="3081"/>
      </w:tblGrid>
      <w:tr w:rsidR="00843F20" w:rsidRPr="00843F20" w:rsidTr="00B14B09">
        <w:tc>
          <w:tcPr>
            <w:tcW w:w="3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N</w:t>
            </w:r>
            <w:r w:rsidRPr="00843F20">
              <w:rPr>
                <w:rFonts w:ascii="Times New Roman" w:eastAsia="Times New Roman" w:hAnsi="Times New Roman" w:cs="Times New Roman"/>
                <w:lang w:eastAsia="ru-RU"/>
              </w:rPr>
              <w:br/>
            </w:r>
            <w:proofErr w:type="gramStart"/>
            <w:r w:rsidRPr="00843F20">
              <w:rPr>
                <w:rFonts w:ascii="Times New Roman" w:eastAsia="Times New Roman" w:hAnsi="Times New Roman" w:cs="Times New Roman"/>
                <w:lang w:eastAsia="ru-RU"/>
              </w:rPr>
              <w:t>п</w:t>
            </w:r>
            <w:proofErr w:type="gramEnd"/>
            <w:r w:rsidRPr="00843F20">
              <w:rPr>
                <w:rFonts w:ascii="Times New Roman" w:eastAsia="Times New Roman" w:hAnsi="Times New Roman" w:cs="Times New Roman"/>
                <w:lang w:eastAsia="ru-RU"/>
              </w:rPr>
              <w:t>/п</w:t>
            </w:r>
          </w:p>
        </w:tc>
        <w:tc>
          <w:tcPr>
            <w:tcW w:w="274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Наименование объекта (наименование ресурса)</w:t>
            </w:r>
          </w:p>
        </w:tc>
        <w:tc>
          <w:tcPr>
            <w:tcW w:w="184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Единица измерения</w:t>
            </w:r>
          </w:p>
        </w:tc>
        <w:tc>
          <w:tcPr>
            <w:tcW w:w="159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Величина, обеспеченность</w:t>
            </w:r>
          </w:p>
        </w:tc>
        <w:tc>
          <w:tcPr>
            <w:tcW w:w="308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Обоснование</w:t>
            </w:r>
          </w:p>
        </w:tc>
      </w:tr>
      <w:tr w:rsidR="00843F20" w:rsidRPr="00843F20" w:rsidTr="00B14B09">
        <w:tc>
          <w:tcPr>
            <w:tcW w:w="3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w:t>
            </w:r>
          </w:p>
        </w:tc>
        <w:tc>
          <w:tcPr>
            <w:tcW w:w="274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81"/>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Бытовая канализация</w:t>
            </w:r>
          </w:p>
        </w:tc>
        <w:tc>
          <w:tcPr>
            <w:tcW w:w="184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По заданию на проектирование, до 100%</w:t>
            </w:r>
          </w:p>
        </w:tc>
        <w:tc>
          <w:tcPr>
            <w:tcW w:w="308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85" w:anchor="/document/72259416/entry/0" w:history="1">
              <w:r w:rsidRPr="00843F20">
                <w:rPr>
                  <w:rFonts w:ascii="Times New Roman" w:eastAsia="Times New Roman" w:hAnsi="Times New Roman" w:cs="Times New Roman"/>
                  <w:lang w:eastAsia="ru-RU"/>
                </w:rPr>
                <w:t>СП 32.13330.2018</w:t>
              </w:r>
            </w:hyperlink>
          </w:p>
        </w:tc>
      </w:tr>
      <w:tr w:rsidR="00843F20" w:rsidRPr="00843F20" w:rsidTr="00B14B09">
        <w:tc>
          <w:tcPr>
            <w:tcW w:w="3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w:t>
            </w:r>
          </w:p>
        </w:tc>
        <w:tc>
          <w:tcPr>
            <w:tcW w:w="274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81"/>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Количество сточных вод от предприятий местной промышленности, обслуживающих население (при отсутствии уточненных данных)</w:t>
            </w:r>
          </w:p>
        </w:tc>
        <w:tc>
          <w:tcPr>
            <w:tcW w:w="184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6-12</w:t>
            </w:r>
          </w:p>
        </w:tc>
        <w:tc>
          <w:tcPr>
            <w:tcW w:w="308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86" w:anchor="/document/72259416/entry/511" w:history="1">
              <w:r w:rsidRPr="00843F20">
                <w:rPr>
                  <w:rFonts w:ascii="Times New Roman" w:eastAsia="Times New Roman" w:hAnsi="Times New Roman" w:cs="Times New Roman"/>
                  <w:lang w:eastAsia="ru-RU"/>
                </w:rPr>
                <w:t>п. 5.1.1</w:t>
              </w:r>
            </w:hyperlink>
            <w:r w:rsidRPr="00843F20">
              <w:rPr>
                <w:rFonts w:ascii="Times New Roman" w:eastAsia="Times New Roman" w:hAnsi="Times New Roman" w:cs="Times New Roman"/>
                <w:lang w:eastAsia="ru-RU"/>
              </w:rPr>
              <w:t> СП 32.13330.2018</w:t>
            </w:r>
          </w:p>
        </w:tc>
      </w:tr>
      <w:tr w:rsidR="00843F20" w:rsidRPr="00843F20" w:rsidTr="00B14B09">
        <w:tc>
          <w:tcPr>
            <w:tcW w:w="3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w:t>
            </w:r>
          </w:p>
        </w:tc>
        <w:tc>
          <w:tcPr>
            <w:tcW w:w="274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81"/>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Неучтенные расходы сточных вод</w:t>
            </w:r>
          </w:p>
        </w:tc>
        <w:tc>
          <w:tcPr>
            <w:tcW w:w="184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4-8</w:t>
            </w:r>
          </w:p>
        </w:tc>
        <w:tc>
          <w:tcPr>
            <w:tcW w:w="308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hyperlink r:id="rId87" w:anchor="/document/72259416/entry/511" w:history="1">
              <w:r w:rsidRPr="00843F20">
                <w:rPr>
                  <w:rFonts w:ascii="Times New Roman" w:eastAsia="Times New Roman" w:hAnsi="Times New Roman" w:cs="Times New Roman"/>
                  <w:lang w:eastAsia="ru-RU"/>
                </w:rPr>
                <w:t>п. 5.1.1</w:t>
              </w:r>
            </w:hyperlink>
            <w:r w:rsidRPr="00843F20">
              <w:rPr>
                <w:rFonts w:ascii="Times New Roman" w:eastAsia="Times New Roman" w:hAnsi="Times New Roman" w:cs="Times New Roman"/>
                <w:lang w:eastAsia="ru-RU"/>
              </w:rPr>
              <w:t> СП 32.13330.2018</w:t>
            </w:r>
          </w:p>
        </w:tc>
      </w:tr>
      <w:tr w:rsidR="00843F20" w:rsidRPr="00843F20" w:rsidTr="00B14B09">
        <w:trPr>
          <w:trHeight w:val="2194"/>
        </w:trPr>
        <w:tc>
          <w:tcPr>
            <w:tcW w:w="38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w:t>
            </w:r>
          </w:p>
        </w:tc>
        <w:tc>
          <w:tcPr>
            <w:tcW w:w="2748"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181"/>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Дождевая канализация. Суточный объем поверхностного стока, поступающий на очистные сооружения</w:t>
            </w:r>
          </w:p>
        </w:tc>
        <w:tc>
          <w:tcPr>
            <w:tcW w:w="1843"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м</w:t>
            </w:r>
            <w:r w:rsidRPr="00843F20">
              <w:rPr>
                <w:rFonts w:ascii="Times New Roman" w:eastAsia="Times New Roman" w:hAnsi="Times New Roman" w:cs="Times New Roman"/>
                <w:vertAlign w:val="superscript"/>
                <w:lang w:eastAsia="ru-RU"/>
              </w:rPr>
              <w:t>3</w:t>
            </w:r>
            <w:r w:rsidRPr="00843F20">
              <w:rPr>
                <w:rFonts w:ascii="Times New Roman" w:eastAsia="Times New Roman" w:hAnsi="Times New Roman" w:cs="Times New Roman"/>
                <w:lang w:eastAsia="ru-RU"/>
              </w:rPr>
              <w:t>/</w:t>
            </w:r>
            <w:proofErr w:type="spellStart"/>
            <w:r w:rsidRPr="00843F20">
              <w:rPr>
                <w:rFonts w:ascii="Times New Roman" w:eastAsia="Times New Roman" w:hAnsi="Times New Roman" w:cs="Times New Roman"/>
                <w:lang w:eastAsia="ru-RU"/>
              </w:rPr>
              <w:t>сут</w:t>
            </w:r>
            <w:proofErr w:type="spellEnd"/>
            <w:r w:rsidRPr="00843F20">
              <w:rPr>
                <w:rFonts w:ascii="Times New Roman" w:eastAsia="Times New Roman" w:hAnsi="Times New Roman" w:cs="Times New Roman"/>
                <w:lang w:eastAsia="ru-RU"/>
              </w:rPr>
              <w:t>. с 1 га территории</w:t>
            </w:r>
          </w:p>
        </w:tc>
        <w:tc>
          <w:tcPr>
            <w:tcW w:w="1596"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25</w:t>
            </w:r>
          </w:p>
        </w:tc>
        <w:tc>
          <w:tcPr>
            <w:tcW w:w="3081" w:type="dxa"/>
            <w:tcBorders>
              <w:top w:val="single" w:sz="6" w:space="0" w:color="000000"/>
              <w:left w:val="single" w:sz="6" w:space="0" w:color="000000"/>
              <w:bottom w:val="single" w:sz="6" w:space="0" w:color="000000"/>
              <w:right w:val="single" w:sz="6" w:space="0" w:color="000000"/>
            </w:tcBorders>
            <w:hideMark/>
          </w:tcPr>
          <w:p w:rsidR="00843F20" w:rsidRPr="00843F20" w:rsidRDefault="00843F20" w:rsidP="00843F20">
            <w:pPr>
              <w:ind w:left="97" w:firstLine="284"/>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Методическое пособие. 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 Федеральное автономное учреждение "Федеральный центр нормирования, стандартизации и технической оценки соответствия в строительстве" Министерства строительства и жилищно-коммунального хозяйства Российской Федерации, 2015 г.</w:t>
            </w:r>
          </w:p>
        </w:tc>
      </w:tr>
    </w:tbl>
    <w:p w:rsidR="00843F20" w:rsidRPr="00843F20" w:rsidRDefault="00843F20" w:rsidP="00843F20">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Примечание:</w:t>
      </w:r>
    </w:p>
    <w:p w:rsidR="00843F20" w:rsidRPr="00843F20" w:rsidRDefault="00843F20" w:rsidP="00843F20">
      <w:pPr>
        <w:widowControl w:val="0"/>
        <w:autoSpaceDE w:val="0"/>
        <w:autoSpaceDN w:val="0"/>
        <w:adjustRightInd w:val="0"/>
        <w:ind w:firstLine="851"/>
        <w:jc w:val="both"/>
        <w:outlineLvl w:val="0"/>
        <w:rPr>
          <w:rFonts w:ascii="Times New Roman" w:eastAsia="Times New Roman" w:hAnsi="Times New Roman" w:cs="Times New Roman"/>
          <w:b/>
          <w:bCs/>
          <w:sz w:val="26"/>
          <w:szCs w:val="26"/>
          <w:lang w:eastAsia="ru-RU"/>
        </w:rPr>
      </w:pPr>
      <w:r w:rsidRPr="00843F20">
        <w:rPr>
          <w:rFonts w:ascii="Times New Roman" w:eastAsia="Times New Roman" w:hAnsi="Times New Roman" w:cs="Times New Roman"/>
          <w:sz w:val="26"/>
          <w:szCs w:val="26"/>
          <w:lang w:eastAsia="ru-RU"/>
        </w:rPr>
        <w:t>1. Расчетные показатели минимально допустимого уровня обеспеченности объектами местного значения в области водоотведения (канализации) установлены с учетом </w:t>
      </w:r>
      <w:hyperlink r:id="rId88" w:anchor="/document/70103066/entry/0" w:history="1">
        <w:r w:rsidRPr="00843F20">
          <w:rPr>
            <w:rFonts w:ascii="Times New Roman" w:eastAsia="Times New Roman" w:hAnsi="Times New Roman" w:cs="Times New Roman"/>
            <w:sz w:val="26"/>
            <w:szCs w:val="26"/>
            <w:lang w:eastAsia="ru-RU"/>
          </w:rPr>
          <w:t>Федеральный закон</w:t>
        </w:r>
      </w:hyperlink>
      <w:r w:rsidRPr="00843F20">
        <w:rPr>
          <w:rFonts w:ascii="Times New Roman" w:eastAsia="Times New Roman" w:hAnsi="Times New Roman" w:cs="Times New Roman"/>
          <w:sz w:val="26"/>
          <w:szCs w:val="26"/>
          <w:lang w:eastAsia="ru-RU"/>
        </w:rPr>
        <w:t xml:space="preserve"> от 07.12.2011 № 416-ФЗ «О водоснабжении и водоотведении», </w:t>
      </w:r>
      <w:hyperlink r:id="rId89" w:anchor="/document/72259416/entry/0" w:history="1">
        <w:r w:rsidRPr="00843F20">
          <w:rPr>
            <w:rFonts w:ascii="Times New Roman" w:eastAsia="Times New Roman" w:hAnsi="Times New Roman" w:cs="Times New Roman"/>
            <w:sz w:val="26"/>
            <w:szCs w:val="26"/>
            <w:lang w:eastAsia="ru-RU"/>
          </w:rPr>
          <w:t>СП 32.13330.2018</w:t>
        </w:r>
      </w:hyperlink>
      <w:r w:rsidRPr="00843F20">
        <w:rPr>
          <w:rFonts w:ascii="Times New Roman" w:eastAsia="Times New Roman" w:hAnsi="Times New Roman" w:cs="Times New Roman"/>
          <w:sz w:val="26"/>
          <w:szCs w:val="26"/>
          <w:lang w:eastAsia="ru-RU"/>
        </w:rPr>
        <w:t xml:space="preserve"> «СНиП 2.04.03-85 Канализация. Наружные сети и сооружения», утвержденный </w:t>
      </w:r>
      <w:hyperlink r:id="rId90" w:anchor="/document/72259456/entry/0" w:history="1">
        <w:r w:rsidRPr="00843F20">
          <w:rPr>
            <w:rFonts w:ascii="Times New Roman" w:eastAsia="Times New Roman" w:hAnsi="Times New Roman" w:cs="Times New Roman"/>
            <w:sz w:val="26"/>
            <w:szCs w:val="26"/>
            <w:lang w:eastAsia="ru-RU"/>
          </w:rPr>
          <w:t>приказом</w:t>
        </w:r>
      </w:hyperlink>
      <w:r w:rsidRPr="00843F20">
        <w:rPr>
          <w:rFonts w:ascii="Times New Roman" w:eastAsia="Times New Roman" w:hAnsi="Times New Roman" w:cs="Times New Roman"/>
          <w:sz w:val="26"/>
          <w:szCs w:val="26"/>
          <w:lang w:eastAsia="ru-RU"/>
        </w:rPr>
        <w:t xml:space="preserve"> министерства строительства и жилищно-коммунального хозяйства Российской Федерации от 25.12.2018 № 860/</w:t>
      </w:r>
      <w:proofErr w:type="spellStart"/>
      <w:proofErr w:type="gramStart"/>
      <w:r w:rsidRPr="00843F20">
        <w:rPr>
          <w:rFonts w:ascii="Times New Roman" w:eastAsia="Times New Roman" w:hAnsi="Times New Roman" w:cs="Times New Roman"/>
          <w:sz w:val="26"/>
          <w:szCs w:val="26"/>
          <w:lang w:eastAsia="ru-RU"/>
        </w:rPr>
        <w:t>пр</w:t>
      </w:r>
      <w:proofErr w:type="spellEnd"/>
      <w:proofErr w:type="gramEnd"/>
      <w:r w:rsidRPr="00843F20">
        <w:rPr>
          <w:rFonts w:ascii="Times New Roman" w:eastAsia="Times New Roman" w:hAnsi="Times New Roman" w:cs="Times New Roman"/>
          <w:sz w:val="26"/>
          <w:szCs w:val="26"/>
          <w:lang w:eastAsia="ru-RU"/>
        </w:rPr>
        <w:t xml:space="preserve"> (в редакции </w:t>
      </w:r>
      <w:hyperlink r:id="rId91" w:anchor="/document/73868096/entry/1" w:history="1">
        <w:r w:rsidRPr="00843F20">
          <w:rPr>
            <w:rFonts w:ascii="Times New Roman" w:eastAsia="Times New Roman" w:hAnsi="Times New Roman" w:cs="Times New Roman"/>
            <w:sz w:val="26"/>
            <w:szCs w:val="26"/>
            <w:lang w:eastAsia="ru-RU"/>
          </w:rPr>
          <w:t>от 23.12.2019</w:t>
        </w:r>
      </w:hyperlink>
      <w:r w:rsidRPr="00843F20">
        <w:rPr>
          <w:rFonts w:ascii="Times New Roman" w:eastAsia="Times New Roman" w:hAnsi="Times New Roman" w:cs="Times New Roman"/>
          <w:sz w:val="26"/>
          <w:szCs w:val="26"/>
          <w:lang w:eastAsia="ru-RU"/>
        </w:rPr>
        <w:t>).</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2. При расчете удельного водоотведения следует применять удельные показатели водоотведения, установленные </w:t>
      </w:r>
      <w:hyperlink r:id="rId92" w:anchor="/document/36992011/entry/0" w:history="1">
        <w:r w:rsidRPr="00843F20">
          <w:rPr>
            <w:rFonts w:ascii="Times New Roman" w:eastAsia="Times New Roman" w:hAnsi="Times New Roman" w:cs="Times New Roman"/>
            <w:sz w:val="26"/>
            <w:szCs w:val="26"/>
            <w:lang w:eastAsia="ru-RU"/>
          </w:rPr>
          <w:t>Приказом</w:t>
        </w:r>
      </w:hyperlink>
      <w:r w:rsidRPr="00843F20">
        <w:rPr>
          <w:rFonts w:ascii="Times New Roman" w:eastAsia="Times New Roman" w:hAnsi="Times New Roman" w:cs="Times New Roman"/>
          <w:sz w:val="26"/>
          <w:szCs w:val="26"/>
          <w:lang w:eastAsia="ru-RU"/>
        </w:rPr>
        <w:t xml:space="preserve"> Региональной энергетической комиссии Департамента цен и тарифов Краснодарского края от 31 августа 2012 г. № 2/2012-нп «Об утверждении нормативов потребления коммунальных услуг в Краснодарском крае (при отсутствии приборов учета)».</w:t>
      </w:r>
    </w:p>
    <w:p w:rsidR="00843F20" w:rsidRPr="00843F20" w:rsidRDefault="00843F20" w:rsidP="00843F20">
      <w:pPr>
        <w:ind w:firstLine="851"/>
        <w:jc w:val="both"/>
        <w:rPr>
          <w:rFonts w:ascii="Times New Roman" w:eastAsia="Calibri" w:hAnsi="Times New Roman" w:cs="Times New Roman"/>
          <w:sz w:val="26"/>
          <w:szCs w:val="26"/>
          <w:lang w:eastAsia="ru-RU"/>
        </w:rPr>
      </w:pPr>
      <w:r w:rsidRPr="00843F20">
        <w:rPr>
          <w:rFonts w:ascii="Times New Roman" w:eastAsia="Calibri" w:hAnsi="Times New Roman" w:cs="Times New Roman"/>
          <w:sz w:val="26"/>
          <w:szCs w:val="26"/>
          <w:lang w:eastAsia="ru-RU"/>
        </w:rPr>
        <w:t xml:space="preserve">3. </w:t>
      </w:r>
      <w:proofErr w:type="gramStart"/>
      <w:r w:rsidRPr="00843F20">
        <w:rPr>
          <w:rFonts w:ascii="Times New Roman" w:eastAsia="Calibri" w:hAnsi="Times New Roman" w:cs="Times New Roman"/>
          <w:sz w:val="26"/>
          <w:szCs w:val="26"/>
          <w:lang w:eastAsia="ru-RU"/>
        </w:rPr>
        <w:t>Проектирование систем канализации населенных пунктов следует производить в соответствии с требованиями </w:t>
      </w:r>
      <w:hyperlink r:id="rId93" w:anchor="/document/400383625/entry/0" w:history="1">
        <w:r w:rsidRPr="00843F20">
          <w:rPr>
            <w:rFonts w:ascii="Times New Roman" w:eastAsia="Calibri" w:hAnsi="Times New Roman" w:cs="Times New Roman"/>
            <w:sz w:val="26"/>
            <w:szCs w:val="26"/>
            <w:lang w:eastAsia="ru-RU"/>
          </w:rPr>
          <w:t>СП30.13330.2020</w:t>
        </w:r>
      </w:hyperlink>
      <w:r w:rsidRPr="00843F20">
        <w:rPr>
          <w:rFonts w:ascii="Times New Roman" w:eastAsia="Calibri" w:hAnsi="Times New Roman" w:cs="Times New Roman"/>
          <w:sz w:val="26"/>
          <w:szCs w:val="26"/>
          <w:lang w:eastAsia="ru-RU"/>
        </w:rPr>
        <w:t xml:space="preserve">, </w:t>
      </w:r>
      <w:hyperlink r:id="rId94" w:anchor="/document/71692326/entry/0" w:history="1">
        <w:r w:rsidRPr="00843F20">
          <w:rPr>
            <w:rFonts w:ascii="Times New Roman" w:eastAsia="Calibri" w:hAnsi="Times New Roman" w:cs="Times New Roman"/>
            <w:sz w:val="26"/>
            <w:szCs w:val="26"/>
            <w:lang w:eastAsia="ru-RU"/>
          </w:rPr>
          <w:t>СП 42.13330.2016,</w:t>
        </w:r>
      </w:hyperlink>
      <w:r w:rsidRPr="00843F20">
        <w:rPr>
          <w:rFonts w:ascii="Times New Roman" w:eastAsia="Calibri" w:hAnsi="Times New Roman" w:cs="Times New Roman"/>
          <w:sz w:val="26"/>
          <w:szCs w:val="26"/>
          <w:lang w:eastAsia="ru-RU"/>
        </w:rPr>
        <w:t xml:space="preserve"> </w:t>
      </w:r>
      <w:hyperlink r:id="rId95" w:anchor="/document/400289764/entry/0" w:history="1">
        <w:r w:rsidRPr="00843F20">
          <w:rPr>
            <w:rFonts w:ascii="Times New Roman" w:eastAsia="Calibri" w:hAnsi="Times New Roman" w:cs="Times New Roman"/>
            <w:sz w:val="26"/>
            <w:szCs w:val="26"/>
            <w:lang w:eastAsia="ru-RU"/>
          </w:rPr>
          <w:t>СанПиН 2.1.3684-21</w:t>
        </w:r>
      </w:hyperlink>
      <w:r w:rsidRPr="00843F20">
        <w:rPr>
          <w:rFonts w:ascii="Times New Roman" w:eastAsia="Calibri" w:hAnsi="Times New Roman" w:cs="Times New Roman"/>
          <w:sz w:val="26"/>
          <w:szCs w:val="26"/>
          <w:lang w:eastAsia="ru-RU"/>
        </w:rPr>
        <w:t xml:space="preserve"> «Санитарно-эпидемиологические требования к содержанию территорий городских и сельских поселений, к водным объектам, питьевой воде и </w:t>
      </w:r>
      <w:r w:rsidRPr="00843F20">
        <w:rPr>
          <w:rFonts w:ascii="Times New Roman" w:eastAsia="Calibri" w:hAnsi="Times New Roman" w:cs="Times New Roman"/>
          <w:sz w:val="26"/>
          <w:szCs w:val="26"/>
          <w:lang w:eastAsia="ru-RU"/>
        </w:rPr>
        <w:lastRenderedPageBreak/>
        <w:t>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4. При проектировании систем водоотведения поселений и городских округов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96" w:anchor="/document/403696090/entry/0" w:history="1">
        <w:r w:rsidRPr="00843F20">
          <w:rPr>
            <w:rFonts w:ascii="Times New Roman" w:eastAsia="Times New Roman" w:hAnsi="Times New Roman" w:cs="Times New Roman"/>
            <w:sz w:val="26"/>
            <w:szCs w:val="26"/>
            <w:lang w:eastAsia="ru-RU"/>
          </w:rPr>
          <w:t>СП 31.13330.2021</w:t>
        </w:r>
      </w:hyperlink>
      <w:r w:rsidRPr="00843F20">
        <w:rPr>
          <w:rFonts w:ascii="Times New Roman" w:eastAsia="Times New Roman" w:hAnsi="Times New Roman" w:cs="Times New Roman"/>
          <w:sz w:val="26"/>
          <w:szCs w:val="26"/>
          <w:lang w:eastAsia="ru-RU"/>
        </w:rPr>
        <w:t xml:space="preserve"> без учета расхода воды на полив территорий и зеленых насаждений</w:t>
      </w:r>
      <w:proofErr w:type="gramStart"/>
      <w:r w:rsidRPr="00843F20">
        <w:rPr>
          <w:rFonts w:ascii="Times New Roman" w:eastAsia="Times New Roman" w:hAnsi="Times New Roman" w:cs="Times New Roman"/>
          <w:sz w:val="26"/>
          <w:szCs w:val="26"/>
          <w:lang w:eastAsia="ru-RU"/>
        </w:rPr>
        <w:t>.»;</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proofErr w:type="gramEnd"/>
      <w:r w:rsidRPr="00843F20">
        <w:rPr>
          <w:rFonts w:ascii="Times New Roman" w:eastAsia="Times New Roman" w:hAnsi="Times New Roman" w:cs="Times New Roman"/>
          <w:sz w:val="26"/>
          <w:szCs w:val="26"/>
          <w:lang w:eastAsia="ru-RU"/>
        </w:rPr>
        <w:t xml:space="preserve">5) в разделе </w:t>
      </w:r>
      <w:r w:rsidRPr="00843F20">
        <w:rPr>
          <w:rFonts w:ascii="Times New Roman" w:eastAsia="Times New Roman" w:hAnsi="Times New Roman" w:cs="Times New Roman"/>
          <w:bCs/>
          <w:sz w:val="26"/>
          <w:szCs w:val="26"/>
          <w:lang w:eastAsia="ru-RU"/>
        </w:rPr>
        <w:t>1.7. Расчетные показатели твердых коммунальных отходов примечание к таблице 27 дополнить пунктами 4 – 9 следующего содержания:                     «</w:t>
      </w:r>
      <w:r w:rsidRPr="00843F20">
        <w:rPr>
          <w:rFonts w:ascii="Times New Roman" w:eastAsia="Times New Roman" w:hAnsi="Times New Roman" w:cs="Times New Roman"/>
          <w:sz w:val="26"/>
          <w:szCs w:val="26"/>
          <w:lang w:eastAsia="ru-RU"/>
        </w:rPr>
        <w:t>4. Обеспеченность населения объектами в области обработки, утилизации, обезвреживания и размещения твердых коммунальных отходов (мусороперерабатывающими заводами, мусоросортировочными и мусороперегрузочными станциями, полигонами) принимается на основании норматива накопления твердых коммунальных отходов.</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5. Согласно </w:t>
      </w:r>
      <w:hyperlink r:id="rId97" w:anchor="/document/43666066/entry/0" w:history="1">
        <w:r w:rsidRPr="00843F20">
          <w:rPr>
            <w:rFonts w:ascii="Times New Roman" w:eastAsia="Times New Roman" w:hAnsi="Times New Roman" w:cs="Times New Roman"/>
            <w:sz w:val="26"/>
            <w:szCs w:val="26"/>
            <w:lang w:eastAsia="ru-RU"/>
          </w:rPr>
          <w:t>постановлению</w:t>
        </w:r>
      </w:hyperlink>
      <w:r w:rsidRPr="00843F20">
        <w:rPr>
          <w:rFonts w:ascii="Times New Roman" w:eastAsia="Times New Roman" w:hAnsi="Times New Roman" w:cs="Times New Roman"/>
          <w:sz w:val="26"/>
          <w:szCs w:val="26"/>
          <w:lang w:eastAsia="ru-RU"/>
        </w:rPr>
        <w:t xml:space="preserve"> главы администрации (Губернатора) Краснодарского края от 17.03.2017 № 175 «Об утверждении нормативов накопления твердых коммунальных отходов в Краснодарском крае» (с изменениями на 19.08.2019) норма накопления твердых коммунальных отходов принимается: </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для многоквартирных домов в размере 3,71 м</w:t>
      </w:r>
      <w:r w:rsidRPr="00843F20">
        <w:rPr>
          <w:rFonts w:ascii="Times New Roman" w:eastAsia="Times New Roman" w:hAnsi="Times New Roman" w:cs="Times New Roman"/>
          <w:sz w:val="26"/>
          <w:szCs w:val="26"/>
          <w:vertAlign w:val="superscript"/>
          <w:lang w:eastAsia="ru-RU"/>
        </w:rPr>
        <w:t>3</w:t>
      </w:r>
      <w:r w:rsidRPr="00843F20">
        <w:rPr>
          <w:rFonts w:ascii="Times New Roman" w:eastAsia="Times New Roman" w:hAnsi="Times New Roman" w:cs="Times New Roman"/>
          <w:sz w:val="26"/>
          <w:szCs w:val="26"/>
          <w:lang w:eastAsia="ru-RU"/>
        </w:rPr>
        <w:t xml:space="preserve"> на человека в год, или 383,03 кг на человека в год (из них КГО 0,33 м</w:t>
      </w:r>
      <w:r w:rsidRPr="00843F20">
        <w:rPr>
          <w:rFonts w:ascii="Times New Roman" w:eastAsia="Times New Roman" w:hAnsi="Times New Roman" w:cs="Times New Roman"/>
          <w:sz w:val="26"/>
          <w:szCs w:val="26"/>
          <w:vertAlign w:val="superscript"/>
          <w:lang w:eastAsia="ru-RU"/>
        </w:rPr>
        <w:t>3</w:t>
      </w:r>
      <w:r w:rsidRPr="00843F20">
        <w:rPr>
          <w:rFonts w:ascii="Times New Roman" w:eastAsia="Times New Roman" w:hAnsi="Times New Roman" w:cs="Times New Roman"/>
          <w:sz w:val="26"/>
          <w:szCs w:val="26"/>
          <w:lang w:eastAsia="ru-RU"/>
        </w:rPr>
        <w:t xml:space="preserve"> на человека в год, или 39,99 кг) при плотности твердых коммунальных отходов 103 кг на 1 м</w:t>
      </w:r>
      <w:r w:rsidRPr="00843F20">
        <w:rPr>
          <w:rFonts w:ascii="Times New Roman" w:eastAsia="Times New Roman" w:hAnsi="Times New Roman" w:cs="Times New Roman"/>
          <w:sz w:val="26"/>
          <w:szCs w:val="26"/>
          <w:vertAlign w:val="superscript"/>
          <w:lang w:eastAsia="ru-RU"/>
        </w:rPr>
        <w:t>3</w:t>
      </w:r>
      <w:r w:rsidRPr="00843F20">
        <w:rPr>
          <w:rFonts w:ascii="Times New Roman" w:eastAsia="Times New Roman" w:hAnsi="Times New Roman" w:cs="Times New Roman"/>
          <w:sz w:val="26"/>
          <w:szCs w:val="26"/>
          <w:lang w:eastAsia="ru-RU"/>
        </w:rPr>
        <w:t xml:space="preserve">, </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для индивидуальных жилых домов в размере 3,91 м</w:t>
      </w:r>
      <w:r w:rsidRPr="00843F20">
        <w:rPr>
          <w:rFonts w:ascii="Times New Roman" w:eastAsia="Times New Roman" w:hAnsi="Times New Roman" w:cs="Times New Roman"/>
          <w:sz w:val="26"/>
          <w:szCs w:val="26"/>
          <w:vertAlign w:val="superscript"/>
          <w:lang w:eastAsia="ru-RU"/>
        </w:rPr>
        <w:t>3</w:t>
      </w:r>
      <w:r w:rsidRPr="00843F20">
        <w:rPr>
          <w:rFonts w:ascii="Times New Roman" w:eastAsia="Times New Roman" w:hAnsi="Times New Roman" w:cs="Times New Roman"/>
          <w:sz w:val="26"/>
          <w:szCs w:val="26"/>
          <w:lang w:eastAsia="ru-RU"/>
        </w:rPr>
        <w:t xml:space="preserve"> на человека в год, или 418,37 кг на человека в год (из них КГО 0,14 м</w:t>
      </w:r>
      <w:r w:rsidRPr="00843F20">
        <w:rPr>
          <w:rFonts w:ascii="Times New Roman" w:eastAsia="Times New Roman" w:hAnsi="Times New Roman" w:cs="Times New Roman"/>
          <w:sz w:val="26"/>
          <w:szCs w:val="26"/>
          <w:vertAlign w:val="superscript"/>
          <w:lang w:eastAsia="ru-RU"/>
        </w:rPr>
        <w:t>3</w:t>
      </w:r>
      <w:r w:rsidRPr="00843F20">
        <w:rPr>
          <w:rFonts w:ascii="Times New Roman" w:eastAsia="Times New Roman" w:hAnsi="Times New Roman" w:cs="Times New Roman"/>
          <w:sz w:val="26"/>
          <w:szCs w:val="26"/>
          <w:lang w:eastAsia="ru-RU"/>
        </w:rPr>
        <w:t xml:space="preserve"> на человека в год, или 16,25 кг) при плотности твердых коммунальных отходов 107 кг на 1 м</w:t>
      </w:r>
      <w:r w:rsidRPr="00843F20">
        <w:rPr>
          <w:rFonts w:ascii="Times New Roman" w:eastAsia="Times New Roman" w:hAnsi="Times New Roman" w:cs="Times New Roman"/>
          <w:sz w:val="26"/>
          <w:szCs w:val="26"/>
          <w:vertAlign w:val="superscript"/>
          <w:lang w:eastAsia="ru-RU"/>
        </w:rPr>
        <w:t>3</w:t>
      </w:r>
      <w:r w:rsidRPr="00843F20">
        <w:rPr>
          <w:rFonts w:ascii="Times New Roman" w:eastAsia="Times New Roman" w:hAnsi="Times New Roman" w:cs="Times New Roman"/>
          <w:sz w:val="26"/>
          <w:szCs w:val="26"/>
          <w:lang w:eastAsia="ru-RU"/>
        </w:rPr>
        <w:t>. Данная плотность соответствует плотности твердых коммунальных отходов при выгрузке из мусоровоза.</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6. В соответствии с </w:t>
      </w:r>
      <w:hyperlink r:id="rId98" w:anchor="/document/12112084/entry/0" w:history="1">
        <w:r w:rsidRPr="00843F20">
          <w:rPr>
            <w:rFonts w:ascii="Times New Roman" w:eastAsia="Times New Roman" w:hAnsi="Times New Roman" w:cs="Times New Roman"/>
            <w:sz w:val="26"/>
            <w:szCs w:val="26"/>
            <w:lang w:eastAsia="ru-RU"/>
          </w:rPr>
          <w:t>Федеральным законом</w:t>
        </w:r>
      </w:hyperlink>
      <w:r w:rsidRPr="00843F20">
        <w:rPr>
          <w:rFonts w:ascii="Times New Roman" w:eastAsia="Times New Roman" w:hAnsi="Times New Roman" w:cs="Times New Roman"/>
          <w:sz w:val="26"/>
          <w:szCs w:val="26"/>
          <w:lang w:eastAsia="ru-RU"/>
        </w:rPr>
        <w:t xml:space="preserve"> от 24.06.1998 № 89-ФЗ «Об отходах производства и потребления» (в редакции </w:t>
      </w:r>
      <w:hyperlink r:id="rId99" w:anchor="/document/403332399/entry/3" w:history="1">
        <w:r w:rsidRPr="00843F20">
          <w:rPr>
            <w:rFonts w:ascii="Times New Roman" w:eastAsia="Times New Roman" w:hAnsi="Times New Roman" w:cs="Times New Roman"/>
            <w:sz w:val="26"/>
            <w:szCs w:val="26"/>
            <w:lang w:eastAsia="ru-RU"/>
          </w:rPr>
          <w:t>от 30.12.2021</w:t>
        </w:r>
      </w:hyperlink>
      <w:r w:rsidRPr="00843F20">
        <w:rPr>
          <w:rFonts w:ascii="Times New Roman" w:eastAsia="Times New Roman" w:hAnsi="Times New Roman" w:cs="Times New Roman"/>
          <w:sz w:val="26"/>
          <w:szCs w:val="26"/>
          <w:lang w:eastAsia="ru-RU"/>
        </w:rPr>
        <w:t>) при разработке документов территориального планирования необходимо учитывать размещение специализированных площадок для установки контейнеров. Их количество определяется исходя из численности населения, объема образования отходов, и необходимого числа контейнеров для сбора ТКО.</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Необходимое число контейнеров для сбора ТКО определяется исходя из годового количества образуемых ТКО на рассматриваемой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Расчет выполняется с использованием следующей формулы:</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Q = ((</w:t>
      </w:r>
      <w:proofErr w:type="spellStart"/>
      <w:proofErr w:type="gramStart"/>
      <w:r w:rsidRPr="00843F20">
        <w:rPr>
          <w:rFonts w:ascii="Times New Roman" w:eastAsia="Times New Roman" w:hAnsi="Times New Roman" w:cs="Times New Roman"/>
          <w:sz w:val="26"/>
          <w:szCs w:val="26"/>
          <w:lang w:eastAsia="ru-RU"/>
        </w:rPr>
        <w:t>V</w:t>
      </w:r>
      <w:proofErr w:type="gramEnd"/>
      <w:r w:rsidRPr="00843F20">
        <w:rPr>
          <w:rFonts w:ascii="Times New Roman" w:eastAsia="Times New Roman" w:hAnsi="Times New Roman" w:cs="Times New Roman"/>
          <w:sz w:val="26"/>
          <w:szCs w:val="26"/>
          <w:lang w:eastAsia="ru-RU"/>
        </w:rPr>
        <w:t>год</w:t>
      </w:r>
      <w:proofErr w:type="spellEnd"/>
      <w:r w:rsidRPr="00843F20">
        <w:rPr>
          <w:rFonts w:ascii="Times New Roman" w:eastAsia="Times New Roman" w:hAnsi="Times New Roman" w:cs="Times New Roman"/>
          <w:sz w:val="26"/>
          <w:szCs w:val="26"/>
          <w:lang w:eastAsia="ru-RU"/>
        </w:rPr>
        <w:t> </w:t>
      </w:r>
      <w:r w:rsidRPr="00843F20">
        <w:rPr>
          <w:rFonts w:ascii="Times New Roman" w:eastAsia="Times New Roman" w:hAnsi="Times New Roman" w:cs="Times New Roman"/>
          <w:noProof/>
          <w:sz w:val="26"/>
          <w:szCs w:val="26"/>
          <w:lang w:eastAsia="ru-RU"/>
        </w:rPr>
        <mc:AlternateContent>
          <mc:Choice Requires="wps">
            <w:drawing>
              <wp:inline distT="0" distB="0" distL="0" distR="0" wp14:anchorId="0B4E4EAB" wp14:editId="562CA5D9">
                <wp:extent cx="99695" cy="180975"/>
                <wp:effectExtent l="0" t="0" r="0" b="0"/>
                <wp:docPr id="15" name="AutoShape 2"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F2ny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843F20">
        <w:rPr>
          <w:rFonts w:ascii="Times New Roman" w:eastAsia="Times New Roman" w:hAnsi="Times New Roman" w:cs="Times New Roman"/>
          <w:sz w:val="26"/>
          <w:szCs w:val="26"/>
          <w:lang w:eastAsia="ru-RU"/>
        </w:rPr>
        <w:t> k1 </w:t>
      </w:r>
      <w:r w:rsidRPr="00843F20">
        <w:rPr>
          <w:rFonts w:ascii="Times New Roman" w:eastAsia="Times New Roman" w:hAnsi="Times New Roman" w:cs="Times New Roman"/>
          <w:noProof/>
          <w:sz w:val="26"/>
          <w:szCs w:val="26"/>
          <w:lang w:eastAsia="ru-RU"/>
        </w:rPr>
        <mc:AlternateContent>
          <mc:Choice Requires="wps">
            <w:drawing>
              <wp:inline distT="0" distB="0" distL="0" distR="0" wp14:anchorId="09E36AB9" wp14:editId="7481FC77">
                <wp:extent cx="99695" cy="180975"/>
                <wp:effectExtent l="0" t="0" r="0" b="0"/>
                <wp:docPr id="16" name="AutoShape 3"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qMd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843F20">
        <w:rPr>
          <w:rFonts w:ascii="Times New Roman" w:eastAsia="Times New Roman" w:hAnsi="Times New Roman" w:cs="Times New Roman"/>
          <w:sz w:val="26"/>
          <w:szCs w:val="26"/>
          <w:lang w:eastAsia="ru-RU"/>
        </w:rPr>
        <w:t> k2</w:t>
      </w:r>
      <w:r w:rsidRPr="00843F20">
        <w:rPr>
          <w:rFonts w:ascii="Times New Roman" w:eastAsia="Times New Roman" w:hAnsi="Times New Roman" w:cs="Times New Roman"/>
          <w:noProof/>
          <w:sz w:val="26"/>
          <w:szCs w:val="26"/>
          <w:lang w:eastAsia="ru-RU"/>
        </w:rPr>
        <mc:AlternateContent>
          <mc:Choice Requires="wps">
            <w:drawing>
              <wp:inline distT="0" distB="0" distL="0" distR="0" wp14:anchorId="39BF6973" wp14:editId="7F3D4328">
                <wp:extent cx="99695" cy="180975"/>
                <wp:effectExtent l="0" t="0" r="0" b="0"/>
                <wp:docPr id="23" name="AutoShape 4"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AUBQL+/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843F20">
        <w:rPr>
          <w:rFonts w:ascii="Times New Roman" w:eastAsia="Times New Roman" w:hAnsi="Times New Roman" w:cs="Times New Roman"/>
          <w:sz w:val="26"/>
          <w:szCs w:val="26"/>
          <w:lang w:eastAsia="ru-RU"/>
        </w:rPr>
        <w:t> k3))/E</w:t>
      </w:r>
      <w:r w:rsidRPr="00843F20">
        <w:rPr>
          <w:rFonts w:ascii="Times New Roman" w:eastAsia="Times New Roman" w:hAnsi="Times New Roman" w:cs="Times New Roman"/>
          <w:noProof/>
          <w:sz w:val="26"/>
          <w:szCs w:val="26"/>
          <w:lang w:eastAsia="ru-RU"/>
        </w:rPr>
        <mc:AlternateContent>
          <mc:Choice Requires="wps">
            <w:drawing>
              <wp:inline distT="0" distB="0" distL="0" distR="0" wp14:anchorId="6C464253" wp14:editId="5E6B6076">
                <wp:extent cx="99695" cy="180975"/>
                <wp:effectExtent l="0" t="0" r="0" b="0"/>
                <wp:docPr id="24" name="AutoShape 5" descr="https://internet.garant.ru/document/formula?revision=159202300&amp;text=U3RyaW5nKCNAMjQ3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s://internet.garant.ru/document/formula?revision=159202300&amp;text=U3RyaW5nKCNAMjQ3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DLABq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843F20">
        <w:rPr>
          <w:rFonts w:ascii="Times New Roman" w:eastAsia="Times New Roman" w:hAnsi="Times New Roman" w:cs="Times New Roman"/>
          <w:sz w:val="26"/>
          <w:szCs w:val="26"/>
          <w:lang w:eastAsia="ru-RU"/>
        </w:rPr>
        <w:t>365</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Необходимые данные для расчета, где:</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Q, (</w:t>
      </w:r>
      <w:proofErr w:type="spellStart"/>
      <w:proofErr w:type="gramStart"/>
      <w:r w:rsidRPr="00843F20">
        <w:rPr>
          <w:rFonts w:ascii="Times New Roman" w:eastAsia="Times New Roman" w:hAnsi="Times New Roman" w:cs="Times New Roman"/>
          <w:sz w:val="26"/>
          <w:szCs w:val="26"/>
          <w:lang w:eastAsia="ru-RU"/>
        </w:rPr>
        <w:t>шт</w:t>
      </w:r>
      <w:proofErr w:type="spellEnd"/>
      <w:proofErr w:type="gramEnd"/>
      <w:r w:rsidRPr="00843F20">
        <w:rPr>
          <w:rFonts w:ascii="Times New Roman" w:eastAsia="Times New Roman" w:hAnsi="Times New Roman" w:cs="Times New Roman"/>
          <w:sz w:val="26"/>
          <w:szCs w:val="26"/>
          <w:lang w:eastAsia="ru-RU"/>
        </w:rPr>
        <w:t>) – необходимое число контейнеров для сбора ТКО;</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proofErr w:type="spellStart"/>
      <w:r w:rsidRPr="00843F20">
        <w:rPr>
          <w:rFonts w:ascii="Times New Roman" w:eastAsia="Times New Roman" w:hAnsi="Times New Roman" w:cs="Times New Roman"/>
          <w:sz w:val="26"/>
          <w:szCs w:val="26"/>
          <w:lang w:eastAsia="ru-RU"/>
        </w:rPr>
        <w:t>Vгод</w:t>
      </w:r>
      <w:proofErr w:type="spellEnd"/>
      <w:r w:rsidRPr="00843F20">
        <w:rPr>
          <w:rFonts w:ascii="Times New Roman" w:eastAsia="Times New Roman" w:hAnsi="Times New Roman" w:cs="Times New Roman"/>
          <w:sz w:val="26"/>
          <w:szCs w:val="26"/>
          <w:lang w:eastAsia="ru-RU"/>
        </w:rPr>
        <w:t xml:space="preserve">, (м3/год) - годовое количество </w:t>
      </w:r>
      <w:proofErr w:type="gramStart"/>
      <w:r w:rsidRPr="00843F20">
        <w:rPr>
          <w:rFonts w:ascii="Times New Roman" w:eastAsia="Times New Roman" w:hAnsi="Times New Roman" w:cs="Times New Roman"/>
          <w:sz w:val="26"/>
          <w:szCs w:val="26"/>
          <w:lang w:eastAsia="ru-RU"/>
        </w:rPr>
        <w:t>образуемых</w:t>
      </w:r>
      <w:proofErr w:type="gramEnd"/>
      <w:r w:rsidRPr="00843F20">
        <w:rPr>
          <w:rFonts w:ascii="Times New Roman" w:eastAsia="Times New Roman" w:hAnsi="Times New Roman" w:cs="Times New Roman"/>
          <w:sz w:val="26"/>
          <w:szCs w:val="26"/>
          <w:lang w:eastAsia="ru-RU"/>
        </w:rPr>
        <w:t xml:space="preserve"> ТКО, число принимается индивидуально для каждой рассматриваемой территории;</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k1, (кол-во рейсов мусоровоза) – коэффициент периодичности вывоза ТКО, при ежедневном вывозе ТКО равен 1, при вывозе через день равен 2;</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lastRenderedPageBreak/>
        <w:t>k2 – коэффициент неравномерности накопления ТКО, принимается усреднённое значение равное 1,25;</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E, (м3) – вместимость контейнеров для накопления ТКО, принимается в зависимости от типа контейнера, при расчете рекомендуется использовать стандартные несменяемые евро контейнеры объемом 1,1 м</w:t>
      </w:r>
      <w:r w:rsidRPr="00843F20">
        <w:rPr>
          <w:rFonts w:ascii="Times New Roman" w:eastAsia="Times New Roman" w:hAnsi="Times New Roman" w:cs="Times New Roman"/>
          <w:sz w:val="26"/>
          <w:szCs w:val="26"/>
          <w:vertAlign w:val="superscript"/>
          <w:lang w:eastAsia="ru-RU"/>
        </w:rPr>
        <w:t>3</w:t>
      </w:r>
      <w:r w:rsidRPr="00843F20">
        <w:rPr>
          <w:rFonts w:ascii="Times New Roman" w:eastAsia="Times New Roman" w:hAnsi="Times New Roman" w:cs="Times New Roman"/>
          <w:sz w:val="26"/>
          <w:szCs w:val="26"/>
          <w:lang w:eastAsia="ru-RU"/>
        </w:rPr>
        <w:t xml:space="preserve"> и/или 1,75 м</w:t>
      </w:r>
      <w:r w:rsidRPr="00843F20">
        <w:rPr>
          <w:rFonts w:ascii="Times New Roman" w:eastAsia="Times New Roman" w:hAnsi="Times New Roman" w:cs="Times New Roman"/>
          <w:sz w:val="26"/>
          <w:szCs w:val="26"/>
          <w:vertAlign w:val="superscript"/>
          <w:lang w:eastAsia="ru-RU"/>
        </w:rPr>
        <w:t>3</w:t>
      </w:r>
      <w:r w:rsidRPr="00843F20">
        <w:rPr>
          <w:rFonts w:ascii="Times New Roman" w:eastAsia="Times New Roman" w:hAnsi="Times New Roman" w:cs="Times New Roman"/>
          <w:sz w:val="26"/>
          <w:szCs w:val="26"/>
          <w:lang w:eastAsia="ru-RU"/>
        </w:rPr>
        <w:t>;</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k3 – коэффициент, учитывающий ремонт контейнеров, принимается усреднённое значение равное 1,05.</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7. Согласно п. 6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w:t>
      </w:r>
      <w:proofErr w:type="gramStart"/>
      <w:r w:rsidRPr="00843F20">
        <w:rPr>
          <w:rFonts w:ascii="Times New Roman" w:eastAsia="Times New Roman" w:hAnsi="Times New Roman" w:cs="Times New Roman"/>
          <w:sz w:val="26"/>
          <w:szCs w:val="26"/>
          <w:lang w:eastAsia="ru-RU"/>
        </w:rPr>
        <w:t>На контейнерных площадка должно размещаться не более 2 бункеров для накопления КГО.</w:t>
      </w:r>
      <w:proofErr w:type="gramEnd"/>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8. Согласно </w:t>
      </w:r>
      <w:hyperlink r:id="rId100" w:anchor="/document/12112084/entry/0" w:history="1">
        <w:r w:rsidRPr="00843F20">
          <w:rPr>
            <w:rFonts w:ascii="Times New Roman" w:eastAsia="Times New Roman" w:hAnsi="Times New Roman" w:cs="Times New Roman"/>
            <w:sz w:val="26"/>
            <w:szCs w:val="26"/>
            <w:lang w:eastAsia="ru-RU"/>
          </w:rPr>
          <w:t>Закону</w:t>
        </w:r>
      </w:hyperlink>
      <w:r w:rsidRPr="00843F20">
        <w:rPr>
          <w:rFonts w:ascii="Times New Roman" w:eastAsia="Times New Roman" w:hAnsi="Times New Roman" w:cs="Times New Roman"/>
          <w:sz w:val="26"/>
          <w:szCs w:val="26"/>
          <w:lang w:eastAsia="ru-RU"/>
        </w:rPr>
        <w:t xml:space="preserve"> № 89-ФЗ, а также письму Министерства природных ресурсов и экологии Российской Федерации от 26.10.2020 № 05-25-53/28263 «О направлении методических рекомендаций», в </w:t>
      </w:r>
      <w:hyperlink r:id="rId101" w:anchor="/document/36978113/entry/1000" w:history="1">
        <w:r w:rsidRPr="00843F20">
          <w:rPr>
            <w:rFonts w:ascii="Times New Roman" w:eastAsia="Times New Roman" w:hAnsi="Times New Roman" w:cs="Times New Roman"/>
            <w:sz w:val="26"/>
            <w:szCs w:val="26"/>
            <w:lang w:eastAsia="ru-RU"/>
          </w:rPr>
          <w:t>НГП</w:t>
        </w:r>
      </w:hyperlink>
      <w:r w:rsidRPr="00843F20">
        <w:rPr>
          <w:rFonts w:ascii="Times New Roman" w:eastAsia="Times New Roman" w:hAnsi="Times New Roman" w:cs="Times New Roman"/>
          <w:sz w:val="26"/>
          <w:szCs w:val="26"/>
          <w:lang w:eastAsia="ru-RU"/>
        </w:rPr>
        <w:t xml:space="preserve"> необходимо включить показатель размещение контейнеров и (или) специально предназначенных емкостей для раздельного сбора ТКО.</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С целью удовлетворения потребности раздельного накопления ТКО, необходимо осуществить размещение контейнеров и (или) специально предназначенных емкостей с разделением по видам отходов:</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полимерные материалы, бумага, картон, стекло, металл;</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для прочих отходов.</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9. </w:t>
      </w:r>
      <w:proofErr w:type="gramStart"/>
      <w:r w:rsidRPr="00843F20">
        <w:rPr>
          <w:rFonts w:ascii="Times New Roman" w:eastAsia="Times New Roman" w:hAnsi="Times New Roman" w:cs="Times New Roman"/>
          <w:sz w:val="26"/>
          <w:szCs w:val="26"/>
          <w:lang w:eastAsia="ru-RU"/>
        </w:rPr>
        <w:t>Расчетный показатель пешеходной доступности от жилых зданий, границы земельных участков индивидуальной жилой застройки, территорий детских и спортивных площадок, дошкольных образовательных организаций, общеобразовательных организаций до контейнерных площадок следует принимать не менее 20 м и не более 100 м; от мест массового отдыха населения, а от территорий медицинских организаций - не менее 25 м.»;</w:t>
      </w:r>
      <w:proofErr w:type="gramEnd"/>
    </w:p>
    <w:p w:rsidR="00843F20" w:rsidRPr="00843F20" w:rsidRDefault="00843F20" w:rsidP="00843F20">
      <w:pPr>
        <w:ind w:firstLine="851"/>
        <w:jc w:val="both"/>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sz w:val="26"/>
          <w:szCs w:val="26"/>
          <w:lang w:eastAsia="ru-RU"/>
        </w:rPr>
        <w:t xml:space="preserve">6) в разделе </w:t>
      </w:r>
      <w:bookmarkStart w:id="1" w:name="_Toc109834984"/>
      <w:r w:rsidRPr="00843F20">
        <w:rPr>
          <w:rFonts w:ascii="Times New Roman" w:eastAsia="Times New Roman" w:hAnsi="Times New Roman" w:cs="Times New Roman"/>
          <w:bCs/>
          <w:sz w:val="26"/>
          <w:szCs w:val="26"/>
          <w:lang w:eastAsia="ru-RU"/>
        </w:rPr>
        <w:t>1.8. Расчетные показатели автомобильных дорог</w:t>
      </w:r>
      <w:bookmarkEnd w:id="1"/>
      <w:r w:rsidRPr="00843F20">
        <w:rPr>
          <w:rFonts w:ascii="Times New Roman" w:eastAsia="Times New Roman" w:hAnsi="Times New Roman" w:cs="Times New Roman"/>
          <w:bCs/>
          <w:sz w:val="26"/>
          <w:szCs w:val="26"/>
          <w:lang w:eastAsia="ru-RU"/>
        </w:rPr>
        <w:t xml:space="preserve">: </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а) таблицу 48 со сносками и примечаниями исключить;</w:t>
      </w:r>
    </w:p>
    <w:p w:rsidR="00843F20" w:rsidRPr="00843F20" w:rsidRDefault="00843F20" w:rsidP="00843F20">
      <w:pPr>
        <w:ind w:firstLine="851"/>
        <w:jc w:val="both"/>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 xml:space="preserve">б) дополнить таблицей 28.1 с примечаниями следующего содержания: </w:t>
      </w:r>
    </w:p>
    <w:p w:rsidR="00843F20" w:rsidRPr="00843F20" w:rsidRDefault="00843F20" w:rsidP="00843F20">
      <w:pPr>
        <w:spacing w:after="24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bCs/>
          <w:sz w:val="26"/>
          <w:szCs w:val="26"/>
          <w:lang w:eastAsia="ru-RU"/>
        </w:rPr>
        <w:t>«</w:t>
      </w:r>
      <w:r w:rsidRPr="00843F20">
        <w:rPr>
          <w:rFonts w:ascii="Times New Roman" w:eastAsia="Times New Roman" w:hAnsi="Times New Roman" w:cs="Times New Roman"/>
          <w:sz w:val="26"/>
          <w:szCs w:val="26"/>
          <w:lang w:eastAsia="ru-RU"/>
        </w:rPr>
        <w:t>Расчетные показатели минимально допустимого уровня обеспеченности поселения объектами в области транспортного обслуживания и максимально допустимого уровня территориальной доступности таких объектов для населения.</w:t>
      </w:r>
    </w:p>
    <w:p w:rsidR="00843F20" w:rsidRPr="00843F20" w:rsidRDefault="00843F20" w:rsidP="00843F20">
      <w:pPr>
        <w:widowControl w:val="0"/>
        <w:autoSpaceDE w:val="0"/>
        <w:autoSpaceDN w:val="0"/>
        <w:ind w:firstLine="540"/>
        <w:jc w:val="right"/>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Таблица 28.1</w:t>
      </w:r>
    </w:p>
    <w:tbl>
      <w:tblPr>
        <w:tblStyle w:val="11"/>
        <w:tblW w:w="9747" w:type="dxa"/>
        <w:tblLayout w:type="fixed"/>
        <w:tblLook w:val="0000" w:firstRow="0" w:lastRow="0" w:firstColumn="0" w:lastColumn="0" w:noHBand="0" w:noVBand="0"/>
      </w:tblPr>
      <w:tblGrid>
        <w:gridCol w:w="2518"/>
        <w:gridCol w:w="2693"/>
        <w:gridCol w:w="4536"/>
      </w:tblGrid>
      <w:tr w:rsidR="00843F20" w:rsidRPr="00843F20" w:rsidTr="00B14B09">
        <w:tc>
          <w:tcPr>
            <w:tcW w:w="2518" w:type="dxa"/>
          </w:tcPr>
          <w:p w:rsidR="00843F20" w:rsidRPr="00843F20" w:rsidRDefault="00843F20" w:rsidP="00843F20">
            <w:pPr>
              <w:widowControl w:val="0"/>
              <w:autoSpaceDE w:val="0"/>
              <w:autoSpaceDN w:val="0"/>
              <w:jc w:val="center"/>
              <w:rPr>
                <w:sz w:val="22"/>
                <w:szCs w:val="22"/>
              </w:rPr>
            </w:pPr>
            <w:r w:rsidRPr="00843F20">
              <w:rPr>
                <w:sz w:val="22"/>
                <w:szCs w:val="22"/>
              </w:rPr>
              <w:t>Наименование вида объекта</w:t>
            </w:r>
          </w:p>
        </w:tc>
        <w:tc>
          <w:tcPr>
            <w:tcW w:w="2693" w:type="dxa"/>
          </w:tcPr>
          <w:p w:rsidR="00843F20" w:rsidRPr="00843F20" w:rsidRDefault="00843F20" w:rsidP="00843F20">
            <w:pPr>
              <w:widowControl w:val="0"/>
              <w:autoSpaceDE w:val="0"/>
              <w:autoSpaceDN w:val="0"/>
              <w:jc w:val="center"/>
              <w:rPr>
                <w:sz w:val="22"/>
                <w:szCs w:val="22"/>
              </w:rPr>
            </w:pPr>
            <w:r w:rsidRPr="00843F20">
              <w:rPr>
                <w:sz w:val="22"/>
                <w:szCs w:val="22"/>
              </w:rPr>
              <w:t>Наименование нормируемого расчетного показателя, единица измерения</w:t>
            </w:r>
          </w:p>
        </w:tc>
        <w:tc>
          <w:tcPr>
            <w:tcW w:w="4536" w:type="dxa"/>
          </w:tcPr>
          <w:p w:rsidR="00843F20" w:rsidRPr="00843F20" w:rsidRDefault="00843F20" w:rsidP="00843F20">
            <w:pPr>
              <w:widowControl w:val="0"/>
              <w:autoSpaceDE w:val="0"/>
              <w:autoSpaceDN w:val="0"/>
              <w:jc w:val="center"/>
              <w:rPr>
                <w:sz w:val="22"/>
                <w:szCs w:val="22"/>
              </w:rPr>
            </w:pPr>
            <w:r w:rsidRPr="00843F20">
              <w:rPr>
                <w:sz w:val="22"/>
                <w:szCs w:val="22"/>
              </w:rPr>
              <w:t>Значение расчетного показателя</w:t>
            </w:r>
          </w:p>
        </w:tc>
      </w:tr>
      <w:tr w:rsidR="00843F20" w:rsidRPr="00843F20" w:rsidTr="00B14B09">
        <w:trPr>
          <w:trHeight w:val="505"/>
        </w:trPr>
        <w:tc>
          <w:tcPr>
            <w:tcW w:w="2518" w:type="dxa"/>
          </w:tcPr>
          <w:p w:rsidR="00843F20" w:rsidRPr="00843F20" w:rsidRDefault="00843F20" w:rsidP="00843F20">
            <w:pPr>
              <w:widowControl w:val="0"/>
              <w:autoSpaceDE w:val="0"/>
              <w:autoSpaceDN w:val="0"/>
              <w:adjustRightInd w:val="0"/>
              <w:rPr>
                <w:sz w:val="22"/>
                <w:szCs w:val="22"/>
              </w:rPr>
            </w:pPr>
            <w:r w:rsidRPr="00843F20">
              <w:rPr>
                <w:sz w:val="22"/>
                <w:szCs w:val="22"/>
              </w:rPr>
              <w:t>Автомобильные дороги местного значения</w:t>
            </w:r>
          </w:p>
          <w:p w:rsidR="00843F20" w:rsidRPr="00843F20" w:rsidRDefault="00843F20" w:rsidP="00843F20">
            <w:pPr>
              <w:widowControl w:val="0"/>
              <w:autoSpaceDE w:val="0"/>
              <w:autoSpaceDN w:val="0"/>
              <w:adjustRightInd w:val="0"/>
              <w:rPr>
                <w:sz w:val="22"/>
                <w:szCs w:val="22"/>
              </w:rPr>
            </w:pPr>
          </w:p>
        </w:tc>
        <w:tc>
          <w:tcPr>
            <w:tcW w:w="2693" w:type="dxa"/>
          </w:tcPr>
          <w:p w:rsidR="00843F20" w:rsidRPr="00843F20" w:rsidRDefault="00843F20" w:rsidP="00843F20">
            <w:pPr>
              <w:widowControl w:val="0"/>
              <w:autoSpaceDE w:val="0"/>
              <w:autoSpaceDN w:val="0"/>
              <w:rPr>
                <w:sz w:val="22"/>
                <w:szCs w:val="22"/>
              </w:rPr>
            </w:pPr>
            <w:r w:rsidRPr="00843F20">
              <w:rPr>
                <w:sz w:val="22"/>
                <w:szCs w:val="22"/>
              </w:rPr>
              <w:t xml:space="preserve">Плотность улично-дорожной сети в пределах населенного пункта,  </w:t>
            </w:r>
            <w:r w:rsidRPr="00843F20">
              <w:rPr>
                <w:sz w:val="22"/>
                <w:szCs w:val="22"/>
              </w:rPr>
              <w:lastRenderedPageBreak/>
              <w:t>км/км</w:t>
            </w:r>
            <w:proofErr w:type="gramStart"/>
            <w:r w:rsidRPr="00843F20">
              <w:rPr>
                <w:sz w:val="22"/>
                <w:szCs w:val="22"/>
                <w:vertAlign w:val="superscript"/>
              </w:rPr>
              <w:t>2</w:t>
            </w:r>
            <w:proofErr w:type="gramEnd"/>
          </w:p>
        </w:tc>
        <w:tc>
          <w:tcPr>
            <w:tcW w:w="4536" w:type="dxa"/>
          </w:tcPr>
          <w:p w:rsidR="00843F20" w:rsidRPr="00843F20" w:rsidRDefault="00843F20" w:rsidP="00843F20">
            <w:pPr>
              <w:rPr>
                <w:sz w:val="22"/>
                <w:szCs w:val="22"/>
              </w:rPr>
            </w:pPr>
            <w:r w:rsidRPr="00843F20">
              <w:rPr>
                <w:sz w:val="22"/>
                <w:szCs w:val="22"/>
              </w:rPr>
              <w:lastRenderedPageBreak/>
              <w:t>Не менее 0,12 (протяженность автодорог км/км</w:t>
            </w:r>
            <w:proofErr w:type="gramStart"/>
            <w:r w:rsidRPr="00843F20">
              <w:rPr>
                <w:sz w:val="22"/>
                <w:szCs w:val="22"/>
                <w:vertAlign w:val="superscript"/>
              </w:rPr>
              <w:t>2</w:t>
            </w:r>
            <w:proofErr w:type="gramEnd"/>
            <w:r w:rsidRPr="00843F20">
              <w:rPr>
                <w:sz w:val="22"/>
                <w:szCs w:val="22"/>
              </w:rPr>
              <w:t xml:space="preserve"> площади)</w:t>
            </w:r>
          </w:p>
        </w:tc>
      </w:tr>
      <w:tr w:rsidR="00843F20" w:rsidRPr="00843F20" w:rsidTr="00B14B09">
        <w:trPr>
          <w:trHeight w:val="491"/>
        </w:trPr>
        <w:tc>
          <w:tcPr>
            <w:tcW w:w="2518" w:type="dxa"/>
          </w:tcPr>
          <w:p w:rsidR="00843F20" w:rsidRPr="00843F20" w:rsidRDefault="00843F20" w:rsidP="00843F20">
            <w:pPr>
              <w:widowControl w:val="0"/>
              <w:autoSpaceDE w:val="0"/>
              <w:autoSpaceDN w:val="0"/>
              <w:adjustRightInd w:val="0"/>
              <w:rPr>
                <w:sz w:val="22"/>
                <w:szCs w:val="22"/>
              </w:rPr>
            </w:pPr>
            <w:r w:rsidRPr="00843F20">
              <w:rPr>
                <w:sz w:val="22"/>
                <w:szCs w:val="22"/>
              </w:rPr>
              <w:lastRenderedPageBreak/>
              <w:t>Улицы, дороги в пределах населенного пункта</w:t>
            </w:r>
          </w:p>
        </w:tc>
        <w:tc>
          <w:tcPr>
            <w:tcW w:w="2693" w:type="dxa"/>
          </w:tcPr>
          <w:p w:rsidR="00843F20" w:rsidRPr="00843F20" w:rsidRDefault="00843F20" w:rsidP="00843F20">
            <w:pPr>
              <w:widowControl w:val="0"/>
              <w:autoSpaceDE w:val="0"/>
              <w:autoSpaceDN w:val="0"/>
              <w:adjustRightInd w:val="0"/>
              <w:rPr>
                <w:sz w:val="22"/>
                <w:szCs w:val="22"/>
              </w:rPr>
            </w:pPr>
            <w:r w:rsidRPr="00843F20">
              <w:rPr>
                <w:sz w:val="22"/>
                <w:szCs w:val="22"/>
                <w:shd w:val="clear" w:color="auto" w:fill="FFFFFF"/>
              </w:rPr>
              <w:t>Плотность улично-дорожной сети (улицы, дороги, проезды общего пользования), в границах красных линий</w:t>
            </w:r>
          </w:p>
        </w:tc>
        <w:tc>
          <w:tcPr>
            <w:tcW w:w="4536" w:type="dxa"/>
          </w:tcPr>
          <w:p w:rsidR="00843F20" w:rsidRPr="00843F20" w:rsidRDefault="00843F20" w:rsidP="00843F20">
            <w:pPr>
              <w:rPr>
                <w:sz w:val="22"/>
                <w:szCs w:val="22"/>
              </w:rPr>
            </w:pPr>
            <w:r w:rsidRPr="00843F20">
              <w:rPr>
                <w:sz w:val="22"/>
                <w:szCs w:val="22"/>
              </w:rPr>
              <w:t xml:space="preserve">Не менее </w:t>
            </w:r>
            <w:r w:rsidRPr="00843F20">
              <w:rPr>
                <w:sz w:val="22"/>
                <w:szCs w:val="22"/>
                <w:shd w:val="clear" w:color="auto" w:fill="FFFFFF"/>
              </w:rPr>
              <w:t>10 </w:t>
            </w:r>
            <w:r w:rsidRPr="00843F20">
              <w:rPr>
                <w:sz w:val="22"/>
                <w:szCs w:val="22"/>
              </w:rPr>
              <w:t>(протяженность автодорог км/км</w:t>
            </w:r>
            <w:proofErr w:type="gramStart"/>
            <w:r w:rsidRPr="00843F20">
              <w:rPr>
                <w:sz w:val="22"/>
                <w:szCs w:val="22"/>
                <w:vertAlign w:val="superscript"/>
              </w:rPr>
              <w:t>2</w:t>
            </w:r>
            <w:proofErr w:type="gramEnd"/>
            <w:r w:rsidRPr="00843F20">
              <w:rPr>
                <w:sz w:val="22"/>
                <w:szCs w:val="22"/>
              </w:rPr>
              <w:t xml:space="preserve"> площади)</w:t>
            </w:r>
          </w:p>
        </w:tc>
      </w:tr>
      <w:tr w:rsidR="00843F20" w:rsidRPr="00843F20" w:rsidTr="00B14B09">
        <w:trPr>
          <w:trHeight w:val="714"/>
        </w:trPr>
        <w:tc>
          <w:tcPr>
            <w:tcW w:w="2518" w:type="dxa"/>
          </w:tcPr>
          <w:p w:rsidR="00843F20" w:rsidRPr="00843F20" w:rsidRDefault="00843F20" w:rsidP="00843F20">
            <w:pPr>
              <w:widowControl w:val="0"/>
              <w:autoSpaceDE w:val="0"/>
              <w:autoSpaceDN w:val="0"/>
              <w:adjustRightInd w:val="0"/>
              <w:rPr>
                <w:sz w:val="22"/>
                <w:szCs w:val="22"/>
              </w:rPr>
            </w:pPr>
            <w:r w:rsidRPr="00843F20">
              <w:rPr>
                <w:sz w:val="22"/>
                <w:szCs w:val="22"/>
              </w:rPr>
              <w:t>Обеспеченность населения автомобильными дорогами местного значения общего пользования</w:t>
            </w:r>
          </w:p>
        </w:tc>
        <w:tc>
          <w:tcPr>
            <w:tcW w:w="2693" w:type="dxa"/>
          </w:tcPr>
          <w:p w:rsidR="00843F20" w:rsidRPr="00843F20" w:rsidRDefault="00843F20" w:rsidP="00843F20">
            <w:pPr>
              <w:widowControl w:val="0"/>
              <w:autoSpaceDE w:val="0"/>
              <w:autoSpaceDN w:val="0"/>
              <w:rPr>
                <w:sz w:val="22"/>
                <w:szCs w:val="22"/>
              </w:rPr>
            </w:pPr>
            <w:r w:rsidRPr="00843F20">
              <w:rPr>
                <w:sz w:val="22"/>
                <w:szCs w:val="22"/>
              </w:rPr>
              <w:t>Доля автодорог с твердым покрытием всех видов</w:t>
            </w:r>
          </w:p>
        </w:tc>
        <w:tc>
          <w:tcPr>
            <w:tcW w:w="4536" w:type="dxa"/>
          </w:tcPr>
          <w:p w:rsidR="00843F20" w:rsidRPr="00843F20" w:rsidRDefault="00843F20" w:rsidP="00843F20">
            <w:pPr>
              <w:rPr>
                <w:sz w:val="22"/>
                <w:szCs w:val="22"/>
              </w:rPr>
            </w:pPr>
            <w:r w:rsidRPr="00843F20">
              <w:rPr>
                <w:sz w:val="22"/>
                <w:szCs w:val="22"/>
              </w:rPr>
              <w:t xml:space="preserve"> Не менее 75%  </w:t>
            </w:r>
          </w:p>
          <w:p w:rsidR="00843F20" w:rsidRPr="00843F20" w:rsidRDefault="00843F20" w:rsidP="00843F20">
            <w:pPr>
              <w:rPr>
                <w:sz w:val="22"/>
                <w:szCs w:val="22"/>
              </w:rPr>
            </w:pPr>
            <w:r w:rsidRPr="00843F20">
              <w:rPr>
                <w:sz w:val="22"/>
                <w:szCs w:val="22"/>
              </w:rPr>
              <w:t>(% от общей протяженности)</w:t>
            </w:r>
          </w:p>
          <w:p w:rsidR="00843F20" w:rsidRPr="00843F20" w:rsidRDefault="00843F20" w:rsidP="00843F20">
            <w:pPr>
              <w:rPr>
                <w:sz w:val="22"/>
                <w:szCs w:val="22"/>
              </w:rPr>
            </w:pPr>
            <w:r w:rsidRPr="00843F20">
              <w:rPr>
                <w:sz w:val="22"/>
                <w:szCs w:val="22"/>
              </w:rPr>
              <w:t>Параметры автодорог принимать в соответствии с таблицами 29 - 47 настоящих нормативов</w:t>
            </w:r>
          </w:p>
        </w:tc>
      </w:tr>
      <w:tr w:rsidR="00843F20" w:rsidRPr="00843F20" w:rsidTr="00B14B09">
        <w:trPr>
          <w:trHeight w:val="570"/>
        </w:trPr>
        <w:tc>
          <w:tcPr>
            <w:tcW w:w="2518" w:type="dxa"/>
          </w:tcPr>
          <w:p w:rsidR="00843F20" w:rsidRPr="00843F20" w:rsidRDefault="00843F20" w:rsidP="00843F20">
            <w:pPr>
              <w:widowControl w:val="0"/>
              <w:autoSpaceDE w:val="0"/>
              <w:autoSpaceDN w:val="0"/>
              <w:adjustRightInd w:val="0"/>
              <w:rPr>
                <w:sz w:val="22"/>
                <w:szCs w:val="22"/>
              </w:rPr>
            </w:pPr>
            <w:r w:rsidRPr="00843F20">
              <w:rPr>
                <w:sz w:val="22"/>
                <w:szCs w:val="22"/>
              </w:rPr>
              <w:t>Обеспеченность населения личным автотранспортом</w:t>
            </w:r>
          </w:p>
        </w:tc>
        <w:tc>
          <w:tcPr>
            <w:tcW w:w="2693" w:type="dxa"/>
          </w:tcPr>
          <w:p w:rsidR="00843F20" w:rsidRPr="00843F20" w:rsidRDefault="00843F20" w:rsidP="00843F20">
            <w:pPr>
              <w:widowControl w:val="0"/>
              <w:autoSpaceDE w:val="0"/>
              <w:autoSpaceDN w:val="0"/>
              <w:rPr>
                <w:sz w:val="22"/>
                <w:szCs w:val="22"/>
              </w:rPr>
            </w:pPr>
            <w:r w:rsidRPr="00843F20">
              <w:rPr>
                <w:sz w:val="22"/>
                <w:szCs w:val="22"/>
              </w:rPr>
              <w:t>Уровень автомобилизации населения</w:t>
            </w:r>
          </w:p>
        </w:tc>
        <w:tc>
          <w:tcPr>
            <w:tcW w:w="4536" w:type="dxa"/>
          </w:tcPr>
          <w:p w:rsidR="00843F20" w:rsidRPr="00843F20" w:rsidRDefault="00843F20" w:rsidP="00843F20">
            <w:pPr>
              <w:widowControl w:val="0"/>
              <w:autoSpaceDE w:val="0"/>
              <w:autoSpaceDN w:val="0"/>
              <w:rPr>
                <w:sz w:val="22"/>
                <w:szCs w:val="22"/>
                <w:shd w:val="clear" w:color="auto" w:fill="FFFFFF"/>
              </w:rPr>
            </w:pPr>
            <w:r w:rsidRPr="00843F20">
              <w:rPr>
                <w:sz w:val="22"/>
                <w:szCs w:val="22"/>
              </w:rPr>
              <w:t>Принимать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городских округов. В случае отсутствия соответствующей информации в ПКР ТИ принимается среднее значение обеспеченности по Краснодарскому краю</w:t>
            </w:r>
            <w:proofErr w:type="gramStart"/>
            <w:r w:rsidRPr="00843F20">
              <w:rPr>
                <w:sz w:val="22"/>
                <w:szCs w:val="22"/>
              </w:rPr>
              <w:t> ,</w:t>
            </w:r>
            <w:proofErr w:type="gramEnd"/>
            <w:r w:rsidRPr="00843F20">
              <w:rPr>
                <w:sz w:val="22"/>
                <w:szCs w:val="22"/>
              </w:rPr>
              <w:t xml:space="preserve">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w:t>
            </w:r>
            <w:r w:rsidRPr="00843F20">
              <w:rPr>
                <w:sz w:val="22"/>
                <w:szCs w:val="22"/>
                <w:shd w:val="clear" w:color="auto" w:fill="FFFFFF"/>
              </w:rPr>
              <w:t xml:space="preserve"> градостроительству Краснодарского края </w:t>
            </w:r>
          </w:p>
          <w:p w:rsidR="00843F20" w:rsidRPr="00843F20" w:rsidRDefault="00843F20" w:rsidP="00843F20">
            <w:pPr>
              <w:widowControl w:val="0"/>
              <w:autoSpaceDE w:val="0"/>
              <w:autoSpaceDN w:val="0"/>
              <w:rPr>
                <w:sz w:val="22"/>
                <w:szCs w:val="22"/>
              </w:rPr>
            </w:pPr>
            <w:r w:rsidRPr="00843F20">
              <w:rPr>
                <w:sz w:val="22"/>
                <w:szCs w:val="22"/>
                <w:shd w:val="clear" w:color="auto" w:fill="FFFFFF"/>
              </w:rPr>
              <w:t>(п. 5.5.138 НГП КК)</w:t>
            </w:r>
          </w:p>
        </w:tc>
      </w:tr>
      <w:tr w:rsidR="00843F20" w:rsidRPr="00843F20" w:rsidTr="00B14B09">
        <w:trPr>
          <w:trHeight w:val="669"/>
        </w:trPr>
        <w:tc>
          <w:tcPr>
            <w:tcW w:w="2518" w:type="dxa"/>
            <w:vMerge w:val="restart"/>
          </w:tcPr>
          <w:p w:rsidR="00843F20" w:rsidRPr="00843F20" w:rsidRDefault="00843F20" w:rsidP="00843F20">
            <w:pPr>
              <w:widowControl w:val="0"/>
              <w:autoSpaceDE w:val="0"/>
              <w:autoSpaceDN w:val="0"/>
              <w:rPr>
                <w:sz w:val="22"/>
                <w:szCs w:val="22"/>
              </w:rPr>
            </w:pPr>
            <w:r w:rsidRPr="00843F20">
              <w:rPr>
                <w:sz w:val="22"/>
                <w:szCs w:val="22"/>
              </w:rPr>
              <w:t>Парковки (парковки, стоянки):</w:t>
            </w:r>
          </w:p>
          <w:p w:rsidR="00843F20" w:rsidRPr="00843F20" w:rsidRDefault="00843F20" w:rsidP="00843F20">
            <w:pPr>
              <w:widowControl w:val="0"/>
              <w:autoSpaceDE w:val="0"/>
              <w:autoSpaceDN w:val="0"/>
              <w:rPr>
                <w:sz w:val="22"/>
                <w:szCs w:val="22"/>
              </w:rPr>
            </w:pPr>
            <w:r w:rsidRPr="00843F20">
              <w:rPr>
                <w:sz w:val="22"/>
                <w:szCs w:val="22"/>
              </w:rPr>
              <w:t>обеспеченность населения местами постоянного и временного хранения личного автотранспорта</w:t>
            </w:r>
          </w:p>
          <w:p w:rsidR="00843F20" w:rsidRPr="00843F20" w:rsidRDefault="00843F20" w:rsidP="00843F20">
            <w:pPr>
              <w:widowControl w:val="0"/>
              <w:autoSpaceDE w:val="0"/>
              <w:autoSpaceDN w:val="0"/>
              <w:rPr>
                <w:sz w:val="22"/>
                <w:szCs w:val="22"/>
              </w:rPr>
            </w:pPr>
          </w:p>
          <w:p w:rsidR="00843F20" w:rsidRPr="00843F20" w:rsidRDefault="00843F20" w:rsidP="00843F20">
            <w:pPr>
              <w:widowControl w:val="0"/>
              <w:autoSpaceDE w:val="0"/>
              <w:autoSpaceDN w:val="0"/>
              <w:ind w:firstLine="222"/>
              <w:rPr>
                <w:sz w:val="22"/>
                <w:szCs w:val="22"/>
              </w:rPr>
            </w:pPr>
          </w:p>
        </w:tc>
        <w:tc>
          <w:tcPr>
            <w:tcW w:w="2693" w:type="dxa"/>
          </w:tcPr>
          <w:p w:rsidR="00843F20" w:rsidRPr="00843F20" w:rsidRDefault="00843F20" w:rsidP="00843F20">
            <w:pPr>
              <w:widowControl w:val="0"/>
              <w:autoSpaceDE w:val="0"/>
              <w:autoSpaceDN w:val="0"/>
              <w:rPr>
                <w:sz w:val="22"/>
                <w:szCs w:val="22"/>
              </w:rPr>
            </w:pPr>
            <w:r w:rsidRPr="00843F20">
              <w:rPr>
                <w:sz w:val="22"/>
                <w:szCs w:val="22"/>
              </w:rPr>
              <w:t xml:space="preserve">Расчетные показатели нормирования количества </w:t>
            </w:r>
            <w:proofErr w:type="spellStart"/>
            <w:r w:rsidRPr="00843F20">
              <w:rPr>
                <w:sz w:val="22"/>
                <w:szCs w:val="22"/>
              </w:rPr>
              <w:t>машино</w:t>
            </w:r>
            <w:proofErr w:type="spellEnd"/>
            <w:r w:rsidRPr="00843F20">
              <w:rPr>
                <w:sz w:val="22"/>
                <w:szCs w:val="22"/>
              </w:rPr>
              <w:t>-мест для обслуживания объектов общественного назначения</w:t>
            </w:r>
          </w:p>
        </w:tc>
        <w:tc>
          <w:tcPr>
            <w:tcW w:w="4536" w:type="dxa"/>
          </w:tcPr>
          <w:p w:rsidR="00843F20" w:rsidRPr="00843F20" w:rsidRDefault="00843F20" w:rsidP="00843F20">
            <w:pPr>
              <w:widowControl w:val="0"/>
              <w:autoSpaceDE w:val="0"/>
              <w:autoSpaceDN w:val="0"/>
              <w:rPr>
                <w:sz w:val="22"/>
                <w:szCs w:val="22"/>
              </w:rPr>
            </w:pPr>
            <w:r w:rsidRPr="00843F20">
              <w:rPr>
                <w:sz w:val="22"/>
                <w:szCs w:val="22"/>
              </w:rPr>
              <w:t xml:space="preserve"> Принимать по таблице 49 настоящих нормативов,</w:t>
            </w:r>
          </w:p>
          <w:p w:rsidR="00843F20" w:rsidRPr="00843F20" w:rsidRDefault="00843F20" w:rsidP="00843F20">
            <w:pPr>
              <w:widowControl w:val="0"/>
              <w:autoSpaceDE w:val="0"/>
              <w:autoSpaceDN w:val="0"/>
              <w:rPr>
                <w:sz w:val="22"/>
                <w:szCs w:val="22"/>
              </w:rPr>
            </w:pPr>
            <w:r w:rsidRPr="00843F20">
              <w:rPr>
                <w:sz w:val="22"/>
                <w:szCs w:val="22"/>
                <w:shd w:val="clear" w:color="auto" w:fill="FFFFFF"/>
              </w:rPr>
              <w:t xml:space="preserve">(таблица 108 НГП КК, </w:t>
            </w:r>
            <w:r w:rsidRPr="00843F20">
              <w:rPr>
                <w:sz w:val="22"/>
                <w:szCs w:val="22"/>
              </w:rPr>
              <w:t>таблица 10.1, п.</w:t>
            </w:r>
            <w:r w:rsidRPr="00843F20">
              <w:rPr>
                <w:sz w:val="22"/>
                <w:szCs w:val="22"/>
                <w:shd w:val="clear" w:color="auto" w:fill="FFFFFF"/>
              </w:rPr>
              <w:t xml:space="preserve"> 11.32</w:t>
            </w:r>
            <w:r w:rsidRPr="00843F20">
              <w:rPr>
                <w:sz w:val="22"/>
                <w:szCs w:val="22"/>
              </w:rPr>
              <w:t xml:space="preserve"> </w:t>
            </w:r>
            <w:hyperlink r:id="rId102"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843F20">
                <w:rPr>
                  <w:sz w:val="22"/>
                  <w:szCs w:val="22"/>
                </w:rPr>
                <w:t>СП 42.13330.2016</w:t>
              </w:r>
            </w:hyperlink>
            <w:r w:rsidRPr="00843F20">
              <w:rPr>
                <w:sz w:val="22"/>
                <w:szCs w:val="22"/>
              </w:rPr>
              <w:t>)</w:t>
            </w:r>
          </w:p>
          <w:p w:rsidR="00843F20" w:rsidRPr="00843F20" w:rsidRDefault="00843F20" w:rsidP="00843F20">
            <w:pPr>
              <w:widowControl w:val="0"/>
              <w:autoSpaceDE w:val="0"/>
              <w:autoSpaceDN w:val="0"/>
              <w:rPr>
                <w:sz w:val="22"/>
                <w:szCs w:val="22"/>
                <w:shd w:val="clear" w:color="auto" w:fill="FFFFFF"/>
              </w:rPr>
            </w:pPr>
            <w:r w:rsidRPr="00843F20">
              <w:rPr>
                <w:sz w:val="22"/>
                <w:szCs w:val="22"/>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 (п.6 примечания к таблице 108 НГП КК).</w:t>
            </w:r>
          </w:p>
        </w:tc>
      </w:tr>
      <w:tr w:rsidR="00843F20" w:rsidRPr="00843F20" w:rsidTr="00B14B09">
        <w:trPr>
          <w:trHeight w:val="3072"/>
        </w:trPr>
        <w:tc>
          <w:tcPr>
            <w:tcW w:w="2518" w:type="dxa"/>
            <w:vMerge/>
          </w:tcPr>
          <w:p w:rsidR="00843F20" w:rsidRPr="00843F20" w:rsidRDefault="00843F20" w:rsidP="00843F20">
            <w:pPr>
              <w:widowControl w:val="0"/>
              <w:autoSpaceDE w:val="0"/>
              <w:autoSpaceDN w:val="0"/>
              <w:rPr>
                <w:sz w:val="22"/>
                <w:szCs w:val="22"/>
              </w:rPr>
            </w:pPr>
          </w:p>
        </w:tc>
        <w:tc>
          <w:tcPr>
            <w:tcW w:w="2693" w:type="dxa"/>
          </w:tcPr>
          <w:p w:rsidR="00843F20" w:rsidRPr="00843F20" w:rsidRDefault="00843F20" w:rsidP="00843F20">
            <w:pPr>
              <w:widowControl w:val="0"/>
              <w:autoSpaceDE w:val="0"/>
              <w:autoSpaceDN w:val="0"/>
              <w:adjustRightInd w:val="0"/>
              <w:rPr>
                <w:sz w:val="22"/>
                <w:szCs w:val="22"/>
              </w:rPr>
            </w:pPr>
            <w:r w:rsidRPr="00843F20">
              <w:rPr>
                <w:sz w:val="22"/>
                <w:szCs w:val="22"/>
              </w:rPr>
              <w:t>Предельные расстояния от объектов до парковок</w:t>
            </w:r>
          </w:p>
        </w:tc>
        <w:tc>
          <w:tcPr>
            <w:tcW w:w="4536" w:type="dxa"/>
          </w:tcPr>
          <w:p w:rsidR="00843F20" w:rsidRPr="00843F20" w:rsidRDefault="00843F20" w:rsidP="00843F20">
            <w:pPr>
              <w:widowControl w:val="0"/>
              <w:shd w:val="clear" w:color="auto" w:fill="FFFFFF"/>
              <w:autoSpaceDE w:val="0"/>
              <w:autoSpaceDN w:val="0"/>
              <w:adjustRightInd w:val="0"/>
              <w:rPr>
                <w:sz w:val="22"/>
                <w:szCs w:val="22"/>
                <w:shd w:val="clear" w:color="auto" w:fill="FFFFFF"/>
              </w:rPr>
            </w:pPr>
            <w:r w:rsidRPr="00843F20">
              <w:rPr>
                <w:sz w:val="22"/>
                <w:szCs w:val="22"/>
                <w:shd w:val="clear" w:color="auto" w:fill="FFFFFF"/>
              </w:rPr>
              <w:t xml:space="preserve">Для паркования легковых автомобилей работников и посетителей объектов общественного назначения следует предусматривать </w:t>
            </w:r>
            <w:proofErr w:type="spellStart"/>
            <w:r w:rsidRPr="00843F20">
              <w:rPr>
                <w:sz w:val="22"/>
                <w:szCs w:val="22"/>
                <w:shd w:val="clear" w:color="auto" w:fill="FFFFFF"/>
              </w:rPr>
              <w:t>приобъектные</w:t>
            </w:r>
            <w:proofErr w:type="spellEnd"/>
            <w:r w:rsidRPr="00843F20">
              <w:rPr>
                <w:sz w:val="22"/>
                <w:szCs w:val="22"/>
                <w:shd w:val="clear" w:color="auto" w:fill="FFFFFF"/>
              </w:rPr>
              <w:t xml:space="preserve">, кооперированные и перехватывающие стоянки автомобилей. </w:t>
            </w:r>
          </w:p>
          <w:p w:rsidR="00843F20" w:rsidRPr="00843F20" w:rsidRDefault="00843F20" w:rsidP="00843F20">
            <w:pPr>
              <w:widowControl w:val="0"/>
              <w:shd w:val="clear" w:color="auto" w:fill="FFFFFF"/>
              <w:autoSpaceDE w:val="0"/>
              <w:autoSpaceDN w:val="0"/>
              <w:adjustRightInd w:val="0"/>
              <w:rPr>
                <w:sz w:val="22"/>
                <w:szCs w:val="22"/>
                <w:shd w:val="clear" w:color="auto" w:fill="FFFFFF"/>
              </w:rPr>
            </w:pPr>
            <w:proofErr w:type="spellStart"/>
            <w:r w:rsidRPr="00843F20">
              <w:rPr>
                <w:sz w:val="22"/>
                <w:szCs w:val="22"/>
                <w:shd w:val="clear" w:color="auto" w:fill="FFFFFF"/>
              </w:rPr>
              <w:t>Приобъектые</w:t>
            </w:r>
            <w:proofErr w:type="spellEnd"/>
            <w:r w:rsidRPr="00843F20">
              <w:rPr>
                <w:sz w:val="22"/>
                <w:szCs w:val="22"/>
                <w:shd w:val="clear" w:color="auto" w:fill="FFFFFF"/>
              </w:rPr>
              <w:t xml:space="preserve"> стоянки следует размещать в границах участка объекта общественного назначения. </w:t>
            </w:r>
          </w:p>
          <w:p w:rsidR="00843F20" w:rsidRPr="00843F20" w:rsidRDefault="00843F20" w:rsidP="00843F20">
            <w:pPr>
              <w:widowControl w:val="0"/>
              <w:shd w:val="clear" w:color="auto" w:fill="FFFFFF"/>
              <w:autoSpaceDE w:val="0"/>
              <w:autoSpaceDN w:val="0"/>
              <w:adjustRightInd w:val="0"/>
              <w:rPr>
                <w:sz w:val="22"/>
                <w:szCs w:val="22"/>
              </w:rPr>
            </w:pPr>
            <w:r w:rsidRPr="00843F20">
              <w:rPr>
                <w:sz w:val="22"/>
                <w:szCs w:val="22"/>
              </w:rPr>
              <w:t xml:space="preserve">Расстояние пешеходных подходов от </w:t>
            </w:r>
            <w:r w:rsidRPr="00843F20">
              <w:rPr>
                <w:sz w:val="22"/>
                <w:szCs w:val="22"/>
                <w:shd w:val="clear" w:color="auto" w:fill="FFFFFF"/>
              </w:rPr>
              <w:t xml:space="preserve">кооперированных и перехватывающих стоянок </w:t>
            </w:r>
            <w:r w:rsidRPr="00843F20">
              <w:rPr>
                <w:sz w:val="22"/>
                <w:szCs w:val="22"/>
              </w:rPr>
              <w:t xml:space="preserve">для паркования легковых автомобилей следует принимать, </w:t>
            </w:r>
            <w:proofErr w:type="gramStart"/>
            <w:r w:rsidRPr="00843F20">
              <w:rPr>
                <w:sz w:val="22"/>
                <w:szCs w:val="22"/>
              </w:rPr>
              <w:t>м</w:t>
            </w:r>
            <w:proofErr w:type="gramEnd"/>
            <w:r w:rsidRPr="00843F20">
              <w:rPr>
                <w:sz w:val="22"/>
                <w:szCs w:val="22"/>
              </w:rPr>
              <w:t>, не более: до входов в жилые дома – 200; до пассажирских помещений вокзалов, входов в места крупных учреждений торговли и общественного питания - 200; до прочих учреждений и предприятий обслуживания населения и административных зданий – 250; до входов в парки, на выставки и стадионы - 400 (п.</w:t>
            </w:r>
            <w:r w:rsidRPr="00843F20">
              <w:rPr>
                <w:sz w:val="22"/>
                <w:szCs w:val="22"/>
                <w:shd w:val="clear" w:color="auto" w:fill="FFFFFF"/>
              </w:rPr>
              <w:t xml:space="preserve"> 11.36</w:t>
            </w:r>
            <w:r w:rsidRPr="00843F20">
              <w:rPr>
                <w:sz w:val="22"/>
                <w:szCs w:val="22"/>
              </w:rPr>
              <w:t xml:space="preserve"> </w:t>
            </w:r>
            <w:hyperlink r:id="rId103"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843F20">
                <w:rPr>
                  <w:sz w:val="22"/>
                  <w:szCs w:val="22"/>
                </w:rPr>
                <w:t>СП 42.13330.2016</w:t>
              </w:r>
            </w:hyperlink>
            <w:r w:rsidRPr="00843F20">
              <w:rPr>
                <w:sz w:val="22"/>
                <w:szCs w:val="22"/>
              </w:rPr>
              <w:t>).</w:t>
            </w:r>
          </w:p>
        </w:tc>
      </w:tr>
      <w:tr w:rsidR="00843F20" w:rsidRPr="00843F20" w:rsidTr="00B14B09">
        <w:trPr>
          <w:trHeight w:val="761"/>
        </w:trPr>
        <w:tc>
          <w:tcPr>
            <w:tcW w:w="2518" w:type="dxa"/>
            <w:vMerge/>
          </w:tcPr>
          <w:p w:rsidR="00843F20" w:rsidRPr="00843F20" w:rsidRDefault="00843F20" w:rsidP="00843F20">
            <w:pPr>
              <w:widowControl w:val="0"/>
              <w:autoSpaceDE w:val="0"/>
              <w:autoSpaceDN w:val="0"/>
              <w:rPr>
                <w:sz w:val="22"/>
                <w:szCs w:val="22"/>
              </w:rPr>
            </w:pPr>
          </w:p>
        </w:tc>
        <w:tc>
          <w:tcPr>
            <w:tcW w:w="2693" w:type="dxa"/>
          </w:tcPr>
          <w:p w:rsidR="00843F20" w:rsidRPr="00843F20" w:rsidRDefault="00843F20" w:rsidP="00843F20">
            <w:pPr>
              <w:widowControl w:val="0"/>
              <w:autoSpaceDE w:val="0"/>
              <w:autoSpaceDN w:val="0"/>
              <w:adjustRightInd w:val="0"/>
              <w:rPr>
                <w:sz w:val="22"/>
                <w:szCs w:val="22"/>
              </w:rPr>
            </w:pPr>
            <w:r w:rsidRPr="00843F20">
              <w:rPr>
                <w:sz w:val="22"/>
                <w:szCs w:val="22"/>
              </w:rPr>
              <w:t xml:space="preserve">Расчетные показатели нормирования количества </w:t>
            </w:r>
            <w:proofErr w:type="spellStart"/>
            <w:r w:rsidRPr="00843F20">
              <w:rPr>
                <w:sz w:val="22"/>
                <w:szCs w:val="22"/>
              </w:rPr>
              <w:t>машино</w:t>
            </w:r>
            <w:proofErr w:type="spellEnd"/>
            <w:r w:rsidRPr="00843F20">
              <w:rPr>
                <w:sz w:val="22"/>
                <w:szCs w:val="22"/>
              </w:rPr>
              <w:t>-мест для обслуживания объектов жилого назначения</w:t>
            </w:r>
          </w:p>
        </w:tc>
        <w:tc>
          <w:tcPr>
            <w:tcW w:w="4536" w:type="dxa"/>
          </w:tcPr>
          <w:p w:rsidR="00843F20" w:rsidRPr="00843F20" w:rsidRDefault="00843F20" w:rsidP="00843F20">
            <w:pPr>
              <w:rPr>
                <w:sz w:val="22"/>
                <w:szCs w:val="22"/>
                <w:shd w:val="clear" w:color="auto" w:fill="FFFFFF"/>
              </w:rPr>
            </w:pPr>
            <w:r w:rsidRPr="00843F20">
              <w:rPr>
                <w:sz w:val="22"/>
                <w:szCs w:val="22"/>
              </w:rPr>
              <w:t xml:space="preserve">Показатель минимальной обеспеченности </w:t>
            </w:r>
            <w:proofErr w:type="spellStart"/>
            <w:r w:rsidRPr="00843F20">
              <w:rPr>
                <w:sz w:val="22"/>
                <w:szCs w:val="22"/>
              </w:rPr>
              <w:t>машиноместами</w:t>
            </w:r>
            <w:proofErr w:type="spellEnd"/>
            <w:r w:rsidRPr="00843F20">
              <w:rPr>
                <w:sz w:val="22"/>
                <w:szCs w:val="22"/>
              </w:rPr>
              <w:t xml:space="preserve"> для постоянного хранения личных автомобилей в пределах многоквартирной застройки</w:t>
            </w:r>
            <w:r w:rsidRPr="00843F20">
              <w:rPr>
                <w:sz w:val="22"/>
                <w:szCs w:val="22"/>
                <w:shd w:val="clear" w:color="auto" w:fill="FFFFFF"/>
              </w:rPr>
              <w:t xml:space="preserve"> принимать в соответствии с п. 9 примечания к таблице (п. </w:t>
            </w:r>
            <w:r w:rsidRPr="00843F20">
              <w:rPr>
                <w:sz w:val="22"/>
                <w:szCs w:val="22"/>
              </w:rPr>
              <w:t>5.5.138 НГП КК).</w:t>
            </w:r>
          </w:p>
          <w:p w:rsidR="00843F20" w:rsidRPr="00843F20" w:rsidRDefault="00843F20" w:rsidP="00843F20">
            <w:pPr>
              <w:rPr>
                <w:rFonts w:eastAsia="Calibri"/>
                <w:sz w:val="22"/>
                <w:szCs w:val="22"/>
              </w:rPr>
            </w:pPr>
            <w:r w:rsidRPr="00843F20">
              <w:rPr>
                <w:sz w:val="22"/>
                <w:szCs w:val="22"/>
                <w:shd w:val="clear" w:color="auto" w:fill="FFFFFF"/>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843F20">
              <w:rPr>
                <w:sz w:val="22"/>
                <w:szCs w:val="22"/>
                <w:shd w:val="clear" w:color="auto" w:fill="FFFFFF"/>
              </w:rPr>
              <w:t>машиноместо</w:t>
            </w:r>
            <w:proofErr w:type="spellEnd"/>
            <w:r w:rsidRPr="00843F20">
              <w:rPr>
                <w:sz w:val="22"/>
                <w:szCs w:val="22"/>
                <w:shd w:val="clear" w:color="auto" w:fill="FFFFFF"/>
              </w:rPr>
              <w:t xml:space="preserve"> (парковочное место) на 600 кв. м площади квартир, удаленные от подъездов (входных групп) не более чем на 200 м (п. 5.5.138 НГП КК</w:t>
            </w:r>
            <w:r w:rsidRPr="00843F20">
              <w:rPr>
                <w:rFonts w:eastAsia="Calibri"/>
                <w:sz w:val="22"/>
                <w:szCs w:val="22"/>
              </w:rPr>
              <w:t>).</w:t>
            </w:r>
          </w:p>
          <w:p w:rsidR="00843F20" w:rsidRPr="00843F20" w:rsidRDefault="00843F20" w:rsidP="00843F20">
            <w:pPr>
              <w:widowControl w:val="0"/>
              <w:autoSpaceDE w:val="0"/>
              <w:autoSpaceDN w:val="0"/>
              <w:rPr>
                <w:sz w:val="22"/>
                <w:szCs w:val="22"/>
                <w:shd w:val="clear" w:color="auto" w:fill="FFFFFF"/>
              </w:rPr>
            </w:pPr>
            <w:r w:rsidRPr="00843F20">
              <w:rPr>
                <w:sz w:val="22"/>
                <w:szCs w:val="22"/>
                <w:shd w:val="clear" w:color="auto" w:fill="FFFFFF"/>
              </w:rPr>
              <w:t xml:space="preserve">При новом строительстве жилой застройки, размещаемой при реконструкции сложившейся жилой застройки, места для хранения и паркования автомобилей должны быть предусмотрены в границах земельных участков жилых домов из расчета не менее 1,0 </w:t>
            </w:r>
            <w:proofErr w:type="spellStart"/>
            <w:r w:rsidRPr="00843F20">
              <w:rPr>
                <w:sz w:val="22"/>
                <w:szCs w:val="22"/>
                <w:shd w:val="clear" w:color="auto" w:fill="FFFFFF"/>
              </w:rPr>
              <w:t>машино</w:t>
            </w:r>
            <w:proofErr w:type="spellEnd"/>
            <w:r w:rsidRPr="00843F20">
              <w:rPr>
                <w:sz w:val="22"/>
                <w:szCs w:val="22"/>
                <w:shd w:val="clear" w:color="auto" w:fill="FFFFFF"/>
              </w:rPr>
              <w:t xml:space="preserve">-места на одну квартиру (п. 11.32 </w:t>
            </w:r>
            <w:hyperlink r:id="rId104"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843F20">
                <w:rPr>
                  <w:sz w:val="22"/>
                  <w:szCs w:val="22"/>
                </w:rPr>
                <w:t>СП 42.13330.2016</w:t>
              </w:r>
            </w:hyperlink>
            <w:r w:rsidRPr="00843F20">
              <w:rPr>
                <w:rFonts w:eastAsia="Calibri"/>
                <w:sz w:val="22"/>
                <w:szCs w:val="22"/>
              </w:rPr>
              <w:t>)</w:t>
            </w:r>
            <w:r w:rsidRPr="00843F20">
              <w:rPr>
                <w:sz w:val="22"/>
                <w:szCs w:val="22"/>
                <w:shd w:val="clear" w:color="auto" w:fill="FFFFFF"/>
              </w:rPr>
              <w:t>.</w:t>
            </w:r>
          </w:p>
          <w:p w:rsidR="00843F20" w:rsidRPr="00843F20" w:rsidRDefault="00843F20" w:rsidP="00843F20">
            <w:pPr>
              <w:rPr>
                <w:rFonts w:eastAsia="Calibri"/>
                <w:sz w:val="22"/>
                <w:szCs w:val="22"/>
              </w:rPr>
            </w:pPr>
            <w:r w:rsidRPr="00843F20">
              <w:rPr>
                <w:sz w:val="22"/>
                <w:szCs w:val="22"/>
                <w:shd w:val="clear" w:color="auto" w:fill="FFFFFF"/>
              </w:rPr>
              <w:t xml:space="preserve">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следует выполнять в соответствии с требованиями </w:t>
            </w:r>
            <w:hyperlink r:id="rId105" w:anchor="/document/70249640/entry/0" w:history="1">
              <w:r w:rsidRPr="00843F20">
                <w:rPr>
                  <w:sz w:val="22"/>
                  <w:szCs w:val="22"/>
                  <w:shd w:val="clear" w:color="auto" w:fill="FFFFFF"/>
                </w:rPr>
                <w:t>СП 118.13330</w:t>
              </w:r>
            </w:hyperlink>
            <w:r w:rsidRPr="00843F20">
              <w:rPr>
                <w:sz w:val="22"/>
                <w:szCs w:val="22"/>
                <w:shd w:val="clear" w:color="auto" w:fill="FFFFFF"/>
              </w:rPr>
              <w:t xml:space="preserve"> и </w:t>
            </w:r>
            <w:hyperlink r:id="rId106" w:anchor="/document/71692342/entry/0" w:history="1">
              <w:r w:rsidRPr="00843F20">
                <w:rPr>
                  <w:sz w:val="22"/>
                  <w:szCs w:val="22"/>
                  <w:shd w:val="clear" w:color="auto" w:fill="FFFFFF"/>
                </w:rPr>
                <w:t>СП 54.13330</w:t>
              </w:r>
            </w:hyperlink>
            <w:r w:rsidRPr="00843F20">
              <w:rPr>
                <w:sz w:val="22"/>
                <w:szCs w:val="22"/>
                <w:shd w:val="clear" w:color="auto" w:fill="FFFFFF"/>
              </w:rPr>
              <w:t>.</w:t>
            </w:r>
          </w:p>
        </w:tc>
      </w:tr>
      <w:tr w:rsidR="00843F20" w:rsidRPr="00843F20" w:rsidTr="00B14B09">
        <w:trPr>
          <w:trHeight w:val="570"/>
        </w:trPr>
        <w:tc>
          <w:tcPr>
            <w:tcW w:w="2518" w:type="dxa"/>
            <w:vMerge/>
          </w:tcPr>
          <w:p w:rsidR="00843F20" w:rsidRPr="00843F20" w:rsidRDefault="00843F20" w:rsidP="00843F20">
            <w:pPr>
              <w:widowControl w:val="0"/>
              <w:autoSpaceDE w:val="0"/>
              <w:autoSpaceDN w:val="0"/>
              <w:rPr>
                <w:sz w:val="22"/>
                <w:szCs w:val="22"/>
              </w:rPr>
            </w:pPr>
          </w:p>
        </w:tc>
        <w:tc>
          <w:tcPr>
            <w:tcW w:w="2693" w:type="dxa"/>
          </w:tcPr>
          <w:p w:rsidR="00843F20" w:rsidRPr="00843F20" w:rsidRDefault="00843F20" w:rsidP="00843F20">
            <w:pPr>
              <w:widowControl w:val="0"/>
              <w:autoSpaceDE w:val="0"/>
              <w:autoSpaceDN w:val="0"/>
              <w:adjustRightInd w:val="0"/>
              <w:rPr>
                <w:sz w:val="22"/>
                <w:szCs w:val="22"/>
              </w:rPr>
            </w:pPr>
            <w:r w:rsidRPr="00843F20">
              <w:rPr>
                <w:sz w:val="22"/>
                <w:szCs w:val="22"/>
              </w:rPr>
              <w:t>Уровень доступности парковок</w:t>
            </w:r>
            <w:r w:rsidRPr="00843F20">
              <w:rPr>
                <w:sz w:val="22"/>
                <w:szCs w:val="22"/>
                <w:shd w:val="clear" w:color="auto" w:fill="FFFFFF"/>
              </w:rPr>
              <w:t xml:space="preserve"> в зонах жилой застройки</w:t>
            </w:r>
          </w:p>
        </w:tc>
        <w:tc>
          <w:tcPr>
            <w:tcW w:w="4536" w:type="dxa"/>
          </w:tcPr>
          <w:p w:rsidR="00843F20" w:rsidRPr="00843F20" w:rsidRDefault="00843F20" w:rsidP="00843F20">
            <w:pPr>
              <w:widowControl w:val="0"/>
              <w:autoSpaceDE w:val="0"/>
              <w:autoSpaceDN w:val="0"/>
              <w:adjustRightInd w:val="0"/>
              <w:rPr>
                <w:sz w:val="22"/>
                <w:szCs w:val="22"/>
              </w:rPr>
            </w:pPr>
            <w:r w:rsidRPr="00843F20">
              <w:rPr>
                <w:sz w:val="22"/>
                <w:szCs w:val="22"/>
              </w:rPr>
              <w:t xml:space="preserve">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w:t>
            </w:r>
            <w:r w:rsidRPr="00843F20">
              <w:rPr>
                <w:sz w:val="22"/>
                <w:szCs w:val="22"/>
              </w:rPr>
              <w:lastRenderedPageBreak/>
              <w:t xml:space="preserve">более чем в 800 м; на территориях коттеджной застройки - не более чем в 200 м (п. 5.5.139 НГП КК). </w:t>
            </w:r>
          </w:p>
          <w:p w:rsidR="00843F20" w:rsidRPr="00843F20" w:rsidRDefault="00843F20" w:rsidP="00843F20">
            <w:pPr>
              <w:widowControl w:val="0"/>
              <w:autoSpaceDE w:val="0"/>
              <w:autoSpaceDN w:val="0"/>
              <w:adjustRightInd w:val="0"/>
              <w:rPr>
                <w:sz w:val="22"/>
                <w:szCs w:val="22"/>
              </w:rPr>
            </w:pPr>
            <w:r w:rsidRPr="00843F20">
              <w:rPr>
                <w:sz w:val="22"/>
                <w:szCs w:val="22"/>
              </w:rPr>
              <w:t>Расстояние пешеходных подходов от стоянки легковых автомобилей до входов в жилые дома не более – 100 м. (п.5.5.159 НГП КК)</w:t>
            </w:r>
          </w:p>
        </w:tc>
      </w:tr>
      <w:tr w:rsidR="00843F20" w:rsidRPr="00843F20" w:rsidTr="00B14B09">
        <w:trPr>
          <w:trHeight w:val="960"/>
        </w:trPr>
        <w:tc>
          <w:tcPr>
            <w:tcW w:w="2518" w:type="dxa"/>
            <w:vMerge/>
          </w:tcPr>
          <w:p w:rsidR="00843F20" w:rsidRPr="00843F20" w:rsidRDefault="00843F20" w:rsidP="00843F20">
            <w:pPr>
              <w:widowControl w:val="0"/>
              <w:autoSpaceDE w:val="0"/>
              <w:autoSpaceDN w:val="0"/>
              <w:rPr>
                <w:sz w:val="22"/>
                <w:szCs w:val="22"/>
              </w:rPr>
            </w:pPr>
          </w:p>
        </w:tc>
        <w:tc>
          <w:tcPr>
            <w:tcW w:w="2693" w:type="dxa"/>
          </w:tcPr>
          <w:p w:rsidR="00843F20" w:rsidRPr="00843F20" w:rsidRDefault="00843F20" w:rsidP="00843F20">
            <w:pPr>
              <w:widowControl w:val="0"/>
              <w:autoSpaceDE w:val="0"/>
              <w:autoSpaceDN w:val="0"/>
              <w:rPr>
                <w:sz w:val="22"/>
                <w:szCs w:val="22"/>
              </w:rPr>
            </w:pPr>
            <w:r w:rsidRPr="00843F20">
              <w:rPr>
                <w:sz w:val="22"/>
                <w:szCs w:val="22"/>
              </w:rPr>
              <w:t>Параметры размещения парковок</w:t>
            </w:r>
          </w:p>
          <w:p w:rsidR="00843F20" w:rsidRPr="00843F20" w:rsidRDefault="00843F20" w:rsidP="00843F20">
            <w:pPr>
              <w:widowControl w:val="0"/>
              <w:autoSpaceDE w:val="0"/>
              <w:autoSpaceDN w:val="0"/>
              <w:rPr>
                <w:sz w:val="22"/>
                <w:szCs w:val="22"/>
              </w:rPr>
            </w:pPr>
          </w:p>
          <w:p w:rsidR="00843F20" w:rsidRPr="00843F20" w:rsidRDefault="00843F20" w:rsidP="00843F20">
            <w:pPr>
              <w:widowControl w:val="0"/>
              <w:autoSpaceDE w:val="0"/>
              <w:autoSpaceDN w:val="0"/>
              <w:rPr>
                <w:sz w:val="22"/>
                <w:szCs w:val="22"/>
              </w:rPr>
            </w:pPr>
          </w:p>
        </w:tc>
        <w:tc>
          <w:tcPr>
            <w:tcW w:w="4536" w:type="dxa"/>
          </w:tcPr>
          <w:p w:rsidR="00843F20" w:rsidRPr="00843F20" w:rsidRDefault="00843F20" w:rsidP="00843F20">
            <w:pPr>
              <w:widowControl w:val="0"/>
              <w:autoSpaceDE w:val="0"/>
              <w:autoSpaceDN w:val="0"/>
              <w:rPr>
                <w:sz w:val="22"/>
                <w:szCs w:val="22"/>
              </w:rPr>
            </w:pPr>
            <w:r w:rsidRPr="00843F20">
              <w:rPr>
                <w:sz w:val="22"/>
                <w:szCs w:val="22"/>
              </w:rPr>
              <w:t xml:space="preserve">Принимать  в соответствии с </w:t>
            </w:r>
            <w:r w:rsidRPr="00843F20">
              <w:rPr>
                <w:sz w:val="22"/>
                <w:szCs w:val="22"/>
                <w:shd w:val="clear" w:color="auto" w:fill="FFFFFF"/>
              </w:rPr>
              <w:t>Методическими рекомендациями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(Минтранс РФ 1 августа 2018 г.)</w:t>
            </w:r>
          </w:p>
        </w:tc>
      </w:tr>
      <w:tr w:rsidR="00843F20" w:rsidRPr="00843F20" w:rsidTr="00B14B09">
        <w:trPr>
          <w:trHeight w:val="466"/>
        </w:trPr>
        <w:tc>
          <w:tcPr>
            <w:tcW w:w="2518" w:type="dxa"/>
            <w:vMerge w:val="restart"/>
          </w:tcPr>
          <w:p w:rsidR="00843F20" w:rsidRPr="00843F20" w:rsidRDefault="00843F20" w:rsidP="00843F20">
            <w:pPr>
              <w:widowControl w:val="0"/>
              <w:autoSpaceDE w:val="0"/>
              <w:autoSpaceDN w:val="0"/>
              <w:rPr>
                <w:sz w:val="22"/>
                <w:szCs w:val="22"/>
              </w:rPr>
            </w:pPr>
            <w:r w:rsidRPr="00843F20">
              <w:rPr>
                <w:sz w:val="22"/>
                <w:szCs w:val="22"/>
              </w:rPr>
              <w:t>Остановочный пункт</w:t>
            </w:r>
          </w:p>
          <w:p w:rsidR="00843F20" w:rsidRPr="00843F20" w:rsidRDefault="00843F20" w:rsidP="00843F20">
            <w:pPr>
              <w:widowControl w:val="0"/>
              <w:autoSpaceDE w:val="0"/>
              <w:autoSpaceDN w:val="0"/>
              <w:rPr>
                <w:sz w:val="22"/>
                <w:szCs w:val="22"/>
              </w:rPr>
            </w:pPr>
          </w:p>
          <w:p w:rsidR="00843F20" w:rsidRPr="00843F20" w:rsidRDefault="00843F20" w:rsidP="00843F20">
            <w:pPr>
              <w:widowControl w:val="0"/>
              <w:autoSpaceDE w:val="0"/>
              <w:autoSpaceDN w:val="0"/>
              <w:rPr>
                <w:sz w:val="22"/>
                <w:szCs w:val="22"/>
              </w:rPr>
            </w:pPr>
          </w:p>
        </w:tc>
        <w:tc>
          <w:tcPr>
            <w:tcW w:w="2693" w:type="dxa"/>
          </w:tcPr>
          <w:p w:rsidR="00843F20" w:rsidRPr="00843F20" w:rsidRDefault="00843F20" w:rsidP="00843F20">
            <w:pPr>
              <w:widowControl w:val="0"/>
              <w:autoSpaceDE w:val="0"/>
              <w:autoSpaceDN w:val="0"/>
              <w:rPr>
                <w:sz w:val="22"/>
                <w:szCs w:val="22"/>
              </w:rPr>
            </w:pPr>
            <w:r w:rsidRPr="00843F20">
              <w:rPr>
                <w:sz w:val="22"/>
                <w:szCs w:val="22"/>
              </w:rPr>
              <w:t>Расстояние между остановочными пунктами</w:t>
            </w:r>
          </w:p>
        </w:tc>
        <w:tc>
          <w:tcPr>
            <w:tcW w:w="4536" w:type="dxa"/>
          </w:tcPr>
          <w:p w:rsidR="00843F20" w:rsidRPr="00843F20" w:rsidRDefault="00843F20" w:rsidP="00843F20">
            <w:pPr>
              <w:rPr>
                <w:rFonts w:eastAsia="Calibri"/>
                <w:sz w:val="22"/>
                <w:szCs w:val="22"/>
              </w:rPr>
            </w:pPr>
            <w:r w:rsidRPr="00843F20">
              <w:rPr>
                <w:rFonts w:eastAsia="Calibri"/>
                <w:sz w:val="22"/>
                <w:szCs w:val="22"/>
              </w:rPr>
              <w:t xml:space="preserve"> Расстояния между остановочными пунктами автобуса следует принимать 400 - 600 м (п.5.5.122 НГП КК, п. 11.25 </w:t>
            </w:r>
            <w:hyperlink r:id="rId107"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843F20">
                <w:rPr>
                  <w:sz w:val="22"/>
                  <w:szCs w:val="22"/>
                </w:rPr>
                <w:t>СП 42.13330.2016</w:t>
              </w:r>
            </w:hyperlink>
            <w:r w:rsidRPr="00843F20">
              <w:rPr>
                <w:rFonts w:eastAsia="Calibri"/>
                <w:sz w:val="22"/>
                <w:szCs w:val="22"/>
              </w:rPr>
              <w:t>)</w:t>
            </w:r>
          </w:p>
        </w:tc>
      </w:tr>
      <w:tr w:rsidR="00843F20" w:rsidRPr="00843F20" w:rsidTr="00B14B09">
        <w:trPr>
          <w:trHeight w:val="724"/>
        </w:trPr>
        <w:tc>
          <w:tcPr>
            <w:tcW w:w="2518" w:type="dxa"/>
            <w:vMerge/>
          </w:tcPr>
          <w:p w:rsidR="00843F20" w:rsidRPr="00843F20" w:rsidRDefault="00843F20" w:rsidP="00843F20">
            <w:pPr>
              <w:widowControl w:val="0"/>
              <w:autoSpaceDE w:val="0"/>
              <w:autoSpaceDN w:val="0"/>
              <w:rPr>
                <w:sz w:val="22"/>
                <w:szCs w:val="22"/>
              </w:rPr>
            </w:pPr>
          </w:p>
        </w:tc>
        <w:tc>
          <w:tcPr>
            <w:tcW w:w="2693" w:type="dxa"/>
          </w:tcPr>
          <w:p w:rsidR="00843F20" w:rsidRPr="00843F20" w:rsidRDefault="00843F20" w:rsidP="00843F20">
            <w:pPr>
              <w:widowControl w:val="0"/>
              <w:autoSpaceDE w:val="0"/>
              <w:autoSpaceDN w:val="0"/>
              <w:adjustRightInd w:val="0"/>
              <w:rPr>
                <w:sz w:val="22"/>
                <w:szCs w:val="22"/>
              </w:rPr>
            </w:pPr>
            <w:r w:rsidRPr="00843F20">
              <w:rPr>
                <w:sz w:val="22"/>
                <w:szCs w:val="22"/>
              </w:rPr>
              <w:t xml:space="preserve">Предельные расстояния кратчайшего пешеходного пути от границ участков объектов до остановочных пунктов </w:t>
            </w:r>
          </w:p>
        </w:tc>
        <w:tc>
          <w:tcPr>
            <w:tcW w:w="4536" w:type="dxa"/>
          </w:tcPr>
          <w:p w:rsidR="00843F20" w:rsidRPr="00843F20" w:rsidRDefault="00843F20" w:rsidP="00843F20">
            <w:pPr>
              <w:widowControl w:val="0"/>
              <w:autoSpaceDE w:val="0"/>
              <w:autoSpaceDN w:val="0"/>
              <w:adjustRightInd w:val="0"/>
              <w:rPr>
                <w:sz w:val="22"/>
                <w:szCs w:val="22"/>
              </w:rPr>
            </w:pPr>
            <w:r w:rsidRPr="00843F20">
              <w:rPr>
                <w:sz w:val="22"/>
                <w:szCs w:val="22"/>
                <w:shd w:val="clear" w:color="auto" w:fill="FFFFFF"/>
              </w:rPr>
              <w:t>Дальность пешеходных подходов до ближайшей остановки общественного пассажирского транспорта допускается принимать не более 500 м. В районах малоэтажной жилой застройки дальность пешеходных подходов к ближайшей остановке общественного транспорта может быть увеличена до 800 м. (</w:t>
            </w:r>
            <w:r w:rsidRPr="00843F20">
              <w:rPr>
                <w:sz w:val="22"/>
                <w:szCs w:val="22"/>
              </w:rPr>
              <w:t>п. 5.5.123 НГП КК</w:t>
            </w:r>
            <w:r w:rsidRPr="00843F20">
              <w:rPr>
                <w:sz w:val="22"/>
                <w:szCs w:val="22"/>
                <w:shd w:val="clear" w:color="auto" w:fill="FFFFFF"/>
              </w:rPr>
              <w:t xml:space="preserve">, п. 11.24 </w:t>
            </w:r>
            <w:hyperlink r:id="rId108"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843F20">
                <w:rPr>
                  <w:sz w:val="22"/>
                  <w:szCs w:val="22"/>
                </w:rPr>
                <w:t>СП 42.13330.2016</w:t>
              </w:r>
            </w:hyperlink>
            <w:r w:rsidRPr="00843F20">
              <w:rPr>
                <w:sz w:val="22"/>
                <w:szCs w:val="22"/>
              </w:rPr>
              <w:t xml:space="preserve">) </w:t>
            </w:r>
          </w:p>
        </w:tc>
      </w:tr>
    </w:tbl>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Примечания:</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Автомобильные дороги:</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1. Объекты, предназначенные для автомобильных дорог в границах поселения, необходимо размещать в соответствии с </w:t>
      </w:r>
      <w:hyperlink r:id="rId109" w:anchor="/document/12169426/entry/0" w:history="1">
        <w:r w:rsidRPr="00843F20">
          <w:rPr>
            <w:rFonts w:ascii="Times New Roman" w:eastAsia="Times New Roman" w:hAnsi="Times New Roman" w:cs="Times New Roman"/>
            <w:sz w:val="26"/>
            <w:szCs w:val="26"/>
            <w:lang w:eastAsia="ru-RU"/>
          </w:rPr>
          <w:t>постановлениями</w:t>
        </w:r>
      </w:hyperlink>
      <w:r w:rsidRPr="00843F20">
        <w:rPr>
          <w:rFonts w:ascii="Times New Roman" w:eastAsia="Times New Roman" w:hAnsi="Times New Roman" w:cs="Times New Roman"/>
          <w:sz w:val="26"/>
          <w:szCs w:val="26"/>
          <w:lang w:eastAsia="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 от 28.09.2009 № 767 «О классификации автомобильных дорог в Российской Федерации».</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2. </w:t>
      </w:r>
      <w:proofErr w:type="gramStart"/>
      <w:r w:rsidRPr="00843F20">
        <w:rPr>
          <w:rFonts w:ascii="Times New Roman" w:eastAsia="Times New Roman" w:hAnsi="Times New Roman" w:cs="Times New Roman"/>
          <w:sz w:val="26"/>
          <w:szCs w:val="26"/>
          <w:lang w:eastAsia="ru-RU"/>
        </w:rPr>
        <w:t xml:space="preserve">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110" w:history="1">
        <w:r w:rsidRPr="00843F20">
          <w:rPr>
            <w:rFonts w:ascii="Times New Roman" w:eastAsia="Times New Roman" w:hAnsi="Times New Roman" w:cs="Times New Roman"/>
            <w:sz w:val="26"/>
            <w:szCs w:val="26"/>
            <w:lang w:eastAsia="ru-RU"/>
          </w:rPr>
          <w:t>СН 467-74</w:t>
        </w:r>
      </w:hyperlink>
      <w:r w:rsidRPr="00843F20">
        <w:rPr>
          <w:rFonts w:ascii="Times New Roman" w:eastAsia="Times New Roman" w:hAnsi="Times New Roman" w:cs="Times New Roman"/>
          <w:sz w:val="26"/>
          <w:szCs w:val="26"/>
          <w:lang w:eastAsia="ru-RU"/>
        </w:rPr>
        <w:t>. Основные расчетные параметры уличной сети в пределах сельского населенного</w:t>
      </w:r>
      <w:proofErr w:type="gramEnd"/>
      <w:r w:rsidRPr="00843F20">
        <w:rPr>
          <w:rFonts w:ascii="Times New Roman" w:eastAsia="Times New Roman" w:hAnsi="Times New Roman" w:cs="Times New Roman"/>
          <w:sz w:val="26"/>
          <w:szCs w:val="26"/>
          <w:lang w:eastAsia="ru-RU"/>
        </w:rPr>
        <w:t xml:space="preserve"> пункта и сельского поселения принимаются в соответствии с </w:t>
      </w:r>
      <w:hyperlink w:anchor="sub_960" w:history="1">
        <w:r w:rsidRPr="00843F20">
          <w:rPr>
            <w:rFonts w:ascii="Times New Roman" w:eastAsia="Times New Roman" w:hAnsi="Times New Roman" w:cs="Times New Roman"/>
            <w:sz w:val="26"/>
            <w:szCs w:val="26"/>
            <w:lang w:eastAsia="ru-RU"/>
          </w:rPr>
          <w:t>таблицей 96</w:t>
        </w:r>
      </w:hyperlink>
      <w:r w:rsidRPr="00843F20">
        <w:rPr>
          <w:rFonts w:ascii="Times New Roman" w:eastAsia="Times New Roman" w:hAnsi="Times New Roman" w:cs="Times New Roman"/>
          <w:sz w:val="26"/>
          <w:szCs w:val="26"/>
          <w:lang w:eastAsia="ru-RU"/>
        </w:rPr>
        <w:t xml:space="preserve"> основной части настоящих Нормативов (п. 5.5.86 НГП КК).</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3. 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843F20">
        <w:rPr>
          <w:rFonts w:ascii="Times New Roman" w:eastAsia="Times New Roman" w:hAnsi="Times New Roman" w:cs="Times New Roman"/>
          <w:sz w:val="26"/>
          <w:szCs w:val="26"/>
          <w:lang w:eastAsia="ru-RU"/>
        </w:rPr>
        <w:t>отстойно</w:t>
      </w:r>
      <w:proofErr w:type="spellEnd"/>
      <w:r w:rsidRPr="00843F20">
        <w:rPr>
          <w:rFonts w:ascii="Times New Roman" w:eastAsia="Times New Roman" w:hAnsi="Times New Roman" w:cs="Times New Roman"/>
          <w:sz w:val="26"/>
          <w:szCs w:val="26"/>
          <w:lang w:eastAsia="ru-RU"/>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 (п. 5.5.65 НГП КК).</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4. 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843F20">
        <w:rPr>
          <w:rFonts w:ascii="Times New Roman" w:eastAsia="Times New Roman" w:hAnsi="Times New Roman" w:cs="Times New Roman"/>
          <w:sz w:val="26"/>
          <w:szCs w:val="26"/>
          <w:lang w:eastAsia="ru-RU"/>
        </w:rPr>
        <w:t xml:space="preserve">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w:t>
      </w:r>
      <w:r w:rsidRPr="00843F20">
        <w:rPr>
          <w:rFonts w:ascii="Times New Roman" w:eastAsia="Times New Roman" w:hAnsi="Times New Roman" w:cs="Times New Roman"/>
          <w:sz w:val="26"/>
          <w:szCs w:val="26"/>
          <w:lang w:eastAsia="ru-RU"/>
        </w:rPr>
        <w:lastRenderedPageBreak/>
        <w:t>соответственно 8 м x 40 м и 10 м x 50</w:t>
      </w:r>
      <w:proofErr w:type="gramEnd"/>
      <w:r w:rsidRPr="00843F20">
        <w:rPr>
          <w:rFonts w:ascii="Times New Roman" w:eastAsia="Times New Roman" w:hAnsi="Times New Roman" w:cs="Times New Roman"/>
          <w:sz w:val="26"/>
          <w:szCs w:val="26"/>
          <w:lang w:eastAsia="ru-RU"/>
        </w:rPr>
        <w:t xml:space="preserve"> м.</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  </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 (п. 5.5.68 НГП КК).</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843F20">
        <w:rPr>
          <w:rFonts w:ascii="Times New Roman" w:eastAsia="Times New Roman" w:hAnsi="Times New Roman" w:cs="Times New Roman"/>
          <w:sz w:val="26"/>
          <w:szCs w:val="26"/>
          <w:lang w:eastAsia="ru-RU"/>
        </w:rPr>
        <w:t>планировочного решения</w:t>
      </w:r>
      <w:proofErr w:type="gramEnd"/>
      <w:r w:rsidRPr="00843F20">
        <w:rPr>
          <w:rFonts w:ascii="Times New Roman" w:eastAsia="Times New Roman" w:hAnsi="Times New Roman" w:cs="Times New Roman"/>
          <w:sz w:val="26"/>
          <w:szCs w:val="26"/>
          <w:lang w:eastAsia="ru-RU"/>
        </w:rPr>
        <w:t xml:space="preserve"> застройки, но не менее 15 м.</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843F20">
        <w:rPr>
          <w:rFonts w:ascii="Times New Roman" w:eastAsia="Times New Roman" w:hAnsi="Times New Roman" w:cs="Times New Roman"/>
          <w:sz w:val="26"/>
          <w:szCs w:val="26"/>
          <w:lang w:eastAsia="ru-RU"/>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На второстепенных улицах и проездах следует предусматривать разъездные площадки размером 7 м x 15 м через каждые 200 м.</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843F20">
        <w:rPr>
          <w:rFonts w:ascii="Times New Roman" w:eastAsia="Times New Roman" w:hAnsi="Times New Roman" w:cs="Times New Roman"/>
          <w:sz w:val="26"/>
          <w:szCs w:val="26"/>
          <w:lang w:eastAsia="ru-RU"/>
        </w:rPr>
        <w:t>Хозяйственные проезды допускается принимать совмещенными со скотопрогонами.</w:t>
      </w:r>
      <w:proofErr w:type="gramEnd"/>
      <w:r w:rsidRPr="00843F20">
        <w:rPr>
          <w:rFonts w:ascii="Times New Roman" w:eastAsia="Times New Roman" w:hAnsi="Times New Roman" w:cs="Times New Roman"/>
          <w:sz w:val="26"/>
          <w:szCs w:val="26"/>
          <w:lang w:eastAsia="ru-RU"/>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(п.5.5.88 НГП КК).</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shd w:val="clear" w:color="auto" w:fill="FFFFFF"/>
          <w:lang w:eastAsia="ru-RU"/>
        </w:rPr>
        <w:t>6. Согласно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ширина пожарного проезда должна составлять от 3,5 до 6 метров; проезд должен быть расположен на расстоянии от 5 до 10 метров от стены здания в зависимости от высотности застройки.</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Остановочные пункты:</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2" w:name="sub_12055125"/>
      <w:r w:rsidRPr="00843F20">
        <w:rPr>
          <w:rFonts w:ascii="Times New Roman" w:eastAsia="Times New Roman" w:hAnsi="Times New Roman" w:cs="Times New Roman"/>
          <w:sz w:val="26"/>
          <w:szCs w:val="26"/>
          <w:lang w:eastAsia="ru-RU"/>
        </w:rPr>
        <w:t>7.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 (п. 5.5.125 НГП КК).</w:t>
      </w:r>
    </w:p>
    <w:bookmarkEnd w:id="2"/>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843F20">
        <w:rPr>
          <w:rFonts w:ascii="Times New Roman" w:eastAsia="Times New Roman" w:hAnsi="Times New Roman" w:cs="Times New Roman"/>
          <w:sz w:val="26"/>
          <w:szCs w:val="26"/>
          <w:lang w:eastAsia="ru-RU"/>
        </w:rPr>
        <w:t>Заездной карман для автобусов состоит из остановочной площадки и участков въезда и выезда на площадку.</w:t>
      </w:r>
      <w:proofErr w:type="gramEnd"/>
      <w:r w:rsidRPr="00843F20">
        <w:rPr>
          <w:rFonts w:ascii="Times New Roman" w:eastAsia="Times New Roman" w:hAnsi="Times New Roman" w:cs="Times New Roman"/>
          <w:sz w:val="26"/>
          <w:szCs w:val="26"/>
          <w:lang w:eastAsia="ru-RU"/>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3" w:name="sub_12055127"/>
      <w:r w:rsidRPr="00843F20">
        <w:rPr>
          <w:rFonts w:ascii="Times New Roman" w:eastAsia="Times New Roman" w:hAnsi="Times New Roman" w:cs="Times New Roman"/>
          <w:sz w:val="26"/>
          <w:szCs w:val="26"/>
          <w:lang w:eastAsia="ru-RU"/>
        </w:rPr>
        <w:t xml:space="preserve">Длина посадочной площадки на остановках автобусных, троллейбусных и </w:t>
      </w:r>
      <w:r w:rsidRPr="00843F20">
        <w:rPr>
          <w:rFonts w:ascii="Times New Roman" w:eastAsia="Times New Roman" w:hAnsi="Times New Roman" w:cs="Times New Roman"/>
          <w:sz w:val="26"/>
          <w:szCs w:val="26"/>
          <w:lang w:eastAsia="ru-RU"/>
        </w:rPr>
        <w:lastRenderedPageBreak/>
        <w:t>трамвайных маршрутов должна быть не менее длины остановочной площадки.</w:t>
      </w:r>
    </w:p>
    <w:bookmarkEnd w:id="3"/>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Ширина посадочной площадки должна быть не менее 3 м; для установки павильона ожидания следует предусматривать уширение до 5 м.</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4" w:name="sub_12055128"/>
      <w:r w:rsidRPr="00843F20">
        <w:rPr>
          <w:rFonts w:ascii="Times New Roman" w:eastAsia="Times New Roman" w:hAnsi="Times New Roman" w:cs="Times New Roman"/>
          <w:sz w:val="26"/>
          <w:szCs w:val="26"/>
          <w:lang w:eastAsia="ru-RU"/>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 (п. 5.5.127, 5.5.128 НГП КК).</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Парковки, стоянки:</w:t>
      </w:r>
    </w:p>
    <w:bookmarkEnd w:id="4"/>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8. Места для личного транспорта инвалидов на автостоянках на земельных участках учреждений обслуживания выделяются в соответствии с требованиями </w:t>
      </w:r>
      <w:hyperlink r:id="rId111" w:anchor="/document/400382837/entry/0" w:history="1">
        <w:r w:rsidRPr="00843F20">
          <w:rPr>
            <w:rFonts w:ascii="Times New Roman" w:eastAsia="Times New Roman" w:hAnsi="Times New Roman" w:cs="Times New Roman"/>
            <w:sz w:val="26"/>
            <w:szCs w:val="26"/>
            <w:lang w:eastAsia="ru-RU"/>
          </w:rPr>
          <w:t>СП 59.13330.2020</w:t>
        </w:r>
      </w:hyperlink>
      <w:r w:rsidRPr="00843F20">
        <w:rPr>
          <w:rFonts w:ascii="Times New Roman" w:eastAsia="Times New Roman" w:hAnsi="Times New Roman" w:cs="Times New Roman"/>
          <w:sz w:val="26"/>
          <w:szCs w:val="26"/>
          <w:lang w:eastAsia="ru-RU"/>
        </w:rPr>
        <w:t xml:space="preserve"> «Свод правил. Доступность зданий и сооружений для маломобильных групп населения. СНиП 35-01-2001».</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proofErr w:type="gramStart"/>
      <w:r w:rsidRPr="00843F20">
        <w:rPr>
          <w:rFonts w:ascii="Times New Roman" w:eastAsia="Times New Roman" w:hAnsi="Times New Roman" w:cs="Times New Roman"/>
          <w:sz w:val="26"/>
          <w:szCs w:val="26"/>
          <w:lang w:eastAsia="ru-RU"/>
        </w:rPr>
        <w:t>В составе каждой отдельной парковки необходимо предусматривать 10% парковочных мест (но не менее одного места) для хранения автотранспорта маломобильных групп населения, в том числе 5% специализированных парковочных мест для транспортных средств инвалидов на креслах–колясках из расчета при числе мест: до 100 мест – 5% мест, но не менее 1 места, для 101-200 мест – 5 мест и дополнительно 3% от количества мест</w:t>
      </w:r>
      <w:proofErr w:type="gramEnd"/>
      <w:r w:rsidRPr="00843F20">
        <w:rPr>
          <w:rFonts w:ascii="Times New Roman" w:eastAsia="Times New Roman" w:hAnsi="Times New Roman" w:cs="Times New Roman"/>
          <w:sz w:val="26"/>
          <w:szCs w:val="26"/>
          <w:lang w:eastAsia="ru-RU"/>
        </w:rPr>
        <w:t xml:space="preserve"> свыше 100, для 201-500 мест – 8 мест и дополнительно 2% от количества мест свыше 200, для 501 и более мест – 14 мест и дополнительно не менее 1% на каждые 100 мест свыше.</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Места для личного автотранспорта инвалидов необходимо размещать вблизи входа в предприятие или в учреждение, доступного для инвалидов, но не далее 50 м.</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Автостоянки около специализированных зданий и сооружений для инвалидов должны иметь не менее 20% парковочных мест для ТС инвалидов, а около учреждений, специализирующихся на лечении спинальных больных и восстановлении опорно-двигательных функций не менее 30% парковочных мест для ТС инвалидов.</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9. Показатель минимальной обеспеченности </w:t>
      </w:r>
      <w:proofErr w:type="spellStart"/>
      <w:r w:rsidRPr="00843F20">
        <w:rPr>
          <w:rFonts w:ascii="Times New Roman" w:eastAsia="Times New Roman" w:hAnsi="Times New Roman" w:cs="Times New Roman"/>
          <w:sz w:val="26"/>
          <w:szCs w:val="26"/>
          <w:lang w:eastAsia="ru-RU"/>
        </w:rPr>
        <w:t>машиноместами</w:t>
      </w:r>
      <w:proofErr w:type="spellEnd"/>
      <w:r w:rsidRPr="00843F20">
        <w:rPr>
          <w:rFonts w:ascii="Times New Roman" w:eastAsia="Times New Roman" w:hAnsi="Times New Roman" w:cs="Times New Roman"/>
          <w:sz w:val="26"/>
          <w:szCs w:val="26"/>
          <w:lang w:eastAsia="ru-RU"/>
        </w:rPr>
        <w:t xml:space="preserve"> для постоянного хранения личных автомобилей в пределах многоквартирной застройки:</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noProof/>
          <w:sz w:val="26"/>
          <w:szCs w:val="26"/>
          <w:lang w:eastAsia="ru-RU"/>
        </w:rPr>
        <w:drawing>
          <wp:inline distT="0" distB="0" distL="0" distR="0" wp14:anchorId="552B3B28" wp14:editId="76894DBC">
            <wp:extent cx="2393950" cy="22606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93950" cy="226060"/>
                    </a:xfrm>
                    <a:prstGeom prst="rect">
                      <a:avLst/>
                    </a:prstGeom>
                    <a:noFill/>
                    <a:ln>
                      <a:noFill/>
                    </a:ln>
                  </pic:spPr>
                </pic:pic>
              </a:graphicData>
            </a:graphic>
          </wp:inline>
        </w:drawing>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noProof/>
          <w:sz w:val="26"/>
          <w:szCs w:val="26"/>
          <w:lang w:eastAsia="ru-RU"/>
        </w:rPr>
        <w:drawing>
          <wp:inline distT="0" distB="0" distL="0" distR="0" wp14:anchorId="0C782E32" wp14:editId="7990E23E">
            <wp:extent cx="585470" cy="194945"/>
            <wp:effectExtent l="0" t="0" r="508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5470" cy="194945"/>
                    </a:xfrm>
                    <a:prstGeom prst="rect">
                      <a:avLst/>
                    </a:prstGeom>
                    <a:noFill/>
                    <a:ln>
                      <a:noFill/>
                    </a:ln>
                  </pic:spPr>
                </pic:pic>
              </a:graphicData>
            </a:graphic>
          </wp:inline>
        </w:drawing>
      </w:r>
      <w:r w:rsidRPr="00843F20">
        <w:rPr>
          <w:rFonts w:ascii="Times New Roman" w:eastAsia="Times New Roman" w:hAnsi="Times New Roman" w:cs="Times New Roman"/>
          <w:sz w:val="26"/>
          <w:szCs w:val="26"/>
          <w:lang w:eastAsia="ru-RU"/>
        </w:rPr>
        <w:t>- планируемая численность населения в границах разрабатываемого проекта планировки территории;</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5" w:name="sub_138"/>
      <w:r w:rsidRPr="00843F20">
        <w:rPr>
          <w:rFonts w:ascii="Times New Roman" w:eastAsia="Times New Roman" w:hAnsi="Times New Roman" w:cs="Times New Roman"/>
          <w:noProof/>
          <w:sz w:val="26"/>
          <w:szCs w:val="26"/>
          <w:lang w:eastAsia="ru-RU"/>
        </w:rPr>
        <w:drawing>
          <wp:inline distT="0" distB="0" distL="0" distR="0" wp14:anchorId="46445990" wp14:editId="472CB883">
            <wp:extent cx="164465" cy="2260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4465" cy="226060"/>
                    </a:xfrm>
                    <a:prstGeom prst="rect">
                      <a:avLst/>
                    </a:prstGeom>
                    <a:noFill/>
                    <a:ln>
                      <a:noFill/>
                    </a:ln>
                  </pic:spPr>
                </pic:pic>
              </a:graphicData>
            </a:graphic>
          </wp:inline>
        </w:drawing>
      </w:r>
      <w:hyperlink w:anchor="sub_1381" w:history="1">
        <w:r w:rsidRPr="00843F20">
          <w:rPr>
            <w:rFonts w:ascii="Times New Roman" w:eastAsia="Times New Roman" w:hAnsi="Times New Roman" w:cs="Times New Roman"/>
            <w:sz w:val="26"/>
            <w:szCs w:val="26"/>
            <w:lang w:eastAsia="ru-RU"/>
          </w:rPr>
          <w:t>*</w:t>
        </w:r>
      </w:hyperlink>
      <w:r w:rsidRPr="00843F20">
        <w:rPr>
          <w:rFonts w:ascii="Times New Roman" w:eastAsia="Times New Roman" w:hAnsi="Times New Roman" w:cs="Times New Roman"/>
          <w:sz w:val="26"/>
          <w:szCs w:val="26"/>
          <w:lang w:eastAsia="ru-RU"/>
        </w:rPr>
        <w:t xml:space="preserve"> – обеспеченность населения личными легковыми автомобилями, находящимися в собственности у физических лиц, в авто на тыс. человек;</w:t>
      </w:r>
    </w:p>
    <w:bookmarkEnd w:id="5"/>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noProof/>
          <w:sz w:val="26"/>
          <w:szCs w:val="26"/>
          <w:lang w:eastAsia="ru-RU"/>
        </w:rPr>
        <w:drawing>
          <wp:inline distT="0" distB="0" distL="0" distR="0" wp14:anchorId="19AF5335" wp14:editId="7617D505">
            <wp:extent cx="400685" cy="2260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00685" cy="226060"/>
                    </a:xfrm>
                    <a:prstGeom prst="rect">
                      <a:avLst/>
                    </a:prstGeom>
                    <a:noFill/>
                    <a:ln>
                      <a:noFill/>
                    </a:ln>
                  </pic:spPr>
                </pic:pic>
              </a:graphicData>
            </a:graphic>
          </wp:inline>
        </w:drawing>
      </w:r>
      <w:r w:rsidRPr="00843F20">
        <w:rPr>
          <w:rFonts w:ascii="Times New Roman" w:eastAsia="Times New Roman" w:hAnsi="Times New Roman" w:cs="Times New Roman"/>
          <w:sz w:val="26"/>
          <w:szCs w:val="26"/>
          <w:lang w:eastAsia="ru-RU"/>
        </w:rPr>
        <w:t xml:space="preserve"> – общее число парковочных ме</w:t>
      </w:r>
      <w:proofErr w:type="gramStart"/>
      <w:r w:rsidRPr="00843F20">
        <w:rPr>
          <w:rFonts w:ascii="Times New Roman" w:eastAsia="Times New Roman" w:hAnsi="Times New Roman" w:cs="Times New Roman"/>
          <w:sz w:val="26"/>
          <w:szCs w:val="26"/>
          <w:lang w:eastAsia="ru-RU"/>
        </w:rPr>
        <w:t>ст в пр</w:t>
      </w:r>
      <w:proofErr w:type="gramEnd"/>
      <w:r w:rsidRPr="00843F20">
        <w:rPr>
          <w:rFonts w:ascii="Times New Roman" w:eastAsia="Times New Roman" w:hAnsi="Times New Roman" w:cs="Times New Roman"/>
          <w:sz w:val="26"/>
          <w:szCs w:val="26"/>
          <w:lang w:eastAsia="ru-RU"/>
        </w:rPr>
        <w:t>еделах уличной сети в границах разрабатываемого проекта планировки территории;</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noProof/>
          <w:sz w:val="26"/>
          <w:szCs w:val="26"/>
          <w:lang w:eastAsia="ru-RU"/>
        </w:rPr>
        <w:drawing>
          <wp:inline distT="0" distB="0" distL="0" distR="0" wp14:anchorId="0B540693" wp14:editId="318CDC24">
            <wp:extent cx="164465" cy="2260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4465" cy="226060"/>
                    </a:xfrm>
                    <a:prstGeom prst="rect">
                      <a:avLst/>
                    </a:prstGeom>
                    <a:noFill/>
                    <a:ln>
                      <a:noFill/>
                    </a:ln>
                  </pic:spPr>
                </pic:pic>
              </a:graphicData>
            </a:graphic>
          </wp:inline>
        </w:drawing>
      </w:r>
      <w:r w:rsidRPr="00843F20">
        <w:rPr>
          <w:rFonts w:ascii="Times New Roman" w:eastAsia="Times New Roman" w:hAnsi="Times New Roman" w:cs="Times New Roman"/>
          <w:sz w:val="26"/>
          <w:szCs w:val="26"/>
          <w:lang w:eastAsia="ru-RU"/>
        </w:rPr>
        <w:t xml:space="preserve"> – коэффициент, определяющий долю парковочных ме</w:t>
      </w:r>
      <w:proofErr w:type="gramStart"/>
      <w:r w:rsidRPr="00843F20">
        <w:rPr>
          <w:rFonts w:ascii="Times New Roman" w:eastAsia="Times New Roman" w:hAnsi="Times New Roman" w:cs="Times New Roman"/>
          <w:sz w:val="26"/>
          <w:szCs w:val="26"/>
          <w:lang w:eastAsia="ru-RU"/>
        </w:rPr>
        <w:t>ст в пр</w:t>
      </w:r>
      <w:proofErr w:type="gramEnd"/>
      <w:r w:rsidRPr="00843F20">
        <w:rPr>
          <w:rFonts w:ascii="Times New Roman" w:eastAsia="Times New Roman" w:hAnsi="Times New Roman" w:cs="Times New Roman"/>
          <w:sz w:val="26"/>
          <w:szCs w:val="26"/>
          <w:lang w:eastAsia="ru-RU"/>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843F20">
        <w:rPr>
          <w:rFonts w:ascii="Times New Roman" w:eastAsia="Times New Roman" w:hAnsi="Times New Roman" w:cs="Times New Roman"/>
          <w:sz w:val="26"/>
          <w:szCs w:val="26"/>
          <w:lang w:eastAsia="ru-RU"/>
        </w:rPr>
        <w:t>равным</w:t>
      </w:r>
      <w:proofErr w:type="gramEnd"/>
      <w:r w:rsidRPr="00843F20">
        <w:rPr>
          <w:rFonts w:ascii="Times New Roman" w:eastAsia="Times New Roman" w:hAnsi="Times New Roman" w:cs="Times New Roman"/>
          <w:sz w:val="26"/>
          <w:szCs w:val="26"/>
          <w:lang w:eastAsia="ru-RU"/>
        </w:rPr>
        <w:t xml:space="preserve"> 0,8;</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noProof/>
          <w:sz w:val="26"/>
          <w:szCs w:val="26"/>
          <w:lang w:eastAsia="ru-RU"/>
        </w:rPr>
        <w:drawing>
          <wp:inline distT="0" distB="0" distL="0" distR="0" wp14:anchorId="03E62766" wp14:editId="2F82311F">
            <wp:extent cx="390525" cy="22606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90525" cy="226060"/>
                    </a:xfrm>
                    <a:prstGeom prst="rect">
                      <a:avLst/>
                    </a:prstGeom>
                    <a:noFill/>
                    <a:ln>
                      <a:noFill/>
                    </a:ln>
                  </pic:spPr>
                </pic:pic>
              </a:graphicData>
            </a:graphic>
          </wp:inline>
        </w:drawing>
      </w:r>
      <w:r w:rsidRPr="00843F20">
        <w:rPr>
          <w:rFonts w:ascii="Times New Roman" w:eastAsia="Times New Roman" w:hAnsi="Times New Roman" w:cs="Times New Roman"/>
          <w:sz w:val="26"/>
          <w:szCs w:val="26"/>
          <w:lang w:eastAsia="ru-RU"/>
        </w:rPr>
        <w:t xml:space="preserve"> – количество участков ИЖС в границах разрабатываемого проекта планировки территории.</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Показатель к</w:t>
      </w:r>
      <w:r w:rsidRPr="00843F20">
        <w:rPr>
          <w:rFonts w:ascii="Times New Roman" w:eastAsia="Times New Roman" w:hAnsi="Times New Roman" w:cs="Times New Roman"/>
          <w:sz w:val="26"/>
          <w:szCs w:val="26"/>
          <w:vertAlign w:val="subscript"/>
          <w:lang w:eastAsia="ru-RU"/>
        </w:rPr>
        <w:t xml:space="preserve"> 1 </w:t>
      </w:r>
      <w:r w:rsidRPr="00843F20">
        <w:rPr>
          <w:rFonts w:ascii="Times New Roman" w:eastAsia="Times New Roman" w:hAnsi="Times New Roman" w:cs="Times New Roman"/>
          <w:sz w:val="26"/>
          <w:szCs w:val="26"/>
          <w:lang w:eastAsia="ru-RU"/>
        </w:rPr>
        <w:t xml:space="preserve">определяется в соответствии с информацией о </w:t>
      </w:r>
      <w:r w:rsidRPr="00843F20">
        <w:rPr>
          <w:rFonts w:ascii="Times New Roman" w:eastAsia="Times New Roman" w:hAnsi="Times New Roman" w:cs="Times New Roman"/>
          <w:sz w:val="26"/>
          <w:szCs w:val="26"/>
          <w:lang w:eastAsia="ru-RU"/>
        </w:rPr>
        <w:lastRenderedPageBreak/>
        <w:t>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843F20" w:rsidRPr="00843F20" w:rsidRDefault="00843F20" w:rsidP="00843F20">
      <w:pPr>
        <w:ind w:firstLine="851"/>
        <w:jc w:val="both"/>
        <w:rPr>
          <w:rFonts w:ascii="Times New Roman" w:eastAsia="Calibri" w:hAnsi="Times New Roman" w:cs="Times New Roman"/>
          <w:sz w:val="26"/>
          <w:szCs w:val="26"/>
        </w:rPr>
      </w:pPr>
      <w:r w:rsidRPr="00843F20">
        <w:rPr>
          <w:rFonts w:ascii="Times New Roman" w:eastAsia="Times New Roman" w:hAnsi="Times New Roman" w:cs="Times New Roman"/>
          <w:sz w:val="26"/>
          <w:szCs w:val="26"/>
          <w:shd w:val="clear" w:color="auto" w:fill="FFFFFF"/>
          <w:lang w:eastAsia="ru-RU"/>
        </w:rPr>
        <w:t>Минимальное количество выделенных мест для парковки и зарядки электромобилей на территории микрорайонов, жилых зон, жилых кварталов и комплексов жилых домов принимается не менее 0,2% от расчетных парковочных мест, с пешеходной доступностью в радиусе 400 метров. Допускается увеличивать расчетное количество парковочных и связанных с этими местами зарядных устройств (станций, колонок) в соответствии с заданием на проектирование.</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10. При расчете потребности в обеспеченности территории многоквартирной жилой застройки парковочными местами, </w:t>
      </w:r>
      <w:proofErr w:type="spellStart"/>
      <w:r w:rsidRPr="00843F20">
        <w:rPr>
          <w:rFonts w:ascii="Times New Roman" w:eastAsia="Times New Roman" w:hAnsi="Times New Roman" w:cs="Times New Roman"/>
          <w:sz w:val="26"/>
          <w:szCs w:val="26"/>
          <w:lang w:eastAsia="ru-RU"/>
        </w:rPr>
        <w:t>машино</w:t>
      </w:r>
      <w:proofErr w:type="spellEnd"/>
      <w:r w:rsidRPr="00843F20">
        <w:rPr>
          <w:rFonts w:ascii="Times New Roman" w:eastAsia="Times New Roman" w:hAnsi="Times New Roman" w:cs="Times New Roman"/>
          <w:sz w:val="26"/>
          <w:szCs w:val="26"/>
          <w:lang w:eastAsia="ru-RU"/>
        </w:rPr>
        <w:t>-места в механизированных и полумеханизированных стоянках автомобилей не учитываются.</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При расчете общего количества парковочных мест семейные парковки учитываются как одно парковочное место.</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11. 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843F20">
        <w:rPr>
          <w:rFonts w:ascii="Times New Roman" w:eastAsia="Times New Roman" w:hAnsi="Times New Roman" w:cs="Times New Roman"/>
          <w:sz w:val="26"/>
          <w:szCs w:val="26"/>
          <w:lang w:eastAsia="ru-RU"/>
        </w:rPr>
        <w:t>машиноместо</w:t>
      </w:r>
      <w:proofErr w:type="spellEnd"/>
      <w:r w:rsidRPr="00843F20">
        <w:rPr>
          <w:rFonts w:ascii="Times New Roman" w:eastAsia="Times New Roman" w:hAnsi="Times New Roman" w:cs="Times New Roman"/>
          <w:sz w:val="26"/>
          <w:szCs w:val="26"/>
          <w:lang w:eastAsia="ru-RU"/>
        </w:rPr>
        <w:t xml:space="preserve"> (парковочное место) на               600 кв. м площади квартир, удаленные от подъездов (входных групп) не более чем на 200 м.</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12.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6" w:name="sub_12055148"/>
      <w:r w:rsidRPr="00843F20">
        <w:rPr>
          <w:rFonts w:ascii="Times New Roman" w:eastAsia="Times New Roman" w:hAnsi="Times New Roman" w:cs="Times New Roman"/>
          <w:sz w:val="26"/>
          <w:szCs w:val="26"/>
          <w:lang w:eastAsia="ru-RU"/>
        </w:rPr>
        <w:t xml:space="preserve">13.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w:t>
      </w:r>
      <w:proofErr w:type="spellStart"/>
      <w:r w:rsidRPr="00843F20">
        <w:rPr>
          <w:rFonts w:ascii="Times New Roman" w:eastAsia="Times New Roman" w:hAnsi="Times New Roman" w:cs="Times New Roman"/>
          <w:sz w:val="26"/>
          <w:szCs w:val="26"/>
          <w:lang w:eastAsia="ru-RU"/>
        </w:rPr>
        <w:t>машино</w:t>
      </w:r>
      <w:proofErr w:type="spellEnd"/>
      <w:r w:rsidRPr="00843F20">
        <w:rPr>
          <w:rFonts w:ascii="Times New Roman" w:eastAsia="Times New Roman" w:hAnsi="Times New Roman" w:cs="Times New Roman"/>
          <w:sz w:val="26"/>
          <w:szCs w:val="26"/>
          <w:lang w:eastAsia="ru-RU"/>
        </w:rPr>
        <w:t xml:space="preserve">–место </w:t>
      </w:r>
      <w:proofErr w:type="gramStart"/>
      <w:r w:rsidRPr="00843F20">
        <w:rPr>
          <w:rFonts w:ascii="Times New Roman" w:eastAsia="Times New Roman" w:hAnsi="Times New Roman" w:cs="Times New Roman"/>
          <w:sz w:val="26"/>
          <w:szCs w:val="26"/>
          <w:lang w:eastAsia="ru-RU"/>
        </w:rPr>
        <w:t>для</w:t>
      </w:r>
      <w:proofErr w:type="gramEnd"/>
      <w:r w:rsidRPr="00843F20">
        <w:rPr>
          <w:rFonts w:ascii="Times New Roman" w:eastAsia="Times New Roman" w:hAnsi="Times New Roman" w:cs="Times New Roman"/>
          <w:sz w:val="26"/>
          <w:szCs w:val="26"/>
          <w:lang w:eastAsia="ru-RU"/>
        </w:rPr>
        <w:t>:</w:t>
      </w:r>
    </w:p>
    <w:bookmarkEnd w:id="6"/>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одноэтажных – 30 кв. м;</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двухэтажных – 20 кв. м;</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трехэтажных – 14 кв. м;</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четырехэтажных – 12 кв. м;</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пятиэтажных – 10 кв. м;</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наземных стоянок – 25 кв. м.</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 </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14.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15. Ширина проездов на автостоянке при двухстороннем движении должна быть не менее 6 м, при одностороннем – не менее 3 м.</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При устройстве открытой автостоянки для парковки легковых автомобилей на </w:t>
      </w:r>
      <w:r w:rsidRPr="00843F20">
        <w:rPr>
          <w:rFonts w:ascii="Times New Roman" w:eastAsia="Times New Roman" w:hAnsi="Times New Roman" w:cs="Times New Roman"/>
          <w:sz w:val="26"/>
          <w:szCs w:val="26"/>
          <w:lang w:eastAsia="ru-RU"/>
        </w:rPr>
        <w:lastRenderedPageBreak/>
        <w:t>отдельном участке ее размеры определяются средней площадью, занимаемой одним автомобилем, с учетом ширины разрывов и проездов, равной 25 кв. м (</w:t>
      </w:r>
      <w:proofErr w:type="spellStart"/>
      <w:r w:rsidRPr="00843F20">
        <w:rPr>
          <w:rFonts w:ascii="Times New Roman" w:eastAsia="Times New Roman" w:hAnsi="Times New Roman" w:cs="Times New Roman"/>
          <w:sz w:val="26"/>
          <w:szCs w:val="26"/>
          <w:lang w:eastAsia="ru-RU"/>
        </w:rPr>
        <w:t>п.п</w:t>
      </w:r>
      <w:proofErr w:type="spellEnd"/>
      <w:r w:rsidRPr="00843F20">
        <w:rPr>
          <w:rFonts w:ascii="Times New Roman" w:eastAsia="Times New Roman" w:hAnsi="Times New Roman" w:cs="Times New Roman"/>
          <w:sz w:val="26"/>
          <w:szCs w:val="26"/>
          <w:lang w:eastAsia="ru-RU"/>
        </w:rPr>
        <w:t>. 5.5.156, 5.5.157НГП КК).</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843F20">
        <w:rPr>
          <w:rFonts w:ascii="Times New Roman" w:eastAsia="Times New Roman" w:hAnsi="Times New Roman" w:cs="Times New Roman"/>
          <w:sz w:val="26"/>
          <w:szCs w:val="26"/>
          <w:lang w:eastAsia="ru-RU"/>
        </w:rPr>
        <w:t>16. Длина пешеходных подходов от мест для временного хранения легкового индивидуального автотранспорта до объектов притяжения в зонах массового отдыха не должна превышать 1000 м.</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17. Параметры гаражей, паркингов и многоэтажных стоянок, находящихся в собственности городского округа, следует определять по СП 42.13330 и СП 113.13330.»;</w:t>
      </w:r>
    </w:p>
    <w:p w:rsidR="00843F20" w:rsidRPr="00843F20" w:rsidRDefault="00843F20" w:rsidP="00843F20">
      <w:pPr>
        <w:autoSpaceDE w:val="0"/>
        <w:autoSpaceDN w:val="0"/>
        <w:ind w:right="-8" w:firstLine="851"/>
        <w:jc w:val="both"/>
        <w:rPr>
          <w:rFonts w:ascii="Times New Roman" w:eastAsia="Courier New" w:hAnsi="Times New Roman" w:cs="Times New Roman"/>
          <w:color w:val="000000"/>
          <w:sz w:val="27"/>
          <w:szCs w:val="27"/>
          <w:lang w:eastAsia="ru-RU"/>
        </w:rPr>
      </w:pPr>
      <w:r w:rsidRPr="00843F20">
        <w:rPr>
          <w:rFonts w:ascii="Times New Roman" w:eastAsia="Times New Roman" w:hAnsi="Times New Roman" w:cs="Times New Roman"/>
          <w:sz w:val="26"/>
          <w:szCs w:val="26"/>
          <w:lang w:eastAsia="ru-RU"/>
        </w:rPr>
        <w:t>в) в таблице 49:</w:t>
      </w:r>
      <w:r w:rsidRPr="00843F20">
        <w:rPr>
          <w:rFonts w:ascii="Times New Roman" w:eastAsia="Courier New" w:hAnsi="Times New Roman" w:cs="Times New Roman"/>
          <w:color w:val="000000"/>
          <w:sz w:val="27"/>
          <w:szCs w:val="27"/>
          <w:lang w:eastAsia="ru-RU"/>
        </w:rPr>
        <w:t xml:space="preserve"> </w:t>
      </w:r>
    </w:p>
    <w:p w:rsidR="00843F20" w:rsidRPr="00843F20" w:rsidRDefault="00843F20" w:rsidP="00843F20">
      <w:pPr>
        <w:autoSpaceDE w:val="0"/>
        <w:autoSpaceDN w:val="0"/>
        <w:ind w:right="-8" w:firstLine="851"/>
        <w:jc w:val="both"/>
        <w:rPr>
          <w:rFonts w:ascii="Times New Roman" w:eastAsia="Times New Roman" w:hAnsi="Times New Roman" w:cs="Times New Roman"/>
          <w:sz w:val="26"/>
          <w:szCs w:val="26"/>
          <w:lang w:eastAsia="ru-RU"/>
        </w:rPr>
      </w:pPr>
      <w:r w:rsidRPr="00843F20">
        <w:rPr>
          <w:rFonts w:ascii="Times New Roman" w:eastAsia="Courier New" w:hAnsi="Times New Roman" w:cs="Times New Roman"/>
          <w:color w:val="000000"/>
          <w:sz w:val="26"/>
          <w:szCs w:val="26"/>
          <w:lang w:eastAsia="ru-RU"/>
        </w:rPr>
        <w:t>в пункте «Здания и сооружения» подпункт 3 наименование объекта изложить в новой редакции следующего содержания: «</w:t>
      </w:r>
      <w:r w:rsidRPr="00843F20">
        <w:rPr>
          <w:rFonts w:ascii="Times New Roman" w:eastAsia="Times New Roman" w:hAnsi="Times New Roman" w:cs="Times New Roman"/>
          <w:sz w:val="26"/>
          <w:szCs w:val="26"/>
          <w:lang w:eastAsia="ru-RU"/>
        </w:rPr>
        <w:t>Промышленные предприятия, склады (за исключением магазинов-складов)»;</w:t>
      </w:r>
    </w:p>
    <w:p w:rsidR="00843F20" w:rsidRPr="00843F20" w:rsidRDefault="00843F20" w:rsidP="00843F20">
      <w:pPr>
        <w:autoSpaceDE w:val="0"/>
        <w:autoSpaceDN w:val="0"/>
        <w:ind w:right="-8"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в пункте «Образовательные учреждения» в подпункте 4 расчетную единицу изложить в новой редакции: «140 м</w:t>
      </w:r>
      <w:proofErr w:type="gramStart"/>
      <w:r w:rsidRPr="00843F20">
        <w:rPr>
          <w:rFonts w:ascii="Times New Roman" w:eastAsia="Times New Roman" w:hAnsi="Times New Roman" w:cs="Times New Roman"/>
          <w:sz w:val="26"/>
          <w:szCs w:val="26"/>
          <w:vertAlign w:val="superscript"/>
          <w:lang w:eastAsia="ru-RU"/>
        </w:rPr>
        <w:t>2</w:t>
      </w:r>
      <w:proofErr w:type="gramEnd"/>
      <w:r w:rsidRPr="00843F20">
        <w:rPr>
          <w:rFonts w:ascii="Times New Roman" w:eastAsia="Arial Unicode MS" w:hAnsi="Times New Roman" w:cs="Times New Roman"/>
          <w:sz w:val="26"/>
          <w:szCs w:val="26"/>
          <w:shd w:val="clear" w:color="auto" w:fill="FFFFFF"/>
          <w:lang w:eastAsia="ru-RU"/>
        </w:rPr>
        <w:t xml:space="preserve"> общей площади», </w:t>
      </w:r>
      <w:r w:rsidRPr="00843F20">
        <w:rPr>
          <w:rFonts w:ascii="Times New Roman" w:eastAsia="Times New Roman" w:hAnsi="Times New Roman" w:cs="Times New Roman"/>
          <w:sz w:val="26"/>
          <w:szCs w:val="26"/>
          <w:lang w:eastAsia="ru-RU"/>
        </w:rPr>
        <w:t xml:space="preserve">количество </w:t>
      </w:r>
      <w:proofErr w:type="spellStart"/>
      <w:r w:rsidRPr="00843F20">
        <w:rPr>
          <w:rFonts w:ascii="Times New Roman" w:eastAsia="Times New Roman" w:hAnsi="Times New Roman" w:cs="Times New Roman"/>
          <w:sz w:val="26"/>
          <w:szCs w:val="26"/>
          <w:lang w:eastAsia="ru-RU"/>
        </w:rPr>
        <w:t>машино</w:t>
      </w:r>
      <w:proofErr w:type="spellEnd"/>
      <w:r w:rsidRPr="00843F20">
        <w:rPr>
          <w:rFonts w:ascii="Times New Roman" w:eastAsia="Times New Roman" w:hAnsi="Times New Roman" w:cs="Times New Roman"/>
          <w:sz w:val="26"/>
          <w:szCs w:val="26"/>
          <w:lang w:eastAsia="ru-RU"/>
        </w:rPr>
        <w:t>-мест на расчетную единицу на расчетный период изложить в новой редакции: «1»;</w:t>
      </w:r>
    </w:p>
    <w:p w:rsidR="00843F20" w:rsidRPr="00843F20" w:rsidRDefault="00843F20" w:rsidP="00843F20">
      <w:pPr>
        <w:widowControl w:val="0"/>
        <w:ind w:firstLine="851"/>
        <w:jc w:val="both"/>
        <w:rPr>
          <w:rFonts w:ascii="Times New Roman" w:eastAsia="Arial Unicode MS" w:hAnsi="Times New Roman" w:cs="Times New Roman"/>
          <w:sz w:val="26"/>
          <w:szCs w:val="26"/>
          <w:shd w:val="clear" w:color="auto" w:fill="FFFFFF"/>
          <w:lang w:eastAsia="ru-RU"/>
        </w:rPr>
      </w:pPr>
      <w:r w:rsidRPr="00843F20">
        <w:rPr>
          <w:rFonts w:ascii="Times New Roman" w:eastAsia="Times New Roman" w:hAnsi="Times New Roman" w:cs="Times New Roman"/>
          <w:sz w:val="26"/>
          <w:szCs w:val="26"/>
          <w:lang w:eastAsia="ru-RU"/>
        </w:rPr>
        <w:t xml:space="preserve">в пункте «Спортивные объекты» в подпункте 2 количество </w:t>
      </w:r>
      <w:proofErr w:type="spellStart"/>
      <w:r w:rsidRPr="00843F20">
        <w:rPr>
          <w:rFonts w:ascii="Times New Roman" w:eastAsia="Times New Roman" w:hAnsi="Times New Roman" w:cs="Times New Roman"/>
          <w:sz w:val="26"/>
          <w:szCs w:val="26"/>
          <w:lang w:eastAsia="ru-RU"/>
        </w:rPr>
        <w:t>машино</w:t>
      </w:r>
      <w:proofErr w:type="spellEnd"/>
      <w:r w:rsidRPr="00843F20">
        <w:rPr>
          <w:rFonts w:ascii="Times New Roman" w:eastAsia="Times New Roman" w:hAnsi="Times New Roman" w:cs="Times New Roman"/>
          <w:sz w:val="26"/>
          <w:szCs w:val="26"/>
          <w:lang w:eastAsia="ru-RU"/>
        </w:rPr>
        <w:t>-мест на расчетную единицу на расчетный период изложить в новой редакции: «</w:t>
      </w:r>
      <w:r w:rsidRPr="00843F20">
        <w:rPr>
          <w:rFonts w:ascii="Times New Roman" w:eastAsia="Arial Unicode MS" w:hAnsi="Times New Roman" w:cs="Times New Roman"/>
          <w:sz w:val="26"/>
          <w:szCs w:val="26"/>
          <w:shd w:val="clear" w:color="auto" w:fill="FFFFFF"/>
          <w:lang w:eastAsia="ru-RU"/>
        </w:rPr>
        <w:t xml:space="preserve">1 но не менее 25 </w:t>
      </w:r>
      <w:proofErr w:type="spellStart"/>
      <w:r w:rsidRPr="00843F20">
        <w:rPr>
          <w:rFonts w:ascii="Times New Roman" w:eastAsia="Arial Unicode MS" w:hAnsi="Times New Roman" w:cs="Times New Roman"/>
          <w:sz w:val="26"/>
          <w:szCs w:val="26"/>
          <w:shd w:val="clear" w:color="auto" w:fill="FFFFFF"/>
          <w:lang w:eastAsia="ru-RU"/>
        </w:rPr>
        <w:t>машиномест</w:t>
      </w:r>
      <w:proofErr w:type="spellEnd"/>
      <w:r w:rsidRPr="00843F20">
        <w:rPr>
          <w:rFonts w:ascii="Times New Roman" w:eastAsia="Arial Unicode MS" w:hAnsi="Times New Roman" w:cs="Times New Roman"/>
          <w:sz w:val="26"/>
          <w:szCs w:val="26"/>
          <w:shd w:val="clear" w:color="auto" w:fill="FFFFFF"/>
          <w:lang w:eastAsia="ru-RU"/>
        </w:rPr>
        <w:t xml:space="preserve"> на объект </w:t>
      </w:r>
      <w:r w:rsidRPr="00843F20">
        <w:rPr>
          <w:rFonts w:ascii="Times New Roman" w:eastAsia="Times New Roman" w:hAnsi="Times New Roman" w:cs="Times New Roman"/>
          <w:color w:val="22272F"/>
          <w:sz w:val="26"/>
          <w:szCs w:val="26"/>
          <w:shd w:val="clear" w:color="auto" w:fill="FFFFFF"/>
          <w:lang w:eastAsia="ru-RU"/>
        </w:rPr>
        <w:t>общей площадью более 500 м</w:t>
      </w:r>
      <w:proofErr w:type="gramStart"/>
      <w:r w:rsidRPr="00843F20">
        <w:rPr>
          <w:rFonts w:ascii="Times New Roman" w:eastAsia="Times New Roman" w:hAnsi="Times New Roman" w:cs="Times New Roman"/>
          <w:color w:val="22272F"/>
          <w:sz w:val="26"/>
          <w:szCs w:val="26"/>
          <w:shd w:val="clear" w:color="auto" w:fill="FFFFFF"/>
          <w:vertAlign w:val="superscript"/>
          <w:lang w:eastAsia="ru-RU"/>
        </w:rPr>
        <w:t>2</w:t>
      </w:r>
      <w:proofErr w:type="gramEnd"/>
      <w:r w:rsidRPr="00843F20">
        <w:rPr>
          <w:rFonts w:ascii="Times New Roman" w:eastAsia="Times New Roman" w:hAnsi="Times New Roman" w:cs="Times New Roman"/>
          <w:color w:val="22272F"/>
          <w:sz w:val="26"/>
          <w:szCs w:val="26"/>
          <w:shd w:val="clear" w:color="auto" w:fill="FFFFFF"/>
          <w:lang w:eastAsia="ru-RU"/>
        </w:rPr>
        <w:t>;</w:t>
      </w:r>
    </w:p>
    <w:p w:rsidR="00843F20" w:rsidRPr="00843F20" w:rsidRDefault="00843F20" w:rsidP="00843F20">
      <w:pPr>
        <w:widowControl w:val="0"/>
        <w:autoSpaceDE w:val="0"/>
        <w:autoSpaceDN w:val="0"/>
        <w:ind w:right="-8"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в пункте «Торговые объекты»: </w:t>
      </w:r>
    </w:p>
    <w:p w:rsidR="00843F20" w:rsidRPr="00843F20" w:rsidRDefault="00843F20" w:rsidP="00843F20">
      <w:pPr>
        <w:widowControl w:val="0"/>
        <w:autoSpaceDE w:val="0"/>
        <w:autoSpaceDN w:val="0"/>
        <w:ind w:right="-8"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подпункты 1, 3, 4 исключить;</w:t>
      </w:r>
    </w:p>
    <w:p w:rsidR="00843F20" w:rsidRPr="00843F20" w:rsidRDefault="00843F20" w:rsidP="00843F20">
      <w:pPr>
        <w:widowControl w:val="0"/>
        <w:autoSpaceDE w:val="0"/>
        <w:autoSpaceDN w:val="0"/>
        <w:ind w:right="-8"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в подпункте 2</w:t>
      </w:r>
      <w:r w:rsidRPr="00843F20">
        <w:rPr>
          <w:rFonts w:ascii="Times New Roman" w:eastAsia="Courier New" w:hAnsi="Times New Roman" w:cs="Times New Roman"/>
          <w:color w:val="000000"/>
          <w:sz w:val="26"/>
          <w:szCs w:val="26"/>
          <w:lang w:eastAsia="ru-RU"/>
        </w:rPr>
        <w:t xml:space="preserve"> наименование объекта дополнить словами следующего содержания: «</w:t>
      </w:r>
      <w:r w:rsidRPr="00843F20">
        <w:rPr>
          <w:rFonts w:ascii="Times New Roman" w:eastAsia="Times New Roman" w:hAnsi="Times New Roman" w:cs="Times New Roman"/>
          <w:sz w:val="26"/>
          <w:szCs w:val="26"/>
          <w:lang w:eastAsia="ru-RU"/>
        </w:rPr>
        <w:t>специализированные магазины по продаже товаров эпизодического спроса непродовольственной группы, рынки»;</w:t>
      </w:r>
    </w:p>
    <w:p w:rsidR="00843F20" w:rsidRPr="00843F20" w:rsidRDefault="00843F20" w:rsidP="00843F20">
      <w:pPr>
        <w:widowControl w:val="0"/>
        <w:autoSpaceDE w:val="0"/>
        <w:autoSpaceDN w:val="0"/>
        <w:ind w:right="-8"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пункт «Объекты гостиничного размещения» заменить пунктом</w:t>
      </w:r>
      <w:bookmarkStart w:id="7" w:name="sub_1088"/>
      <w:r w:rsidRPr="00843F20">
        <w:rPr>
          <w:rFonts w:ascii="Times New Roman" w:eastAsia="Times New Roman" w:hAnsi="Times New Roman" w:cs="Times New Roman"/>
          <w:sz w:val="26"/>
          <w:szCs w:val="26"/>
          <w:lang w:eastAsia="ru-RU"/>
        </w:rPr>
        <w:t xml:space="preserve"> «Средства размещения (объекты гостиничного обслуживания и объекты отдыха)</w:t>
      </w:r>
      <w:bookmarkEnd w:id="7"/>
      <w:r w:rsidRPr="00843F20">
        <w:rPr>
          <w:rFonts w:ascii="Times New Roman" w:eastAsia="Times New Roman" w:hAnsi="Times New Roman" w:cs="Times New Roman"/>
          <w:sz w:val="26"/>
          <w:szCs w:val="26"/>
          <w:lang w:eastAsia="ru-RU"/>
        </w:rPr>
        <w:t xml:space="preserve">», изложив в новой редакции: </w:t>
      </w:r>
    </w:p>
    <w:p w:rsidR="00843F20" w:rsidRPr="00843F20" w:rsidRDefault="00843F20" w:rsidP="00843F20">
      <w:pPr>
        <w:widowControl w:val="0"/>
        <w:autoSpaceDE w:val="0"/>
        <w:autoSpaceDN w:val="0"/>
        <w:ind w:right="-8"/>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w:t>
      </w:r>
    </w:p>
    <w:tbl>
      <w:tblPr>
        <w:tblStyle w:val="11"/>
        <w:tblW w:w="0" w:type="auto"/>
        <w:tblInd w:w="108" w:type="dxa"/>
        <w:tblLook w:val="0000" w:firstRow="0" w:lastRow="0" w:firstColumn="0" w:lastColumn="0" w:noHBand="0" w:noVBand="0"/>
      </w:tblPr>
      <w:tblGrid>
        <w:gridCol w:w="3448"/>
        <w:gridCol w:w="2410"/>
        <w:gridCol w:w="3781"/>
      </w:tblGrid>
      <w:tr w:rsidR="00843F20" w:rsidRPr="00843F20" w:rsidTr="00B14B09">
        <w:trPr>
          <w:trHeight w:val="207"/>
        </w:trPr>
        <w:tc>
          <w:tcPr>
            <w:tcW w:w="3448" w:type="dxa"/>
          </w:tcPr>
          <w:p w:rsidR="00843F20" w:rsidRPr="00843F20" w:rsidRDefault="00843F20" w:rsidP="00843F20">
            <w:pPr>
              <w:widowControl w:val="0"/>
              <w:autoSpaceDE w:val="0"/>
              <w:autoSpaceDN w:val="0"/>
              <w:adjustRightInd w:val="0"/>
              <w:rPr>
                <w:sz w:val="22"/>
                <w:szCs w:val="22"/>
              </w:rPr>
            </w:pPr>
            <w:r w:rsidRPr="00843F20">
              <w:rPr>
                <w:sz w:val="22"/>
                <w:szCs w:val="22"/>
              </w:rPr>
              <w:t>Объекты средств размещения общей площадью до 1500 м</w:t>
            </w:r>
            <w:proofErr w:type="gramStart"/>
            <w:r w:rsidRPr="00843F20">
              <w:rPr>
                <w:sz w:val="22"/>
                <w:szCs w:val="22"/>
                <w:vertAlign w:val="superscript"/>
              </w:rPr>
              <w:t>2</w:t>
            </w:r>
            <w:proofErr w:type="gramEnd"/>
          </w:p>
        </w:tc>
        <w:tc>
          <w:tcPr>
            <w:tcW w:w="2410" w:type="dxa"/>
          </w:tcPr>
          <w:p w:rsidR="00843F20" w:rsidRPr="00843F20" w:rsidRDefault="00843F20" w:rsidP="00843F20">
            <w:pPr>
              <w:widowControl w:val="0"/>
              <w:autoSpaceDE w:val="0"/>
              <w:autoSpaceDN w:val="0"/>
              <w:adjustRightInd w:val="0"/>
              <w:jc w:val="center"/>
              <w:rPr>
                <w:sz w:val="22"/>
                <w:szCs w:val="22"/>
              </w:rPr>
            </w:pPr>
            <w:r w:rsidRPr="00843F20">
              <w:rPr>
                <w:sz w:val="22"/>
                <w:szCs w:val="22"/>
              </w:rPr>
              <w:t>150 м</w:t>
            </w:r>
            <w:proofErr w:type="gramStart"/>
            <w:r w:rsidRPr="00843F20">
              <w:rPr>
                <w:sz w:val="22"/>
                <w:szCs w:val="22"/>
                <w:vertAlign w:val="superscript"/>
              </w:rPr>
              <w:t>2</w:t>
            </w:r>
            <w:proofErr w:type="gramEnd"/>
            <w:r w:rsidRPr="00843F20">
              <w:rPr>
                <w:sz w:val="22"/>
                <w:szCs w:val="22"/>
              </w:rPr>
              <w:t xml:space="preserve"> общей площади</w:t>
            </w:r>
          </w:p>
        </w:tc>
        <w:tc>
          <w:tcPr>
            <w:tcW w:w="3781" w:type="dxa"/>
          </w:tcPr>
          <w:p w:rsidR="00843F20" w:rsidRPr="00843F20" w:rsidRDefault="00843F20" w:rsidP="00843F20">
            <w:pPr>
              <w:widowControl w:val="0"/>
              <w:autoSpaceDE w:val="0"/>
              <w:autoSpaceDN w:val="0"/>
              <w:adjustRightInd w:val="0"/>
              <w:jc w:val="center"/>
              <w:rPr>
                <w:sz w:val="22"/>
                <w:szCs w:val="22"/>
              </w:rPr>
            </w:pPr>
            <w:proofErr w:type="gramStart"/>
            <w:r w:rsidRPr="00843F20">
              <w:rPr>
                <w:sz w:val="22"/>
                <w:szCs w:val="22"/>
              </w:rPr>
              <w:t>1</w:t>
            </w:r>
            <w:proofErr w:type="gramEnd"/>
            <w:r w:rsidRPr="00843F20">
              <w:rPr>
                <w:sz w:val="22"/>
                <w:szCs w:val="22"/>
              </w:rPr>
              <w:t xml:space="preserve"> но не менее 3 на 10 номеров</w:t>
            </w:r>
          </w:p>
        </w:tc>
      </w:tr>
      <w:tr w:rsidR="00843F20" w:rsidRPr="00843F20" w:rsidTr="00B14B09">
        <w:trPr>
          <w:trHeight w:val="207"/>
        </w:trPr>
        <w:tc>
          <w:tcPr>
            <w:tcW w:w="3448" w:type="dxa"/>
          </w:tcPr>
          <w:p w:rsidR="00843F20" w:rsidRPr="00843F20" w:rsidRDefault="00843F20" w:rsidP="00843F20">
            <w:pPr>
              <w:widowControl w:val="0"/>
              <w:autoSpaceDE w:val="0"/>
              <w:autoSpaceDN w:val="0"/>
              <w:adjustRightInd w:val="0"/>
              <w:rPr>
                <w:sz w:val="22"/>
                <w:szCs w:val="22"/>
              </w:rPr>
            </w:pPr>
            <w:r w:rsidRPr="00843F20">
              <w:rPr>
                <w:sz w:val="22"/>
                <w:szCs w:val="22"/>
              </w:rPr>
              <w:t>Объекты средств размещения общей площадью от 1500 м</w:t>
            </w:r>
            <w:proofErr w:type="gramStart"/>
            <w:r w:rsidRPr="00843F20">
              <w:rPr>
                <w:sz w:val="22"/>
                <w:szCs w:val="22"/>
                <w:vertAlign w:val="superscript"/>
              </w:rPr>
              <w:t>2</w:t>
            </w:r>
            <w:proofErr w:type="gramEnd"/>
            <w:r w:rsidRPr="00843F20">
              <w:rPr>
                <w:sz w:val="22"/>
                <w:szCs w:val="22"/>
              </w:rPr>
              <w:t xml:space="preserve"> до 5000 м</w:t>
            </w:r>
            <w:r w:rsidRPr="00843F20">
              <w:rPr>
                <w:sz w:val="22"/>
                <w:szCs w:val="22"/>
                <w:vertAlign w:val="superscript"/>
              </w:rPr>
              <w:t>2</w:t>
            </w:r>
          </w:p>
        </w:tc>
        <w:tc>
          <w:tcPr>
            <w:tcW w:w="2410" w:type="dxa"/>
          </w:tcPr>
          <w:p w:rsidR="00843F20" w:rsidRPr="00843F20" w:rsidRDefault="00843F20" w:rsidP="00843F20">
            <w:pPr>
              <w:widowControl w:val="0"/>
              <w:autoSpaceDE w:val="0"/>
              <w:autoSpaceDN w:val="0"/>
              <w:adjustRightInd w:val="0"/>
              <w:jc w:val="center"/>
              <w:rPr>
                <w:sz w:val="22"/>
                <w:szCs w:val="22"/>
              </w:rPr>
            </w:pPr>
            <w:r w:rsidRPr="00843F20">
              <w:rPr>
                <w:sz w:val="22"/>
                <w:szCs w:val="22"/>
              </w:rPr>
              <w:t>250 м</w:t>
            </w:r>
            <w:proofErr w:type="gramStart"/>
            <w:r w:rsidRPr="00843F20">
              <w:rPr>
                <w:sz w:val="22"/>
                <w:szCs w:val="22"/>
                <w:vertAlign w:val="superscript"/>
              </w:rPr>
              <w:t>2</w:t>
            </w:r>
            <w:proofErr w:type="gramEnd"/>
            <w:r w:rsidRPr="00843F20">
              <w:rPr>
                <w:sz w:val="22"/>
                <w:szCs w:val="22"/>
              </w:rPr>
              <w:t xml:space="preserve"> общей площади</w:t>
            </w:r>
          </w:p>
        </w:tc>
        <w:tc>
          <w:tcPr>
            <w:tcW w:w="3781" w:type="dxa"/>
          </w:tcPr>
          <w:p w:rsidR="00843F20" w:rsidRPr="00843F20" w:rsidRDefault="00843F20" w:rsidP="00843F20">
            <w:pPr>
              <w:widowControl w:val="0"/>
              <w:autoSpaceDE w:val="0"/>
              <w:autoSpaceDN w:val="0"/>
              <w:adjustRightInd w:val="0"/>
              <w:jc w:val="center"/>
              <w:rPr>
                <w:sz w:val="22"/>
                <w:szCs w:val="22"/>
              </w:rPr>
            </w:pPr>
            <w:proofErr w:type="gramStart"/>
            <w:r w:rsidRPr="00843F20">
              <w:rPr>
                <w:sz w:val="22"/>
                <w:szCs w:val="22"/>
              </w:rPr>
              <w:t>1</w:t>
            </w:r>
            <w:proofErr w:type="gramEnd"/>
            <w:r w:rsidRPr="00843F20">
              <w:rPr>
                <w:sz w:val="22"/>
                <w:szCs w:val="22"/>
              </w:rPr>
              <w:t xml:space="preserve"> но не менее 10</w:t>
            </w:r>
          </w:p>
        </w:tc>
      </w:tr>
      <w:tr w:rsidR="00843F20" w:rsidRPr="00843F20" w:rsidTr="00B14B09">
        <w:trPr>
          <w:trHeight w:val="207"/>
        </w:trPr>
        <w:tc>
          <w:tcPr>
            <w:tcW w:w="3448" w:type="dxa"/>
          </w:tcPr>
          <w:p w:rsidR="00843F20" w:rsidRPr="00843F20" w:rsidRDefault="00843F20" w:rsidP="00843F20">
            <w:pPr>
              <w:widowControl w:val="0"/>
              <w:autoSpaceDE w:val="0"/>
              <w:autoSpaceDN w:val="0"/>
              <w:adjustRightInd w:val="0"/>
              <w:rPr>
                <w:sz w:val="22"/>
                <w:szCs w:val="22"/>
              </w:rPr>
            </w:pPr>
            <w:r w:rsidRPr="00843F20">
              <w:rPr>
                <w:sz w:val="22"/>
                <w:szCs w:val="22"/>
              </w:rPr>
              <w:t>Объекты средств размещения общей площадью 5000 м</w:t>
            </w:r>
            <w:proofErr w:type="gramStart"/>
            <w:r w:rsidRPr="00843F20">
              <w:rPr>
                <w:sz w:val="22"/>
                <w:szCs w:val="22"/>
                <w:vertAlign w:val="superscript"/>
              </w:rPr>
              <w:t>2</w:t>
            </w:r>
            <w:proofErr w:type="gramEnd"/>
            <w:r w:rsidRPr="00843F20">
              <w:rPr>
                <w:sz w:val="22"/>
                <w:szCs w:val="22"/>
              </w:rPr>
              <w:t xml:space="preserve"> и более</w:t>
            </w:r>
          </w:p>
        </w:tc>
        <w:tc>
          <w:tcPr>
            <w:tcW w:w="2410" w:type="dxa"/>
          </w:tcPr>
          <w:p w:rsidR="00843F20" w:rsidRPr="00843F20" w:rsidRDefault="00843F20" w:rsidP="00843F20">
            <w:pPr>
              <w:widowControl w:val="0"/>
              <w:autoSpaceDE w:val="0"/>
              <w:autoSpaceDN w:val="0"/>
              <w:adjustRightInd w:val="0"/>
              <w:jc w:val="center"/>
              <w:rPr>
                <w:sz w:val="22"/>
                <w:szCs w:val="22"/>
              </w:rPr>
            </w:pPr>
            <w:r w:rsidRPr="00843F20">
              <w:rPr>
                <w:sz w:val="22"/>
                <w:szCs w:val="22"/>
              </w:rPr>
              <w:t>300 м</w:t>
            </w:r>
            <w:proofErr w:type="gramStart"/>
            <w:r w:rsidRPr="00843F20">
              <w:rPr>
                <w:sz w:val="22"/>
                <w:szCs w:val="22"/>
                <w:vertAlign w:val="superscript"/>
              </w:rPr>
              <w:t>2</w:t>
            </w:r>
            <w:proofErr w:type="gramEnd"/>
            <w:r w:rsidRPr="00843F20">
              <w:rPr>
                <w:sz w:val="22"/>
                <w:szCs w:val="22"/>
              </w:rPr>
              <w:t xml:space="preserve"> общей площади</w:t>
            </w:r>
          </w:p>
        </w:tc>
        <w:tc>
          <w:tcPr>
            <w:tcW w:w="3781" w:type="dxa"/>
          </w:tcPr>
          <w:p w:rsidR="00843F20" w:rsidRPr="00843F20" w:rsidRDefault="00843F20" w:rsidP="00843F20">
            <w:pPr>
              <w:widowControl w:val="0"/>
              <w:autoSpaceDE w:val="0"/>
              <w:autoSpaceDN w:val="0"/>
              <w:adjustRightInd w:val="0"/>
              <w:jc w:val="center"/>
              <w:rPr>
                <w:sz w:val="22"/>
                <w:szCs w:val="22"/>
              </w:rPr>
            </w:pPr>
            <w:proofErr w:type="gramStart"/>
            <w:r w:rsidRPr="00843F20">
              <w:rPr>
                <w:sz w:val="22"/>
                <w:szCs w:val="22"/>
              </w:rPr>
              <w:t>1</w:t>
            </w:r>
            <w:proofErr w:type="gramEnd"/>
            <w:r w:rsidRPr="00843F20">
              <w:rPr>
                <w:sz w:val="22"/>
                <w:szCs w:val="22"/>
              </w:rPr>
              <w:t xml:space="preserve"> но не менее 20</w:t>
            </w:r>
          </w:p>
        </w:tc>
      </w:tr>
      <w:tr w:rsidR="00843F20" w:rsidRPr="00843F20" w:rsidTr="00B14B09">
        <w:trPr>
          <w:trHeight w:val="207"/>
        </w:trPr>
        <w:tc>
          <w:tcPr>
            <w:tcW w:w="3448" w:type="dxa"/>
          </w:tcPr>
          <w:p w:rsidR="00843F20" w:rsidRPr="00843F20" w:rsidRDefault="00843F20" w:rsidP="00843F20">
            <w:pPr>
              <w:widowControl w:val="0"/>
              <w:autoSpaceDE w:val="0"/>
              <w:autoSpaceDN w:val="0"/>
              <w:adjustRightInd w:val="0"/>
              <w:rPr>
                <w:sz w:val="22"/>
                <w:szCs w:val="22"/>
              </w:rPr>
            </w:pPr>
            <w:r w:rsidRPr="00843F20">
              <w:rPr>
                <w:sz w:val="22"/>
                <w:szCs w:val="22"/>
              </w:rPr>
              <w:t>Объекты средств размещения общей площадью 5000 м</w:t>
            </w:r>
            <w:proofErr w:type="gramStart"/>
            <w:r w:rsidRPr="00843F20">
              <w:rPr>
                <w:sz w:val="22"/>
                <w:szCs w:val="22"/>
                <w:vertAlign w:val="superscript"/>
              </w:rPr>
              <w:t>2</w:t>
            </w:r>
            <w:proofErr w:type="gramEnd"/>
            <w:r w:rsidRPr="00843F20">
              <w:rPr>
                <w:sz w:val="22"/>
                <w:szCs w:val="22"/>
              </w:rPr>
              <w:t xml:space="preserve"> и более (категории 4 и 5 звезд)</w:t>
            </w:r>
          </w:p>
        </w:tc>
        <w:tc>
          <w:tcPr>
            <w:tcW w:w="2410" w:type="dxa"/>
          </w:tcPr>
          <w:p w:rsidR="00843F20" w:rsidRPr="00843F20" w:rsidRDefault="00843F20" w:rsidP="00843F20">
            <w:pPr>
              <w:widowControl w:val="0"/>
              <w:autoSpaceDE w:val="0"/>
              <w:autoSpaceDN w:val="0"/>
              <w:adjustRightInd w:val="0"/>
              <w:jc w:val="center"/>
              <w:rPr>
                <w:sz w:val="22"/>
                <w:szCs w:val="22"/>
              </w:rPr>
            </w:pPr>
            <w:r w:rsidRPr="00843F20">
              <w:rPr>
                <w:sz w:val="22"/>
                <w:szCs w:val="22"/>
              </w:rPr>
              <w:t>350 м</w:t>
            </w:r>
            <w:proofErr w:type="gramStart"/>
            <w:r w:rsidRPr="00843F20">
              <w:rPr>
                <w:sz w:val="22"/>
                <w:szCs w:val="22"/>
                <w:vertAlign w:val="superscript"/>
              </w:rPr>
              <w:t>2</w:t>
            </w:r>
            <w:proofErr w:type="gramEnd"/>
            <w:r w:rsidRPr="00843F20">
              <w:rPr>
                <w:sz w:val="22"/>
                <w:szCs w:val="22"/>
              </w:rPr>
              <w:t xml:space="preserve"> общей площади</w:t>
            </w:r>
          </w:p>
        </w:tc>
        <w:tc>
          <w:tcPr>
            <w:tcW w:w="3781" w:type="dxa"/>
          </w:tcPr>
          <w:p w:rsidR="00843F20" w:rsidRPr="00843F20" w:rsidRDefault="00843F20" w:rsidP="00843F20">
            <w:pPr>
              <w:widowControl w:val="0"/>
              <w:autoSpaceDE w:val="0"/>
              <w:autoSpaceDN w:val="0"/>
              <w:adjustRightInd w:val="0"/>
              <w:jc w:val="center"/>
              <w:rPr>
                <w:sz w:val="22"/>
                <w:szCs w:val="22"/>
              </w:rPr>
            </w:pPr>
            <w:proofErr w:type="gramStart"/>
            <w:r w:rsidRPr="00843F20">
              <w:rPr>
                <w:sz w:val="22"/>
                <w:szCs w:val="22"/>
              </w:rPr>
              <w:t>1</w:t>
            </w:r>
            <w:proofErr w:type="gramEnd"/>
            <w:r w:rsidRPr="00843F20">
              <w:rPr>
                <w:sz w:val="22"/>
                <w:szCs w:val="22"/>
              </w:rPr>
              <w:t xml:space="preserve"> но не менее 20</w:t>
            </w:r>
          </w:p>
        </w:tc>
      </w:tr>
    </w:tbl>
    <w:p w:rsidR="00843F20" w:rsidRPr="00843F20" w:rsidRDefault="00843F20" w:rsidP="00843F20">
      <w:pPr>
        <w:widowControl w:val="0"/>
        <w:autoSpaceDE w:val="0"/>
        <w:autoSpaceDN w:val="0"/>
        <w:ind w:right="-8" w:firstLine="851"/>
        <w:jc w:val="right"/>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w:t>
      </w:r>
    </w:p>
    <w:p w:rsidR="00843F20" w:rsidRPr="00843F20" w:rsidRDefault="00843F20" w:rsidP="00843F20">
      <w:pPr>
        <w:widowControl w:val="0"/>
        <w:autoSpaceDE w:val="0"/>
        <w:autoSpaceDN w:val="0"/>
        <w:ind w:right="-8" w:firstLine="851"/>
        <w:jc w:val="both"/>
        <w:rPr>
          <w:rFonts w:ascii="Times New Roman" w:eastAsia="Times New Roman" w:hAnsi="Times New Roman" w:cs="Times New Roman"/>
          <w:sz w:val="26"/>
          <w:szCs w:val="26"/>
        </w:rPr>
      </w:pPr>
      <w:r w:rsidRPr="00843F20">
        <w:rPr>
          <w:rFonts w:ascii="Times New Roman" w:eastAsia="Times New Roman" w:hAnsi="Times New Roman" w:cs="Times New Roman"/>
          <w:sz w:val="26"/>
          <w:szCs w:val="26"/>
          <w:lang w:eastAsia="ru-RU"/>
        </w:rPr>
        <w:t>дополнить пунктом «</w:t>
      </w:r>
      <w:r w:rsidRPr="00843F20">
        <w:rPr>
          <w:rFonts w:ascii="Times New Roman" w:eastAsia="Times New Roman" w:hAnsi="Times New Roman" w:cs="Times New Roman"/>
          <w:sz w:val="26"/>
          <w:szCs w:val="26"/>
        </w:rPr>
        <w:t xml:space="preserve">Объекты отдыха» следующего содержания: </w:t>
      </w:r>
    </w:p>
    <w:p w:rsidR="00843F20" w:rsidRPr="00843F20" w:rsidRDefault="00843F20" w:rsidP="00843F20">
      <w:pPr>
        <w:widowControl w:val="0"/>
        <w:autoSpaceDE w:val="0"/>
        <w:autoSpaceDN w:val="0"/>
        <w:ind w:right="-8"/>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56"/>
        <w:gridCol w:w="2839"/>
        <w:gridCol w:w="3044"/>
      </w:tblGrid>
      <w:tr w:rsidR="00843F20" w:rsidRPr="00843F20" w:rsidTr="00B14B09">
        <w:trPr>
          <w:trHeight w:val="207"/>
        </w:trPr>
        <w:tc>
          <w:tcPr>
            <w:tcW w:w="3756" w:type="dxa"/>
            <w:tcBorders>
              <w:bottom w:val="single" w:sz="4" w:space="0" w:color="auto"/>
            </w:tcBorders>
          </w:tcPr>
          <w:p w:rsidR="00843F20" w:rsidRPr="00843F20" w:rsidRDefault="00843F20" w:rsidP="00843F20">
            <w:pPr>
              <w:widowControl w:val="0"/>
              <w:autoSpaceDE w:val="0"/>
              <w:autoSpaceDN w:val="0"/>
              <w:rPr>
                <w:rFonts w:ascii="Times New Roman" w:eastAsia="Times New Roman" w:hAnsi="Times New Roman" w:cs="Times New Roman"/>
              </w:rPr>
            </w:pPr>
            <w:r w:rsidRPr="00843F20">
              <w:rPr>
                <w:rFonts w:ascii="Times New Roman" w:eastAsia="Times New Roman" w:hAnsi="Times New Roman" w:cs="Times New Roman"/>
              </w:rPr>
              <w:t>Дома отдыха и санатории, санатории профилактики, базы отдыха предприятий и туристические базы</w:t>
            </w:r>
          </w:p>
        </w:tc>
        <w:tc>
          <w:tcPr>
            <w:tcW w:w="2839" w:type="dxa"/>
            <w:tcBorders>
              <w:bottom w:val="single" w:sz="4" w:space="0" w:color="auto"/>
            </w:tcBorders>
          </w:tcPr>
          <w:p w:rsidR="00843F20" w:rsidRPr="00843F20" w:rsidRDefault="00843F20" w:rsidP="00843F20">
            <w:pPr>
              <w:widowControl w:val="0"/>
              <w:autoSpaceDE w:val="0"/>
              <w:autoSpaceDN w:val="0"/>
              <w:rPr>
                <w:rFonts w:ascii="Times New Roman" w:eastAsia="Times New Roman" w:hAnsi="Times New Roman" w:cs="Times New Roman"/>
              </w:rPr>
            </w:pPr>
            <w:r w:rsidRPr="00843F20">
              <w:rPr>
                <w:rFonts w:ascii="Times New Roman" w:eastAsia="Times New Roman" w:hAnsi="Times New Roman" w:cs="Times New Roman"/>
              </w:rPr>
              <w:t>100 отдыхающих и обслуживающего персонала</w:t>
            </w:r>
          </w:p>
        </w:tc>
        <w:tc>
          <w:tcPr>
            <w:tcW w:w="3044" w:type="dxa"/>
            <w:tcBorders>
              <w:bottom w:val="single" w:sz="4" w:space="0" w:color="auto"/>
            </w:tcBorders>
          </w:tcPr>
          <w:p w:rsidR="00843F20" w:rsidRPr="00843F20" w:rsidRDefault="00843F20" w:rsidP="00843F20">
            <w:pPr>
              <w:widowControl w:val="0"/>
              <w:autoSpaceDE w:val="0"/>
              <w:autoSpaceDN w:val="0"/>
              <w:jc w:val="center"/>
              <w:rPr>
                <w:rFonts w:ascii="Times New Roman" w:eastAsia="Times New Roman" w:hAnsi="Times New Roman" w:cs="Times New Roman"/>
              </w:rPr>
            </w:pPr>
            <w:r w:rsidRPr="00843F20">
              <w:rPr>
                <w:rFonts w:ascii="Times New Roman" w:eastAsia="Times New Roman" w:hAnsi="Times New Roman" w:cs="Times New Roman"/>
              </w:rPr>
              <w:t>10</w:t>
            </w:r>
          </w:p>
        </w:tc>
      </w:tr>
    </w:tbl>
    <w:p w:rsidR="00843F20" w:rsidRPr="00843F20" w:rsidRDefault="00843F20" w:rsidP="00843F20">
      <w:pPr>
        <w:widowControl w:val="0"/>
        <w:autoSpaceDE w:val="0"/>
        <w:autoSpaceDN w:val="0"/>
        <w:ind w:right="-8" w:firstLine="851"/>
        <w:jc w:val="right"/>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w:t>
      </w:r>
    </w:p>
    <w:p w:rsidR="00843F20" w:rsidRPr="00843F20" w:rsidRDefault="00843F20" w:rsidP="00843F20">
      <w:pPr>
        <w:widowControl w:val="0"/>
        <w:autoSpaceDE w:val="0"/>
        <w:autoSpaceDN w:val="0"/>
        <w:ind w:right="-8"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пункты 5, 7, 8 примечания исключить;</w:t>
      </w:r>
    </w:p>
    <w:p w:rsidR="00843F20" w:rsidRPr="00843F20" w:rsidRDefault="00843F20" w:rsidP="00843F20">
      <w:pPr>
        <w:widowControl w:val="0"/>
        <w:autoSpaceDE w:val="0"/>
        <w:autoSpaceDN w:val="0"/>
        <w:ind w:right="-8"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пункт 4 примечания изложить в новой редакции: «При расчете общей площади не учитывается площадь встроено-пристроенных гаражей-стоянок»;</w:t>
      </w:r>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sz w:val="26"/>
          <w:szCs w:val="26"/>
          <w:lang w:eastAsia="ru-RU"/>
        </w:rPr>
        <w:lastRenderedPageBreak/>
        <w:t xml:space="preserve">7) </w:t>
      </w:r>
      <w:bookmarkStart w:id="8" w:name="_Toc109834985"/>
      <w:r w:rsidRPr="00843F20">
        <w:rPr>
          <w:rFonts w:ascii="Times New Roman" w:eastAsia="Times New Roman" w:hAnsi="Times New Roman" w:cs="Times New Roman"/>
          <w:sz w:val="26"/>
          <w:szCs w:val="26"/>
          <w:lang w:eastAsia="ru-RU"/>
        </w:rPr>
        <w:t xml:space="preserve">в разделе </w:t>
      </w:r>
      <w:r w:rsidRPr="00843F20">
        <w:rPr>
          <w:rFonts w:ascii="Times New Roman" w:eastAsia="Times New Roman" w:hAnsi="Times New Roman" w:cs="Times New Roman"/>
          <w:bCs/>
          <w:sz w:val="26"/>
          <w:szCs w:val="26"/>
          <w:lang w:eastAsia="ru-RU"/>
        </w:rPr>
        <w:t>1.9. Нормативные показатели плотности застройки территориальных зон</w:t>
      </w:r>
      <w:bookmarkEnd w:id="8"/>
      <w:r w:rsidRPr="00843F20">
        <w:rPr>
          <w:rFonts w:ascii="Times New Roman" w:eastAsia="Times New Roman" w:hAnsi="Times New Roman" w:cs="Times New Roman"/>
          <w:bCs/>
          <w:sz w:val="26"/>
          <w:szCs w:val="26"/>
          <w:lang w:eastAsia="ru-RU"/>
        </w:rPr>
        <w:t>:</w:t>
      </w:r>
    </w:p>
    <w:p w:rsidR="00843F20" w:rsidRPr="00843F20" w:rsidRDefault="00843F20" w:rsidP="00843F20">
      <w:pPr>
        <w:ind w:right="126" w:firstLine="851"/>
        <w:jc w:val="both"/>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а) примечание к таблице 52 дополнить пунктами 3 – 6 следующего содержания:</w:t>
      </w:r>
    </w:p>
    <w:p w:rsidR="00843F20" w:rsidRPr="00843F20" w:rsidRDefault="00843F20" w:rsidP="00843F20">
      <w:pPr>
        <w:ind w:right="126"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bCs/>
          <w:sz w:val="26"/>
          <w:szCs w:val="26"/>
          <w:lang w:eastAsia="ru-RU"/>
        </w:rPr>
        <w:t>«</w:t>
      </w:r>
      <w:r w:rsidRPr="00843F20">
        <w:rPr>
          <w:rFonts w:ascii="Times New Roman" w:eastAsia="Times New Roman" w:hAnsi="Times New Roman" w:cs="Times New Roman"/>
          <w:sz w:val="26"/>
          <w:szCs w:val="26"/>
          <w:lang w:eastAsia="ru-RU"/>
        </w:rPr>
        <w:t xml:space="preserve">3. </w:t>
      </w:r>
      <w:proofErr w:type="gramStart"/>
      <w:r w:rsidRPr="00843F20">
        <w:rPr>
          <w:rFonts w:ascii="Times New Roman" w:eastAsia="Times New Roman" w:hAnsi="Times New Roman" w:cs="Times New Roman"/>
          <w:sz w:val="26"/>
          <w:szCs w:val="26"/>
          <w:lang w:eastAsia="ru-RU"/>
        </w:rPr>
        <w:t>Предельный коэффициент плотности жилой застройки - предельное максимальное отношение суммарной площади квартир (без неотапливаемых помещений)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в отношении которых принимается решение о комплексном развитии территории, с учетом уже существующих объектов капитального строительства, к площади земельного участка.</w:t>
      </w:r>
      <w:proofErr w:type="gramEnd"/>
      <w:r w:rsidRPr="00843F20">
        <w:rPr>
          <w:rFonts w:ascii="Times New Roman" w:eastAsia="Times New Roman" w:hAnsi="Times New Roman" w:cs="Times New Roman"/>
          <w:sz w:val="26"/>
          <w:szCs w:val="26"/>
          <w:lang w:eastAsia="ru-RU"/>
        </w:rPr>
        <w:t xml:space="preserve">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а также зоны размещения объектов социальной инфраструктуры (образовательные организации, учреждения социального обслуживания и здравоохранения, учреждения культуры и искусства, физкультурно-спортивные сооружения), пропорционально к каждой зоне жилой застройке в границах комплексного развития территории.</w:t>
      </w:r>
    </w:p>
    <w:p w:rsidR="00843F20" w:rsidRPr="00843F20" w:rsidRDefault="00843F20" w:rsidP="00843F20">
      <w:pPr>
        <w:ind w:right="126"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4. Расчет количества жителей в многоквартирном жилом доме определяется по формуле </w:t>
      </w:r>
      <w:proofErr w:type="gramStart"/>
      <w:r w:rsidRPr="00843F20">
        <w:rPr>
          <w:rFonts w:ascii="Times New Roman" w:eastAsia="Times New Roman" w:hAnsi="Times New Roman" w:cs="Times New Roman"/>
          <w:sz w:val="26"/>
          <w:szCs w:val="26"/>
          <w:lang w:eastAsia="ru-RU"/>
        </w:rPr>
        <w:t>П</w:t>
      </w:r>
      <w:proofErr w:type="gramEnd"/>
      <w:r w:rsidRPr="00843F20">
        <w:rPr>
          <w:rFonts w:ascii="Times New Roman" w:eastAsia="Times New Roman" w:hAnsi="Times New Roman" w:cs="Times New Roman"/>
          <w:sz w:val="26"/>
          <w:szCs w:val="26"/>
          <w:lang w:eastAsia="ru-RU"/>
        </w:rPr>
        <w:t xml:space="preserve">/22, где П – площадь квартир. </w:t>
      </w:r>
    </w:p>
    <w:p w:rsidR="00843F20" w:rsidRPr="00843F20" w:rsidRDefault="00843F20" w:rsidP="00843F20">
      <w:pPr>
        <w:ind w:left="142" w:right="126"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В индивидуальных и блокированных жилых домах количество жителей принимается – 3 человека на 1 домовладение. </w:t>
      </w:r>
    </w:p>
    <w:p w:rsidR="00843F20" w:rsidRPr="00843F20" w:rsidRDefault="00843F20" w:rsidP="00843F20">
      <w:pPr>
        <w:ind w:right="126" w:firstLine="851"/>
        <w:jc w:val="both"/>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5.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p>
    <w:p w:rsidR="00843F20" w:rsidRPr="00843F20" w:rsidRDefault="00843F20" w:rsidP="00843F20">
      <w:pPr>
        <w:ind w:right="126"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bCs/>
          <w:sz w:val="26"/>
          <w:szCs w:val="26"/>
          <w:lang w:eastAsia="ru-RU"/>
        </w:rPr>
        <w:t xml:space="preserve">6. </w:t>
      </w:r>
      <w:r w:rsidRPr="00843F20">
        <w:rPr>
          <w:rFonts w:ascii="Times New Roman" w:eastAsia="Times New Roman" w:hAnsi="Times New Roman" w:cs="Times New Roman"/>
          <w:sz w:val="26"/>
          <w:szCs w:val="26"/>
          <w:lang w:eastAsia="ru-RU"/>
        </w:rPr>
        <w:t>При разработке документации по планировке территории для строительства, реконструкции на отдельном участке территории, занимающей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микрорайона в целом</w:t>
      </w:r>
      <w:proofErr w:type="gramStart"/>
      <w:r w:rsidRPr="00843F20">
        <w:rPr>
          <w:rFonts w:ascii="Times New Roman" w:eastAsia="Times New Roman" w:hAnsi="Times New Roman" w:cs="Times New Roman"/>
          <w:sz w:val="26"/>
          <w:szCs w:val="26"/>
          <w:lang w:eastAsia="ru-RU"/>
        </w:rPr>
        <w:t>.»;</w:t>
      </w:r>
    </w:p>
    <w:p w:rsidR="00843F20" w:rsidRPr="00843F20" w:rsidRDefault="00843F20" w:rsidP="00843F20">
      <w:pPr>
        <w:ind w:firstLine="851"/>
        <w:jc w:val="both"/>
        <w:rPr>
          <w:rFonts w:ascii="Times New Roman" w:eastAsia="Times New Roman" w:hAnsi="Times New Roman" w:cs="Times New Roman"/>
          <w:sz w:val="26"/>
          <w:szCs w:val="26"/>
          <w:lang w:eastAsia="ru-RU"/>
        </w:rPr>
      </w:pPr>
      <w:proofErr w:type="gramEnd"/>
      <w:r w:rsidRPr="00843F20">
        <w:rPr>
          <w:rFonts w:ascii="Times New Roman" w:eastAsia="Times New Roman" w:hAnsi="Times New Roman" w:cs="Times New Roman"/>
          <w:sz w:val="26"/>
          <w:szCs w:val="26"/>
          <w:lang w:eastAsia="ru-RU"/>
        </w:rPr>
        <w:t>б) таблицу 53 изложить в новой редакции:</w:t>
      </w:r>
    </w:p>
    <w:p w:rsidR="00843F20" w:rsidRPr="00843F20" w:rsidRDefault="00843F20" w:rsidP="00843F20">
      <w:pPr>
        <w:ind w:right="141" w:firstLine="698"/>
        <w:jc w:val="right"/>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«Таблица 53</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850"/>
        <w:gridCol w:w="851"/>
        <w:gridCol w:w="850"/>
        <w:gridCol w:w="851"/>
        <w:gridCol w:w="850"/>
        <w:gridCol w:w="851"/>
        <w:gridCol w:w="850"/>
        <w:gridCol w:w="851"/>
      </w:tblGrid>
      <w:tr w:rsidR="00843F20" w:rsidRPr="00843F20" w:rsidTr="00B14B09">
        <w:tc>
          <w:tcPr>
            <w:tcW w:w="2694" w:type="dxa"/>
            <w:vMerge w:val="restart"/>
            <w:tcBorders>
              <w:top w:val="single" w:sz="4" w:space="0" w:color="auto"/>
              <w:bottom w:val="single" w:sz="4" w:space="0" w:color="auto"/>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Тип дома</w:t>
            </w:r>
          </w:p>
        </w:tc>
        <w:tc>
          <w:tcPr>
            <w:tcW w:w="6804" w:type="dxa"/>
            <w:gridSpan w:val="8"/>
            <w:tcBorders>
              <w:top w:val="single" w:sz="4" w:space="0" w:color="auto"/>
              <w:left w:val="single" w:sz="4" w:space="0" w:color="auto"/>
              <w:bottom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Плотность населения (чел./</w:t>
            </w:r>
            <w:proofErr w:type="gramStart"/>
            <w:r w:rsidRPr="00843F20">
              <w:rPr>
                <w:rFonts w:ascii="Times New Roman" w:eastAsia="Times New Roman" w:hAnsi="Times New Roman" w:cs="Times New Roman"/>
                <w:lang w:eastAsia="ru-RU"/>
              </w:rPr>
              <w:t>га</w:t>
            </w:r>
            <w:proofErr w:type="gramEnd"/>
            <w:r w:rsidRPr="00843F20">
              <w:rPr>
                <w:rFonts w:ascii="Times New Roman" w:eastAsia="Times New Roman" w:hAnsi="Times New Roman" w:cs="Times New Roman"/>
                <w:lang w:eastAsia="ru-RU"/>
              </w:rPr>
              <w:t>) при среднем размере семьи (чел.)</w:t>
            </w:r>
          </w:p>
        </w:tc>
      </w:tr>
      <w:tr w:rsidR="00843F20" w:rsidRPr="00843F20" w:rsidTr="00B14B09">
        <w:tc>
          <w:tcPr>
            <w:tcW w:w="2694" w:type="dxa"/>
            <w:vMerge/>
            <w:tcBorders>
              <w:top w:val="single" w:sz="4" w:space="0" w:color="auto"/>
              <w:bottom w:val="single" w:sz="4" w:space="0" w:color="auto"/>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2,5</w:t>
            </w:r>
          </w:p>
        </w:tc>
        <w:tc>
          <w:tcPr>
            <w:tcW w:w="851" w:type="dxa"/>
            <w:tcBorders>
              <w:top w:val="single" w:sz="4" w:space="0" w:color="auto"/>
              <w:left w:val="single" w:sz="4" w:space="0" w:color="auto"/>
              <w:bottom w:val="single" w:sz="4" w:space="0" w:color="auto"/>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3,5</w:t>
            </w:r>
          </w:p>
        </w:tc>
        <w:tc>
          <w:tcPr>
            <w:tcW w:w="851" w:type="dxa"/>
            <w:tcBorders>
              <w:top w:val="single" w:sz="4" w:space="0" w:color="auto"/>
              <w:left w:val="single" w:sz="4" w:space="0" w:color="auto"/>
              <w:bottom w:val="single" w:sz="4" w:space="0" w:color="auto"/>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4,5</w:t>
            </w:r>
          </w:p>
        </w:tc>
        <w:tc>
          <w:tcPr>
            <w:tcW w:w="851" w:type="dxa"/>
            <w:tcBorders>
              <w:top w:val="single" w:sz="4" w:space="0" w:color="auto"/>
              <w:left w:val="single" w:sz="4" w:space="0" w:color="auto"/>
              <w:bottom w:val="single" w:sz="4" w:space="0" w:color="auto"/>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5,5</w:t>
            </w:r>
          </w:p>
        </w:tc>
        <w:tc>
          <w:tcPr>
            <w:tcW w:w="851" w:type="dxa"/>
            <w:tcBorders>
              <w:top w:val="single" w:sz="4" w:space="0" w:color="auto"/>
              <w:left w:val="single" w:sz="4" w:space="0" w:color="auto"/>
              <w:bottom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6,0</w:t>
            </w:r>
          </w:p>
        </w:tc>
      </w:tr>
      <w:tr w:rsidR="00843F20" w:rsidRPr="00843F20" w:rsidTr="00B14B09">
        <w:tc>
          <w:tcPr>
            <w:tcW w:w="2694" w:type="dxa"/>
            <w:tcBorders>
              <w:top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xml:space="preserve">Усадебный дом с </w:t>
            </w:r>
            <w:proofErr w:type="spellStart"/>
            <w:r w:rsidRPr="00843F20">
              <w:rPr>
                <w:rFonts w:ascii="Times New Roman" w:eastAsia="Times New Roman" w:hAnsi="Times New Roman" w:cs="Times New Roman"/>
                <w:lang w:eastAsia="ru-RU"/>
              </w:rPr>
              <w:t>приквартирными</w:t>
            </w:r>
            <w:proofErr w:type="spellEnd"/>
            <w:r w:rsidRPr="00843F20">
              <w:rPr>
                <w:rFonts w:ascii="Times New Roman" w:eastAsia="Times New Roman" w:hAnsi="Times New Roman" w:cs="Times New Roman"/>
                <w:lang w:eastAsia="ru-RU"/>
              </w:rPr>
              <w:t xml:space="preserve"> участками (</w:t>
            </w:r>
            <w:proofErr w:type="spellStart"/>
            <w:r w:rsidRPr="00843F20">
              <w:rPr>
                <w:rFonts w:ascii="Times New Roman" w:eastAsia="Times New Roman" w:hAnsi="Times New Roman" w:cs="Times New Roman"/>
                <w:lang w:eastAsia="ru-RU"/>
              </w:rPr>
              <w:t>кв</w:t>
            </w:r>
            <w:proofErr w:type="gramStart"/>
            <w:r w:rsidRPr="00843F20">
              <w:rPr>
                <w:rFonts w:ascii="Times New Roman" w:eastAsia="Times New Roman" w:hAnsi="Times New Roman" w:cs="Times New Roman"/>
                <w:lang w:eastAsia="ru-RU"/>
              </w:rPr>
              <w:t>.м</w:t>
            </w:r>
            <w:proofErr w:type="spellEnd"/>
            <w:proofErr w:type="gramEnd"/>
            <w:r w:rsidRPr="00843F20">
              <w:rPr>
                <w:rFonts w:ascii="Times New Roman" w:eastAsia="Times New Roman" w:hAnsi="Times New Roman" w:cs="Times New Roman"/>
                <w:lang w:eastAsia="ru-RU"/>
              </w:rPr>
              <w:t>):</w:t>
            </w:r>
          </w:p>
        </w:tc>
        <w:tc>
          <w:tcPr>
            <w:tcW w:w="850" w:type="dxa"/>
            <w:tcBorders>
              <w:top w:val="single" w:sz="4" w:space="0" w:color="auto"/>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p>
        </w:tc>
      </w:tr>
      <w:tr w:rsidR="00843F20" w:rsidRPr="00843F20" w:rsidTr="00B14B09">
        <w:tc>
          <w:tcPr>
            <w:tcW w:w="2694" w:type="dxa"/>
            <w:tcBorders>
              <w:top w:val="nil"/>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2000</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14</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16</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18</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22</w:t>
            </w:r>
          </w:p>
        </w:tc>
        <w:tc>
          <w:tcPr>
            <w:tcW w:w="851" w:type="dxa"/>
            <w:tcBorders>
              <w:top w:val="nil"/>
              <w:left w:val="single" w:sz="4" w:space="0" w:color="auto"/>
              <w:bottom w:val="nil"/>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24</w:t>
            </w:r>
          </w:p>
        </w:tc>
      </w:tr>
      <w:tr w:rsidR="00843F20" w:rsidRPr="00843F20" w:rsidTr="00B14B09">
        <w:tc>
          <w:tcPr>
            <w:tcW w:w="2694" w:type="dxa"/>
            <w:tcBorders>
              <w:top w:val="nil"/>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1500</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13</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15</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17</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22</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25</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27</w:t>
            </w:r>
          </w:p>
        </w:tc>
        <w:tc>
          <w:tcPr>
            <w:tcW w:w="851" w:type="dxa"/>
            <w:tcBorders>
              <w:top w:val="nil"/>
              <w:left w:val="single" w:sz="4" w:space="0" w:color="auto"/>
              <w:bottom w:val="nil"/>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30</w:t>
            </w:r>
          </w:p>
        </w:tc>
      </w:tr>
      <w:tr w:rsidR="00843F20" w:rsidRPr="00843F20" w:rsidTr="00B14B09">
        <w:tc>
          <w:tcPr>
            <w:tcW w:w="2694" w:type="dxa"/>
            <w:tcBorders>
              <w:top w:val="nil"/>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1200</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17</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21</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23</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25</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28</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32</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33</w:t>
            </w:r>
          </w:p>
        </w:tc>
        <w:tc>
          <w:tcPr>
            <w:tcW w:w="851" w:type="dxa"/>
            <w:tcBorders>
              <w:top w:val="nil"/>
              <w:left w:val="single" w:sz="4" w:space="0" w:color="auto"/>
              <w:bottom w:val="nil"/>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37</w:t>
            </w:r>
          </w:p>
        </w:tc>
      </w:tr>
      <w:tr w:rsidR="00843F20" w:rsidRPr="00843F20" w:rsidTr="00B14B09">
        <w:tc>
          <w:tcPr>
            <w:tcW w:w="2694" w:type="dxa"/>
            <w:tcBorders>
              <w:top w:val="nil"/>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1000</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20</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24</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28</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30</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32</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35</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38</w:t>
            </w:r>
          </w:p>
        </w:tc>
        <w:tc>
          <w:tcPr>
            <w:tcW w:w="851" w:type="dxa"/>
            <w:tcBorders>
              <w:top w:val="nil"/>
              <w:left w:val="single" w:sz="4" w:space="0" w:color="auto"/>
              <w:bottom w:val="nil"/>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44</w:t>
            </w:r>
          </w:p>
        </w:tc>
      </w:tr>
      <w:tr w:rsidR="00843F20" w:rsidRPr="00843F20" w:rsidTr="00B14B09">
        <w:tc>
          <w:tcPr>
            <w:tcW w:w="2694" w:type="dxa"/>
            <w:tcBorders>
              <w:top w:val="nil"/>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800</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25</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30</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33</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35</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38</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42</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45</w:t>
            </w:r>
          </w:p>
        </w:tc>
        <w:tc>
          <w:tcPr>
            <w:tcW w:w="851" w:type="dxa"/>
            <w:tcBorders>
              <w:top w:val="nil"/>
              <w:left w:val="single" w:sz="4" w:space="0" w:color="auto"/>
              <w:bottom w:val="nil"/>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50</w:t>
            </w:r>
          </w:p>
        </w:tc>
      </w:tr>
      <w:tr w:rsidR="00843F20" w:rsidRPr="00843F20" w:rsidTr="00B14B09">
        <w:tc>
          <w:tcPr>
            <w:tcW w:w="2694" w:type="dxa"/>
            <w:tcBorders>
              <w:top w:val="nil"/>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600</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30</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33</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40</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41</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44</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48</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50</w:t>
            </w:r>
          </w:p>
        </w:tc>
        <w:tc>
          <w:tcPr>
            <w:tcW w:w="851" w:type="dxa"/>
            <w:tcBorders>
              <w:top w:val="nil"/>
              <w:left w:val="single" w:sz="4" w:space="0" w:color="auto"/>
              <w:bottom w:val="nil"/>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60</w:t>
            </w:r>
          </w:p>
        </w:tc>
      </w:tr>
      <w:tr w:rsidR="00843F20" w:rsidRPr="00843F20" w:rsidTr="00B14B09">
        <w:tc>
          <w:tcPr>
            <w:tcW w:w="2694" w:type="dxa"/>
            <w:tcBorders>
              <w:top w:val="nil"/>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400</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35</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40</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44</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45</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50</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54</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56</w:t>
            </w:r>
          </w:p>
        </w:tc>
        <w:tc>
          <w:tcPr>
            <w:tcW w:w="851" w:type="dxa"/>
            <w:tcBorders>
              <w:top w:val="nil"/>
              <w:left w:val="single" w:sz="4" w:space="0" w:color="auto"/>
              <w:bottom w:val="nil"/>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65</w:t>
            </w:r>
          </w:p>
        </w:tc>
      </w:tr>
      <w:tr w:rsidR="00843F20" w:rsidRPr="00843F20" w:rsidTr="00B14B09">
        <w:tc>
          <w:tcPr>
            <w:tcW w:w="2694" w:type="dxa"/>
            <w:tcBorders>
              <w:top w:val="nil"/>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 xml:space="preserve">Секционный дом с </w:t>
            </w:r>
            <w:r w:rsidRPr="00843F20">
              <w:rPr>
                <w:rFonts w:ascii="Times New Roman" w:eastAsia="Times New Roman" w:hAnsi="Times New Roman" w:cs="Times New Roman"/>
                <w:lang w:eastAsia="ru-RU"/>
              </w:rPr>
              <w:lastRenderedPageBreak/>
              <w:t>числом этажей:</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p>
        </w:tc>
      </w:tr>
      <w:tr w:rsidR="00843F20" w:rsidRPr="00843F20" w:rsidTr="00B14B09">
        <w:tc>
          <w:tcPr>
            <w:tcW w:w="2694" w:type="dxa"/>
            <w:tcBorders>
              <w:top w:val="nil"/>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lastRenderedPageBreak/>
              <w:t>2</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130</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851" w:type="dxa"/>
            <w:tcBorders>
              <w:top w:val="nil"/>
              <w:left w:val="single" w:sz="4" w:space="0" w:color="auto"/>
              <w:bottom w:val="nil"/>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r>
      <w:tr w:rsidR="00843F20" w:rsidRPr="00843F20" w:rsidTr="00B14B09">
        <w:tc>
          <w:tcPr>
            <w:tcW w:w="2694" w:type="dxa"/>
            <w:tcBorders>
              <w:top w:val="nil"/>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3</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150</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851" w:type="dxa"/>
            <w:tcBorders>
              <w:top w:val="nil"/>
              <w:left w:val="single" w:sz="4" w:space="0" w:color="auto"/>
              <w:bottom w:val="nil"/>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r>
      <w:tr w:rsidR="00843F20" w:rsidRPr="00843F20" w:rsidTr="00B14B09">
        <w:tc>
          <w:tcPr>
            <w:tcW w:w="2694" w:type="dxa"/>
            <w:tcBorders>
              <w:top w:val="nil"/>
              <w:bottom w:val="single" w:sz="4" w:space="0" w:color="auto"/>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4</w:t>
            </w:r>
          </w:p>
        </w:tc>
        <w:tc>
          <w:tcPr>
            <w:tcW w:w="850" w:type="dxa"/>
            <w:tcBorders>
              <w:top w:val="nil"/>
              <w:left w:val="single" w:sz="4" w:space="0" w:color="auto"/>
              <w:bottom w:val="single" w:sz="4" w:space="0" w:color="auto"/>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170</w:t>
            </w:r>
          </w:p>
        </w:tc>
        <w:tc>
          <w:tcPr>
            <w:tcW w:w="850" w:type="dxa"/>
            <w:tcBorders>
              <w:top w:val="nil"/>
              <w:left w:val="single" w:sz="4" w:space="0" w:color="auto"/>
              <w:bottom w:val="single" w:sz="4" w:space="0" w:color="auto"/>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850" w:type="dxa"/>
            <w:tcBorders>
              <w:top w:val="nil"/>
              <w:left w:val="single" w:sz="4" w:space="0" w:color="auto"/>
              <w:bottom w:val="single" w:sz="4" w:space="0" w:color="auto"/>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850" w:type="dxa"/>
            <w:tcBorders>
              <w:top w:val="nil"/>
              <w:left w:val="single" w:sz="4" w:space="0" w:color="auto"/>
              <w:bottom w:val="single" w:sz="4" w:space="0" w:color="auto"/>
              <w:right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tcBorders>
            <w:vAlign w:val="center"/>
          </w:tcPr>
          <w:p w:rsidR="00843F20" w:rsidRPr="00843F20" w:rsidRDefault="00843F20" w:rsidP="00843F20">
            <w:pPr>
              <w:widowControl w:val="0"/>
              <w:autoSpaceDE w:val="0"/>
              <w:autoSpaceDN w:val="0"/>
              <w:adjustRightInd w:val="0"/>
              <w:jc w:val="center"/>
              <w:rPr>
                <w:rFonts w:ascii="Times New Roman" w:eastAsia="Times New Roman" w:hAnsi="Times New Roman" w:cs="Times New Roman"/>
                <w:lang w:eastAsia="ru-RU"/>
              </w:rPr>
            </w:pPr>
            <w:r w:rsidRPr="00843F20">
              <w:rPr>
                <w:rFonts w:ascii="Times New Roman" w:eastAsia="Times New Roman" w:hAnsi="Times New Roman" w:cs="Times New Roman"/>
                <w:lang w:eastAsia="ru-RU"/>
              </w:rPr>
              <w:t>-</w:t>
            </w:r>
          </w:p>
        </w:tc>
      </w:tr>
    </w:tbl>
    <w:p w:rsidR="00843F20" w:rsidRPr="00843F20" w:rsidRDefault="00843F20" w:rsidP="00843F20">
      <w:pPr>
        <w:ind w:right="126" w:firstLine="851"/>
        <w:jc w:val="right"/>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w:t>
      </w:r>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 xml:space="preserve">8) </w:t>
      </w:r>
      <w:bookmarkStart w:id="9" w:name="_Toc109834986"/>
      <w:r w:rsidRPr="00843F20">
        <w:rPr>
          <w:rFonts w:ascii="Times New Roman" w:eastAsia="Times New Roman" w:hAnsi="Times New Roman" w:cs="Times New Roman"/>
          <w:bCs/>
          <w:sz w:val="26"/>
          <w:szCs w:val="26"/>
          <w:lang w:eastAsia="ru-RU"/>
        </w:rPr>
        <w:t xml:space="preserve">в разделе 1.10. Размеры приусадебных и </w:t>
      </w:r>
      <w:proofErr w:type="spellStart"/>
      <w:r w:rsidRPr="00843F20">
        <w:rPr>
          <w:rFonts w:ascii="Times New Roman" w:eastAsia="Times New Roman" w:hAnsi="Times New Roman" w:cs="Times New Roman"/>
          <w:bCs/>
          <w:sz w:val="26"/>
          <w:szCs w:val="26"/>
          <w:lang w:eastAsia="ru-RU"/>
        </w:rPr>
        <w:t>приквартирных</w:t>
      </w:r>
      <w:proofErr w:type="spellEnd"/>
      <w:r w:rsidRPr="00843F20">
        <w:rPr>
          <w:rFonts w:ascii="Times New Roman" w:eastAsia="Times New Roman" w:hAnsi="Times New Roman" w:cs="Times New Roman"/>
          <w:bCs/>
          <w:sz w:val="26"/>
          <w:szCs w:val="26"/>
          <w:lang w:eastAsia="ru-RU"/>
        </w:rPr>
        <w:t xml:space="preserve"> земельных участков</w:t>
      </w:r>
      <w:bookmarkEnd w:id="9"/>
      <w:r w:rsidRPr="00843F20">
        <w:rPr>
          <w:rFonts w:ascii="Times New Roman" w:eastAsia="Times New Roman" w:hAnsi="Times New Roman" w:cs="Times New Roman"/>
          <w:bCs/>
          <w:sz w:val="26"/>
          <w:szCs w:val="26"/>
          <w:lang w:eastAsia="ru-RU"/>
        </w:rPr>
        <w:t>:</w:t>
      </w:r>
    </w:p>
    <w:p w:rsidR="00843F20" w:rsidRPr="00843F20" w:rsidRDefault="00843F20" w:rsidP="00843F20">
      <w:pPr>
        <w:ind w:right="126" w:firstLine="851"/>
        <w:jc w:val="both"/>
        <w:rPr>
          <w:rFonts w:ascii="Times New Roman" w:eastAsia="Times New Roman" w:hAnsi="Times New Roman" w:cs="Times New Roman"/>
          <w:lang w:eastAsia="ru-RU"/>
        </w:rPr>
      </w:pPr>
      <w:r w:rsidRPr="00843F20">
        <w:rPr>
          <w:rFonts w:ascii="Times New Roman" w:eastAsia="Times New Roman" w:hAnsi="Times New Roman" w:cs="Times New Roman"/>
          <w:bCs/>
          <w:sz w:val="26"/>
          <w:szCs w:val="26"/>
          <w:lang w:eastAsia="ru-RU"/>
        </w:rPr>
        <w:t>а) примечание к таблице 54 дополнить пунктами 4 – 7 следующего содержания:</w:t>
      </w:r>
      <w:r w:rsidRPr="00843F20">
        <w:rPr>
          <w:rFonts w:ascii="Times New Roman" w:eastAsia="Times New Roman" w:hAnsi="Times New Roman" w:cs="Times New Roman"/>
          <w:lang w:eastAsia="ru-RU"/>
        </w:rPr>
        <w:t xml:space="preserve"> </w:t>
      </w:r>
    </w:p>
    <w:p w:rsidR="00843F20" w:rsidRPr="00843F20" w:rsidRDefault="00843F20" w:rsidP="00843F20">
      <w:pPr>
        <w:ind w:right="126"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«4. При размещении на участке ИЖС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843F20" w:rsidRPr="00843F20" w:rsidRDefault="00843F20" w:rsidP="00843F20">
      <w:pPr>
        <w:widowControl w:val="0"/>
        <w:autoSpaceDE w:val="0"/>
        <w:autoSpaceDN w:val="0"/>
        <w:ind w:right="126"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5. При переводе из жилого (нежилого) помещения в нежилое (жилое) помещение должны соблюдаться нормы градостроительного законодательства.</w:t>
      </w:r>
    </w:p>
    <w:p w:rsidR="00843F20" w:rsidRPr="00843F20" w:rsidRDefault="00843F20" w:rsidP="00843F20">
      <w:pPr>
        <w:tabs>
          <w:tab w:val="left" w:pos="979"/>
        </w:tabs>
        <w:autoSpaceDE w:val="0"/>
        <w:autoSpaceDN w:val="0"/>
        <w:adjustRightInd w:val="0"/>
        <w:ind w:right="126"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6.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w:t>
      </w:r>
      <w:proofErr w:type="gramStart"/>
      <w:r w:rsidRPr="00843F20">
        <w:rPr>
          <w:rFonts w:ascii="Times New Roman" w:eastAsia="Times New Roman" w:hAnsi="Times New Roman" w:cs="Times New Roman"/>
          <w:sz w:val="26"/>
          <w:szCs w:val="26"/>
          <w:lang w:eastAsia="ru-RU"/>
        </w:rPr>
        <w:t>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w:t>
      </w:r>
      <w:proofErr w:type="gramEnd"/>
      <w:r w:rsidRPr="00843F20">
        <w:rPr>
          <w:rFonts w:ascii="Times New Roman" w:eastAsia="Times New Roman" w:hAnsi="Times New Roman" w:cs="Times New Roman"/>
          <w:sz w:val="26"/>
          <w:szCs w:val="26"/>
          <w:lang w:eastAsia="ru-RU"/>
        </w:rPr>
        <w:t xml:space="preserve">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 </w:t>
      </w:r>
    </w:p>
    <w:p w:rsidR="00843F20" w:rsidRPr="00843F20" w:rsidRDefault="00843F20" w:rsidP="00843F20">
      <w:pPr>
        <w:shd w:val="clear" w:color="auto" w:fill="FFFFFF"/>
        <w:ind w:right="126" w:firstLine="851"/>
        <w:jc w:val="both"/>
        <w:rPr>
          <w:rFonts w:ascii="Times New Roman" w:eastAsia="Times New Roman" w:hAnsi="Times New Roman" w:cs="Times New Roman"/>
          <w:sz w:val="26"/>
          <w:szCs w:val="26"/>
          <w:lang w:eastAsia="ar-SA"/>
        </w:rPr>
      </w:pPr>
      <w:r w:rsidRPr="00843F20">
        <w:rPr>
          <w:rFonts w:ascii="Times New Roman" w:eastAsia="Times New Roman" w:hAnsi="Times New Roman" w:cs="Times New Roman"/>
          <w:sz w:val="26"/>
          <w:szCs w:val="26"/>
          <w:lang w:eastAsia="ar-SA"/>
        </w:rPr>
        <w:t>7. Размещение новых объектов жилого назначения не допускается в общественно-деловых зонах, за исключением реконструкции существующих жилых объектов без увеличения их существующей этажности</w:t>
      </w:r>
      <w:proofErr w:type="gramStart"/>
      <w:r w:rsidRPr="00843F20">
        <w:rPr>
          <w:rFonts w:ascii="Times New Roman" w:eastAsia="Times New Roman" w:hAnsi="Times New Roman" w:cs="Times New Roman"/>
          <w:sz w:val="26"/>
          <w:szCs w:val="26"/>
          <w:lang w:eastAsia="ar-SA"/>
        </w:rPr>
        <w:t>.»;</w:t>
      </w:r>
    </w:p>
    <w:p w:rsidR="00843F20" w:rsidRPr="00843F20" w:rsidRDefault="00843F20" w:rsidP="00843F20">
      <w:pPr>
        <w:shd w:val="clear" w:color="auto" w:fill="FFFFFF"/>
        <w:ind w:right="126" w:firstLine="851"/>
        <w:jc w:val="both"/>
        <w:rPr>
          <w:rFonts w:ascii="Times New Roman" w:eastAsia="Times New Roman" w:hAnsi="Times New Roman" w:cs="Times New Roman"/>
          <w:sz w:val="26"/>
          <w:szCs w:val="26"/>
          <w:lang w:eastAsia="ar-SA"/>
        </w:rPr>
      </w:pPr>
      <w:proofErr w:type="gramEnd"/>
      <w:r w:rsidRPr="00843F20">
        <w:rPr>
          <w:rFonts w:ascii="Times New Roman" w:eastAsia="Times New Roman" w:hAnsi="Times New Roman" w:cs="Times New Roman"/>
          <w:sz w:val="26"/>
          <w:szCs w:val="26"/>
          <w:lang w:eastAsia="ar-SA"/>
        </w:rPr>
        <w:t>б) таблицу 55 исключить;</w:t>
      </w:r>
    </w:p>
    <w:p w:rsidR="00843F20" w:rsidRPr="00843F20" w:rsidRDefault="00843F20" w:rsidP="00843F20">
      <w:pPr>
        <w:shd w:val="clear" w:color="auto" w:fill="FFFFFF"/>
        <w:ind w:right="141" w:firstLine="851"/>
        <w:jc w:val="both"/>
        <w:rPr>
          <w:rFonts w:ascii="Times New Roman" w:eastAsia="Times New Roman" w:hAnsi="Times New Roman" w:cs="Times New Roman"/>
          <w:sz w:val="26"/>
          <w:szCs w:val="26"/>
          <w:lang w:eastAsia="ar-SA"/>
        </w:rPr>
      </w:pPr>
      <w:bookmarkStart w:id="10" w:name="sub_1119"/>
      <w:bookmarkStart w:id="11" w:name="_Toc109834987"/>
      <w:r w:rsidRPr="00843F20">
        <w:rPr>
          <w:rFonts w:ascii="Times New Roman" w:eastAsia="Times New Roman" w:hAnsi="Times New Roman" w:cs="Times New Roman"/>
          <w:bCs/>
          <w:sz w:val="26"/>
          <w:szCs w:val="26"/>
          <w:lang w:eastAsia="ru-RU"/>
        </w:rPr>
        <w:t xml:space="preserve">9) в </w:t>
      </w:r>
      <w:r w:rsidRPr="00843F20">
        <w:rPr>
          <w:rFonts w:ascii="Times New Roman" w:eastAsia="Times New Roman" w:hAnsi="Times New Roman" w:cs="Times New Roman"/>
          <w:sz w:val="26"/>
          <w:szCs w:val="26"/>
          <w:lang w:eastAsia="ar-SA"/>
        </w:rPr>
        <w:t>разделе</w:t>
      </w:r>
      <w:r w:rsidRPr="00843F20">
        <w:rPr>
          <w:rFonts w:ascii="Times New Roman" w:eastAsia="Times New Roman" w:hAnsi="Times New Roman" w:cs="Times New Roman"/>
          <w:bCs/>
          <w:sz w:val="26"/>
          <w:szCs w:val="26"/>
          <w:lang w:eastAsia="ru-RU"/>
        </w:rPr>
        <w:t xml:space="preserve"> 1.11. Требования по благоустройству придомовой территории в части создания спортивно-игровой инфраструктуры</w:t>
      </w:r>
      <w:bookmarkEnd w:id="10"/>
      <w:bookmarkEnd w:id="11"/>
      <w:r w:rsidRPr="00843F20">
        <w:rPr>
          <w:rFonts w:ascii="Times New Roman" w:eastAsia="Times New Roman" w:hAnsi="Times New Roman" w:cs="Times New Roman"/>
          <w:bCs/>
          <w:sz w:val="26"/>
          <w:szCs w:val="26"/>
          <w:lang w:eastAsia="ru-RU"/>
        </w:rPr>
        <w:t xml:space="preserve"> таблицы</w:t>
      </w:r>
      <w:r w:rsidRPr="00843F20">
        <w:rPr>
          <w:rFonts w:ascii="Times New Roman" w:eastAsia="Times New Roman" w:hAnsi="Times New Roman" w:cs="Times New Roman"/>
          <w:sz w:val="26"/>
          <w:szCs w:val="26"/>
          <w:lang w:eastAsia="ar-SA"/>
        </w:rPr>
        <w:t xml:space="preserve"> 61 – 65, 67 исключить, таблицу 60 изложить в новой редакции: </w:t>
      </w:r>
    </w:p>
    <w:p w:rsidR="00843F20" w:rsidRPr="00843F20" w:rsidRDefault="00843F20" w:rsidP="00843F20">
      <w:pPr>
        <w:shd w:val="clear" w:color="auto" w:fill="FFFFFF"/>
        <w:ind w:right="126" w:firstLine="851"/>
        <w:jc w:val="right"/>
        <w:rPr>
          <w:rFonts w:ascii="Times New Roman" w:eastAsia="Times New Roman" w:hAnsi="Times New Roman" w:cs="Times New Roman"/>
          <w:sz w:val="26"/>
          <w:szCs w:val="26"/>
          <w:lang w:eastAsia="ar-SA"/>
        </w:rPr>
      </w:pPr>
      <w:r w:rsidRPr="00843F20">
        <w:rPr>
          <w:rFonts w:ascii="Times New Roman" w:eastAsia="Times New Roman" w:hAnsi="Times New Roman" w:cs="Times New Roman"/>
          <w:sz w:val="26"/>
          <w:szCs w:val="26"/>
          <w:lang w:eastAsia="ar-SA"/>
        </w:rPr>
        <w:t>«Таблица 60</w:t>
      </w:r>
    </w:p>
    <w:tbl>
      <w:tblPr>
        <w:tblStyle w:val="11"/>
        <w:tblW w:w="0" w:type="auto"/>
        <w:tblLook w:val="04A0" w:firstRow="1" w:lastRow="0" w:firstColumn="1" w:lastColumn="0" w:noHBand="0" w:noVBand="1"/>
      </w:tblPr>
      <w:tblGrid>
        <w:gridCol w:w="2212"/>
        <w:gridCol w:w="2858"/>
        <w:gridCol w:w="4536"/>
      </w:tblGrid>
      <w:tr w:rsidR="00843F20" w:rsidRPr="00843F20" w:rsidTr="00B14B09">
        <w:tc>
          <w:tcPr>
            <w:tcW w:w="2212" w:type="dxa"/>
            <w:hideMark/>
          </w:tcPr>
          <w:p w:rsidR="00843F20" w:rsidRPr="00843F20" w:rsidRDefault="00843F20" w:rsidP="00843F20">
            <w:pPr>
              <w:rPr>
                <w:sz w:val="24"/>
                <w:szCs w:val="24"/>
              </w:rPr>
            </w:pPr>
            <w:r w:rsidRPr="00843F20">
              <w:rPr>
                <w:sz w:val="24"/>
                <w:szCs w:val="24"/>
              </w:rPr>
              <w:t>Тип системы видеонаблюдения</w:t>
            </w:r>
          </w:p>
        </w:tc>
        <w:tc>
          <w:tcPr>
            <w:tcW w:w="2858" w:type="dxa"/>
            <w:hideMark/>
          </w:tcPr>
          <w:p w:rsidR="00843F20" w:rsidRPr="00843F20" w:rsidRDefault="00843F20" w:rsidP="00843F20">
            <w:pPr>
              <w:rPr>
                <w:sz w:val="24"/>
                <w:szCs w:val="24"/>
              </w:rPr>
            </w:pPr>
            <w:r w:rsidRPr="00843F20">
              <w:rPr>
                <w:sz w:val="24"/>
                <w:szCs w:val="24"/>
              </w:rPr>
              <w:t>Тип цифровой камеры видеонаблюдения</w:t>
            </w:r>
          </w:p>
        </w:tc>
        <w:tc>
          <w:tcPr>
            <w:tcW w:w="4536" w:type="dxa"/>
            <w:hideMark/>
          </w:tcPr>
          <w:p w:rsidR="00843F20" w:rsidRPr="00843F20" w:rsidRDefault="00843F20" w:rsidP="00843F20">
            <w:pPr>
              <w:rPr>
                <w:sz w:val="24"/>
                <w:szCs w:val="24"/>
              </w:rPr>
            </w:pPr>
            <w:r w:rsidRPr="00843F20">
              <w:rPr>
                <w:sz w:val="24"/>
                <w:szCs w:val="24"/>
              </w:rPr>
              <w:t>Требования к сцене обзора цифровой камеры видеонаблюдения</w:t>
            </w:r>
          </w:p>
        </w:tc>
      </w:tr>
      <w:tr w:rsidR="00843F20" w:rsidRPr="00843F20" w:rsidTr="00B14B09">
        <w:trPr>
          <w:trHeight w:val="240"/>
        </w:trPr>
        <w:tc>
          <w:tcPr>
            <w:tcW w:w="2212" w:type="dxa"/>
            <w:vMerge w:val="restart"/>
            <w:hideMark/>
          </w:tcPr>
          <w:p w:rsidR="00843F20" w:rsidRPr="00843F20" w:rsidRDefault="00843F20" w:rsidP="00843F20">
            <w:pPr>
              <w:rPr>
                <w:sz w:val="24"/>
                <w:szCs w:val="24"/>
              </w:rPr>
            </w:pPr>
            <w:r w:rsidRPr="00843F20">
              <w:rPr>
                <w:sz w:val="24"/>
                <w:szCs w:val="24"/>
              </w:rPr>
              <w:t>Система видеонаблюдения многоквартирных жилых домов</w:t>
            </w:r>
          </w:p>
        </w:tc>
        <w:tc>
          <w:tcPr>
            <w:tcW w:w="2858" w:type="dxa"/>
            <w:hideMark/>
          </w:tcPr>
          <w:p w:rsidR="00843F20" w:rsidRPr="00843F20" w:rsidRDefault="00843F20" w:rsidP="00843F20">
            <w:pPr>
              <w:rPr>
                <w:sz w:val="24"/>
                <w:szCs w:val="24"/>
              </w:rPr>
            </w:pPr>
            <w:r w:rsidRPr="00843F20">
              <w:rPr>
                <w:sz w:val="24"/>
                <w:szCs w:val="24"/>
              </w:rPr>
              <w:t>цифровая камера основного уличного наблюдения</w:t>
            </w:r>
          </w:p>
        </w:tc>
        <w:tc>
          <w:tcPr>
            <w:tcW w:w="4536" w:type="dxa"/>
            <w:hideMark/>
          </w:tcPr>
          <w:p w:rsidR="00843F20" w:rsidRPr="00843F20" w:rsidRDefault="00843F20" w:rsidP="00843F20">
            <w:pPr>
              <w:rPr>
                <w:sz w:val="24"/>
                <w:szCs w:val="24"/>
              </w:rPr>
            </w:pPr>
            <w:r w:rsidRPr="00843F20">
              <w:rPr>
                <w:sz w:val="24"/>
                <w:szCs w:val="24"/>
              </w:rPr>
              <w:t>крупные объекты инфраструктуры и места массового скопления людей на дворовой и прилегающей к многоквартирному жилому дому территории;</w:t>
            </w:r>
          </w:p>
          <w:p w:rsidR="00843F20" w:rsidRPr="00843F20" w:rsidRDefault="00843F20" w:rsidP="00843F20">
            <w:pPr>
              <w:rPr>
                <w:sz w:val="24"/>
                <w:szCs w:val="24"/>
              </w:rPr>
            </w:pPr>
            <w:r w:rsidRPr="00843F20">
              <w:rPr>
                <w:sz w:val="24"/>
                <w:szCs w:val="24"/>
              </w:rPr>
              <w:t>контейнерные (мусорные) площадки.</w:t>
            </w:r>
          </w:p>
        </w:tc>
      </w:tr>
      <w:tr w:rsidR="00843F20" w:rsidRPr="00843F20" w:rsidTr="00B14B09">
        <w:tc>
          <w:tcPr>
            <w:tcW w:w="2212" w:type="dxa"/>
            <w:vMerge/>
            <w:hideMark/>
          </w:tcPr>
          <w:p w:rsidR="00843F20" w:rsidRPr="00843F20" w:rsidRDefault="00843F20" w:rsidP="00843F20">
            <w:pPr>
              <w:rPr>
                <w:sz w:val="24"/>
                <w:szCs w:val="24"/>
              </w:rPr>
            </w:pPr>
          </w:p>
        </w:tc>
        <w:tc>
          <w:tcPr>
            <w:tcW w:w="2858" w:type="dxa"/>
            <w:hideMark/>
          </w:tcPr>
          <w:p w:rsidR="00843F20" w:rsidRPr="00843F20" w:rsidRDefault="00843F20" w:rsidP="00843F20">
            <w:pPr>
              <w:rPr>
                <w:sz w:val="24"/>
                <w:szCs w:val="24"/>
              </w:rPr>
            </w:pPr>
            <w:r w:rsidRPr="00843F20">
              <w:rPr>
                <w:sz w:val="24"/>
                <w:szCs w:val="24"/>
              </w:rPr>
              <w:t xml:space="preserve">цифровая камера фиксации </w:t>
            </w:r>
            <w:r w:rsidRPr="00843F20">
              <w:rPr>
                <w:sz w:val="24"/>
                <w:szCs w:val="24"/>
              </w:rPr>
              <w:lastRenderedPageBreak/>
              <w:t>государственных регистрационных знаков</w:t>
            </w:r>
          </w:p>
        </w:tc>
        <w:tc>
          <w:tcPr>
            <w:tcW w:w="4536" w:type="dxa"/>
            <w:hideMark/>
          </w:tcPr>
          <w:p w:rsidR="00843F20" w:rsidRPr="00843F20" w:rsidRDefault="00843F20" w:rsidP="00843F20">
            <w:pPr>
              <w:rPr>
                <w:sz w:val="24"/>
                <w:szCs w:val="24"/>
              </w:rPr>
            </w:pPr>
            <w:r w:rsidRPr="00843F20">
              <w:rPr>
                <w:sz w:val="24"/>
                <w:szCs w:val="24"/>
              </w:rPr>
              <w:lastRenderedPageBreak/>
              <w:t>основные въезды/выезды на территорию многоквартирного жилого дома</w:t>
            </w:r>
          </w:p>
        </w:tc>
      </w:tr>
      <w:tr w:rsidR="00843F20" w:rsidRPr="00843F20" w:rsidTr="00B14B09">
        <w:tc>
          <w:tcPr>
            <w:tcW w:w="2212" w:type="dxa"/>
            <w:vMerge/>
            <w:hideMark/>
          </w:tcPr>
          <w:p w:rsidR="00843F20" w:rsidRPr="00843F20" w:rsidRDefault="00843F20" w:rsidP="00843F20">
            <w:pPr>
              <w:rPr>
                <w:sz w:val="24"/>
                <w:szCs w:val="24"/>
              </w:rPr>
            </w:pPr>
          </w:p>
        </w:tc>
        <w:tc>
          <w:tcPr>
            <w:tcW w:w="2858" w:type="dxa"/>
            <w:hideMark/>
          </w:tcPr>
          <w:p w:rsidR="00843F20" w:rsidRPr="00843F20" w:rsidRDefault="00843F20" w:rsidP="00843F20">
            <w:pPr>
              <w:rPr>
                <w:sz w:val="24"/>
                <w:szCs w:val="24"/>
              </w:rPr>
            </w:pPr>
            <w:r w:rsidRPr="00843F20">
              <w:rPr>
                <w:sz w:val="24"/>
                <w:szCs w:val="24"/>
              </w:rPr>
              <w:t>цифровая камера подъездного видеонаблюдения</w:t>
            </w:r>
          </w:p>
        </w:tc>
        <w:tc>
          <w:tcPr>
            <w:tcW w:w="4536" w:type="dxa"/>
            <w:hideMark/>
          </w:tcPr>
          <w:p w:rsidR="00843F20" w:rsidRPr="00843F20" w:rsidRDefault="00843F20" w:rsidP="00843F20">
            <w:pPr>
              <w:rPr>
                <w:sz w:val="24"/>
                <w:szCs w:val="24"/>
              </w:rPr>
            </w:pPr>
            <w:r w:rsidRPr="00843F20">
              <w:rPr>
                <w:sz w:val="24"/>
                <w:szCs w:val="24"/>
              </w:rPr>
              <w:t>лица людей, входящих в отдельные входы на маршевые лестницы многоквартирного жилого дома</w:t>
            </w:r>
          </w:p>
        </w:tc>
      </w:tr>
      <w:tr w:rsidR="00843F20" w:rsidRPr="00843F20" w:rsidTr="00B14B09">
        <w:tc>
          <w:tcPr>
            <w:tcW w:w="2212" w:type="dxa"/>
            <w:vMerge/>
            <w:hideMark/>
          </w:tcPr>
          <w:p w:rsidR="00843F20" w:rsidRPr="00843F20" w:rsidRDefault="00843F20" w:rsidP="00843F20">
            <w:pPr>
              <w:rPr>
                <w:sz w:val="24"/>
                <w:szCs w:val="24"/>
              </w:rPr>
            </w:pPr>
          </w:p>
        </w:tc>
        <w:tc>
          <w:tcPr>
            <w:tcW w:w="2858" w:type="dxa"/>
            <w:hideMark/>
          </w:tcPr>
          <w:p w:rsidR="00843F20" w:rsidRPr="00843F20" w:rsidRDefault="00843F20" w:rsidP="00843F20">
            <w:pPr>
              <w:rPr>
                <w:sz w:val="24"/>
                <w:szCs w:val="24"/>
              </w:rPr>
            </w:pPr>
            <w:r w:rsidRPr="00843F20">
              <w:rPr>
                <w:sz w:val="24"/>
                <w:szCs w:val="24"/>
              </w:rPr>
              <w:t>цифровая камера внутреннего видеонаблюдения</w:t>
            </w:r>
          </w:p>
        </w:tc>
        <w:tc>
          <w:tcPr>
            <w:tcW w:w="4536" w:type="dxa"/>
            <w:hideMark/>
          </w:tcPr>
          <w:p w:rsidR="00843F20" w:rsidRPr="00843F20" w:rsidRDefault="00843F20" w:rsidP="00843F20">
            <w:pPr>
              <w:rPr>
                <w:sz w:val="24"/>
                <w:szCs w:val="24"/>
              </w:rPr>
            </w:pPr>
            <w:r w:rsidRPr="00843F20">
              <w:rPr>
                <w:sz w:val="24"/>
                <w:szCs w:val="24"/>
              </w:rPr>
              <w:t>лифтовые холлы первого этажа многоквартирного жилого дома и подземной парковки (при наличии).</w:t>
            </w:r>
          </w:p>
          <w:p w:rsidR="00843F20" w:rsidRPr="00843F20" w:rsidRDefault="00843F20" w:rsidP="00843F20">
            <w:pPr>
              <w:rPr>
                <w:sz w:val="24"/>
                <w:szCs w:val="24"/>
              </w:rPr>
            </w:pPr>
            <w:r w:rsidRPr="00843F20">
              <w:rPr>
                <w:sz w:val="24"/>
                <w:szCs w:val="24"/>
              </w:rPr>
              <w:t>При отсутствии лифта:</w:t>
            </w:r>
          </w:p>
          <w:p w:rsidR="00843F20" w:rsidRPr="00843F20" w:rsidRDefault="00843F20" w:rsidP="00843F20">
            <w:pPr>
              <w:rPr>
                <w:sz w:val="24"/>
                <w:szCs w:val="24"/>
              </w:rPr>
            </w:pPr>
            <w:r w:rsidRPr="00843F20">
              <w:rPr>
                <w:sz w:val="24"/>
                <w:szCs w:val="24"/>
              </w:rPr>
              <w:t>внутри подъезда на первом этаже многоквартирного жилого дома для обзора людей, поднимающихся по маршевой лестнице.</w:t>
            </w:r>
          </w:p>
        </w:tc>
      </w:tr>
      <w:tr w:rsidR="00843F20" w:rsidRPr="00843F20" w:rsidTr="00B14B09">
        <w:tc>
          <w:tcPr>
            <w:tcW w:w="2212" w:type="dxa"/>
            <w:vMerge/>
            <w:hideMark/>
          </w:tcPr>
          <w:p w:rsidR="00843F20" w:rsidRPr="00843F20" w:rsidRDefault="00843F20" w:rsidP="00843F20">
            <w:pPr>
              <w:rPr>
                <w:sz w:val="24"/>
                <w:szCs w:val="24"/>
              </w:rPr>
            </w:pPr>
          </w:p>
        </w:tc>
        <w:tc>
          <w:tcPr>
            <w:tcW w:w="2858" w:type="dxa"/>
            <w:hideMark/>
          </w:tcPr>
          <w:p w:rsidR="00843F20" w:rsidRPr="00843F20" w:rsidRDefault="00843F20" w:rsidP="00843F20">
            <w:pPr>
              <w:rPr>
                <w:sz w:val="24"/>
                <w:szCs w:val="24"/>
              </w:rPr>
            </w:pPr>
            <w:proofErr w:type="spellStart"/>
            <w:r w:rsidRPr="00843F20">
              <w:rPr>
                <w:sz w:val="24"/>
                <w:szCs w:val="24"/>
              </w:rPr>
              <w:t>многоабонентский</w:t>
            </w:r>
            <w:proofErr w:type="spellEnd"/>
            <w:r w:rsidRPr="00843F20">
              <w:rPr>
                <w:sz w:val="24"/>
                <w:szCs w:val="24"/>
              </w:rPr>
              <w:t xml:space="preserve"> домофон со встроенной цифровой видеокамерой</w:t>
            </w:r>
          </w:p>
        </w:tc>
        <w:tc>
          <w:tcPr>
            <w:tcW w:w="4536" w:type="dxa"/>
            <w:hideMark/>
          </w:tcPr>
          <w:p w:rsidR="00843F20" w:rsidRPr="00843F20" w:rsidRDefault="00843F20" w:rsidP="00843F20">
            <w:pPr>
              <w:rPr>
                <w:sz w:val="24"/>
                <w:szCs w:val="24"/>
              </w:rPr>
            </w:pPr>
            <w:r w:rsidRPr="00843F20">
              <w:rPr>
                <w:sz w:val="24"/>
                <w:szCs w:val="24"/>
              </w:rPr>
              <w:t>лица людей, входящих в подъезды многоквартирного жилого дома</w:t>
            </w:r>
          </w:p>
        </w:tc>
      </w:tr>
    </w:tbl>
    <w:p w:rsidR="00843F20" w:rsidRPr="00843F20" w:rsidRDefault="00843F20" w:rsidP="00843F20">
      <w:pPr>
        <w:shd w:val="clear" w:color="auto" w:fill="FFFFFF"/>
        <w:ind w:right="126" w:firstLine="851"/>
        <w:jc w:val="right"/>
        <w:rPr>
          <w:rFonts w:ascii="Times New Roman" w:eastAsia="Times New Roman" w:hAnsi="Times New Roman" w:cs="Times New Roman"/>
          <w:sz w:val="26"/>
          <w:szCs w:val="26"/>
          <w:lang w:eastAsia="ar-SA"/>
        </w:rPr>
      </w:pPr>
      <w:r w:rsidRPr="00843F20">
        <w:rPr>
          <w:rFonts w:ascii="Times New Roman" w:eastAsia="Times New Roman" w:hAnsi="Times New Roman" w:cs="Times New Roman"/>
          <w:sz w:val="26"/>
          <w:szCs w:val="26"/>
          <w:lang w:eastAsia="ar-SA"/>
        </w:rPr>
        <w:t>.»;</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ar-SA"/>
        </w:rPr>
        <w:t xml:space="preserve">10) раздел </w:t>
      </w:r>
      <w:r w:rsidRPr="00843F20">
        <w:rPr>
          <w:rFonts w:ascii="Times New Roman" w:eastAsia="Times New Roman" w:hAnsi="Times New Roman" w:cs="Times New Roman"/>
          <w:bCs/>
          <w:sz w:val="26"/>
          <w:szCs w:val="26"/>
          <w:lang w:eastAsia="ru-RU"/>
        </w:rPr>
        <w:t>1.12. Нормативные показатели земельных участков общего назначения для ведения садоводства изложить в новой редакции следующего содержания: «В соответствии со статей 24</w:t>
      </w:r>
      <w:r w:rsidRPr="00843F20">
        <w:rPr>
          <w:rFonts w:ascii="Times New Roman" w:eastAsia="Times New Roman" w:hAnsi="Times New Roman" w:cs="Times New Roman"/>
          <w:b/>
          <w:bCs/>
          <w:sz w:val="26"/>
          <w:szCs w:val="26"/>
          <w:lang w:eastAsia="ru-RU"/>
        </w:rPr>
        <w:t xml:space="preserve"> </w:t>
      </w:r>
      <w:r w:rsidRPr="00843F20">
        <w:rPr>
          <w:rFonts w:ascii="Times New Roman" w:eastAsia="Times New Roman" w:hAnsi="Times New Roman" w:cs="Times New Roman"/>
          <w:sz w:val="26"/>
          <w:szCs w:val="26"/>
          <w:shd w:val="clear" w:color="auto" w:fill="FFFFFF"/>
          <w:lang w:eastAsia="ru-RU"/>
        </w:rPr>
        <w:t>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и дополнениями, далее - Закон):</w:t>
      </w:r>
    </w:p>
    <w:p w:rsidR="00843F20" w:rsidRPr="00843F20" w:rsidRDefault="00843F20" w:rsidP="00843F20">
      <w:pPr>
        <w:shd w:val="clear" w:color="auto" w:fill="FFFFFF"/>
        <w:ind w:firstLine="851"/>
        <w:jc w:val="both"/>
        <w:rPr>
          <w:rFonts w:ascii="Times New Roman" w:eastAsia="Times New Roman" w:hAnsi="Times New Roman" w:cs="Times New Roman"/>
          <w:b/>
          <w:bCs/>
          <w:sz w:val="26"/>
          <w:szCs w:val="26"/>
          <w:lang w:eastAsia="ru-RU"/>
        </w:rPr>
      </w:pPr>
      <w:r w:rsidRPr="00843F20">
        <w:rPr>
          <w:rFonts w:ascii="Times New Roman" w:eastAsia="Times New Roman" w:hAnsi="Times New Roman" w:cs="Times New Roman"/>
          <w:sz w:val="26"/>
          <w:szCs w:val="26"/>
          <w:lang w:eastAsia="ru-RU"/>
        </w:rPr>
        <w:t>1. Образование земельных участков общего назначения осуществляется в соответствии с утвержденным проектом межевания территории. Для образования таких земельных участков подготовка и утверждение проекта планировки не требуются.</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hyperlink r:id="rId118" w:anchor="/document/72212452/entry/18" w:history="1">
        <w:r w:rsidRPr="00843F20">
          <w:rPr>
            <w:rFonts w:ascii="Times New Roman" w:eastAsia="Times New Roman" w:hAnsi="Times New Roman" w:cs="Times New Roman"/>
            <w:sz w:val="26"/>
            <w:szCs w:val="26"/>
            <w:lang w:eastAsia="ru-RU"/>
          </w:rPr>
          <w:t>2.</w:t>
        </w:r>
      </w:hyperlink>
      <w:r w:rsidRPr="00843F20">
        <w:rPr>
          <w:rFonts w:ascii="Times New Roman" w:eastAsia="Times New Roman" w:hAnsi="Times New Roman" w:cs="Times New Roman"/>
          <w:sz w:val="26"/>
          <w:szCs w:val="26"/>
          <w:lang w:eastAsia="ru-RU"/>
        </w:rPr>
        <w:t>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Законом.</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3.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4.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5. </w:t>
      </w:r>
      <w:proofErr w:type="gramStart"/>
      <w:r w:rsidRPr="00843F20">
        <w:rPr>
          <w:rFonts w:ascii="Times New Roman" w:eastAsia="Times New Roman" w:hAnsi="Times New Roman" w:cs="Times New Roman"/>
          <w:sz w:val="26"/>
          <w:szCs w:val="26"/>
          <w:lang w:eastAsia="ru-RU"/>
        </w:rPr>
        <w:t xml:space="preserve">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w:t>
      </w:r>
      <w:r w:rsidRPr="00843F20">
        <w:rPr>
          <w:rFonts w:ascii="Times New Roman" w:eastAsia="Times New Roman" w:hAnsi="Times New Roman" w:cs="Times New Roman"/>
          <w:sz w:val="26"/>
          <w:szCs w:val="26"/>
          <w:lang w:eastAsia="ru-RU"/>
        </w:rPr>
        <w:lastRenderedPageBreak/>
        <w:t>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w:t>
      </w:r>
      <w:hyperlink r:id="rId119" w:anchor="/document/12124624/entry/2" w:history="1">
        <w:r w:rsidRPr="00843F20">
          <w:rPr>
            <w:rFonts w:ascii="Times New Roman" w:eastAsia="Times New Roman" w:hAnsi="Times New Roman" w:cs="Times New Roman"/>
            <w:sz w:val="26"/>
            <w:szCs w:val="26"/>
            <w:lang w:eastAsia="ru-RU"/>
          </w:rPr>
          <w:t>земельного законодательства</w:t>
        </w:r>
      </w:hyperlink>
      <w:r w:rsidRPr="00843F20">
        <w:rPr>
          <w:rFonts w:ascii="Times New Roman" w:eastAsia="Times New Roman" w:hAnsi="Times New Roman" w:cs="Times New Roman"/>
          <w:sz w:val="26"/>
          <w:szCs w:val="26"/>
          <w:lang w:eastAsia="ru-RU"/>
        </w:rPr>
        <w:t>, ветеринарных норм и правил, санитарно-эпидемиологических</w:t>
      </w:r>
      <w:proofErr w:type="gramEnd"/>
      <w:r w:rsidRPr="00843F20">
        <w:rPr>
          <w:rFonts w:ascii="Times New Roman" w:eastAsia="Times New Roman" w:hAnsi="Times New Roman" w:cs="Times New Roman"/>
          <w:sz w:val="26"/>
          <w:szCs w:val="26"/>
          <w:lang w:eastAsia="ru-RU"/>
        </w:rPr>
        <w:t xml:space="preserve"> правил и гигиенических нормативов.</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6. Земельные участки общего назначения используются для газоснабжения, теплоснабжения, электроснабжения, водоснабжения, водоотведения, накопления и сбора твердых коммунальных отходов, охраны территории ведения гражданами садоводства и огородничества для собственных нужд, а также для занятий физической культурой и спортом, отдыха и укрепления здоровья граждан.</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7. В соответствии с решением общего собрания членов товарищества допускается использование земельных участков общего назначения гражданами и организациями, указанными в </w:t>
      </w:r>
      <w:hyperlink r:id="rId120" w:anchor="/document/71732780/entry/1701051" w:history="1">
        <w:r w:rsidRPr="00843F20">
          <w:rPr>
            <w:rFonts w:ascii="Times New Roman" w:eastAsia="Times New Roman" w:hAnsi="Times New Roman" w:cs="Times New Roman"/>
            <w:sz w:val="26"/>
            <w:szCs w:val="26"/>
            <w:lang w:eastAsia="ru-RU"/>
          </w:rPr>
          <w:t>пункте 5.1 части 1 статьи 17</w:t>
        </w:r>
      </w:hyperlink>
      <w:r w:rsidRPr="00843F20">
        <w:rPr>
          <w:rFonts w:ascii="Times New Roman" w:eastAsia="Times New Roman" w:hAnsi="Times New Roman" w:cs="Times New Roman"/>
          <w:sz w:val="26"/>
          <w:szCs w:val="26"/>
          <w:lang w:eastAsia="ru-RU"/>
        </w:rPr>
        <w:t xml:space="preserve"> Закона, для реализации товаров, проведения работ и оказания услуг для нужд граждан, ведущих садоводство и огородничество. </w:t>
      </w:r>
      <w:proofErr w:type="gramStart"/>
      <w:r w:rsidRPr="00843F20">
        <w:rPr>
          <w:rFonts w:ascii="Times New Roman" w:eastAsia="Times New Roman" w:hAnsi="Times New Roman" w:cs="Times New Roman"/>
          <w:sz w:val="26"/>
          <w:szCs w:val="26"/>
          <w:lang w:eastAsia="ru-RU"/>
        </w:rPr>
        <w:t>Для указанных целей на земельных участках общего назначения допускается возведение некапитальных строений, сооружений.»;</w:t>
      </w:r>
      <w:proofErr w:type="gramEnd"/>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sz w:val="26"/>
          <w:szCs w:val="26"/>
          <w:lang w:eastAsia="ru-RU"/>
        </w:rPr>
        <w:t>11) в разделе</w:t>
      </w:r>
      <w:bookmarkStart w:id="12" w:name="_Toc109834989"/>
      <w:r w:rsidRPr="00843F20">
        <w:rPr>
          <w:rFonts w:ascii="Times New Roman" w:eastAsia="Times New Roman" w:hAnsi="Times New Roman" w:cs="Times New Roman"/>
          <w:sz w:val="26"/>
          <w:szCs w:val="26"/>
          <w:lang w:eastAsia="ru-RU"/>
        </w:rPr>
        <w:t xml:space="preserve"> </w:t>
      </w:r>
      <w:r w:rsidRPr="00843F20">
        <w:rPr>
          <w:rFonts w:ascii="Times New Roman" w:eastAsia="Times New Roman" w:hAnsi="Times New Roman" w:cs="Times New Roman"/>
          <w:bCs/>
          <w:sz w:val="26"/>
          <w:szCs w:val="26"/>
          <w:lang w:eastAsia="ru-RU"/>
        </w:rPr>
        <w:t xml:space="preserve">1.13. </w:t>
      </w:r>
      <w:proofErr w:type="gramStart"/>
      <w:r w:rsidRPr="00843F20">
        <w:rPr>
          <w:rFonts w:ascii="Times New Roman" w:eastAsia="Times New Roman" w:hAnsi="Times New Roman" w:cs="Times New Roman"/>
          <w:bCs/>
          <w:sz w:val="26"/>
          <w:szCs w:val="26"/>
          <w:lang w:eastAsia="ru-RU"/>
        </w:rPr>
        <w:t>Расчетные показатели объектов санаторно-курного и рекреационного назначени</w:t>
      </w:r>
      <w:bookmarkEnd w:id="12"/>
      <w:r w:rsidRPr="00843F20">
        <w:rPr>
          <w:rFonts w:ascii="Times New Roman" w:eastAsia="Times New Roman" w:hAnsi="Times New Roman" w:cs="Times New Roman"/>
          <w:bCs/>
          <w:sz w:val="26"/>
          <w:szCs w:val="26"/>
          <w:lang w:eastAsia="ru-RU"/>
        </w:rPr>
        <w:t>я: таблицу 71 исключить;</w:t>
      </w:r>
      <w:proofErr w:type="gramEnd"/>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 xml:space="preserve">12) раздел </w:t>
      </w:r>
      <w:bookmarkStart w:id="13" w:name="_Toc109834990"/>
      <w:r w:rsidRPr="00843F20">
        <w:rPr>
          <w:rFonts w:ascii="Times New Roman" w:eastAsia="Times New Roman" w:hAnsi="Times New Roman" w:cs="Times New Roman"/>
          <w:bCs/>
          <w:sz w:val="26"/>
          <w:szCs w:val="26"/>
          <w:lang w:eastAsia="ru-RU"/>
        </w:rPr>
        <w:t xml:space="preserve">1.14. </w:t>
      </w:r>
      <w:proofErr w:type="gramStart"/>
      <w:r w:rsidRPr="00843F20">
        <w:rPr>
          <w:rFonts w:ascii="Times New Roman" w:eastAsia="Times New Roman" w:hAnsi="Times New Roman" w:cs="Times New Roman"/>
          <w:bCs/>
          <w:sz w:val="26"/>
          <w:szCs w:val="26"/>
          <w:lang w:eastAsia="ru-RU"/>
        </w:rPr>
        <w:t>Нормативные показатели минимальной плотности застройки площадок промышленных предприятий</w:t>
      </w:r>
      <w:bookmarkEnd w:id="13"/>
      <w:r w:rsidRPr="00843F20">
        <w:rPr>
          <w:rFonts w:ascii="Times New Roman" w:eastAsia="Times New Roman" w:hAnsi="Times New Roman" w:cs="Times New Roman"/>
          <w:bCs/>
          <w:sz w:val="26"/>
          <w:szCs w:val="26"/>
          <w:lang w:eastAsia="ru-RU"/>
        </w:rPr>
        <w:t xml:space="preserve"> исключить;</w:t>
      </w:r>
      <w:proofErr w:type="gramEnd"/>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 xml:space="preserve">13) </w:t>
      </w:r>
      <w:bookmarkStart w:id="14" w:name="_Toc109834991"/>
      <w:r w:rsidRPr="00843F20">
        <w:rPr>
          <w:rFonts w:ascii="Times New Roman" w:eastAsia="Times New Roman" w:hAnsi="Times New Roman" w:cs="Times New Roman"/>
          <w:bCs/>
          <w:sz w:val="26"/>
          <w:szCs w:val="26"/>
          <w:lang w:eastAsia="ru-RU"/>
        </w:rPr>
        <w:t>раздел</w:t>
      </w:r>
      <w:r w:rsidRPr="00843F20">
        <w:rPr>
          <w:rFonts w:ascii="Times New Roman" w:eastAsia="Times New Roman" w:hAnsi="Times New Roman" w:cs="Times New Roman"/>
          <w:b/>
          <w:bCs/>
          <w:lang w:eastAsia="ru-RU"/>
        </w:rPr>
        <w:t xml:space="preserve"> </w:t>
      </w:r>
      <w:r w:rsidRPr="00843F20">
        <w:rPr>
          <w:rFonts w:ascii="Times New Roman" w:eastAsia="Times New Roman" w:hAnsi="Times New Roman" w:cs="Times New Roman"/>
          <w:bCs/>
          <w:sz w:val="26"/>
          <w:szCs w:val="26"/>
          <w:lang w:eastAsia="ru-RU"/>
        </w:rPr>
        <w:t xml:space="preserve">1.15. </w:t>
      </w:r>
      <w:proofErr w:type="gramStart"/>
      <w:r w:rsidRPr="00843F20">
        <w:rPr>
          <w:rFonts w:ascii="Times New Roman" w:eastAsia="Times New Roman" w:hAnsi="Times New Roman" w:cs="Times New Roman"/>
          <w:bCs/>
          <w:sz w:val="26"/>
          <w:szCs w:val="26"/>
          <w:lang w:eastAsia="ru-RU"/>
        </w:rPr>
        <w:t>Нормативные показатели минимальной плотности застройки площадок сельскохозяйственных предприятий</w:t>
      </w:r>
      <w:bookmarkEnd w:id="14"/>
      <w:r w:rsidRPr="00843F20">
        <w:rPr>
          <w:rFonts w:ascii="Times New Roman" w:eastAsia="Times New Roman" w:hAnsi="Times New Roman" w:cs="Times New Roman"/>
          <w:bCs/>
          <w:sz w:val="26"/>
          <w:szCs w:val="26"/>
          <w:lang w:eastAsia="ru-RU"/>
        </w:rPr>
        <w:t xml:space="preserve"> исключить;</w:t>
      </w:r>
      <w:proofErr w:type="gramEnd"/>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 xml:space="preserve">14) </w:t>
      </w:r>
      <w:bookmarkStart w:id="15" w:name="_Toc109834992"/>
      <w:r w:rsidRPr="00843F20">
        <w:rPr>
          <w:rFonts w:ascii="Times New Roman" w:eastAsia="Times New Roman" w:hAnsi="Times New Roman" w:cs="Times New Roman"/>
          <w:bCs/>
          <w:sz w:val="26"/>
          <w:szCs w:val="26"/>
          <w:lang w:eastAsia="ru-RU"/>
        </w:rPr>
        <w:t xml:space="preserve">в разделе 1.16. </w:t>
      </w:r>
      <w:proofErr w:type="gramStart"/>
      <w:r w:rsidRPr="00843F20">
        <w:rPr>
          <w:rFonts w:ascii="Times New Roman" w:eastAsia="Times New Roman" w:hAnsi="Times New Roman" w:cs="Times New Roman"/>
          <w:bCs/>
          <w:sz w:val="26"/>
          <w:szCs w:val="26"/>
          <w:lang w:eastAsia="ru-RU"/>
        </w:rPr>
        <w:t>Нормативное соотношение территорий различного функционального назначения в составе жилых образований коттеджной застройки</w:t>
      </w:r>
      <w:bookmarkEnd w:id="15"/>
      <w:r w:rsidRPr="00843F20">
        <w:rPr>
          <w:rFonts w:ascii="Times New Roman" w:eastAsia="Times New Roman" w:hAnsi="Times New Roman" w:cs="Times New Roman"/>
          <w:bCs/>
          <w:sz w:val="26"/>
          <w:szCs w:val="26"/>
          <w:lang w:eastAsia="ru-RU"/>
        </w:rPr>
        <w:t>: таблицы 83 – 85, 89, 91, 92, 94 исключить;</w:t>
      </w:r>
      <w:proofErr w:type="gramEnd"/>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 xml:space="preserve">15) раздел 1.17. </w:t>
      </w:r>
      <w:proofErr w:type="gramStart"/>
      <w:r w:rsidRPr="00843F20">
        <w:rPr>
          <w:rFonts w:ascii="Times New Roman" w:eastAsia="Times New Roman" w:hAnsi="Times New Roman" w:cs="Times New Roman"/>
          <w:bCs/>
          <w:sz w:val="26"/>
          <w:szCs w:val="26"/>
          <w:lang w:eastAsia="ru-RU"/>
        </w:rPr>
        <w:t>Класс основных гидротехнических сооружений в зависимости от их социально–экономической ответственности и условий эксплуатации исключить;</w:t>
      </w:r>
      <w:proofErr w:type="gramEnd"/>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 xml:space="preserve">16) раздел 1.18. </w:t>
      </w:r>
      <w:proofErr w:type="gramStart"/>
      <w:r w:rsidRPr="00843F20">
        <w:rPr>
          <w:rFonts w:ascii="Times New Roman" w:eastAsia="Times New Roman" w:hAnsi="Times New Roman" w:cs="Times New Roman"/>
          <w:bCs/>
          <w:sz w:val="26"/>
          <w:szCs w:val="26"/>
          <w:lang w:eastAsia="ru-RU"/>
        </w:rPr>
        <w:t>Расчетные показатели сейсмостойкости исключить;</w:t>
      </w:r>
      <w:proofErr w:type="gramEnd"/>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 xml:space="preserve">17) </w:t>
      </w:r>
      <w:bookmarkStart w:id="16" w:name="_Toc109834995"/>
      <w:r w:rsidRPr="00843F20">
        <w:rPr>
          <w:rFonts w:ascii="Times New Roman" w:eastAsia="Times New Roman" w:hAnsi="Times New Roman" w:cs="Times New Roman"/>
          <w:bCs/>
          <w:sz w:val="26"/>
          <w:szCs w:val="26"/>
          <w:lang w:eastAsia="ru-RU"/>
        </w:rPr>
        <w:t xml:space="preserve">в разделе 1.19. </w:t>
      </w:r>
      <w:proofErr w:type="gramStart"/>
      <w:r w:rsidRPr="00843F20">
        <w:rPr>
          <w:rFonts w:ascii="Times New Roman" w:eastAsia="Times New Roman" w:hAnsi="Times New Roman" w:cs="Times New Roman"/>
          <w:bCs/>
          <w:sz w:val="26"/>
          <w:szCs w:val="26"/>
          <w:lang w:eastAsia="ru-RU"/>
        </w:rPr>
        <w:t>Расчетные показатели шума</w:t>
      </w:r>
      <w:bookmarkEnd w:id="16"/>
      <w:r w:rsidRPr="00843F20">
        <w:rPr>
          <w:rFonts w:ascii="Times New Roman" w:eastAsia="Times New Roman" w:hAnsi="Times New Roman" w:cs="Times New Roman"/>
          <w:bCs/>
          <w:sz w:val="26"/>
          <w:szCs w:val="26"/>
          <w:lang w:eastAsia="ru-RU"/>
        </w:rPr>
        <w:t>: таблицы 103, 106 исключить;</w:t>
      </w:r>
      <w:proofErr w:type="gramEnd"/>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 xml:space="preserve">18) </w:t>
      </w:r>
      <w:bookmarkStart w:id="17" w:name="_Toc109834996"/>
      <w:r w:rsidRPr="00843F20">
        <w:rPr>
          <w:rFonts w:ascii="Times New Roman" w:eastAsia="Times New Roman" w:hAnsi="Times New Roman" w:cs="Times New Roman"/>
          <w:bCs/>
          <w:sz w:val="26"/>
          <w:szCs w:val="26"/>
          <w:lang w:eastAsia="ru-RU"/>
        </w:rPr>
        <w:t>в разделе 1.20. Нормативные показатели по противопожарным требованиям</w:t>
      </w:r>
      <w:bookmarkEnd w:id="17"/>
      <w:r w:rsidRPr="00843F20">
        <w:rPr>
          <w:rFonts w:ascii="Times New Roman" w:eastAsia="Times New Roman" w:hAnsi="Times New Roman" w:cs="Times New Roman"/>
          <w:bCs/>
          <w:sz w:val="26"/>
          <w:szCs w:val="26"/>
          <w:lang w:eastAsia="ru-RU"/>
        </w:rPr>
        <w:t>:</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б) таблицы 107, 108 – 114, 117, 118 исключить.</w:t>
      </w:r>
    </w:p>
    <w:p w:rsidR="00843F20" w:rsidRPr="00843F20" w:rsidRDefault="00843F20" w:rsidP="00843F20">
      <w:pPr>
        <w:widowControl w:val="0"/>
        <w:autoSpaceDE w:val="0"/>
        <w:autoSpaceDN w:val="0"/>
        <w:ind w:right="-8"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2.</w:t>
      </w:r>
      <w:r w:rsidRPr="00843F20">
        <w:rPr>
          <w:rFonts w:ascii="Times New Roman" w:eastAsia="Times New Roman" w:hAnsi="Times New Roman" w:cs="Times New Roman"/>
          <w:sz w:val="26"/>
          <w:szCs w:val="26"/>
          <w:lang w:eastAsia="ru-RU"/>
        </w:rPr>
        <w:tab/>
        <w:t>В части II. Материалы по обоснованию расчетных показателей, содержащихся в основной части нормативов:</w:t>
      </w:r>
    </w:p>
    <w:p w:rsidR="00843F20" w:rsidRPr="00843F20" w:rsidRDefault="00843F20" w:rsidP="00843F20">
      <w:pPr>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1) в разделе 2.3. Территориальное планирование сельского поселения пятый абзац  пункта 2.3.6 исключить, второй абзац пункта 2.3.6 изложить в новой редакции: </w:t>
      </w:r>
    </w:p>
    <w:p w:rsidR="00843F20" w:rsidRPr="00843F20" w:rsidRDefault="00843F20" w:rsidP="00843F20">
      <w:pPr>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«2.3.6. </w:t>
      </w:r>
      <w:proofErr w:type="gramStart"/>
      <w:r w:rsidRPr="00843F20">
        <w:rPr>
          <w:rFonts w:ascii="Times New Roman" w:eastAsia="Times New Roman" w:hAnsi="Times New Roman" w:cs="Times New Roman"/>
          <w:sz w:val="26"/>
          <w:szCs w:val="26"/>
          <w:lang w:eastAsia="ru-RU"/>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r w:rsidRPr="00843F20">
        <w:rPr>
          <w:rFonts w:ascii="Times New Roman" w:eastAsia="Times New Roman" w:hAnsi="Times New Roman" w:cs="Times New Roman"/>
          <w:sz w:val="26"/>
          <w:szCs w:val="26"/>
          <w:shd w:val="clear" w:color="auto" w:fill="FFFFFF"/>
          <w:lang w:eastAsia="ru-RU"/>
        </w:rPr>
        <w:t xml:space="preserve"> а также в целях обеспечения разрешенного использования объектов недвижимости при новом образовании или изменении земельных участков в жилых зонах, земельных участков сельскохозяйственного использования и садоводства, расположенных в границах населенных пунктов</w:t>
      </w:r>
      <w:r w:rsidRPr="00843F20">
        <w:rPr>
          <w:rFonts w:ascii="Times New Roman" w:eastAsia="Times New Roman" w:hAnsi="Times New Roman" w:cs="Times New Roman"/>
          <w:sz w:val="26"/>
          <w:szCs w:val="26"/>
          <w:lang w:eastAsia="ru-RU"/>
        </w:rPr>
        <w:t>.»;</w:t>
      </w:r>
      <w:proofErr w:type="gramEnd"/>
    </w:p>
    <w:p w:rsidR="00843F20" w:rsidRPr="00843F20" w:rsidRDefault="00843F20" w:rsidP="00843F20">
      <w:pPr>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2) в разделе 2.4.</w:t>
      </w:r>
      <w:r w:rsidRPr="00843F20">
        <w:rPr>
          <w:rFonts w:ascii="Times New Roman" w:eastAsia="Times New Roman" w:hAnsi="Times New Roman" w:cs="Times New Roman"/>
          <w:b/>
          <w:sz w:val="26"/>
          <w:szCs w:val="26"/>
          <w:lang w:eastAsia="ru-RU"/>
        </w:rPr>
        <w:t xml:space="preserve"> </w:t>
      </w:r>
      <w:r w:rsidRPr="00843F20">
        <w:rPr>
          <w:rFonts w:ascii="Times New Roman" w:eastAsia="Times New Roman" w:hAnsi="Times New Roman" w:cs="Times New Roman"/>
          <w:sz w:val="26"/>
          <w:szCs w:val="26"/>
          <w:lang w:eastAsia="ru-RU"/>
        </w:rPr>
        <w:t>Общая организация и зонирование поселений:</w:t>
      </w:r>
    </w:p>
    <w:p w:rsidR="00843F20" w:rsidRPr="00843F20" w:rsidRDefault="00843F20" w:rsidP="00843F20">
      <w:pPr>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а) пункт 2.4.3 исключить;</w:t>
      </w:r>
    </w:p>
    <w:p w:rsidR="00843F20" w:rsidRPr="00843F20" w:rsidRDefault="00843F20" w:rsidP="00843F20">
      <w:pPr>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б) в пункте 2.4.4 второй абзац изложить в новой редакции: «</w:t>
      </w:r>
      <w:r w:rsidRPr="00843F20">
        <w:rPr>
          <w:rFonts w:ascii="Times New Roman" w:eastAsia="Times New Roman" w:hAnsi="Times New Roman" w:cs="Times New Roman"/>
          <w:color w:val="22272F"/>
          <w:sz w:val="26"/>
          <w:szCs w:val="26"/>
          <w:lang w:eastAsia="ru-RU"/>
        </w:rPr>
        <w:t xml:space="preserve">исторические поселения, а также </w:t>
      </w:r>
      <w:r w:rsidRPr="00843F20">
        <w:rPr>
          <w:rFonts w:ascii="Times New Roman" w:eastAsia="Times New Roman" w:hAnsi="Times New Roman" w:cs="Times New Roman"/>
          <w:sz w:val="26"/>
          <w:szCs w:val="26"/>
          <w:lang w:eastAsia="ru-RU"/>
        </w:rPr>
        <w:t>поселения, на территории которых расположены памятники истории и культуры</w:t>
      </w:r>
      <w:proofErr w:type="gramStart"/>
      <w:r w:rsidRPr="00843F20">
        <w:rPr>
          <w:rFonts w:ascii="Times New Roman" w:eastAsia="Times New Roman" w:hAnsi="Times New Roman" w:cs="Times New Roman"/>
          <w:sz w:val="26"/>
          <w:szCs w:val="26"/>
          <w:lang w:eastAsia="ru-RU"/>
        </w:rPr>
        <w:t>;»</w:t>
      </w:r>
      <w:proofErr w:type="gramEnd"/>
      <w:r w:rsidRPr="00843F20">
        <w:rPr>
          <w:rFonts w:ascii="Times New Roman" w:eastAsia="Times New Roman" w:hAnsi="Times New Roman" w:cs="Times New Roman"/>
          <w:sz w:val="26"/>
          <w:szCs w:val="26"/>
          <w:lang w:eastAsia="ru-RU"/>
        </w:rPr>
        <w:t>;</w:t>
      </w:r>
    </w:p>
    <w:p w:rsidR="00843F20" w:rsidRPr="00843F20" w:rsidRDefault="00843F20" w:rsidP="00843F20">
      <w:pPr>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lastRenderedPageBreak/>
        <w:t>в) в пункте 2.4.5 второй абзац изложить в новой редакции: «Общая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поселений)</w:t>
      </w:r>
      <w:proofErr w:type="gramStart"/>
      <w:r w:rsidRPr="00843F20">
        <w:rPr>
          <w:rFonts w:ascii="Times New Roman" w:eastAsia="Times New Roman" w:hAnsi="Times New Roman" w:cs="Times New Roman"/>
          <w:sz w:val="26"/>
          <w:szCs w:val="26"/>
          <w:lang w:eastAsia="ru-RU"/>
        </w:rPr>
        <w:t>.»</w:t>
      </w:r>
      <w:proofErr w:type="gramEnd"/>
      <w:r w:rsidRPr="00843F20">
        <w:rPr>
          <w:rFonts w:ascii="Times New Roman" w:eastAsia="Times New Roman" w:hAnsi="Times New Roman" w:cs="Times New Roman"/>
          <w:sz w:val="26"/>
          <w:szCs w:val="26"/>
          <w:lang w:eastAsia="ru-RU"/>
        </w:rPr>
        <w:t>;</w:t>
      </w:r>
    </w:p>
    <w:p w:rsidR="00843F20" w:rsidRPr="00843F20" w:rsidRDefault="00843F20" w:rsidP="00843F20">
      <w:pPr>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г) в пункте 2.4.7 слова: «(резервные территории)» исключить;</w:t>
      </w:r>
    </w:p>
    <w:p w:rsidR="00843F20" w:rsidRPr="00843F20" w:rsidRDefault="00843F20" w:rsidP="00843F20">
      <w:pPr>
        <w:widowControl w:val="0"/>
        <w:tabs>
          <w:tab w:val="left" w:pos="1027"/>
          <w:tab w:val="left" w:pos="1276"/>
        </w:tabs>
        <w:ind w:firstLine="851"/>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4) в разделе 2.6. Жилые зоны: </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а) пункты 2.6.2, 2.6.3, 2.6.7 изложить в новой редакции: </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«2.6.2.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2.6.3. В состав жилых зон могут включаться:</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1) зона застройки индивидуальными жилыми домами (отдельно стоящими, не более 3 этажей) с приусадебными земельными участками;</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2) зоны застройки индивидуальными жилыми домами и домами блокированной застройки;</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3) зоны застройки </w:t>
      </w:r>
      <w:proofErr w:type="spellStart"/>
      <w:r w:rsidRPr="00843F20">
        <w:rPr>
          <w:rFonts w:ascii="Times New Roman" w:eastAsia="Times New Roman" w:hAnsi="Times New Roman" w:cs="Times New Roman"/>
          <w:sz w:val="26"/>
          <w:szCs w:val="26"/>
          <w:lang w:eastAsia="ru-RU"/>
        </w:rPr>
        <w:t>среднеэтажными</w:t>
      </w:r>
      <w:proofErr w:type="spellEnd"/>
      <w:r w:rsidRPr="00843F20">
        <w:rPr>
          <w:rFonts w:ascii="Times New Roman" w:eastAsia="Times New Roman" w:hAnsi="Times New Roman" w:cs="Times New Roman"/>
          <w:sz w:val="26"/>
          <w:szCs w:val="26"/>
          <w:lang w:eastAsia="ru-RU"/>
        </w:rPr>
        <w:t xml:space="preserve"> многоквартирными домами;</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4) зона застройки многоэтажными многоквартирными жилыми домами                   (9 этажей и более);</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5) зоны жилой застройки иных видов, в том числе:</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зона застройки блокированными жилыми домами (не более 3 этажей) с </w:t>
      </w:r>
      <w:proofErr w:type="spellStart"/>
      <w:r w:rsidRPr="00843F20">
        <w:rPr>
          <w:rFonts w:ascii="Times New Roman" w:eastAsia="Times New Roman" w:hAnsi="Times New Roman" w:cs="Times New Roman"/>
          <w:sz w:val="26"/>
          <w:szCs w:val="26"/>
          <w:lang w:eastAsia="ru-RU"/>
        </w:rPr>
        <w:t>приквартирными</w:t>
      </w:r>
      <w:proofErr w:type="spellEnd"/>
      <w:r w:rsidRPr="00843F20">
        <w:rPr>
          <w:rFonts w:ascii="Times New Roman" w:eastAsia="Times New Roman" w:hAnsi="Times New Roman" w:cs="Times New Roman"/>
          <w:sz w:val="26"/>
          <w:szCs w:val="26"/>
          <w:lang w:eastAsia="ru-RU"/>
        </w:rPr>
        <w:t xml:space="preserve"> участками;</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зона застройки малоэтажными многоквартирными жилыми домами (не более 4 этажей, включая </w:t>
      </w:r>
      <w:proofErr w:type="gramStart"/>
      <w:r w:rsidRPr="00843F20">
        <w:rPr>
          <w:rFonts w:ascii="Times New Roman" w:eastAsia="Times New Roman" w:hAnsi="Times New Roman" w:cs="Times New Roman"/>
          <w:sz w:val="26"/>
          <w:szCs w:val="26"/>
          <w:lang w:eastAsia="ru-RU"/>
        </w:rPr>
        <w:t>мансардный</w:t>
      </w:r>
      <w:proofErr w:type="gramEnd"/>
      <w:r w:rsidRPr="00843F20">
        <w:rPr>
          <w:rFonts w:ascii="Times New Roman" w:eastAsia="Times New Roman" w:hAnsi="Times New Roman" w:cs="Times New Roman"/>
          <w:sz w:val="26"/>
          <w:szCs w:val="26"/>
          <w:lang w:eastAsia="ru-RU"/>
        </w:rPr>
        <w:t>);</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зона застройки </w:t>
      </w:r>
      <w:proofErr w:type="spellStart"/>
      <w:r w:rsidRPr="00843F20">
        <w:rPr>
          <w:rFonts w:ascii="Times New Roman" w:eastAsia="Times New Roman" w:hAnsi="Times New Roman" w:cs="Times New Roman"/>
          <w:sz w:val="26"/>
          <w:szCs w:val="26"/>
          <w:lang w:eastAsia="ru-RU"/>
        </w:rPr>
        <w:t>среднеэтажными</w:t>
      </w:r>
      <w:proofErr w:type="spellEnd"/>
      <w:r w:rsidRPr="00843F20">
        <w:rPr>
          <w:rFonts w:ascii="Times New Roman" w:eastAsia="Times New Roman" w:hAnsi="Times New Roman" w:cs="Times New Roman"/>
          <w:sz w:val="26"/>
          <w:szCs w:val="26"/>
          <w:lang w:eastAsia="ru-RU"/>
        </w:rPr>
        <w:t xml:space="preserve"> многоквартирными домами (5-8 этажей, включая </w:t>
      </w:r>
      <w:proofErr w:type="gramStart"/>
      <w:r w:rsidRPr="00843F20">
        <w:rPr>
          <w:rFonts w:ascii="Times New Roman" w:eastAsia="Times New Roman" w:hAnsi="Times New Roman" w:cs="Times New Roman"/>
          <w:sz w:val="26"/>
          <w:szCs w:val="26"/>
          <w:lang w:eastAsia="ru-RU"/>
        </w:rPr>
        <w:t>мансардный</w:t>
      </w:r>
      <w:proofErr w:type="gramEnd"/>
      <w:r w:rsidRPr="00843F20">
        <w:rPr>
          <w:rFonts w:ascii="Times New Roman" w:eastAsia="Times New Roman" w:hAnsi="Times New Roman" w:cs="Times New Roman"/>
          <w:sz w:val="26"/>
          <w:szCs w:val="26"/>
          <w:lang w:eastAsia="ru-RU"/>
        </w:rPr>
        <w:t>).</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lastRenderedPageBreak/>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2.6.7. В жилых зонах на этапе проектирования многоквартирных жилых домов и прилегающей к ним территории необходимо руководствоваться требованиями к инфраструктуре связи, видеонаблюдению и подвижной радиотелефонной связи. В многоквартирных жилых домах должны быть предусмотрены помещени</w:t>
      </w:r>
      <w:proofErr w:type="gramStart"/>
      <w:r w:rsidRPr="00843F20">
        <w:rPr>
          <w:rFonts w:ascii="Times New Roman" w:eastAsia="Times New Roman" w:hAnsi="Times New Roman" w:cs="Times New Roman"/>
          <w:sz w:val="26"/>
          <w:szCs w:val="26"/>
          <w:lang w:eastAsia="ru-RU"/>
        </w:rPr>
        <w:t>е(</w:t>
      </w:r>
      <w:proofErr w:type="gramEnd"/>
      <w:r w:rsidRPr="00843F20">
        <w:rPr>
          <w:rFonts w:ascii="Times New Roman" w:eastAsia="Times New Roman" w:hAnsi="Times New Roman" w:cs="Times New Roman"/>
          <w:sz w:val="26"/>
          <w:szCs w:val="26"/>
          <w:lang w:eastAsia="ru-RU"/>
        </w:rPr>
        <w:t>я) для размещения оборудования внутридомовых распределительных сетей связи и системы видеонаблюдения (помещение связи), обеспеченные инженерной инфраструктурой.</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Линейно-кабельные сооружения связи многоквартирных жилых домов и прилегающей к ним территории необходимо выполнять в соответствии с требованиями «НТП 112-2000. РД 45.120-2000. Нормы технологического проектирования. Городские и сельские телефонные сети», приказа </w:t>
      </w:r>
      <w:proofErr w:type="spellStart"/>
      <w:r w:rsidRPr="00843F20">
        <w:rPr>
          <w:rFonts w:ascii="Times New Roman" w:eastAsia="Times New Roman" w:hAnsi="Times New Roman" w:cs="Times New Roman"/>
          <w:sz w:val="26"/>
          <w:szCs w:val="26"/>
          <w:lang w:eastAsia="ru-RU"/>
        </w:rPr>
        <w:t>Мининформсвязи</w:t>
      </w:r>
      <w:proofErr w:type="spellEnd"/>
      <w:r w:rsidRPr="00843F20">
        <w:rPr>
          <w:rFonts w:ascii="Times New Roman" w:eastAsia="Times New Roman" w:hAnsi="Times New Roman" w:cs="Times New Roman"/>
          <w:sz w:val="26"/>
          <w:szCs w:val="26"/>
          <w:lang w:eastAsia="ru-RU"/>
        </w:rPr>
        <w:t xml:space="preserve"> РФ от 19.04.2006 № 47 «Об утверждении Правил применения оптических кабелей связи, пассивных оптических устройств и устрой</w:t>
      </w:r>
      <w:proofErr w:type="gramStart"/>
      <w:r w:rsidRPr="00843F20">
        <w:rPr>
          <w:rFonts w:ascii="Times New Roman" w:eastAsia="Times New Roman" w:hAnsi="Times New Roman" w:cs="Times New Roman"/>
          <w:sz w:val="26"/>
          <w:szCs w:val="26"/>
          <w:lang w:eastAsia="ru-RU"/>
        </w:rPr>
        <w:t>ств дл</w:t>
      </w:r>
      <w:proofErr w:type="gramEnd"/>
      <w:r w:rsidRPr="00843F20">
        <w:rPr>
          <w:rFonts w:ascii="Times New Roman" w:eastAsia="Times New Roman" w:hAnsi="Times New Roman" w:cs="Times New Roman"/>
          <w:sz w:val="26"/>
          <w:szCs w:val="26"/>
          <w:lang w:eastAsia="ru-RU"/>
        </w:rPr>
        <w:t>я сварки оптических волокон».</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Для обеспечения придомового и </w:t>
      </w:r>
      <w:proofErr w:type="spellStart"/>
      <w:r w:rsidRPr="00843F20">
        <w:rPr>
          <w:rFonts w:ascii="Times New Roman" w:eastAsia="Times New Roman" w:hAnsi="Times New Roman" w:cs="Times New Roman"/>
          <w:sz w:val="26"/>
          <w:szCs w:val="26"/>
          <w:lang w:eastAsia="ru-RU"/>
        </w:rPr>
        <w:t>внутриподъездного</w:t>
      </w:r>
      <w:proofErr w:type="spellEnd"/>
      <w:r w:rsidRPr="00843F20">
        <w:rPr>
          <w:rFonts w:ascii="Times New Roman" w:eastAsia="Times New Roman" w:hAnsi="Times New Roman" w:cs="Times New Roman"/>
          <w:sz w:val="26"/>
          <w:szCs w:val="26"/>
          <w:lang w:eastAsia="ru-RU"/>
        </w:rPr>
        <w:t xml:space="preserve"> видеонаблюдения должна быть создана система видеонаблюдения многоквартирного жилого дома и интегрирована с Региональной платформой «Безопасный город».</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proofErr w:type="gramStart"/>
      <w:r w:rsidRPr="00843F20">
        <w:rPr>
          <w:rFonts w:ascii="Times New Roman" w:eastAsia="Times New Roman" w:hAnsi="Times New Roman" w:cs="Times New Roman"/>
          <w:sz w:val="26"/>
          <w:szCs w:val="26"/>
          <w:lang w:eastAsia="ru-RU"/>
        </w:rPr>
        <w:t>Технические условия на подключение многоквартирных жилых домов к системе технологического обеспечения Региональной платформы АПК «Безопасный город» устанавливаются нормативным правовым актом специально уполномоченного органа исполнительной власти Краснодарского края, осуществляющего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на территории Краснодарского края.</w:t>
      </w:r>
      <w:proofErr w:type="gramEnd"/>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Места установки видеокамер в многоквартирном жилом доме, дворовой и прилегающей территории должны быть определены в соответствии с требованиями, приведенными в Таблице 60 Основной части настоящих Нормативов</w:t>
      </w:r>
      <w:proofErr w:type="gramStart"/>
      <w:r w:rsidRPr="00843F20">
        <w:rPr>
          <w:rFonts w:ascii="Times New Roman" w:eastAsia="Times New Roman" w:hAnsi="Times New Roman" w:cs="Times New Roman"/>
          <w:sz w:val="26"/>
          <w:szCs w:val="26"/>
          <w:lang w:eastAsia="ru-RU"/>
        </w:rPr>
        <w:t>.»;</w:t>
      </w:r>
      <w:proofErr w:type="gramEnd"/>
    </w:p>
    <w:p w:rsidR="00843F20" w:rsidRPr="00843F20" w:rsidRDefault="00843F20" w:rsidP="00843F20">
      <w:pPr>
        <w:widowControl w:val="0"/>
        <w:tabs>
          <w:tab w:val="left" w:pos="1027"/>
          <w:tab w:val="left" w:pos="1276"/>
        </w:tabs>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б) в пункте 2.6.5 после слов «обслуживанием граждан» дополнить те</w:t>
      </w:r>
      <w:proofErr w:type="gramStart"/>
      <w:r w:rsidRPr="00843F20">
        <w:rPr>
          <w:rFonts w:ascii="Times New Roman" w:eastAsia="Times New Roman" w:hAnsi="Times New Roman" w:cs="Times New Roman"/>
          <w:sz w:val="26"/>
          <w:szCs w:val="26"/>
          <w:lang w:eastAsia="ru-RU"/>
        </w:rPr>
        <w:t>кст сл</w:t>
      </w:r>
      <w:proofErr w:type="gramEnd"/>
      <w:r w:rsidRPr="00843F20">
        <w:rPr>
          <w:rFonts w:ascii="Times New Roman" w:eastAsia="Times New Roman" w:hAnsi="Times New Roman" w:cs="Times New Roman"/>
          <w:sz w:val="26"/>
          <w:szCs w:val="26"/>
          <w:lang w:eastAsia="ru-RU"/>
        </w:rPr>
        <w:t>овами:</w:t>
      </w:r>
      <w:r w:rsidRPr="00843F20">
        <w:rPr>
          <w:rFonts w:ascii="Times New Roman" w:eastAsia="Calibri" w:hAnsi="Times New Roman" w:cs="Times New Roman"/>
          <w:sz w:val="26"/>
          <w:szCs w:val="26"/>
          <w:shd w:val="clear" w:color="auto" w:fill="FFFFFF"/>
        </w:rPr>
        <w:t xml:space="preserve"> «в соответствии с </w:t>
      </w:r>
      <w:hyperlink r:id="rId121" w:anchor="/document/36978113/entry/1204323" w:history="1">
        <w:r w:rsidRPr="00843F20">
          <w:rPr>
            <w:rFonts w:ascii="Times New Roman" w:eastAsia="Calibri" w:hAnsi="Times New Roman" w:cs="Times New Roman"/>
            <w:sz w:val="26"/>
            <w:szCs w:val="26"/>
            <w:shd w:val="clear" w:color="auto" w:fill="FFFFFF"/>
          </w:rPr>
          <w:t xml:space="preserve">пунктами </w:t>
        </w:r>
        <w:r w:rsidRPr="00843F20">
          <w:rPr>
            <w:rFonts w:ascii="Times New Roman" w:eastAsia="Times New Roman" w:hAnsi="Times New Roman" w:cs="Times New Roman"/>
            <w:sz w:val="26"/>
            <w:szCs w:val="26"/>
            <w:lang w:eastAsia="ru-RU"/>
          </w:rPr>
          <w:t xml:space="preserve">2.13.11 - 2.13.13 </w:t>
        </w:r>
      </w:hyperlink>
      <w:r w:rsidRPr="00843F20">
        <w:rPr>
          <w:rFonts w:ascii="Times New Roman" w:eastAsia="Calibri" w:hAnsi="Times New Roman" w:cs="Times New Roman"/>
          <w:sz w:val="26"/>
          <w:szCs w:val="26"/>
          <w:shd w:val="clear" w:color="auto" w:fill="FFFFFF"/>
        </w:rPr>
        <w:t> подраздела Объекты социальной инфраструктуры</w:t>
      </w:r>
      <w:r w:rsidRPr="00843F20">
        <w:rPr>
          <w:rFonts w:ascii="Times New Roman" w:eastAsia="Times New Roman" w:hAnsi="Times New Roman" w:cs="Times New Roman"/>
          <w:sz w:val="26"/>
          <w:szCs w:val="26"/>
          <w:lang w:eastAsia="ru-RU"/>
        </w:rPr>
        <w:t xml:space="preserve"> настоящих нормативов;</w:t>
      </w:r>
    </w:p>
    <w:p w:rsidR="00843F20" w:rsidRPr="00843F20" w:rsidRDefault="00843F20" w:rsidP="00843F20">
      <w:pPr>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в) пункт 2.6.6 дополнить абзацем следующего содержания: «</w:t>
      </w:r>
      <w:r w:rsidRPr="00843F20">
        <w:rPr>
          <w:rFonts w:ascii="Times New Roman" w:eastAsia="Calibri" w:hAnsi="Times New Roman" w:cs="Times New Roman"/>
          <w:sz w:val="26"/>
          <w:szCs w:val="26"/>
          <w:shd w:val="clear" w:color="auto" w:fill="FFFFFF"/>
        </w:rPr>
        <w:t xml:space="preserve">Санитарные разрывы от автостоянок и гаражей-стоянок до зданий различного назначения следует применять в соответствии с </w:t>
      </w:r>
      <w:hyperlink r:id="rId122" w:anchor="/document/12158477/entry/711" w:history="1">
        <w:r w:rsidRPr="00843F20">
          <w:rPr>
            <w:rFonts w:ascii="Times New Roman" w:eastAsia="Calibri" w:hAnsi="Times New Roman" w:cs="Times New Roman"/>
            <w:sz w:val="26"/>
            <w:szCs w:val="26"/>
            <w:shd w:val="clear" w:color="auto" w:fill="FFFFFF"/>
          </w:rPr>
          <w:t>таблицей 7.1.1</w:t>
        </w:r>
      </w:hyperlink>
      <w:r w:rsidRPr="00843F20">
        <w:rPr>
          <w:rFonts w:ascii="Times New Roman" w:eastAsia="Calibri" w:hAnsi="Times New Roman" w:cs="Times New Roman"/>
          <w:sz w:val="26"/>
          <w:szCs w:val="26"/>
          <w:shd w:val="clear" w:color="auto" w:fill="FFFFFF"/>
        </w:rPr>
        <w:t xml:space="preserve"> СанПиН 2.2.1./2.1.1.1200-03.»;</w:t>
      </w:r>
    </w:p>
    <w:p w:rsidR="00843F20" w:rsidRPr="00843F20" w:rsidRDefault="00843F20" w:rsidP="00843F20">
      <w:pPr>
        <w:widowControl w:val="0"/>
        <w:tabs>
          <w:tab w:val="left" w:pos="1027"/>
          <w:tab w:val="left" w:pos="1276"/>
        </w:tabs>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г) пункты 2.6.8 - 2.6.10 исключить;</w:t>
      </w:r>
    </w:p>
    <w:p w:rsidR="00843F20" w:rsidRPr="00843F20" w:rsidRDefault="00843F20" w:rsidP="00843F20">
      <w:pPr>
        <w:ind w:firstLine="851"/>
        <w:jc w:val="both"/>
        <w:outlineLvl w:val="0"/>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5) в разделе 2.7. Нормативные параметры жилой застройки:</w:t>
      </w:r>
    </w:p>
    <w:p w:rsidR="00843F20" w:rsidRPr="00843F20" w:rsidRDefault="00843F20" w:rsidP="00843F20">
      <w:pPr>
        <w:ind w:firstLine="851"/>
        <w:jc w:val="both"/>
        <w:outlineLvl w:val="0"/>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а) в пункте 2.7.3. третий абзац исключить;</w:t>
      </w:r>
    </w:p>
    <w:p w:rsidR="00843F20" w:rsidRPr="00843F20" w:rsidRDefault="00843F20" w:rsidP="00843F20">
      <w:pPr>
        <w:shd w:val="clear" w:color="auto" w:fill="FFFFFF"/>
        <w:ind w:firstLine="851"/>
        <w:jc w:val="both"/>
        <w:rPr>
          <w:rFonts w:ascii="Times New Roman" w:eastAsia="Calibri" w:hAnsi="Times New Roman" w:cs="Times New Roman"/>
          <w:sz w:val="26"/>
          <w:szCs w:val="26"/>
          <w:shd w:val="clear" w:color="auto" w:fill="FFFFFF"/>
        </w:rPr>
      </w:pPr>
      <w:r w:rsidRPr="00843F20">
        <w:rPr>
          <w:rFonts w:ascii="Times New Roman" w:eastAsia="Times New Roman" w:hAnsi="Times New Roman" w:cs="Times New Roman"/>
          <w:sz w:val="26"/>
          <w:szCs w:val="26"/>
          <w:lang w:eastAsia="ru-RU"/>
        </w:rPr>
        <w:t>б) пункт 2.7.8. дополнить абзацем следующего содержания: «</w:t>
      </w:r>
      <w:r w:rsidRPr="00843F20">
        <w:rPr>
          <w:rFonts w:ascii="Times New Roman" w:eastAsia="Calibri" w:hAnsi="Times New Roman" w:cs="Times New Roman"/>
          <w:sz w:val="26"/>
          <w:szCs w:val="26"/>
          <w:shd w:val="clear" w:color="auto" w:fill="FFFFFF"/>
        </w:rPr>
        <w:t>В районах малоэтажной жилой застройки дальность пешеходных подходов к ближайшей остановке общественного транспорта может быть увеличена до 800 м.»;</w:t>
      </w:r>
    </w:p>
    <w:p w:rsidR="00843F20" w:rsidRPr="00843F20" w:rsidRDefault="00843F20" w:rsidP="00843F20">
      <w:pPr>
        <w:widowControl w:val="0"/>
        <w:autoSpaceDE w:val="0"/>
        <w:autoSpaceDN w:val="0"/>
        <w:adjustRightInd w:val="0"/>
        <w:ind w:firstLine="851"/>
        <w:jc w:val="both"/>
        <w:outlineLvl w:val="0"/>
        <w:rPr>
          <w:rFonts w:ascii="Times New Roman" w:eastAsia="Times New Roman" w:hAnsi="Times New Roman" w:cs="Times New Roman"/>
          <w:color w:val="000000"/>
          <w:sz w:val="26"/>
          <w:szCs w:val="26"/>
          <w:lang w:eastAsia="ru-RU"/>
        </w:rPr>
      </w:pPr>
      <w:r w:rsidRPr="00843F20">
        <w:rPr>
          <w:rFonts w:ascii="Times New Roman" w:eastAsia="Times New Roman" w:hAnsi="Times New Roman" w:cs="Times New Roman"/>
          <w:sz w:val="26"/>
          <w:szCs w:val="26"/>
          <w:lang w:eastAsia="ru-RU"/>
        </w:rPr>
        <w:t xml:space="preserve">6) в разделе 2.8.Территория малоэтажного жилищного строительства в пункте 2.8.3 </w:t>
      </w:r>
      <w:r w:rsidRPr="00843F20">
        <w:rPr>
          <w:rFonts w:ascii="Times New Roman" w:eastAsia="Times New Roman" w:hAnsi="Times New Roman" w:cs="Times New Roman"/>
          <w:color w:val="000000"/>
          <w:sz w:val="26"/>
          <w:szCs w:val="26"/>
          <w:lang w:eastAsia="ru-RU"/>
        </w:rPr>
        <w:t>слова «малоэтажными жилыми домами» заменить словами – «домами блокированной застройки»;</w:t>
      </w:r>
    </w:p>
    <w:p w:rsidR="00843F20" w:rsidRPr="00843F20" w:rsidRDefault="00843F20" w:rsidP="00843F20">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843F20">
        <w:rPr>
          <w:rFonts w:ascii="Times New Roman" w:eastAsia="Times New Roman" w:hAnsi="Times New Roman" w:cs="Times New Roman"/>
          <w:color w:val="000000"/>
          <w:sz w:val="26"/>
          <w:szCs w:val="26"/>
          <w:lang w:eastAsia="ru-RU"/>
        </w:rPr>
        <w:t>7) в разделе 2.9.</w:t>
      </w:r>
      <w:r w:rsidRPr="00843F20">
        <w:rPr>
          <w:rFonts w:ascii="Times New Roman" w:eastAsia="Times New Roman" w:hAnsi="Times New Roman" w:cs="Times New Roman"/>
          <w:sz w:val="26"/>
          <w:szCs w:val="26"/>
          <w:lang w:eastAsia="ru-RU"/>
        </w:rPr>
        <w:t xml:space="preserve"> Нормативные параметры малоэтажной жилой застройки:</w:t>
      </w:r>
    </w:p>
    <w:p w:rsidR="00843F20" w:rsidRPr="00843F20" w:rsidRDefault="00843F20" w:rsidP="00843F20">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а) пункт 2.9.11 исключить;</w:t>
      </w:r>
    </w:p>
    <w:p w:rsidR="00843F20" w:rsidRPr="00843F20" w:rsidRDefault="00843F20" w:rsidP="00843F20">
      <w:pPr>
        <w:widowControl w:val="0"/>
        <w:autoSpaceDE w:val="0"/>
        <w:autoSpaceDN w:val="0"/>
        <w:adjustRightInd w:val="0"/>
        <w:ind w:firstLine="851"/>
        <w:jc w:val="both"/>
        <w:outlineLvl w:val="0"/>
        <w:rPr>
          <w:rFonts w:ascii="Times New Roman" w:eastAsia="Times New Roman" w:hAnsi="Times New Roman" w:cs="Times New Roman"/>
          <w:color w:val="000000"/>
          <w:sz w:val="26"/>
          <w:szCs w:val="26"/>
          <w:lang w:eastAsia="ru-RU"/>
        </w:rPr>
      </w:pPr>
      <w:r w:rsidRPr="00843F20">
        <w:rPr>
          <w:rFonts w:ascii="Times New Roman" w:eastAsia="Times New Roman" w:hAnsi="Times New Roman" w:cs="Times New Roman"/>
          <w:sz w:val="26"/>
          <w:szCs w:val="26"/>
          <w:lang w:eastAsia="ru-RU"/>
        </w:rPr>
        <w:t>б) в пункте 2.9.15 первый, второй, третий абзацы исключить;</w:t>
      </w:r>
    </w:p>
    <w:p w:rsidR="00843F20" w:rsidRPr="00843F20" w:rsidRDefault="00843F20" w:rsidP="00843F20">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843F20">
        <w:rPr>
          <w:rFonts w:ascii="Times New Roman" w:eastAsia="Times New Roman" w:hAnsi="Times New Roman" w:cs="Times New Roman"/>
          <w:color w:val="000000"/>
          <w:sz w:val="26"/>
          <w:szCs w:val="26"/>
          <w:lang w:eastAsia="ru-RU"/>
        </w:rPr>
        <w:t xml:space="preserve">8)  в разделе </w:t>
      </w:r>
      <w:r w:rsidRPr="00843F20">
        <w:rPr>
          <w:rFonts w:ascii="Times New Roman" w:eastAsia="Times New Roman" w:hAnsi="Times New Roman" w:cs="Times New Roman"/>
          <w:sz w:val="26"/>
          <w:szCs w:val="26"/>
          <w:lang w:eastAsia="ru-RU"/>
        </w:rPr>
        <w:t xml:space="preserve">2.12. Нормативные параметры застройки общественно-деловой </w:t>
      </w:r>
      <w:r w:rsidRPr="00843F20">
        <w:rPr>
          <w:rFonts w:ascii="Times New Roman" w:eastAsia="Times New Roman" w:hAnsi="Times New Roman" w:cs="Times New Roman"/>
          <w:sz w:val="26"/>
          <w:szCs w:val="26"/>
          <w:lang w:eastAsia="ru-RU"/>
        </w:rPr>
        <w:lastRenderedPageBreak/>
        <w:t xml:space="preserve">зоны: </w:t>
      </w:r>
    </w:p>
    <w:p w:rsidR="00843F20" w:rsidRPr="00843F20" w:rsidRDefault="00843F20" w:rsidP="00843F20">
      <w:pPr>
        <w:ind w:firstLine="851"/>
        <w:jc w:val="both"/>
        <w:outlineLvl w:val="0"/>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а) в пункте 2.12.1 третий абзац исключить;</w:t>
      </w:r>
    </w:p>
    <w:p w:rsidR="00843F20" w:rsidRPr="00843F20" w:rsidRDefault="00843F20" w:rsidP="00843F20">
      <w:pPr>
        <w:ind w:firstLine="851"/>
        <w:jc w:val="both"/>
        <w:outlineLvl w:val="0"/>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б) пункт 2.12.2 исключить;</w:t>
      </w:r>
    </w:p>
    <w:p w:rsidR="00843F20" w:rsidRPr="00843F20" w:rsidRDefault="00843F20" w:rsidP="00843F20">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9) в разделе 2.13.Объекты социальной инфраструктуры:</w:t>
      </w:r>
    </w:p>
    <w:p w:rsidR="00843F20" w:rsidRPr="00843F20" w:rsidRDefault="00843F20" w:rsidP="00843F20">
      <w:pPr>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а) пункт 2.13.11 исключить;</w:t>
      </w:r>
    </w:p>
    <w:p w:rsidR="00843F20" w:rsidRPr="00843F20" w:rsidRDefault="00843F20" w:rsidP="00843F20">
      <w:pPr>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б) в пункте 2.13.13 текст после первого абзаца исключить;</w:t>
      </w:r>
    </w:p>
    <w:p w:rsidR="00843F20" w:rsidRPr="00843F20" w:rsidRDefault="00843F20" w:rsidP="00843F20">
      <w:pPr>
        <w:ind w:firstLine="851"/>
        <w:jc w:val="both"/>
        <w:rPr>
          <w:rFonts w:ascii="Times New Roman" w:eastAsia="Calibri" w:hAnsi="Times New Roman" w:cs="Times New Roman"/>
          <w:sz w:val="26"/>
          <w:szCs w:val="26"/>
        </w:rPr>
      </w:pPr>
      <w:r w:rsidRPr="00843F20">
        <w:rPr>
          <w:rFonts w:ascii="Times New Roman" w:eastAsia="Calibri" w:hAnsi="Times New Roman" w:cs="Times New Roman"/>
          <w:sz w:val="26"/>
          <w:szCs w:val="26"/>
        </w:rPr>
        <w:t>в) пункт 2.13.20 исключить;</w:t>
      </w:r>
    </w:p>
    <w:p w:rsidR="00843F20" w:rsidRPr="00843F20" w:rsidRDefault="00843F20" w:rsidP="00843F20">
      <w:pPr>
        <w:ind w:firstLine="851"/>
        <w:jc w:val="both"/>
        <w:rPr>
          <w:rFonts w:ascii="Times New Roman" w:eastAsia="Calibri" w:hAnsi="Times New Roman" w:cs="Times New Roman"/>
          <w:sz w:val="26"/>
          <w:szCs w:val="26"/>
          <w:shd w:val="clear" w:color="auto" w:fill="FFFFFF"/>
        </w:rPr>
      </w:pPr>
      <w:r w:rsidRPr="00843F20">
        <w:rPr>
          <w:rFonts w:ascii="Times New Roman" w:eastAsia="Calibri" w:hAnsi="Times New Roman" w:cs="Times New Roman"/>
          <w:sz w:val="26"/>
          <w:szCs w:val="26"/>
        </w:rPr>
        <w:t>г) пункт 2.13.32 изложить в новой редакции следующего содержания: «</w:t>
      </w:r>
      <w:r w:rsidRPr="00843F20">
        <w:rPr>
          <w:rFonts w:ascii="Times New Roman" w:eastAsia="Calibri" w:hAnsi="Times New Roman" w:cs="Times New Roman"/>
          <w:sz w:val="26"/>
          <w:szCs w:val="26"/>
          <w:shd w:val="clear" w:color="auto" w:fill="FFFFFF"/>
        </w:rPr>
        <w:t xml:space="preserve">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r:id="rId123" w:anchor="/document/36978113/entry/40" w:history="1">
        <w:r w:rsidRPr="00843F20">
          <w:rPr>
            <w:rFonts w:ascii="Times New Roman" w:eastAsia="Calibri" w:hAnsi="Times New Roman" w:cs="Times New Roman"/>
            <w:sz w:val="26"/>
            <w:szCs w:val="26"/>
            <w:shd w:val="clear" w:color="auto" w:fill="FFFFFF"/>
          </w:rPr>
          <w:t>таблице 1 Настоящих нормативов</w:t>
        </w:r>
        <w:proofErr w:type="gramStart"/>
        <w:r w:rsidRPr="00843F20">
          <w:rPr>
            <w:rFonts w:ascii="Times New Roman" w:eastAsia="Calibri" w:hAnsi="Times New Roman" w:cs="Times New Roman"/>
            <w:sz w:val="26"/>
            <w:szCs w:val="26"/>
            <w:shd w:val="clear" w:color="auto" w:fill="FFFFFF"/>
          </w:rPr>
          <w:t>.</w:t>
        </w:r>
      </w:hyperlink>
      <w:r w:rsidRPr="00843F20">
        <w:rPr>
          <w:rFonts w:ascii="Times New Roman" w:eastAsia="Calibri" w:hAnsi="Times New Roman" w:cs="Times New Roman"/>
          <w:sz w:val="26"/>
          <w:szCs w:val="26"/>
          <w:shd w:val="clear" w:color="auto" w:fill="FFFFFF"/>
        </w:rPr>
        <w:t>»;</w:t>
      </w:r>
    </w:p>
    <w:p w:rsidR="00843F20" w:rsidRPr="00843F20" w:rsidRDefault="00843F20" w:rsidP="00843F20">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proofErr w:type="gramEnd"/>
      <w:r w:rsidRPr="00843F20">
        <w:rPr>
          <w:rFonts w:ascii="Times New Roman" w:eastAsia="Calibri" w:hAnsi="Times New Roman" w:cs="Times New Roman"/>
          <w:sz w:val="26"/>
          <w:szCs w:val="26"/>
          <w:shd w:val="clear" w:color="auto" w:fill="FFFFFF"/>
        </w:rPr>
        <w:t xml:space="preserve">9) </w:t>
      </w:r>
      <w:bookmarkStart w:id="18" w:name="_Toc109835012"/>
      <w:r w:rsidRPr="00843F20">
        <w:rPr>
          <w:rFonts w:ascii="Times New Roman" w:eastAsia="Calibri" w:hAnsi="Times New Roman" w:cs="Times New Roman"/>
          <w:sz w:val="26"/>
          <w:szCs w:val="26"/>
          <w:shd w:val="clear" w:color="auto" w:fill="FFFFFF"/>
        </w:rPr>
        <w:t xml:space="preserve">в разделе </w:t>
      </w:r>
      <w:r w:rsidRPr="00843F20">
        <w:rPr>
          <w:rFonts w:ascii="Times New Roman" w:eastAsia="Times New Roman" w:hAnsi="Times New Roman" w:cs="Times New Roman"/>
          <w:sz w:val="26"/>
          <w:szCs w:val="26"/>
          <w:lang w:eastAsia="ru-RU"/>
        </w:rPr>
        <w:t xml:space="preserve">2.15. </w:t>
      </w:r>
      <w:proofErr w:type="gramStart"/>
      <w:r w:rsidRPr="00843F20">
        <w:rPr>
          <w:rFonts w:ascii="Times New Roman" w:eastAsia="Times New Roman" w:hAnsi="Times New Roman" w:cs="Times New Roman"/>
          <w:sz w:val="26"/>
          <w:szCs w:val="26"/>
          <w:lang w:eastAsia="ru-RU"/>
        </w:rPr>
        <w:t>Озеленение территории общественного пользования</w:t>
      </w:r>
      <w:bookmarkEnd w:id="18"/>
      <w:r w:rsidRPr="00843F20">
        <w:rPr>
          <w:rFonts w:ascii="Times New Roman" w:eastAsia="Times New Roman" w:hAnsi="Times New Roman" w:cs="Times New Roman"/>
          <w:sz w:val="26"/>
          <w:szCs w:val="26"/>
          <w:lang w:eastAsia="ru-RU"/>
        </w:rPr>
        <w:t xml:space="preserve"> пункт 2.15.10 исключить;</w:t>
      </w:r>
      <w:proofErr w:type="gramEnd"/>
    </w:p>
    <w:p w:rsidR="00843F20" w:rsidRPr="00843F20" w:rsidRDefault="00843F20" w:rsidP="00843F20">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bookmarkStart w:id="19" w:name="_Toc109835014"/>
      <w:r w:rsidRPr="00843F20">
        <w:rPr>
          <w:rFonts w:ascii="Times New Roman" w:eastAsia="Times New Roman" w:hAnsi="Times New Roman" w:cs="Times New Roman"/>
          <w:sz w:val="26"/>
          <w:szCs w:val="26"/>
          <w:lang w:eastAsia="ru-RU"/>
        </w:rPr>
        <w:t>10) в разделе 2.17.Производственные зоны</w:t>
      </w:r>
      <w:bookmarkEnd w:id="19"/>
      <w:r w:rsidRPr="00843F20">
        <w:rPr>
          <w:rFonts w:ascii="Times New Roman" w:eastAsia="Times New Roman" w:hAnsi="Times New Roman" w:cs="Times New Roman"/>
          <w:sz w:val="26"/>
          <w:szCs w:val="26"/>
          <w:lang w:eastAsia="ru-RU"/>
        </w:rPr>
        <w:t>:</w:t>
      </w:r>
    </w:p>
    <w:p w:rsidR="00843F20" w:rsidRPr="00843F20" w:rsidRDefault="00843F20" w:rsidP="00843F20">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а) по </w:t>
      </w:r>
      <w:proofErr w:type="gramStart"/>
      <w:r w:rsidRPr="00843F20">
        <w:rPr>
          <w:rFonts w:ascii="Times New Roman" w:eastAsia="Times New Roman" w:hAnsi="Times New Roman" w:cs="Times New Roman"/>
          <w:sz w:val="26"/>
          <w:szCs w:val="26"/>
          <w:lang w:eastAsia="ru-RU"/>
        </w:rPr>
        <w:t>тексту раздела слово</w:t>
      </w:r>
      <w:proofErr w:type="gramEnd"/>
      <w:r w:rsidRPr="00843F20">
        <w:rPr>
          <w:rFonts w:ascii="Times New Roman" w:eastAsia="Times New Roman" w:hAnsi="Times New Roman" w:cs="Times New Roman"/>
          <w:sz w:val="26"/>
          <w:szCs w:val="26"/>
          <w:lang w:eastAsia="ru-RU"/>
        </w:rPr>
        <w:t>: «вредными» заменить словом: «загрязняющими»;</w:t>
      </w:r>
    </w:p>
    <w:p w:rsidR="00843F20" w:rsidRPr="00843F20" w:rsidRDefault="00843F20" w:rsidP="00843F20">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б)  пункты 2.17.2, 2.17.4, 2.17.17,  2.17.39, 2.17.48, 2.17.49, 2.17.62 исключить;</w:t>
      </w:r>
    </w:p>
    <w:p w:rsidR="00843F20" w:rsidRPr="00843F20" w:rsidRDefault="00843F20" w:rsidP="00843F20">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в) в пункте 2.17.18 последний абзац исключить;</w:t>
      </w:r>
    </w:p>
    <w:p w:rsidR="00843F20" w:rsidRPr="00843F20" w:rsidRDefault="00843F20" w:rsidP="00843F20">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г) в пункте 2.17.67 второй абзац исключить;</w:t>
      </w:r>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sz w:val="26"/>
          <w:szCs w:val="26"/>
          <w:lang w:eastAsia="ru-RU"/>
        </w:rPr>
        <w:t xml:space="preserve">11) в разделе </w:t>
      </w:r>
      <w:r w:rsidRPr="00843F20">
        <w:rPr>
          <w:rFonts w:ascii="Times New Roman" w:eastAsia="Times New Roman" w:hAnsi="Times New Roman" w:cs="Times New Roman"/>
          <w:bCs/>
          <w:sz w:val="26"/>
          <w:szCs w:val="26"/>
          <w:lang w:eastAsia="ru-RU"/>
        </w:rPr>
        <w:t>2.18. Зоны инженерной инфраструктуры:</w:t>
      </w:r>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 xml:space="preserve">а) в подразделе 2.18.1. Водоснабжение пункты 2.18.1.3, 2.18.1.15, 2.18.1.22, 2.18.1.23, 2.18.1.33 </w:t>
      </w:r>
      <w:r w:rsidRPr="00843F20">
        <w:rPr>
          <w:rFonts w:ascii="Times New Roman" w:eastAsia="Times New Roman" w:hAnsi="Times New Roman" w:cs="Times New Roman"/>
          <w:sz w:val="26"/>
          <w:szCs w:val="26"/>
          <w:lang w:eastAsia="ru-RU"/>
        </w:rPr>
        <w:t xml:space="preserve">– </w:t>
      </w:r>
      <w:r w:rsidRPr="00843F20">
        <w:rPr>
          <w:rFonts w:ascii="Times New Roman" w:eastAsia="Times New Roman" w:hAnsi="Times New Roman" w:cs="Times New Roman"/>
          <w:bCs/>
          <w:sz w:val="26"/>
          <w:szCs w:val="26"/>
          <w:lang w:eastAsia="ru-RU"/>
        </w:rPr>
        <w:t>2.18.1.37, 2.18.42 исключить;</w:t>
      </w:r>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 xml:space="preserve">б) </w:t>
      </w:r>
      <w:bookmarkStart w:id="20" w:name="_Toc73681935"/>
      <w:bookmarkStart w:id="21" w:name="_Toc109835019"/>
      <w:r w:rsidRPr="00843F20">
        <w:rPr>
          <w:rFonts w:ascii="Times New Roman" w:eastAsia="Times New Roman" w:hAnsi="Times New Roman" w:cs="Times New Roman"/>
          <w:bCs/>
          <w:sz w:val="26"/>
          <w:szCs w:val="26"/>
          <w:lang w:eastAsia="ru-RU"/>
        </w:rPr>
        <w:t>в подразделе 2.18.4.Теплоснабжение</w:t>
      </w:r>
      <w:bookmarkEnd w:id="20"/>
      <w:bookmarkEnd w:id="21"/>
      <w:r w:rsidRPr="00843F20">
        <w:rPr>
          <w:rFonts w:ascii="Times New Roman" w:eastAsia="Times New Roman" w:hAnsi="Times New Roman" w:cs="Times New Roman"/>
          <w:bCs/>
          <w:sz w:val="26"/>
          <w:szCs w:val="26"/>
          <w:lang w:eastAsia="ru-RU"/>
        </w:rPr>
        <w:t xml:space="preserve"> пункт 2.18.4.4 исключить;</w:t>
      </w:r>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в) в подразделе 2.18.5. Газоснабжение пункты 2.18.5.4, 2.18.5.10, 2.18.5.16, 2.18.5.17, 2.18.5.19, 2.18.5.20 исключить;</w:t>
      </w:r>
    </w:p>
    <w:p w:rsidR="00843F20" w:rsidRPr="00843F20" w:rsidRDefault="00843F20" w:rsidP="00843F20">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22" w:name="_Toc73681937"/>
      <w:bookmarkStart w:id="23" w:name="_Toc109835021"/>
      <w:r w:rsidRPr="00843F20">
        <w:rPr>
          <w:rFonts w:ascii="Times New Roman" w:eastAsia="Times New Roman" w:hAnsi="Times New Roman" w:cs="Times New Roman"/>
          <w:bCs/>
          <w:sz w:val="26"/>
          <w:szCs w:val="26"/>
          <w:lang w:eastAsia="ru-RU"/>
        </w:rPr>
        <w:t>г) в подразделе 2.18.6. Электроснабжение</w:t>
      </w:r>
      <w:bookmarkEnd w:id="22"/>
      <w:bookmarkEnd w:id="23"/>
      <w:r w:rsidRPr="00843F20">
        <w:rPr>
          <w:rFonts w:ascii="Times New Roman" w:eastAsia="Times New Roman" w:hAnsi="Times New Roman" w:cs="Times New Roman"/>
          <w:bCs/>
          <w:sz w:val="26"/>
          <w:szCs w:val="26"/>
          <w:lang w:eastAsia="ru-RU"/>
        </w:rPr>
        <w:t xml:space="preserve"> пункты 2.18.6.2, 2.18.6.4, 2.18.6.18 исключить;</w:t>
      </w:r>
    </w:p>
    <w:p w:rsidR="00843F20" w:rsidRPr="00843F20" w:rsidRDefault="00843F20" w:rsidP="00843F20">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д) в подразделе 2.18.7. Объекты связи пункт 2.18.7.15 исключить;</w:t>
      </w:r>
    </w:p>
    <w:p w:rsidR="00843F20" w:rsidRPr="00843F20" w:rsidRDefault="00843F20" w:rsidP="00843F20">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 xml:space="preserve">е) в подразделе 2.18.8. </w:t>
      </w:r>
      <w:proofErr w:type="gramStart"/>
      <w:r w:rsidRPr="00843F20">
        <w:rPr>
          <w:rFonts w:ascii="Times New Roman" w:eastAsia="Times New Roman" w:hAnsi="Times New Roman" w:cs="Times New Roman"/>
          <w:bCs/>
          <w:sz w:val="26"/>
          <w:szCs w:val="26"/>
          <w:lang w:eastAsia="ru-RU"/>
        </w:rPr>
        <w:t>Размещение инженерных сетей пункты 2.18.8.18,  2.18.8.21, 2.18.8.22, 2.18.8.23, 2.18.8.26 исключить;</w:t>
      </w:r>
      <w:proofErr w:type="gramEnd"/>
    </w:p>
    <w:p w:rsidR="00843F20" w:rsidRPr="00843F20" w:rsidRDefault="00843F20" w:rsidP="00843F20">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24" w:name="_Toc109835024"/>
      <w:r w:rsidRPr="00843F20">
        <w:rPr>
          <w:rFonts w:ascii="Times New Roman" w:eastAsia="Times New Roman" w:hAnsi="Times New Roman" w:cs="Times New Roman"/>
          <w:bCs/>
          <w:sz w:val="26"/>
          <w:szCs w:val="26"/>
          <w:lang w:eastAsia="ru-RU"/>
        </w:rPr>
        <w:t>ж) в подразделе 2.18.9.Инженерные сети и сооружения на территории малоэтажной жилой застройки</w:t>
      </w:r>
      <w:bookmarkEnd w:id="24"/>
      <w:r w:rsidRPr="00843F20">
        <w:rPr>
          <w:rFonts w:ascii="Times New Roman" w:eastAsia="Times New Roman" w:hAnsi="Times New Roman" w:cs="Times New Roman"/>
          <w:bCs/>
          <w:sz w:val="26"/>
          <w:szCs w:val="26"/>
          <w:lang w:eastAsia="ru-RU"/>
        </w:rPr>
        <w:t xml:space="preserve"> пункт 2.18.9.8 исключить;</w:t>
      </w:r>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 xml:space="preserve">12) в разделе </w:t>
      </w:r>
      <w:bookmarkStart w:id="25" w:name="_Toc109835025"/>
      <w:r w:rsidRPr="00843F20">
        <w:rPr>
          <w:rFonts w:ascii="Times New Roman" w:eastAsia="Times New Roman" w:hAnsi="Times New Roman" w:cs="Times New Roman"/>
          <w:bCs/>
          <w:sz w:val="26"/>
          <w:szCs w:val="26"/>
          <w:lang w:eastAsia="ru-RU"/>
        </w:rPr>
        <w:t>2.19.Зоны транспортной инфраструктуры</w:t>
      </w:r>
      <w:bookmarkEnd w:id="25"/>
      <w:r w:rsidRPr="00843F20">
        <w:rPr>
          <w:rFonts w:ascii="Times New Roman" w:eastAsia="Times New Roman" w:hAnsi="Times New Roman" w:cs="Times New Roman"/>
          <w:bCs/>
          <w:sz w:val="26"/>
          <w:szCs w:val="26"/>
          <w:lang w:eastAsia="ru-RU"/>
        </w:rPr>
        <w:t>:</w:t>
      </w:r>
    </w:p>
    <w:p w:rsidR="00843F20" w:rsidRPr="00843F20" w:rsidRDefault="00843F20" w:rsidP="00843F20">
      <w:pPr>
        <w:ind w:firstLine="851"/>
        <w:jc w:val="both"/>
        <w:outlineLvl w:val="0"/>
        <w:rPr>
          <w:rFonts w:ascii="Times New Roman" w:eastAsia="Times New Roman" w:hAnsi="Times New Roman" w:cs="Times New Roman"/>
          <w:sz w:val="26"/>
          <w:szCs w:val="26"/>
          <w:lang w:eastAsia="ru-RU"/>
        </w:rPr>
      </w:pPr>
      <w:r w:rsidRPr="00843F20">
        <w:rPr>
          <w:rFonts w:ascii="Times New Roman" w:eastAsia="Times New Roman" w:hAnsi="Times New Roman" w:cs="Times New Roman"/>
          <w:bCs/>
          <w:sz w:val="26"/>
          <w:szCs w:val="26"/>
          <w:lang w:eastAsia="ru-RU"/>
        </w:rPr>
        <w:t xml:space="preserve">а) </w:t>
      </w:r>
      <w:bookmarkStart w:id="26" w:name="_Toc109835026"/>
      <w:r w:rsidRPr="00843F20">
        <w:rPr>
          <w:rFonts w:ascii="Times New Roman" w:eastAsia="Times New Roman" w:hAnsi="Times New Roman" w:cs="Times New Roman"/>
          <w:bCs/>
          <w:sz w:val="26"/>
          <w:szCs w:val="26"/>
          <w:lang w:eastAsia="ru-RU"/>
        </w:rPr>
        <w:t xml:space="preserve">в подразделе </w:t>
      </w:r>
      <w:r w:rsidRPr="00843F20">
        <w:rPr>
          <w:rFonts w:ascii="Times New Roman" w:eastAsia="Times New Roman" w:hAnsi="Times New Roman" w:cs="Times New Roman"/>
          <w:sz w:val="26"/>
          <w:szCs w:val="26"/>
          <w:lang w:eastAsia="ru-RU"/>
        </w:rPr>
        <w:t>2.19.1. Сеть улиц и дорог</w:t>
      </w:r>
      <w:bookmarkEnd w:id="26"/>
      <w:r w:rsidRPr="00843F20">
        <w:rPr>
          <w:rFonts w:ascii="Times New Roman" w:eastAsia="Times New Roman" w:hAnsi="Times New Roman" w:cs="Times New Roman"/>
          <w:sz w:val="26"/>
          <w:szCs w:val="26"/>
          <w:lang w:eastAsia="ru-RU"/>
        </w:rPr>
        <w:t xml:space="preserve"> пункты 2.19.1.15, 2.19.1.23 исключить;</w:t>
      </w:r>
    </w:p>
    <w:p w:rsidR="00843F20" w:rsidRPr="00843F20" w:rsidRDefault="00843F20" w:rsidP="00843F20">
      <w:pPr>
        <w:ind w:firstLine="851"/>
        <w:jc w:val="both"/>
        <w:outlineLvl w:val="0"/>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б) </w:t>
      </w:r>
      <w:bookmarkStart w:id="27" w:name="_Toc109835028"/>
      <w:r w:rsidRPr="00843F20">
        <w:rPr>
          <w:rFonts w:ascii="Times New Roman" w:eastAsia="Times New Roman" w:hAnsi="Times New Roman" w:cs="Times New Roman"/>
          <w:bCs/>
          <w:sz w:val="26"/>
          <w:szCs w:val="26"/>
          <w:lang w:eastAsia="ru-RU"/>
        </w:rPr>
        <w:t xml:space="preserve">в подразделе </w:t>
      </w:r>
      <w:r w:rsidRPr="00843F20">
        <w:rPr>
          <w:rFonts w:ascii="Times New Roman" w:eastAsia="Times New Roman" w:hAnsi="Times New Roman" w:cs="Times New Roman"/>
          <w:sz w:val="26"/>
          <w:szCs w:val="26"/>
          <w:lang w:eastAsia="ru-RU"/>
        </w:rPr>
        <w:t>2.19.3. Сооружения и устройства для хранения, парковки и обслуживания транспортных средств</w:t>
      </w:r>
      <w:bookmarkEnd w:id="27"/>
      <w:r w:rsidRPr="00843F20">
        <w:rPr>
          <w:rFonts w:ascii="Times New Roman" w:eastAsia="Times New Roman" w:hAnsi="Times New Roman" w:cs="Times New Roman"/>
          <w:sz w:val="26"/>
          <w:szCs w:val="26"/>
          <w:lang w:eastAsia="ru-RU"/>
        </w:rPr>
        <w:t xml:space="preserve">: </w:t>
      </w:r>
    </w:p>
    <w:p w:rsidR="00843F20" w:rsidRPr="00843F20" w:rsidRDefault="00843F20" w:rsidP="00843F20">
      <w:pPr>
        <w:ind w:firstLine="851"/>
        <w:jc w:val="both"/>
        <w:outlineLvl w:val="0"/>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пункты 2.19.3.1, 2.19.3.2, 2.19.3.6, 2.19.3.7 исключить;</w:t>
      </w:r>
    </w:p>
    <w:p w:rsidR="00843F20" w:rsidRPr="00843F20" w:rsidRDefault="00843F20" w:rsidP="00843F20">
      <w:pPr>
        <w:ind w:firstLine="851"/>
        <w:jc w:val="both"/>
        <w:rPr>
          <w:rFonts w:ascii="Times New Roman CYR" w:eastAsia="Times New Roman" w:hAnsi="Times New Roman CYR" w:cs="Times New Roman CYR"/>
          <w:sz w:val="26"/>
          <w:szCs w:val="26"/>
          <w:lang w:eastAsia="ru-RU"/>
        </w:rPr>
      </w:pPr>
      <w:r w:rsidRPr="00843F20">
        <w:rPr>
          <w:rFonts w:ascii="Times New Roman" w:eastAsia="Times New Roman" w:hAnsi="Times New Roman" w:cs="Times New Roman"/>
          <w:sz w:val="26"/>
          <w:szCs w:val="26"/>
          <w:lang w:eastAsia="ru-RU"/>
        </w:rPr>
        <w:t>пункт 2.19.3.16 дополнить абзацем следующего содержания: «</w:t>
      </w:r>
      <w:bookmarkStart w:id="28" w:name="sub_1637"/>
      <w:r w:rsidRPr="00843F20">
        <w:rPr>
          <w:rFonts w:ascii="Times New Roman" w:eastAsia="Times New Roman" w:hAnsi="Times New Roman" w:cs="Times New Roman"/>
          <w:sz w:val="26"/>
          <w:szCs w:val="26"/>
          <w:lang w:eastAsia="ru-RU"/>
        </w:rPr>
        <w:t>На территории АЗС необходимо предусматривать не менее 1 места для стоянки и зарядки электромобилей</w:t>
      </w:r>
      <w:r w:rsidRPr="00843F20">
        <w:rPr>
          <w:rFonts w:ascii="Times New Roman CYR" w:eastAsia="Times New Roman" w:hAnsi="Times New Roman CYR" w:cs="Times New Roman CYR"/>
          <w:sz w:val="26"/>
          <w:szCs w:val="26"/>
          <w:lang w:eastAsia="ru-RU"/>
        </w:rPr>
        <w:t>, оборудованными быстрыми зарядными станциями</w:t>
      </w:r>
      <w:proofErr w:type="gramStart"/>
      <w:r w:rsidRPr="00843F20">
        <w:rPr>
          <w:rFonts w:ascii="Times New Roman CYR" w:eastAsia="Times New Roman" w:hAnsi="Times New Roman CYR" w:cs="Times New Roman CYR"/>
          <w:sz w:val="26"/>
          <w:szCs w:val="26"/>
          <w:lang w:eastAsia="ru-RU"/>
        </w:rPr>
        <w:t>.</w:t>
      </w:r>
      <w:bookmarkEnd w:id="28"/>
      <w:r w:rsidRPr="00843F20">
        <w:rPr>
          <w:rFonts w:ascii="Times New Roman CYR" w:eastAsia="Times New Roman" w:hAnsi="Times New Roman CYR" w:cs="Times New Roman CYR"/>
          <w:sz w:val="26"/>
          <w:szCs w:val="26"/>
          <w:lang w:eastAsia="ru-RU"/>
        </w:rPr>
        <w:t>»;</w:t>
      </w:r>
      <w:proofErr w:type="gramEnd"/>
    </w:p>
    <w:p w:rsidR="00843F20" w:rsidRPr="00843F20" w:rsidRDefault="00843F20" w:rsidP="00843F20">
      <w:pPr>
        <w:ind w:firstLine="851"/>
        <w:jc w:val="both"/>
        <w:rPr>
          <w:rFonts w:ascii="Times New Roman" w:eastAsia="Times New Roman" w:hAnsi="Times New Roman" w:cs="Times New Roman"/>
          <w:sz w:val="26"/>
          <w:szCs w:val="26"/>
          <w:lang w:eastAsia="ru-RU"/>
        </w:rPr>
      </w:pPr>
      <w:r w:rsidRPr="00843F20">
        <w:rPr>
          <w:rFonts w:ascii="Times New Roman CYR" w:eastAsia="Times New Roman" w:hAnsi="Times New Roman CYR" w:cs="Times New Roman CYR"/>
          <w:sz w:val="26"/>
          <w:szCs w:val="26"/>
          <w:lang w:eastAsia="ru-RU"/>
        </w:rPr>
        <w:t xml:space="preserve">дополнить пунктами </w:t>
      </w:r>
      <w:r w:rsidRPr="00843F20">
        <w:rPr>
          <w:rFonts w:ascii="Times New Roman" w:eastAsia="Times New Roman" w:hAnsi="Times New Roman" w:cs="Times New Roman"/>
          <w:sz w:val="26"/>
          <w:szCs w:val="26"/>
          <w:lang w:eastAsia="ru-RU"/>
        </w:rPr>
        <w:t xml:space="preserve">2.19.3.19, 2.19.3.20 следующего содержания: «2.19.3.19 Показатель минимальной обеспеченности </w:t>
      </w:r>
      <w:proofErr w:type="spellStart"/>
      <w:r w:rsidRPr="00843F20">
        <w:rPr>
          <w:rFonts w:ascii="Times New Roman" w:eastAsia="Times New Roman" w:hAnsi="Times New Roman" w:cs="Times New Roman"/>
          <w:sz w:val="26"/>
          <w:szCs w:val="26"/>
          <w:lang w:eastAsia="ru-RU"/>
        </w:rPr>
        <w:t>машиноместами</w:t>
      </w:r>
      <w:proofErr w:type="spellEnd"/>
      <w:r w:rsidRPr="00843F20">
        <w:rPr>
          <w:rFonts w:ascii="Times New Roman" w:eastAsia="Times New Roman" w:hAnsi="Times New Roman" w:cs="Times New Roman"/>
          <w:sz w:val="26"/>
          <w:szCs w:val="26"/>
          <w:lang w:eastAsia="ru-RU"/>
        </w:rPr>
        <w:t xml:space="preserve"> для постоянного хранения личных автомобилей в пределах многоквартирной застройки:</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noProof/>
          <w:sz w:val="26"/>
          <w:szCs w:val="26"/>
          <w:lang w:eastAsia="ru-RU"/>
        </w:rPr>
        <w:drawing>
          <wp:inline distT="0" distB="0" distL="0" distR="0" wp14:anchorId="5EBA32F6" wp14:editId="2841F54A">
            <wp:extent cx="2399030" cy="226060"/>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99030" cy="226060"/>
                    </a:xfrm>
                    <a:prstGeom prst="rect">
                      <a:avLst/>
                    </a:prstGeom>
                    <a:noFill/>
                    <a:ln>
                      <a:noFill/>
                    </a:ln>
                  </pic:spPr>
                </pic:pic>
              </a:graphicData>
            </a:graphic>
          </wp:inline>
        </w:drawing>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noProof/>
          <w:sz w:val="26"/>
          <w:szCs w:val="26"/>
          <w:lang w:eastAsia="ru-RU"/>
        </w:rPr>
        <w:drawing>
          <wp:inline distT="0" distB="0" distL="0" distR="0" wp14:anchorId="056BDD45" wp14:editId="16145B30">
            <wp:extent cx="588645" cy="199390"/>
            <wp:effectExtent l="0" t="0" r="190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8645" cy="199390"/>
                    </a:xfrm>
                    <a:prstGeom prst="rect">
                      <a:avLst/>
                    </a:prstGeom>
                    <a:noFill/>
                    <a:ln>
                      <a:noFill/>
                    </a:ln>
                  </pic:spPr>
                </pic:pic>
              </a:graphicData>
            </a:graphic>
          </wp:inline>
        </w:drawing>
      </w:r>
      <w:r w:rsidRPr="00843F20">
        <w:rPr>
          <w:rFonts w:ascii="Times New Roman" w:eastAsia="Times New Roman" w:hAnsi="Times New Roman" w:cs="Times New Roman"/>
          <w:sz w:val="26"/>
          <w:szCs w:val="26"/>
          <w:lang w:eastAsia="ru-RU"/>
        </w:rPr>
        <w:t xml:space="preserve"> - планируемая численность населения в границах разрабатываемого проекта планировки территории;</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noProof/>
          <w:sz w:val="26"/>
          <w:szCs w:val="26"/>
          <w:lang w:eastAsia="ru-RU"/>
        </w:rPr>
        <w:drawing>
          <wp:inline distT="0" distB="0" distL="0" distR="0" wp14:anchorId="25FAFFFB" wp14:editId="293AF4DC">
            <wp:extent cx="163195" cy="2260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hyperlink w:anchor="sub_1381" w:history="1">
        <w:r w:rsidRPr="00843F20">
          <w:rPr>
            <w:rFonts w:ascii="Times New Roman" w:eastAsia="Times New Roman" w:hAnsi="Times New Roman" w:cs="Times New Roman"/>
            <w:sz w:val="26"/>
            <w:szCs w:val="26"/>
            <w:lang w:eastAsia="ru-RU"/>
          </w:rPr>
          <w:t>*</w:t>
        </w:r>
      </w:hyperlink>
      <w:r w:rsidRPr="00843F20">
        <w:rPr>
          <w:rFonts w:ascii="Times New Roman" w:eastAsia="Times New Roman" w:hAnsi="Times New Roman" w:cs="Times New Roman"/>
          <w:sz w:val="26"/>
          <w:szCs w:val="26"/>
          <w:lang w:eastAsia="ru-RU"/>
        </w:rPr>
        <w:t xml:space="preserve"> - обеспеченность населения личными легковыми автомобилями, </w:t>
      </w:r>
      <w:r w:rsidRPr="00843F20">
        <w:rPr>
          <w:rFonts w:ascii="Times New Roman" w:eastAsia="Times New Roman" w:hAnsi="Times New Roman" w:cs="Times New Roman"/>
          <w:sz w:val="26"/>
          <w:szCs w:val="26"/>
          <w:lang w:eastAsia="ru-RU"/>
        </w:rPr>
        <w:lastRenderedPageBreak/>
        <w:t>находящимися в собственности у физических лиц, в авто на тыс. человек;</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noProof/>
          <w:sz w:val="26"/>
          <w:szCs w:val="26"/>
          <w:lang w:eastAsia="ru-RU"/>
        </w:rPr>
        <w:drawing>
          <wp:inline distT="0" distB="0" distL="0" distR="0" wp14:anchorId="55D069FF" wp14:editId="377F3FD1">
            <wp:extent cx="398145" cy="22606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Pr="00843F20">
        <w:rPr>
          <w:rFonts w:ascii="Times New Roman" w:eastAsia="Times New Roman" w:hAnsi="Times New Roman" w:cs="Times New Roman"/>
          <w:sz w:val="26"/>
          <w:szCs w:val="26"/>
          <w:lang w:eastAsia="ru-RU"/>
        </w:rPr>
        <w:t xml:space="preserve"> - общее число парковочных ме</w:t>
      </w:r>
      <w:proofErr w:type="gramStart"/>
      <w:r w:rsidRPr="00843F20">
        <w:rPr>
          <w:rFonts w:ascii="Times New Roman" w:eastAsia="Times New Roman" w:hAnsi="Times New Roman" w:cs="Times New Roman"/>
          <w:sz w:val="26"/>
          <w:szCs w:val="26"/>
          <w:lang w:eastAsia="ru-RU"/>
        </w:rPr>
        <w:t>ст в пр</w:t>
      </w:r>
      <w:proofErr w:type="gramEnd"/>
      <w:r w:rsidRPr="00843F20">
        <w:rPr>
          <w:rFonts w:ascii="Times New Roman" w:eastAsia="Times New Roman" w:hAnsi="Times New Roman" w:cs="Times New Roman"/>
          <w:sz w:val="26"/>
          <w:szCs w:val="26"/>
          <w:lang w:eastAsia="ru-RU"/>
        </w:rPr>
        <w:t>еделах уличной сети в границах разрабатываемого проекта планировки территории;</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noProof/>
          <w:sz w:val="26"/>
          <w:szCs w:val="26"/>
          <w:lang w:eastAsia="ru-RU"/>
        </w:rPr>
        <w:drawing>
          <wp:inline distT="0" distB="0" distL="0" distR="0" wp14:anchorId="27C00926" wp14:editId="0D2BB094">
            <wp:extent cx="163195" cy="22606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r w:rsidRPr="00843F20">
        <w:rPr>
          <w:rFonts w:ascii="Times New Roman" w:eastAsia="Times New Roman" w:hAnsi="Times New Roman" w:cs="Times New Roman"/>
          <w:sz w:val="26"/>
          <w:szCs w:val="26"/>
          <w:lang w:eastAsia="ru-RU"/>
        </w:rPr>
        <w:t xml:space="preserve"> - коэффициент, определяющий долю парковочных ме</w:t>
      </w:r>
      <w:proofErr w:type="gramStart"/>
      <w:r w:rsidRPr="00843F20">
        <w:rPr>
          <w:rFonts w:ascii="Times New Roman" w:eastAsia="Times New Roman" w:hAnsi="Times New Roman" w:cs="Times New Roman"/>
          <w:sz w:val="26"/>
          <w:szCs w:val="26"/>
          <w:lang w:eastAsia="ru-RU"/>
        </w:rPr>
        <w:t>ст в пр</w:t>
      </w:r>
      <w:proofErr w:type="gramEnd"/>
      <w:r w:rsidRPr="00843F20">
        <w:rPr>
          <w:rFonts w:ascii="Times New Roman" w:eastAsia="Times New Roman" w:hAnsi="Times New Roman" w:cs="Times New Roman"/>
          <w:sz w:val="26"/>
          <w:szCs w:val="26"/>
          <w:lang w:eastAsia="ru-RU"/>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843F20">
        <w:rPr>
          <w:rFonts w:ascii="Times New Roman" w:eastAsia="Times New Roman" w:hAnsi="Times New Roman" w:cs="Times New Roman"/>
          <w:sz w:val="26"/>
          <w:szCs w:val="26"/>
          <w:lang w:eastAsia="ru-RU"/>
        </w:rPr>
        <w:t>равным</w:t>
      </w:r>
      <w:proofErr w:type="gramEnd"/>
      <w:r w:rsidRPr="00843F20">
        <w:rPr>
          <w:rFonts w:ascii="Times New Roman" w:eastAsia="Times New Roman" w:hAnsi="Times New Roman" w:cs="Times New Roman"/>
          <w:sz w:val="26"/>
          <w:szCs w:val="26"/>
          <w:lang w:eastAsia="ru-RU"/>
        </w:rPr>
        <w:t xml:space="preserve"> 0,8;</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noProof/>
          <w:sz w:val="26"/>
          <w:szCs w:val="26"/>
          <w:lang w:eastAsia="ru-RU"/>
        </w:rPr>
        <w:drawing>
          <wp:inline distT="0" distB="0" distL="0" distR="0" wp14:anchorId="6021D2F7" wp14:editId="0CA72639">
            <wp:extent cx="389255" cy="22606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89255" cy="226060"/>
                    </a:xfrm>
                    <a:prstGeom prst="rect">
                      <a:avLst/>
                    </a:prstGeom>
                    <a:noFill/>
                    <a:ln>
                      <a:noFill/>
                    </a:ln>
                  </pic:spPr>
                </pic:pic>
              </a:graphicData>
            </a:graphic>
          </wp:inline>
        </w:drawing>
      </w:r>
      <w:r w:rsidRPr="00843F20">
        <w:rPr>
          <w:rFonts w:ascii="Times New Roman" w:eastAsia="Times New Roman" w:hAnsi="Times New Roman" w:cs="Times New Roman"/>
          <w:sz w:val="26"/>
          <w:szCs w:val="26"/>
          <w:lang w:eastAsia="ru-RU"/>
        </w:rPr>
        <w:t xml:space="preserve"> - количество участков ИЖС в границах разрабатываемого проекта планировки территории.</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Показатель к</w:t>
      </w:r>
      <w:r w:rsidRPr="00843F20">
        <w:rPr>
          <w:rFonts w:ascii="Times New Roman" w:eastAsia="Times New Roman" w:hAnsi="Times New Roman" w:cs="Times New Roman"/>
          <w:sz w:val="26"/>
          <w:szCs w:val="26"/>
          <w:vertAlign w:val="subscript"/>
          <w:lang w:eastAsia="ru-RU"/>
        </w:rPr>
        <w:t xml:space="preserve"> 1 </w:t>
      </w:r>
      <w:r w:rsidRPr="00843F20">
        <w:rPr>
          <w:rFonts w:ascii="Times New Roman" w:eastAsia="Times New Roman" w:hAnsi="Times New Roman" w:cs="Times New Roman"/>
          <w:sz w:val="26"/>
          <w:szCs w:val="26"/>
          <w:lang w:eastAsia="ru-RU"/>
        </w:rPr>
        <w:t>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843F20">
        <w:rPr>
          <w:rFonts w:ascii="Times New Roman" w:eastAsia="Times New Roman" w:hAnsi="Times New Roman" w:cs="Times New Roman"/>
          <w:sz w:val="26"/>
          <w:szCs w:val="26"/>
          <w:lang w:eastAsia="ru-RU"/>
        </w:rPr>
        <w:t>машиноместо</w:t>
      </w:r>
      <w:proofErr w:type="spellEnd"/>
      <w:r w:rsidRPr="00843F20">
        <w:rPr>
          <w:rFonts w:ascii="Times New Roman" w:eastAsia="Times New Roman" w:hAnsi="Times New Roman" w:cs="Times New Roman"/>
          <w:sz w:val="26"/>
          <w:szCs w:val="26"/>
          <w:lang w:eastAsia="ru-RU"/>
        </w:rPr>
        <w:t xml:space="preserve"> (парковочное место) на 600 кв. м площади квартир, удаленные от подъездов (входных групп) не более чем на 200 м.</w:t>
      </w:r>
      <w:r w:rsidRPr="00843F20">
        <w:rPr>
          <w:rFonts w:ascii="Times New Roman" w:eastAsia="Times New Roman" w:hAnsi="Times New Roman" w:cs="Times New Roman"/>
          <w:sz w:val="26"/>
          <w:szCs w:val="26"/>
          <w:vertAlign w:val="subscript"/>
          <w:lang w:eastAsia="ru-RU"/>
        </w:rPr>
        <w:t xml:space="preserve">. </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2.19.3.20.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w:t>
      </w:r>
    </w:p>
    <w:p w:rsidR="00843F20" w:rsidRPr="00843F20" w:rsidRDefault="00843F20" w:rsidP="00843F20">
      <w:pPr>
        <w:ind w:firstLine="851"/>
        <w:jc w:val="both"/>
        <w:outlineLvl w:val="0"/>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в) </w:t>
      </w:r>
      <w:bookmarkStart w:id="29" w:name="_Toc109831110"/>
      <w:bookmarkStart w:id="30" w:name="_Toc109835029"/>
      <w:r w:rsidRPr="00843F20">
        <w:rPr>
          <w:rFonts w:ascii="Times New Roman" w:eastAsia="Times New Roman" w:hAnsi="Times New Roman" w:cs="Times New Roman"/>
          <w:sz w:val="26"/>
          <w:szCs w:val="26"/>
          <w:lang w:eastAsia="ru-RU"/>
        </w:rPr>
        <w:t>подраздел 2.19.4.</w:t>
      </w:r>
      <w:bookmarkEnd w:id="29"/>
      <w:r w:rsidRPr="00843F20">
        <w:rPr>
          <w:rFonts w:ascii="Times New Roman" w:eastAsia="Times New Roman" w:hAnsi="Times New Roman" w:cs="Times New Roman"/>
          <w:sz w:val="26"/>
          <w:szCs w:val="26"/>
          <w:lang w:eastAsia="ru-RU"/>
        </w:rPr>
        <w:t xml:space="preserve"> </w:t>
      </w:r>
      <w:proofErr w:type="gramStart"/>
      <w:r w:rsidRPr="00843F20">
        <w:rPr>
          <w:rFonts w:ascii="Times New Roman" w:eastAsia="Times New Roman" w:hAnsi="Times New Roman" w:cs="Times New Roman"/>
          <w:sz w:val="26"/>
          <w:szCs w:val="26"/>
          <w:lang w:eastAsia="ru-RU"/>
        </w:rPr>
        <w:t>Требования к размещению комплексов дорожного сервиса в границах полос отвода автомобильных дорог краевого, межрайонного и местного значения</w:t>
      </w:r>
      <w:bookmarkEnd w:id="30"/>
      <w:r w:rsidRPr="00843F20">
        <w:rPr>
          <w:rFonts w:ascii="Times New Roman" w:eastAsia="Times New Roman" w:hAnsi="Times New Roman" w:cs="Times New Roman"/>
          <w:sz w:val="26"/>
          <w:szCs w:val="26"/>
          <w:lang w:eastAsia="ru-RU"/>
        </w:rPr>
        <w:t xml:space="preserve"> исключить;</w:t>
      </w:r>
      <w:proofErr w:type="gramEnd"/>
    </w:p>
    <w:p w:rsidR="00843F20" w:rsidRPr="00843F20" w:rsidRDefault="00843F20" w:rsidP="00843F20">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31" w:name="_Toc109835030"/>
      <w:r w:rsidRPr="00843F20">
        <w:rPr>
          <w:rFonts w:ascii="Times New Roman" w:eastAsia="Times New Roman" w:hAnsi="Times New Roman" w:cs="Times New Roman"/>
          <w:bCs/>
          <w:sz w:val="26"/>
          <w:szCs w:val="26"/>
          <w:lang w:eastAsia="ru-RU"/>
        </w:rPr>
        <w:t>13) в разделе 2.20. Зоны сельскохозяйственного использования</w:t>
      </w:r>
      <w:bookmarkEnd w:id="31"/>
      <w:r w:rsidRPr="00843F20">
        <w:rPr>
          <w:rFonts w:ascii="Times New Roman" w:eastAsia="Times New Roman" w:hAnsi="Times New Roman" w:cs="Times New Roman"/>
          <w:bCs/>
          <w:sz w:val="26"/>
          <w:szCs w:val="26"/>
          <w:lang w:eastAsia="ru-RU"/>
        </w:rPr>
        <w:t>;</w:t>
      </w:r>
    </w:p>
    <w:p w:rsidR="00843F20" w:rsidRPr="00843F20" w:rsidRDefault="00843F20" w:rsidP="00843F20">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32" w:name="_Toc73681943"/>
      <w:bookmarkStart w:id="33" w:name="_Toc109835031"/>
      <w:r w:rsidRPr="00843F20">
        <w:rPr>
          <w:rFonts w:ascii="Times New Roman" w:eastAsia="Times New Roman" w:hAnsi="Times New Roman" w:cs="Times New Roman"/>
          <w:bCs/>
          <w:sz w:val="26"/>
          <w:szCs w:val="26"/>
          <w:lang w:eastAsia="ru-RU"/>
        </w:rPr>
        <w:t>а) в подразделе 2.20.1. Размещение объектов сельскохозяйственного назначения</w:t>
      </w:r>
      <w:bookmarkEnd w:id="32"/>
      <w:bookmarkEnd w:id="33"/>
      <w:r w:rsidRPr="00843F20">
        <w:rPr>
          <w:rFonts w:ascii="Times New Roman" w:eastAsia="Times New Roman" w:hAnsi="Times New Roman" w:cs="Times New Roman"/>
          <w:bCs/>
          <w:sz w:val="26"/>
          <w:szCs w:val="26"/>
          <w:lang w:eastAsia="ru-RU"/>
        </w:rPr>
        <w:t xml:space="preserve"> пункт 2.20.1.7 исключить;</w:t>
      </w:r>
    </w:p>
    <w:p w:rsidR="00843F20" w:rsidRPr="00843F20" w:rsidRDefault="00843F20" w:rsidP="00843F20">
      <w:pPr>
        <w:ind w:firstLine="851"/>
        <w:jc w:val="both"/>
        <w:outlineLvl w:val="0"/>
        <w:rPr>
          <w:rFonts w:ascii="Times New Roman" w:eastAsia="Times New Roman" w:hAnsi="Times New Roman" w:cs="Times New Roman"/>
          <w:sz w:val="26"/>
          <w:szCs w:val="26"/>
          <w:lang w:eastAsia="ru-RU"/>
        </w:rPr>
      </w:pPr>
      <w:r w:rsidRPr="00843F20">
        <w:rPr>
          <w:rFonts w:ascii="Times New Roman" w:eastAsia="Times New Roman" w:hAnsi="Times New Roman" w:cs="Times New Roman"/>
          <w:bCs/>
          <w:sz w:val="26"/>
          <w:szCs w:val="26"/>
          <w:lang w:eastAsia="ru-RU"/>
        </w:rPr>
        <w:t xml:space="preserve">б) </w:t>
      </w:r>
      <w:bookmarkStart w:id="34" w:name="_Toc109835032"/>
      <w:r w:rsidRPr="00843F20">
        <w:rPr>
          <w:rFonts w:ascii="Times New Roman" w:eastAsia="Times New Roman" w:hAnsi="Times New Roman" w:cs="Times New Roman"/>
          <w:bCs/>
          <w:sz w:val="26"/>
          <w:szCs w:val="26"/>
          <w:lang w:eastAsia="ru-RU"/>
        </w:rPr>
        <w:t xml:space="preserve">в подразделе </w:t>
      </w:r>
      <w:r w:rsidRPr="00843F20">
        <w:rPr>
          <w:rFonts w:ascii="Times New Roman" w:eastAsia="Times New Roman" w:hAnsi="Times New Roman" w:cs="Times New Roman"/>
          <w:sz w:val="26"/>
          <w:szCs w:val="26"/>
          <w:lang w:eastAsia="ru-RU"/>
        </w:rPr>
        <w:t>2.20.2. Нормативные параметры застройки зон сельскохозяйственных производств</w:t>
      </w:r>
      <w:bookmarkEnd w:id="34"/>
      <w:r w:rsidRPr="00843F20">
        <w:rPr>
          <w:rFonts w:ascii="Times New Roman" w:eastAsia="Times New Roman" w:hAnsi="Times New Roman" w:cs="Times New Roman"/>
          <w:sz w:val="26"/>
          <w:szCs w:val="26"/>
          <w:lang w:eastAsia="ru-RU"/>
        </w:rPr>
        <w:t xml:space="preserve">: </w:t>
      </w:r>
    </w:p>
    <w:p w:rsidR="00843F20" w:rsidRPr="00843F20" w:rsidRDefault="00843F20" w:rsidP="00843F20">
      <w:pPr>
        <w:ind w:firstLine="851"/>
        <w:jc w:val="both"/>
        <w:outlineLvl w:val="0"/>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пункты 2.20.2.1, 2.20.2.3, 2.20.2.4, 2.20.2.30 исключить; </w:t>
      </w:r>
    </w:p>
    <w:p w:rsidR="00843F20" w:rsidRPr="00843F20" w:rsidRDefault="00843F20" w:rsidP="00843F20">
      <w:pPr>
        <w:ind w:firstLine="851"/>
        <w:jc w:val="both"/>
        <w:outlineLvl w:val="0"/>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в пункте 2.20.2.30 последний абзац исключить;</w:t>
      </w:r>
    </w:p>
    <w:p w:rsidR="00843F20" w:rsidRPr="00843F20" w:rsidRDefault="00843F20" w:rsidP="00843F20">
      <w:pPr>
        <w:widowControl w:val="0"/>
        <w:autoSpaceDE w:val="0"/>
        <w:autoSpaceDN w:val="0"/>
        <w:adjustRightInd w:val="0"/>
        <w:ind w:firstLine="851"/>
        <w:jc w:val="both"/>
        <w:outlineLvl w:val="0"/>
        <w:rPr>
          <w:rFonts w:ascii="Times New Roman CYR" w:eastAsia="Times New Roman" w:hAnsi="Times New Roman CYR" w:cs="Times New Roman CYR"/>
          <w:lang w:eastAsia="ru-RU"/>
        </w:rPr>
      </w:pPr>
      <w:bookmarkStart w:id="35" w:name="_Toc73681944"/>
      <w:bookmarkStart w:id="36" w:name="_Toc109835033"/>
      <w:r w:rsidRPr="00843F20">
        <w:rPr>
          <w:rFonts w:ascii="Times New Roman" w:eastAsia="Times New Roman" w:hAnsi="Times New Roman" w:cs="Times New Roman"/>
          <w:bCs/>
          <w:sz w:val="26"/>
          <w:szCs w:val="26"/>
          <w:lang w:eastAsia="ru-RU"/>
        </w:rPr>
        <w:t>14) в разделе 2.21. Зоны, предназначенные для ведения садоводства и огородничества</w:t>
      </w:r>
      <w:bookmarkEnd w:id="35"/>
      <w:bookmarkEnd w:id="36"/>
      <w:r w:rsidRPr="00843F20">
        <w:rPr>
          <w:rFonts w:ascii="Times New Roman" w:eastAsia="Times New Roman" w:hAnsi="Times New Roman" w:cs="Times New Roman"/>
          <w:bCs/>
          <w:sz w:val="26"/>
          <w:szCs w:val="26"/>
          <w:lang w:eastAsia="ru-RU"/>
        </w:rPr>
        <w:t>:</w:t>
      </w:r>
      <w:r w:rsidRPr="00843F20">
        <w:rPr>
          <w:rFonts w:ascii="Times New Roman CYR" w:eastAsia="Times New Roman" w:hAnsi="Times New Roman CYR" w:cs="Times New Roman CYR"/>
          <w:lang w:eastAsia="ru-RU"/>
        </w:rPr>
        <w:t xml:space="preserve"> </w:t>
      </w:r>
    </w:p>
    <w:p w:rsidR="00843F20" w:rsidRPr="00843F20" w:rsidRDefault="00843F20" w:rsidP="00843F20">
      <w:pPr>
        <w:widowControl w:val="0"/>
        <w:autoSpaceDE w:val="0"/>
        <w:autoSpaceDN w:val="0"/>
        <w:adjustRightInd w:val="0"/>
        <w:ind w:firstLine="851"/>
        <w:jc w:val="both"/>
        <w:rPr>
          <w:rFonts w:ascii="Times New Roman" w:eastAsia="Batang" w:hAnsi="Times New Roman" w:cs="Times New Roman"/>
          <w:sz w:val="26"/>
          <w:szCs w:val="26"/>
          <w:shd w:val="clear" w:color="auto" w:fill="FFFFFF"/>
          <w:lang w:eastAsia="ru-RU"/>
        </w:rPr>
      </w:pPr>
      <w:r w:rsidRPr="00843F20">
        <w:rPr>
          <w:rFonts w:ascii="Times New Roman" w:eastAsia="Times New Roman" w:hAnsi="Times New Roman" w:cs="Times New Roman"/>
          <w:sz w:val="26"/>
          <w:szCs w:val="26"/>
          <w:lang w:eastAsia="ru-RU"/>
        </w:rPr>
        <w:t>а) первый абзац заменить текстом следующего содержания:</w:t>
      </w:r>
      <w:r w:rsidRPr="00843F20">
        <w:rPr>
          <w:rFonts w:ascii="Times New Roman" w:eastAsia="Times New Roman" w:hAnsi="Times New Roman" w:cs="Times New Roman"/>
          <w:lang w:eastAsia="ru-RU"/>
        </w:rPr>
        <w:t xml:space="preserve"> </w:t>
      </w:r>
      <w:r w:rsidRPr="00843F20">
        <w:rPr>
          <w:rFonts w:ascii="Times New Roman" w:eastAsia="Times New Roman" w:hAnsi="Times New Roman" w:cs="Times New Roman"/>
          <w:sz w:val="26"/>
          <w:szCs w:val="26"/>
          <w:lang w:eastAsia="ru-RU"/>
        </w:rPr>
        <w:t xml:space="preserve">«Организация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межевания </w:t>
      </w:r>
      <w:r w:rsidRPr="00843F20">
        <w:rPr>
          <w:rFonts w:ascii="Times New Roman" w:eastAsia="Batang" w:hAnsi="Times New Roman" w:cs="Times New Roman"/>
          <w:sz w:val="26"/>
          <w:szCs w:val="26"/>
          <w:shd w:val="clear" w:color="auto" w:fill="FFFFFF"/>
          <w:lang w:eastAsia="ru-RU"/>
        </w:rPr>
        <w:t>или по решению общего собрания членов товарищества проектом планировки территории садоводческого некоммерческого товарищества, подготовленным с учетом требований </w:t>
      </w:r>
      <w:hyperlink r:id="rId124" w:anchor="/document/73733650/entry/0" w:history="1">
        <w:r w:rsidRPr="00843F20">
          <w:rPr>
            <w:rFonts w:ascii="Times New Roman" w:eastAsia="Batang" w:hAnsi="Times New Roman" w:cs="Times New Roman"/>
            <w:sz w:val="26"/>
            <w:szCs w:val="26"/>
            <w:shd w:val="clear" w:color="auto" w:fill="FFFFFF"/>
            <w:lang w:eastAsia="ru-RU"/>
          </w:rPr>
          <w:t>СП 53.13330</w:t>
        </w:r>
      </w:hyperlink>
      <w:r w:rsidRPr="00843F20">
        <w:rPr>
          <w:rFonts w:ascii="Times New Roman" w:eastAsia="Batang" w:hAnsi="Times New Roman" w:cs="Times New Roman"/>
          <w:sz w:val="26"/>
          <w:szCs w:val="26"/>
          <w:shd w:val="clear" w:color="auto" w:fill="FFFFFF"/>
          <w:lang w:eastAsia="ru-RU"/>
        </w:rPr>
        <w:t xml:space="preserve"> и настоящих Нормативов. </w:t>
      </w:r>
    </w:p>
    <w:p w:rsidR="00843F20" w:rsidRPr="00843F20" w:rsidRDefault="00843F20" w:rsidP="00843F20">
      <w:pPr>
        <w:ind w:firstLine="709"/>
        <w:jc w:val="both"/>
        <w:rPr>
          <w:rFonts w:ascii="Times New Roman" w:eastAsia="Times New Roman" w:hAnsi="Times New Roman" w:cs="Times New Roman"/>
          <w:b/>
          <w:color w:val="FF0000"/>
          <w:sz w:val="26"/>
          <w:szCs w:val="26"/>
          <w:lang w:eastAsia="ru-RU"/>
        </w:rPr>
      </w:pPr>
      <w:proofErr w:type="gramStart"/>
      <w:r w:rsidRPr="00843F20">
        <w:rPr>
          <w:rFonts w:ascii="Times New Roman" w:eastAsia="Times New Roman" w:hAnsi="Times New Roman" w:cs="Times New Roman"/>
          <w:sz w:val="26"/>
          <w:szCs w:val="26"/>
          <w:lang w:eastAsia="ru-RU"/>
        </w:rPr>
        <w:t>т</w:t>
      </w:r>
      <w:proofErr w:type="gramEnd"/>
      <w:r w:rsidRPr="00843F20">
        <w:rPr>
          <w:rFonts w:ascii="Times New Roman" w:eastAsia="Times New Roman" w:hAnsi="Times New Roman" w:cs="Times New Roman"/>
          <w:sz w:val="26"/>
          <w:szCs w:val="26"/>
          <w:lang w:eastAsia="ru-RU"/>
        </w:rPr>
        <w:t xml:space="preserve">ретий абзац заменить текстом следующего содержания: </w:t>
      </w:r>
      <w:proofErr w:type="gramStart"/>
      <w:r w:rsidRPr="00843F20">
        <w:rPr>
          <w:rFonts w:ascii="Times New Roman" w:eastAsia="Times New Roman" w:hAnsi="Times New Roman" w:cs="Times New Roman"/>
          <w:sz w:val="26"/>
          <w:szCs w:val="26"/>
          <w:lang w:eastAsia="ru-RU"/>
        </w:rPr>
        <w:t>«</w:t>
      </w:r>
      <w:r w:rsidRPr="00843F20">
        <w:rPr>
          <w:rFonts w:ascii="Times New Roman" w:eastAsia="Times New Roman" w:hAnsi="Times New Roman" w:cs="Times New Roman"/>
          <w:color w:val="22272F"/>
          <w:sz w:val="26"/>
          <w:szCs w:val="26"/>
          <w:lang w:eastAsia="ru-RU"/>
        </w:rPr>
        <w:t xml:space="preserve">Для группы (массива) территорий или огороднических некоммерческих товариществ, занимающих площадь более 50 га, может по решению общих собраний членов товариществ </w:t>
      </w:r>
      <w:r w:rsidRPr="00843F20">
        <w:rPr>
          <w:rFonts w:ascii="Times New Roman" w:eastAsia="Times New Roman" w:hAnsi="Times New Roman" w:cs="Times New Roman"/>
          <w:sz w:val="26"/>
          <w:szCs w:val="26"/>
          <w:lang w:eastAsia="ru-RU"/>
        </w:rPr>
        <w:t>разрабатываться проект планировки</w:t>
      </w:r>
      <w:r w:rsidRPr="00843F20">
        <w:rPr>
          <w:rFonts w:ascii="Times New Roman" w:eastAsia="Times New Roman" w:hAnsi="Times New Roman" w:cs="Times New Roman"/>
          <w:color w:val="FF0000"/>
          <w:sz w:val="26"/>
          <w:szCs w:val="26"/>
          <w:lang w:eastAsia="ru-RU"/>
        </w:rPr>
        <w:t xml:space="preserve"> </w:t>
      </w:r>
      <w:r w:rsidRPr="00843F20">
        <w:rPr>
          <w:rFonts w:ascii="Times New Roman" w:eastAsia="Times New Roman" w:hAnsi="Times New Roman" w:cs="Times New Roman"/>
          <w:sz w:val="26"/>
          <w:szCs w:val="26"/>
          <w:lang w:eastAsia="ru-RU"/>
        </w:rPr>
        <w:t>территории</w:t>
      </w:r>
      <w:r w:rsidRPr="00843F20">
        <w:rPr>
          <w:rFonts w:ascii="Times New Roman" w:eastAsia="Times New Roman" w:hAnsi="Times New Roman" w:cs="Times New Roman"/>
          <w:color w:val="22272F"/>
          <w:sz w:val="26"/>
          <w:szCs w:val="26"/>
          <w:lang w:eastAsia="ru-RU"/>
        </w:rPr>
        <w:t xml:space="preserve"> садоводческих или </w:t>
      </w:r>
      <w:r w:rsidRPr="00843F20">
        <w:rPr>
          <w:rFonts w:ascii="Times New Roman" w:eastAsia="Times New Roman" w:hAnsi="Times New Roman" w:cs="Times New Roman"/>
          <w:color w:val="22272F"/>
          <w:sz w:val="26"/>
          <w:szCs w:val="26"/>
          <w:lang w:eastAsia="ru-RU"/>
        </w:rPr>
        <w:lastRenderedPageBreak/>
        <w:t xml:space="preserve">огороднических некоммерческих товариществ, содержащая основные положения по развитию:»; </w:t>
      </w:r>
      <w:proofErr w:type="gramEnd"/>
    </w:p>
    <w:p w:rsidR="00843F20" w:rsidRPr="00843F20" w:rsidRDefault="00843F20" w:rsidP="00843F20">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четвертый абзац заменить текстом следующего содержания: </w:t>
      </w:r>
      <w:proofErr w:type="gramStart"/>
      <w:r w:rsidRPr="00843F20">
        <w:rPr>
          <w:rFonts w:ascii="Times New Roman" w:eastAsia="Times New Roman" w:hAnsi="Times New Roman" w:cs="Times New Roman"/>
          <w:sz w:val="26"/>
          <w:szCs w:val="26"/>
          <w:lang w:eastAsia="ru-RU"/>
        </w:rPr>
        <w:t xml:space="preserve">«При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843F20">
          <w:rPr>
            <w:rFonts w:ascii="Times New Roman" w:eastAsia="Times New Roman" w:hAnsi="Times New Roman" w:cs="Times New Roman"/>
            <w:sz w:val="26"/>
            <w:szCs w:val="26"/>
            <w:lang w:eastAsia="ru-RU"/>
          </w:rPr>
          <w:t>раздела 10</w:t>
        </w:r>
      </w:hyperlink>
      <w:r w:rsidRPr="00843F20">
        <w:rPr>
          <w:rFonts w:ascii="Times New Roman" w:eastAsia="Times New Roman" w:hAnsi="Times New Roman" w:cs="Times New Roman"/>
          <w:sz w:val="26"/>
          <w:szCs w:val="26"/>
          <w:lang w:eastAsia="ru-RU"/>
        </w:rPr>
        <w:t xml:space="preserve"> «Охрана окружающей среды» настоящих Нормативов.»;</w:t>
      </w:r>
      <w:proofErr w:type="gramEnd"/>
    </w:p>
    <w:p w:rsidR="00843F20" w:rsidRPr="00843F20" w:rsidRDefault="00843F20" w:rsidP="00843F20">
      <w:pPr>
        <w:ind w:firstLine="851"/>
        <w:jc w:val="both"/>
        <w:outlineLvl w:val="0"/>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б)</w:t>
      </w:r>
      <w:bookmarkStart w:id="37" w:name="_Toc109835034"/>
      <w:r w:rsidRPr="00843F20">
        <w:rPr>
          <w:rFonts w:ascii="Times New Roman" w:eastAsia="Times New Roman" w:hAnsi="Times New Roman" w:cs="Times New Roman"/>
          <w:sz w:val="26"/>
          <w:szCs w:val="26"/>
          <w:lang w:eastAsia="ru-RU"/>
        </w:rPr>
        <w:t xml:space="preserve"> в подразделе 2.21.1. Планировка территории для ведения садоводства</w:t>
      </w:r>
      <w:bookmarkEnd w:id="37"/>
      <w:r w:rsidRPr="00843F20">
        <w:rPr>
          <w:rFonts w:ascii="Times New Roman" w:eastAsia="Times New Roman" w:hAnsi="Times New Roman" w:cs="Times New Roman"/>
          <w:sz w:val="26"/>
          <w:szCs w:val="26"/>
          <w:lang w:eastAsia="ru-RU"/>
        </w:rPr>
        <w:t>:</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пункт 2.21.1.3 изложить в новой редакции: «В границы территории садоводства или огородничества при подготовке проекта межевания территории для товарищества, созданного в соответствии с положениями Федерального закона о ведении гражданами садоводства и огородничества для собственных нужд, включаются:</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садовые или огородные земельные участки, находящиеся в собственности учредителей товарищества;</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земли и (или) земельные участки, находящиеся в государственной или муниципальной собственности, площадь которых не может быть более двадцати пяти процентов суммарной площади земельных участков находящиеся в собственности учредителей товарищества.</w:t>
      </w:r>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В границы территории садоводства или огородничества не могут быть включены территории общего пользования, земельные участки общего пользования и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843F20" w:rsidRPr="00843F20" w:rsidRDefault="00843F20" w:rsidP="00843F20">
      <w:pPr>
        <w:widowControl w:val="0"/>
        <w:autoSpaceDE w:val="0"/>
        <w:autoSpaceDN w:val="0"/>
        <w:adjustRightInd w:val="0"/>
        <w:ind w:firstLine="851"/>
        <w:jc w:val="both"/>
        <w:rPr>
          <w:rFonts w:ascii="Times New Roman" w:eastAsia="Calibri" w:hAnsi="Times New Roman" w:cs="Times New Roman"/>
          <w:color w:val="22272F"/>
          <w:sz w:val="26"/>
          <w:szCs w:val="26"/>
        </w:rPr>
      </w:pPr>
      <w:r w:rsidRPr="00843F20">
        <w:rPr>
          <w:rFonts w:ascii="Times New Roman" w:eastAsia="Calibri" w:hAnsi="Times New Roman" w:cs="Times New Roman"/>
          <w:color w:val="22272F"/>
          <w:sz w:val="26"/>
          <w:szCs w:val="26"/>
        </w:rPr>
        <w:t>Требования к параметрам улиц, дорог, проездов, пожарных водоемов, а также к проездам, подъездам, въездам и площадкам для пожарной техники необходимо обеспечивать в соответствии с положениями </w:t>
      </w:r>
      <w:hyperlink r:id="rId125" w:anchor="/document/73733650/entry/0" w:history="1">
        <w:r w:rsidRPr="00843F20">
          <w:rPr>
            <w:rFonts w:ascii="Times New Roman" w:eastAsia="Calibri" w:hAnsi="Times New Roman" w:cs="Times New Roman"/>
            <w:sz w:val="26"/>
            <w:szCs w:val="26"/>
          </w:rPr>
          <w:t>СП 53.13330</w:t>
        </w:r>
      </w:hyperlink>
      <w:r w:rsidRPr="00843F20">
        <w:rPr>
          <w:rFonts w:ascii="Times New Roman" w:eastAsia="Calibri" w:hAnsi="Times New Roman" w:cs="Times New Roman"/>
          <w:sz w:val="26"/>
          <w:szCs w:val="26"/>
        </w:rPr>
        <w:t>, </w:t>
      </w:r>
      <w:hyperlink r:id="rId126" w:anchor="/document/403696090/entry/0" w:history="1">
        <w:r w:rsidRPr="00843F20">
          <w:rPr>
            <w:rFonts w:ascii="Times New Roman" w:eastAsia="Calibri" w:hAnsi="Times New Roman" w:cs="Times New Roman"/>
            <w:sz w:val="26"/>
            <w:szCs w:val="26"/>
          </w:rPr>
          <w:t>СП 31.13330</w:t>
        </w:r>
      </w:hyperlink>
      <w:r w:rsidRPr="00843F20">
        <w:rPr>
          <w:rFonts w:ascii="Times New Roman" w:eastAsia="Calibri" w:hAnsi="Times New Roman" w:cs="Times New Roman"/>
          <w:sz w:val="26"/>
          <w:szCs w:val="26"/>
        </w:rPr>
        <w:t>, </w:t>
      </w:r>
      <w:hyperlink r:id="rId127" w:anchor="/document/403696090/entry/0" w:history="1">
        <w:r w:rsidRPr="00843F20">
          <w:rPr>
            <w:rFonts w:ascii="Times New Roman" w:eastAsia="Calibri" w:hAnsi="Times New Roman" w:cs="Times New Roman"/>
            <w:sz w:val="26"/>
            <w:szCs w:val="26"/>
          </w:rPr>
          <w:t>СП 4.13130</w:t>
        </w:r>
      </w:hyperlink>
      <w:r w:rsidRPr="00843F20">
        <w:rPr>
          <w:rFonts w:ascii="Times New Roman" w:eastAsia="Calibri" w:hAnsi="Times New Roman" w:cs="Times New Roman"/>
          <w:color w:val="22272F"/>
          <w:sz w:val="26"/>
          <w:szCs w:val="26"/>
        </w:rPr>
        <w:t> и настоящих Нормативов</w:t>
      </w:r>
      <w:proofErr w:type="gramStart"/>
      <w:r w:rsidRPr="00843F20">
        <w:rPr>
          <w:rFonts w:ascii="Times New Roman" w:eastAsia="Calibri" w:hAnsi="Times New Roman" w:cs="Times New Roman"/>
          <w:color w:val="22272F"/>
          <w:sz w:val="26"/>
          <w:szCs w:val="26"/>
        </w:rPr>
        <w:t>.»;</w:t>
      </w:r>
      <w:proofErr w:type="gramEnd"/>
    </w:p>
    <w:p w:rsidR="00843F20" w:rsidRPr="00843F20" w:rsidRDefault="00843F20" w:rsidP="00843F20">
      <w:pPr>
        <w:shd w:val="clear" w:color="auto" w:fill="FFFFFF"/>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в) в пункте 2.21.1.7 в третьем абзаце слова «12х12 м» заменить словами –  «15х15 м»;</w:t>
      </w:r>
    </w:p>
    <w:p w:rsidR="00843F20" w:rsidRPr="00843F20" w:rsidRDefault="00843F20" w:rsidP="00843F20">
      <w:pPr>
        <w:ind w:firstLine="851"/>
        <w:jc w:val="both"/>
        <w:outlineLvl w:val="0"/>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г) в пункте 2.21.1.8 </w:t>
      </w:r>
      <w:hyperlink w:anchor="sub_1205" w:history="1">
        <w:r w:rsidRPr="00843F20">
          <w:rPr>
            <w:rFonts w:ascii="Times New Roman" w:eastAsia="Times New Roman" w:hAnsi="Times New Roman" w:cs="Times New Roman"/>
            <w:sz w:val="26"/>
            <w:szCs w:val="26"/>
            <w:lang w:eastAsia="ru-RU"/>
          </w:rPr>
          <w:t>слова: «2.18</w:t>
        </w:r>
      </w:hyperlink>
      <w:r w:rsidRPr="00843F20">
        <w:rPr>
          <w:rFonts w:ascii="Times New Roman" w:eastAsia="Times New Roman" w:hAnsi="Times New Roman" w:cs="Times New Roman"/>
          <w:sz w:val="26"/>
          <w:szCs w:val="26"/>
          <w:lang w:eastAsia="ru-RU"/>
        </w:rPr>
        <w:t xml:space="preserve"> "Зоны инженерной инфраструктуры» заменить словами: «</w:t>
      </w:r>
      <w:hyperlink r:id="rId128" w:anchor="/document/36978113/entry/1205" w:history="1">
        <w:r w:rsidRPr="00843F20">
          <w:rPr>
            <w:rFonts w:ascii="Times New Roman" w:eastAsia="Times New Roman" w:hAnsi="Times New Roman" w:cs="Times New Roman"/>
            <w:sz w:val="26"/>
            <w:szCs w:val="26"/>
            <w:lang w:eastAsia="ru-RU"/>
          </w:rPr>
          <w:t>5</w:t>
        </w:r>
      </w:hyperlink>
      <w:r w:rsidRPr="00843F20">
        <w:rPr>
          <w:rFonts w:ascii="Times New Roman" w:eastAsia="Times New Roman" w:hAnsi="Times New Roman" w:cs="Times New Roman"/>
          <w:sz w:val="26"/>
          <w:szCs w:val="26"/>
          <w:lang w:eastAsia="ru-RU"/>
        </w:rPr>
        <w:t> «Производственная территория», пятый и шестой абзацы исключить;</w:t>
      </w:r>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sz w:val="26"/>
          <w:szCs w:val="26"/>
          <w:lang w:eastAsia="ru-RU"/>
        </w:rPr>
        <w:t>15) в разделе</w:t>
      </w:r>
      <w:bookmarkStart w:id="38" w:name="_Toc109835042"/>
      <w:r w:rsidRPr="00843F20">
        <w:rPr>
          <w:rFonts w:ascii="Times New Roman" w:eastAsia="Times New Roman" w:hAnsi="Times New Roman" w:cs="Times New Roman"/>
          <w:sz w:val="26"/>
          <w:szCs w:val="26"/>
          <w:lang w:eastAsia="ru-RU"/>
        </w:rPr>
        <w:t xml:space="preserve"> </w:t>
      </w:r>
      <w:r w:rsidRPr="00843F20">
        <w:rPr>
          <w:rFonts w:ascii="Times New Roman" w:eastAsia="Times New Roman" w:hAnsi="Times New Roman" w:cs="Times New Roman"/>
          <w:bCs/>
          <w:sz w:val="26"/>
          <w:szCs w:val="26"/>
          <w:lang w:eastAsia="ru-RU"/>
        </w:rPr>
        <w:t>2.24. Особо охраняемые территории</w:t>
      </w:r>
      <w:bookmarkEnd w:id="38"/>
      <w:r w:rsidRPr="00843F20">
        <w:rPr>
          <w:rFonts w:ascii="Times New Roman" w:eastAsia="Times New Roman" w:hAnsi="Times New Roman" w:cs="Times New Roman"/>
          <w:bCs/>
          <w:sz w:val="26"/>
          <w:szCs w:val="26"/>
          <w:lang w:eastAsia="ru-RU"/>
        </w:rPr>
        <w:t xml:space="preserve">: </w:t>
      </w:r>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а) третий абзац исключить;</w:t>
      </w:r>
    </w:p>
    <w:p w:rsidR="00843F20" w:rsidRPr="00843F20" w:rsidRDefault="00843F20" w:rsidP="00843F20">
      <w:pPr>
        <w:ind w:firstLine="851"/>
        <w:jc w:val="both"/>
        <w:outlineLvl w:val="0"/>
        <w:rPr>
          <w:rFonts w:ascii="Times New Roman" w:eastAsia="Times New Roman" w:hAnsi="Times New Roman" w:cs="Times New Roman"/>
          <w:sz w:val="26"/>
          <w:szCs w:val="26"/>
          <w:lang w:eastAsia="ru-RU"/>
        </w:rPr>
      </w:pPr>
      <w:r w:rsidRPr="00843F20">
        <w:rPr>
          <w:rFonts w:ascii="Times New Roman" w:eastAsia="Times New Roman" w:hAnsi="Times New Roman" w:cs="Times New Roman"/>
          <w:bCs/>
          <w:sz w:val="26"/>
          <w:szCs w:val="26"/>
          <w:lang w:eastAsia="ru-RU"/>
        </w:rPr>
        <w:t>б) в подразделе</w:t>
      </w:r>
      <w:bookmarkStart w:id="39" w:name="_Toc109835043"/>
      <w:r w:rsidRPr="00843F20">
        <w:rPr>
          <w:rFonts w:ascii="Times New Roman" w:eastAsia="Times New Roman" w:hAnsi="Times New Roman" w:cs="Times New Roman"/>
          <w:bCs/>
          <w:sz w:val="26"/>
          <w:szCs w:val="26"/>
          <w:lang w:eastAsia="ru-RU"/>
        </w:rPr>
        <w:t xml:space="preserve"> </w:t>
      </w:r>
      <w:r w:rsidRPr="00843F20">
        <w:rPr>
          <w:rFonts w:ascii="Times New Roman" w:eastAsia="Times New Roman" w:hAnsi="Times New Roman" w:cs="Times New Roman"/>
          <w:sz w:val="26"/>
          <w:szCs w:val="26"/>
          <w:lang w:eastAsia="ru-RU"/>
        </w:rPr>
        <w:t>2.24.1. Лечебно-оздоровительные местности и курорты</w:t>
      </w:r>
      <w:bookmarkEnd w:id="39"/>
      <w:r w:rsidRPr="00843F20">
        <w:rPr>
          <w:rFonts w:ascii="Times New Roman" w:eastAsia="Times New Roman" w:hAnsi="Times New Roman" w:cs="Times New Roman"/>
          <w:sz w:val="26"/>
          <w:szCs w:val="26"/>
          <w:lang w:eastAsia="ru-RU"/>
        </w:rPr>
        <w:t xml:space="preserve"> пункты 2.24.1.25, 2.24.1.31 исключить;</w:t>
      </w:r>
    </w:p>
    <w:p w:rsidR="00843F20" w:rsidRPr="00843F20" w:rsidRDefault="00843F20" w:rsidP="00843F20">
      <w:pPr>
        <w:ind w:firstLine="851"/>
        <w:jc w:val="both"/>
        <w:outlineLvl w:val="0"/>
        <w:rPr>
          <w:rFonts w:ascii="Times New Roman" w:eastAsia="Times New Roman" w:hAnsi="Times New Roman" w:cs="Times New Roman"/>
          <w:sz w:val="26"/>
          <w:szCs w:val="26"/>
          <w:lang w:eastAsia="ru-RU"/>
        </w:rPr>
      </w:pPr>
      <w:proofErr w:type="gramStart"/>
      <w:r w:rsidRPr="00843F20">
        <w:rPr>
          <w:rFonts w:ascii="Times New Roman" w:eastAsia="Times New Roman" w:hAnsi="Times New Roman" w:cs="Times New Roman"/>
          <w:sz w:val="26"/>
          <w:szCs w:val="26"/>
          <w:lang w:eastAsia="ru-RU"/>
        </w:rPr>
        <w:t>в) в подразделе 2.24.5 Земли защитных лесов в пункте 2.24.5.11 слова Создание лесных питомников и их эксплуатация» исключить;</w:t>
      </w:r>
      <w:proofErr w:type="gramEnd"/>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sz w:val="26"/>
          <w:szCs w:val="26"/>
          <w:lang w:eastAsia="ru-RU"/>
        </w:rPr>
        <w:t xml:space="preserve">16) в разделе </w:t>
      </w:r>
      <w:bookmarkStart w:id="40" w:name="_Toc109835051"/>
      <w:r w:rsidRPr="00843F20">
        <w:rPr>
          <w:rFonts w:ascii="Times New Roman" w:eastAsia="Times New Roman" w:hAnsi="Times New Roman" w:cs="Times New Roman"/>
          <w:bCs/>
          <w:sz w:val="26"/>
          <w:szCs w:val="26"/>
          <w:lang w:eastAsia="ru-RU"/>
        </w:rPr>
        <w:t>2.25. Инженерная подготовка и защита территории</w:t>
      </w:r>
      <w:bookmarkEnd w:id="40"/>
      <w:r w:rsidRPr="00843F20">
        <w:rPr>
          <w:rFonts w:ascii="Times New Roman" w:eastAsia="Times New Roman" w:hAnsi="Times New Roman" w:cs="Times New Roman"/>
          <w:bCs/>
          <w:sz w:val="26"/>
          <w:szCs w:val="26"/>
          <w:lang w:eastAsia="ru-RU"/>
        </w:rPr>
        <w:t xml:space="preserve"> </w:t>
      </w:r>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а) пятый и одиннадцатый абзацы исключить;</w:t>
      </w:r>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 xml:space="preserve">б) подраздел </w:t>
      </w:r>
      <w:bookmarkStart w:id="41" w:name="_Toc109835054"/>
      <w:r w:rsidRPr="00843F20">
        <w:rPr>
          <w:rFonts w:ascii="Times New Roman" w:eastAsia="Times New Roman" w:hAnsi="Times New Roman" w:cs="Times New Roman"/>
          <w:bCs/>
          <w:sz w:val="26"/>
          <w:szCs w:val="26"/>
          <w:lang w:eastAsia="ru-RU"/>
        </w:rPr>
        <w:t>2.25.3. Берегозащитные сооружения и мероприятия</w:t>
      </w:r>
      <w:bookmarkEnd w:id="41"/>
      <w:r w:rsidRPr="00843F20">
        <w:rPr>
          <w:rFonts w:ascii="Times New Roman" w:eastAsia="Times New Roman" w:hAnsi="Times New Roman" w:cs="Times New Roman"/>
          <w:bCs/>
          <w:sz w:val="26"/>
          <w:szCs w:val="26"/>
          <w:lang w:eastAsia="ru-RU"/>
        </w:rPr>
        <w:t xml:space="preserve"> исключить;</w:t>
      </w:r>
    </w:p>
    <w:p w:rsidR="00843F20" w:rsidRPr="00843F20" w:rsidRDefault="00843F20" w:rsidP="00843F20">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bCs/>
          <w:sz w:val="26"/>
          <w:szCs w:val="26"/>
          <w:lang w:eastAsia="ru-RU"/>
        </w:rPr>
        <w:t>в) в подразделе 2.25.5.1 слова: «</w:t>
      </w:r>
      <w:r w:rsidRPr="00843F20">
        <w:rPr>
          <w:rFonts w:ascii="Times New Roman" w:eastAsia="Times New Roman" w:hAnsi="Times New Roman" w:cs="Times New Roman"/>
          <w:sz w:val="26"/>
          <w:szCs w:val="26"/>
          <w:lang w:eastAsia="ru-RU"/>
        </w:rPr>
        <w:t>противофильтрационные экраны и завесы, проектируемые по СП 22.13330.2011;» исключить;</w:t>
      </w:r>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lastRenderedPageBreak/>
        <w:t xml:space="preserve">г) </w:t>
      </w:r>
      <w:bookmarkStart w:id="42" w:name="_Toc109835057"/>
      <w:r w:rsidRPr="00843F20">
        <w:rPr>
          <w:rFonts w:ascii="Times New Roman" w:eastAsia="Times New Roman" w:hAnsi="Times New Roman" w:cs="Times New Roman"/>
          <w:bCs/>
          <w:sz w:val="26"/>
          <w:szCs w:val="26"/>
          <w:lang w:eastAsia="ru-RU"/>
        </w:rPr>
        <w:t xml:space="preserve">подраздел 2.25.6. </w:t>
      </w:r>
      <w:proofErr w:type="gramStart"/>
      <w:r w:rsidRPr="00843F20">
        <w:rPr>
          <w:rFonts w:ascii="Times New Roman" w:eastAsia="Times New Roman" w:hAnsi="Times New Roman" w:cs="Times New Roman"/>
          <w:bCs/>
          <w:sz w:val="26"/>
          <w:szCs w:val="26"/>
          <w:lang w:eastAsia="ru-RU"/>
        </w:rPr>
        <w:t>Мероприятия по защите в районах с сейсмическим воздействием</w:t>
      </w:r>
      <w:bookmarkEnd w:id="42"/>
      <w:r w:rsidRPr="00843F20">
        <w:rPr>
          <w:rFonts w:ascii="Times New Roman" w:eastAsia="Times New Roman" w:hAnsi="Times New Roman" w:cs="Times New Roman"/>
          <w:bCs/>
          <w:sz w:val="26"/>
          <w:szCs w:val="26"/>
          <w:lang w:eastAsia="ru-RU"/>
        </w:rPr>
        <w:t xml:space="preserve"> исключить;</w:t>
      </w:r>
      <w:proofErr w:type="gramEnd"/>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 xml:space="preserve">17) в разделе </w:t>
      </w:r>
      <w:bookmarkStart w:id="43" w:name="_Toc109835058"/>
      <w:r w:rsidRPr="00843F20">
        <w:rPr>
          <w:rFonts w:ascii="Times New Roman" w:eastAsia="Times New Roman" w:hAnsi="Times New Roman" w:cs="Times New Roman"/>
          <w:bCs/>
          <w:sz w:val="26"/>
          <w:szCs w:val="26"/>
          <w:lang w:eastAsia="ru-RU"/>
        </w:rPr>
        <w:t>2.26. Охрана окружающей среды</w:t>
      </w:r>
      <w:bookmarkEnd w:id="43"/>
      <w:r w:rsidRPr="00843F20">
        <w:rPr>
          <w:rFonts w:ascii="Times New Roman" w:eastAsia="Times New Roman" w:hAnsi="Times New Roman" w:cs="Times New Roman"/>
          <w:bCs/>
          <w:sz w:val="26"/>
          <w:szCs w:val="26"/>
          <w:lang w:eastAsia="ru-RU"/>
        </w:rPr>
        <w:t>:</w:t>
      </w:r>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 xml:space="preserve">а) в подразделе </w:t>
      </w:r>
      <w:bookmarkStart w:id="44" w:name="_Toc109835060"/>
      <w:r w:rsidRPr="00843F20">
        <w:rPr>
          <w:rFonts w:ascii="Times New Roman" w:eastAsia="Times New Roman" w:hAnsi="Times New Roman" w:cs="Times New Roman"/>
          <w:bCs/>
          <w:sz w:val="26"/>
          <w:szCs w:val="26"/>
          <w:lang w:eastAsia="ru-RU"/>
        </w:rPr>
        <w:t>2.26.2. Охрана атмосферного воздуха</w:t>
      </w:r>
      <w:bookmarkEnd w:id="44"/>
      <w:r w:rsidRPr="00843F20">
        <w:rPr>
          <w:rFonts w:ascii="Times New Roman" w:eastAsia="Times New Roman" w:hAnsi="Times New Roman" w:cs="Times New Roman"/>
          <w:bCs/>
          <w:sz w:val="26"/>
          <w:szCs w:val="26"/>
          <w:lang w:eastAsia="ru-RU"/>
        </w:rPr>
        <w:t xml:space="preserve"> пункт 2.26.2.2 исключить;</w:t>
      </w:r>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б) в подразделе 2.26.3. Охрана водных объектов пункты 2.26.3.5 – 2.26.3.8 исключить;</w:t>
      </w:r>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 xml:space="preserve">в) в подразделе  </w:t>
      </w:r>
      <w:bookmarkStart w:id="45" w:name="_Toc109835062"/>
      <w:r w:rsidRPr="00843F20">
        <w:rPr>
          <w:rFonts w:ascii="Times New Roman" w:eastAsia="Times New Roman" w:hAnsi="Times New Roman" w:cs="Times New Roman"/>
          <w:bCs/>
          <w:sz w:val="26"/>
          <w:szCs w:val="26"/>
          <w:lang w:eastAsia="ru-RU"/>
        </w:rPr>
        <w:t>2.26.4.Охрана почв</w:t>
      </w:r>
      <w:bookmarkEnd w:id="45"/>
      <w:r w:rsidRPr="00843F20">
        <w:rPr>
          <w:rFonts w:ascii="Times New Roman" w:eastAsia="Times New Roman" w:hAnsi="Times New Roman" w:cs="Times New Roman"/>
          <w:bCs/>
          <w:sz w:val="26"/>
          <w:szCs w:val="26"/>
          <w:lang w:eastAsia="ru-RU"/>
        </w:rPr>
        <w:t xml:space="preserve"> пункт 2.26.4.4 исключить;</w:t>
      </w:r>
    </w:p>
    <w:p w:rsidR="00843F20" w:rsidRPr="00843F20" w:rsidRDefault="00843F20" w:rsidP="00843F20">
      <w:pPr>
        <w:ind w:firstLine="851"/>
        <w:jc w:val="both"/>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 xml:space="preserve">18) в разделе </w:t>
      </w:r>
      <w:bookmarkStart w:id="46" w:name="_Toc109835066"/>
      <w:r w:rsidRPr="00843F20">
        <w:rPr>
          <w:rFonts w:ascii="Times New Roman" w:eastAsia="Times New Roman" w:hAnsi="Times New Roman" w:cs="Times New Roman"/>
          <w:bCs/>
          <w:sz w:val="26"/>
          <w:szCs w:val="26"/>
          <w:lang w:eastAsia="ru-RU"/>
        </w:rPr>
        <w:t>2.27.Охрана объектов культурного наследия (памятников истории и культуры)</w:t>
      </w:r>
      <w:bookmarkEnd w:id="46"/>
      <w:r w:rsidRPr="00843F20">
        <w:rPr>
          <w:rFonts w:ascii="Times New Roman" w:eastAsia="Times New Roman" w:hAnsi="Times New Roman" w:cs="Times New Roman"/>
          <w:bCs/>
          <w:sz w:val="26"/>
          <w:szCs w:val="26"/>
          <w:lang w:eastAsia="ru-RU"/>
        </w:rPr>
        <w:t>:</w:t>
      </w:r>
    </w:p>
    <w:p w:rsidR="00843F20" w:rsidRPr="00843F20" w:rsidRDefault="00843F20" w:rsidP="00843F20">
      <w:pPr>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bCs/>
          <w:sz w:val="26"/>
          <w:szCs w:val="26"/>
          <w:lang w:eastAsia="ru-RU"/>
        </w:rPr>
        <w:t xml:space="preserve">а) наименование подраздела </w:t>
      </w:r>
      <w:r w:rsidRPr="00843F20">
        <w:rPr>
          <w:rFonts w:ascii="Times New Roman" w:eastAsia="Times New Roman" w:hAnsi="Times New Roman" w:cs="Times New Roman"/>
          <w:sz w:val="26"/>
          <w:szCs w:val="26"/>
          <w:lang w:eastAsia="ru-RU"/>
        </w:rPr>
        <w:t xml:space="preserve">2.27.1. Зоны объектов культурного наследия </w:t>
      </w:r>
      <w:r w:rsidRPr="00843F20">
        <w:rPr>
          <w:rFonts w:ascii="Times New Roman" w:eastAsia="Times New Roman" w:hAnsi="Times New Roman" w:cs="Times New Roman"/>
          <w:bCs/>
          <w:sz w:val="26"/>
          <w:szCs w:val="26"/>
          <w:lang w:eastAsia="ru-RU"/>
        </w:rPr>
        <w:t>изложить в новой редакции: «</w:t>
      </w:r>
      <w:r w:rsidRPr="00843F20">
        <w:rPr>
          <w:rFonts w:ascii="Times New Roman" w:eastAsia="Times New Roman" w:hAnsi="Times New Roman" w:cs="Times New Roman"/>
          <w:sz w:val="26"/>
          <w:szCs w:val="26"/>
          <w:lang w:eastAsia="ru-RU"/>
        </w:rPr>
        <w:t>2.27.1. Зоны охраны объектов культурного наследия»;</w:t>
      </w:r>
    </w:p>
    <w:p w:rsidR="00843F20" w:rsidRPr="00843F20" w:rsidRDefault="00843F20" w:rsidP="00843F20">
      <w:pPr>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б) в </w:t>
      </w:r>
      <w:r w:rsidRPr="00843F20">
        <w:rPr>
          <w:rFonts w:ascii="Times New Roman" w:eastAsia="Times New Roman" w:hAnsi="Times New Roman" w:cs="Times New Roman"/>
          <w:bCs/>
          <w:sz w:val="26"/>
          <w:szCs w:val="26"/>
          <w:lang w:eastAsia="ru-RU"/>
        </w:rPr>
        <w:t xml:space="preserve">подразделе </w:t>
      </w:r>
      <w:r w:rsidRPr="00843F20">
        <w:rPr>
          <w:rFonts w:ascii="Times New Roman" w:eastAsia="Times New Roman" w:hAnsi="Times New Roman" w:cs="Times New Roman"/>
          <w:sz w:val="26"/>
          <w:szCs w:val="26"/>
          <w:lang w:eastAsia="ru-RU"/>
        </w:rPr>
        <w:t xml:space="preserve">2.27.1. </w:t>
      </w:r>
      <w:proofErr w:type="gramStart"/>
      <w:r w:rsidRPr="00843F20">
        <w:rPr>
          <w:rFonts w:ascii="Times New Roman" w:eastAsia="Times New Roman" w:hAnsi="Times New Roman" w:cs="Times New Roman"/>
          <w:sz w:val="26"/>
          <w:szCs w:val="26"/>
          <w:lang w:eastAsia="ru-RU"/>
        </w:rPr>
        <w:t>Зоны объектов культурного наследия пункт 2.27.1.4 исключить;</w:t>
      </w:r>
      <w:proofErr w:type="gramEnd"/>
    </w:p>
    <w:p w:rsidR="00843F20" w:rsidRPr="00843F20" w:rsidRDefault="00843F20" w:rsidP="00843F20">
      <w:pPr>
        <w:ind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sz w:val="26"/>
          <w:szCs w:val="26"/>
          <w:lang w:eastAsia="ru-RU"/>
        </w:rPr>
        <w:t xml:space="preserve">19) в подразделе 2.26.5 </w:t>
      </w:r>
      <w:r w:rsidRPr="00843F20">
        <w:rPr>
          <w:rFonts w:ascii="Times New Roman" w:eastAsia="Times New Roman" w:hAnsi="Times New Roman" w:cs="Times New Roman"/>
          <w:bCs/>
          <w:sz w:val="26"/>
          <w:szCs w:val="26"/>
          <w:lang w:eastAsia="ru-RU"/>
        </w:rPr>
        <w:t>Защита от шума и вибрации пункт 2.26.5.5 исключить;</w:t>
      </w:r>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sz w:val="26"/>
          <w:szCs w:val="26"/>
          <w:lang w:eastAsia="ru-RU"/>
        </w:rPr>
        <w:t xml:space="preserve">20) в разделе </w:t>
      </w:r>
      <w:bookmarkStart w:id="47" w:name="_Toc109835067"/>
      <w:r w:rsidRPr="00843F20">
        <w:rPr>
          <w:rFonts w:ascii="Times New Roman" w:eastAsia="Times New Roman" w:hAnsi="Times New Roman" w:cs="Times New Roman"/>
          <w:bCs/>
          <w:sz w:val="26"/>
          <w:szCs w:val="26"/>
          <w:lang w:eastAsia="ru-RU"/>
        </w:rPr>
        <w:t xml:space="preserve">2.28. </w:t>
      </w:r>
      <w:proofErr w:type="gramStart"/>
      <w:r w:rsidRPr="00843F20">
        <w:rPr>
          <w:rFonts w:ascii="Times New Roman" w:eastAsia="Times New Roman" w:hAnsi="Times New Roman" w:cs="Times New Roman"/>
          <w:bCs/>
          <w:sz w:val="26"/>
          <w:szCs w:val="26"/>
          <w:lang w:eastAsia="ru-RU"/>
        </w:rPr>
        <w:t>Обеспечение доступности объект социальной инфраструктуры для инвалидов и других маломобильных групп населения</w:t>
      </w:r>
      <w:bookmarkEnd w:id="47"/>
      <w:r w:rsidRPr="00843F20">
        <w:rPr>
          <w:rFonts w:ascii="Times New Roman" w:eastAsia="Times New Roman" w:hAnsi="Times New Roman" w:cs="Times New Roman"/>
          <w:sz w:val="26"/>
          <w:szCs w:val="26"/>
          <w:lang w:eastAsia="ru-RU"/>
        </w:rPr>
        <w:t xml:space="preserve"> абзацы     2 </w:t>
      </w:r>
      <w:r w:rsidRPr="00843F20">
        <w:rPr>
          <w:rFonts w:ascii="Times New Roman" w:eastAsia="Times New Roman" w:hAnsi="Times New Roman" w:cs="Times New Roman"/>
          <w:bCs/>
          <w:sz w:val="26"/>
          <w:szCs w:val="26"/>
          <w:lang w:eastAsia="ru-RU"/>
        </w:rPr>
        <w:t>–</w:t>
      </w:r>
      <w:r w:rsidRPr="00843F20">
        <w:rPr>
          <w:rFonts w:ascii="Times New Roman" w:eastAsia="Times New Roman" w:hAnsi="Times New Roman" w:cs="Times New Roman"/>
          <w:sz w:val="26"/>
          <w:szCs w:val="26"/>
          <w:lang w:eastAsia="ru-RU"/>
        </w:rPr>
        <w:t xml:space="preserve"> 6 исключить;</w:t>
      </w:r>
      <w:proofErr w:type="gramEnd"/>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sz w:val="26"/>
          <w:szCs w:val="26"/>
          <w:lang w:eastAsia="ru-RU"/>
        </w:rPr>
        <w:t xml:space="preserve">21) </w:t>
      </w:r>
      <w:bookmarkStart w:id="48" w:name="_Toc109835071"/>
      <w:r w:rsidRPr="00843F20">
        <w:rPr>
          <w:rFonts w:ascii="Times New Roman" w:eastAsia="Times New Roman" w:hAnsi="Times New Roman" w:cs="Times New Roman"/>
          <w:sz w:val="26"/>
          <w:szCs w:val="26"/>
          <w:lang w:eastAsia="ru-RU"/>
        </w:rPr>
        <w:t xml:space="preserve">в разделе </w:t>
      </w:r>
      <w:r w:rsidRPr="00843F20">
        <w:rPr>
          <w:rFonts w:ascii="Times New Roman" w:eastAsia="Times New Roman" w:hAnsi="Times New Roman" w:cs="Times New Roman"/>
          <w:bCs/>
          <w:sz w:val="26"/>
          <w:szCs w:val="26"/>
          <w:lang w:eastAsia="ru-RU"/>
        </w:rPr>
        <w:t>2.29. Противопожарные требования</w:t>
      </w:r>
      <w:bookmarkEnd w:id="48"/>
      <w:r w:rsidRPr="00843F20">
        <w:rPr>
          <w:rFonts w:ascii="Times New Roman" w:eastAsia="Times New Roman" w:hAnsi="Times New Roman" w:cs="Times New Roman"/>
          <w:bCs/>
          <w:sz w:val="26"/>
          <w:szCs w:val="26"/>
          <w:lang w:eastAsia="ru-RU"/>
        </w:rPr>
        <w:t xml:space="preserve">: </w:t>
      </w:r>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а) первый и второй абзацы исключить;</w:t>
      </w:r>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 xml:space="preserve">б) подраздел </w:t>
      </w:r>
      <w:bookmarkStart w:id="49" w:name="_Toc109828995"/>
      <w:bookmarkStart w:id="50" w:name="_Toc109835072"/>
      <w:r w:rsidRPr="00843F20">
        <w:rPr>
          <w:rFonts w:ascii="Times New Roman" w:eastAsia="Times New Roman" w:hAnsi="Times New Roman" w:cs="Times New Roman"/>
          <w:bCs/>
          <w:sz w:val="26"/>
          <w:szCs w:val="26"/>
          <w:lang w:eastAsia="ru-RU"/>
        </w:rPr>
        <w:t>2.29.1.</w:t>
      </w:r>
      <w:bookmarkEnd w:id="49"/>
      <w:r w:rsidRPr="00843F20">
        <w:rPr>
          <w:rFonts w:ascii="Times New Roman" w:eastAsia="Times New Roman" w:hAnsi="Times New Roman" w:cs="Times New Roman"/>
          <w:bCs/>
          <w:sz w:val="26"/>
          <w:szCs w:val="26"/>
          <w:lang w:eastAsia="ru-RU"/>
        </w:rPr>
        <w:t xml:space="preserve"> Требования к противопожарным расстояниям между зданиями и сооружениями</w:t>
      </w:r>
      <w:bookmarkEnd w:id="50"/>
      <w:r w:rsidRPr="00843F20">
        <w:rPr>
          <w:rFonts w:ascii="Times New Roman" w:eastAsia="Times New Roman" w:hAnsi="Times New Roman" w:cs="Times New Roman"/>
          <w:bCs/>
          <w:sz w:val="26"/>
          <w:szCs w:val="26"/>
          <w:lang w:eastAsia="ru-RU"/>
        </w:rPr>
        <w:t xml:space="preserve"> исключить;</w:t>
      </w:r>
    </w:p>
    <w:p w:rsidR="00843F20" w:rsidRPr="00843F20" w:rsidRDefault="00843F20" w:rsidP="00843F20">
      <w:pPr>
        <w:ind w:firstLine="851"/>
        <w:jc w:val="both"/>
        <w:outlineLvl w:val="0"/>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bCs/>
          <w:sz w:val="26"/>
          <w:szCs w:val="26"/>
          <w:lang w:eastAsia="ru-RU"/>
        </w:rPr>
        <w:t xml:space="preserve">в) в подразделе </w:t>
      </w:r>
      <w:bookmarkStart w:id="51" w:name="_Toc109835073"/>
      <w:r w:rsidRPr="00843F20">
        <w:rPr>
          <w:rFonts w:ascii="Times New Roman" w:eastAsia="Times New Roman" w:hAnsi="Times New Roman" w:cs="Times New Roman"/>
          <w:bCs/>
          <w:sz w:val="26"/>
          <w:szCs w:val="26"/>
          <w:lang w:eastAsia="ru-RU"/>
        </w:rPr>
        <w:t>2.29.2. Требования к проездам пожарных машин к зданиям и сооружениям</w:t>
      </w:r>
      <w:bookmarkEnd w:id="51"/>
      <w:r w:rsidRPr="00843F20">
        <w:rPr>
          <w:rFonts w:ascii="Times New Roman" w:eastAsia="Times New Roman" w:hAnsi="Times New Roman" w:cs="Times New Roman"/>
          <w:bCs/>
          <w:sz w:val="26"/>
          <w:szCs w:val="26"/>
          <w:lang w:eastAsia="ru-RU"/>
        </w:rPr>
        <w:t xml:space="preserve"> пункты 2.29.2.4 – 2.29.2.10 исключить.</w:t>
      </w:r>
    </w:p>
    <w:p w:rsidR="00843F20" w:rsidRPr="00843F20" w:rsidRDefault="00843F20" w:rsidP="00843F20">
      <w:pPr>
        <w:widowControl w:val="0"/>
        <w:autoSpaceDE w:val="0"/>
        <w:autoSpaceDN w:val="0"/>
        <w:ind w:right="-8" w:firstLine="851"/>
        <w:jc w:val="both"/>
        <w:rPr>
          <w:rFonts w:ascii="Times New Roman" w:eastAsia="Times New Roman" w:hAnsi="Times New Roman" w:cs="Times New Roman"/>
          <w:bCs/>
          <w:sz w:val="26"/>
          <w:szCs w:val="26"/>
          <w:lang w:eastAsia="ru-RU"/>
        </w:rPr>
      </w:pPr>
      <w:r w:rsidRPr="00843F20">
        <w:rPr>
          <w:rFonts w:ascii="Times New Roman" w:eastAsia="Times New Roman" w:hAnsi="Times New Roman" w:cs="Times New Roman"/>
          <w:sz w:val="26"/>
          <w:szCs w:val="26"/>
          <w:lang w:eastAsia="ru-RU"/>
        </w:rPr>
        <w:t xml:space="preserve">3. В части III. Правила и область применения расчетных показателей, содержащихся в основной части нормативов градостроительного проектирования </w:t>
      </w:r>
      <w:proofErr w:type="spellStart"/>
      <w:r>
        <w:rPr>
          <w:rFonts w:ascii="Times New Roman" w:eastAsia="Times New Roman" w:hAnsi="Times New Roman" w:cs="Times New Roman"/>
          <w:bCs/>
          <w:sz w:val="26"/>
          <w:szCs w:val="26"/>
          <w:lang w:eastAsia="ru-RU"/>
        </w:rPr>
        <w:t>Махошевского</w:t>
      </w:r>
      <w:proofErr w:type="spellEnd"/>
      <w:r w:rsidRPr="00843F20">
        <w:rPr>
          <w:rFonts w:ascii="Times New Roman" w:eastAsia="Times New Roman" w:hAnsi="Times New Roman" w:cs="Times New Roman"/>
          <w:sz w:val="26"/>
          <w:szCs w:val="26"/>
          <w:lang w:eastAsia="ru-RU"/>
        </w:rPr>
        <w:t xml:space="preserve"> сельского поселения, в разделе </w:t>
      </w:r>
      <w:r w:rsidRPr="00843F20">
        <w:rPr>
          <w:rFonts w:ascii="Times New Roman" w:eastAsia="Times New Roman" w:hAnsi="Times New Roman" w:cs="Times New Roman"/>
          <w:bCs/>
          <w:sz w:val="26"/>
          <w:szCs w:val="26"/>
          <w:lang w:eastAsia="ru-RU"/>
        </w:rPr>
        <w:t xml:space="preserve">3.2. Термины и определения, применяемые (используемые) в местных нормативах градостроительного проектирования </w:t>
      </w:r>
      <w:r>
        <w:rPr>
          <w:rFonts w:ascii="Times New Roman" w:eastAsia="Times New Roman" w:hAnsi="Times New Roman" w:cs="Times New Roman"/>
          <w:sz w:val="26"/>
          <w:szCs w:val="26"/>
          <w:lang w:eastAsia="ru-RU"/>
        </w:rPr>
        <w:t>Махошевского</w:t>
      </w:r>
      <w:bookmarkStart w:id="52" w:name="_GoBack"/>
      <w:bookmarkEnd w:id="52"/>
      <w:r w:rsidRPr="00843F20">
        <w:rPr>
          <w:rFonts w:ascii="Times New Roman" w:eastAsia="Times New Roman" w:hAnsi="Times New Roman" w:cs="Times New Roman"/>
          <w:bCs/>
          <w:sz w:val="26"/>
          <w:szCs w:val="26"/>
          <w:lang w:eastAsia="ru-RU"/>
        </w:rPr>
        <w:t xml:space="preserve"> сельского поселения: </w:t>
      </w:r>
    </w:p>
    <w:p w:rsidR="00843F20" w:rsidRPr="00843F20" w:rsidRDefault="00843F20" w:rsidP="00843F20">
      <w:pPr>
        <w:widowControl w:val="0"/>
        <w:autoSpaceDE w:val="0"/>
        <w:autoSpaceDN w:val="0"/>
        <w:ind w:right="-8" w:firstLine="851"/>
        <w:jc w:val="both"/>
        <w:rPr>
          <w:rFonts w:ascii="Times New Roman" w:eastAsia="Times New Roman" w:hAnsi="Times New Roman" w:cs="Times New Roman"/>
          <w:sz w:val="26"/>
          <w:szCs w:val="26"/>
          <w:lang w:eastAsia="ru-RU"/>
        </w:rPr>
      </w:pPr>
      <w:r w:rsidRPr="00843F20">
        <w:rPr>
          <w:rFonts w:ascii="Times New Roman" w:eastAsia="Times New Roman" w:hAnsi="Times New Roman" w:cs="Times New Roman"/>
          <w:bCs/>
          <w:sz w:val="26"/>
          <w:szCs w:val="26"/>
          <w:lang w:eastAsia="ru-RU"/>
        </w:rPr>
        <w:t>а) исключить понятия следующих терминов: «</w:t>
      </w:r>
      <w:r w:rsidRPr="00843F20">
        <w:rPr>
          <w:rFonts w:ascii="Times New Roman" w:eastAsia="Calibri" w:hAnsi="Times New Roman" w:cs="Times New Roman"/>
          <w:sz w:val="26"/>
          <w:szCs w:val="26"/>
        </w:rPr>
        <w:t>д</w:t>
      </w:r>
      <w:r w:rsidRPr="00843F20">
        <w:rPr>
          <w:rFonts w:ascii="Times New Roman" w:eastAsia="Times New Roman" w:hAnsi="Times New Roman" w:cs="Times New Roman"/>
          <w:bCs/>
          <w:color w:val="26282F"/>
          <w:sz w:val="26"/>
          <w:szCs w:val="26"/>
          <w:lang w:eastAsia="ru-RU"/>
        </w:rPr>
        <w:t>еятельность по комплексному и устойчивому развитию территории», «</w:t>
      </w:r>
      <w:r w:rsidRPr="00843F20">
        <w:rPr>
          <w:rFonts w:ascii="Times New Roman" w:eastAsia="Times New Roman" w:hAnsi="Times New Roman" w:cs="Times New Roman"/>
          <w:sz w:val="26"/>
          <w:szCs w:val="26"/>
          <w:lang w:eastAsia="ru-RU"/>
        </w:rPr>
        <w:t>устойчивое развитие территорий», «</w:t>
      </w:r>
      <w:r w:rsidRPr="00843F20">
        <w:rPr>
          <w:rFonts w:ascii="Times New Roman" w:eastAsia="Calibri" w:hAnsi="Times New Roman" w:cs="Times New Roman"/>
          <w:sz w:val="26"/>
          <w:szCs w:val="26"/>
        </w:rPr>
        <w:t xml:space="preserve">градостроительный регламент», «гостевой дом для сезонного проживания отдыхающих и туристов (далее - гостевой дом)», «градостроительная емкость», «отступ застройки», «синие линии»; </w:t>
      </w:r>
    </w:p>
    <w:p w:rsidR="00843F20" w:rsidRPr="00843F20" w:rsidRDefault="00843F20" w:rsidP="00843F20">
      <w:pPr>
        <w:autoSpaceDE w:val="0"/>
        <w:autoSpaceDN w:val="0"/>
        <w:adjustRightInd w:val="0"/>
        <w:ind w:right="43" w:firstLine="851"/>
        <w:jc w:val="both"/>
        <w:rPr>
          <w:rFonts w:ascii="Times New Roman" w:eastAsia="Times New Roman" w:hAnsi="Times New Roman" w:cs="Times New Roman"/>
          <w:b/>
          <w:bCs/>
          <w:lang w:eastAsia="ru-RU"/>
        </w:rPr>
      </w:pPr>
      <w:r w:rsidRPr="00843F20">
        <w:rPr>
          <w:rFonts w:ascii="Times New Roman" w:eastAsia="Times New Roman" w:hAnsi="Times New Roman" w:cs="Times New Roman"/>
          <w:bCs/>
          <w:sz w:val="26"/>
          <w:szCs w:val="26"/>
          <w:lang w:eastAsia="ru-RU"/>
        </w:rPr>
        <w:t>б) понятие - «</w:t>
      </w:r>
      <w:r w:rsidRPr="00843F20">
        <w:rPr>
          <w:rFonts w:ascii="Times New Roman" w:eastAsia="Calibri" w:hAnsi="Times New Roman" w:cs="Times New Roman"/>
          <w:sz w:val="26"/>
          <w:szCs w:val="26"/>
        </w:rPr>
        <w:t>гостевые стоянки»</w:t>
      </w:r>
      <w:r w:rsidRPr="00843F20">
        <w:rPr>
          <w:rFonts w:ascii="Times New Roman" w:eastAsia="Times New Roman" w:hAnsi="Times New Roman" w:cs="Times New Roman"/>
          <w:bCs/>
          <w:sz w:val="26"/>
          <w:szCs w:val="26"/>
          <w:lang w:eastAsia="ru-RU"/>
        </w:rPr>
        <w:t xml:space="preserve"> изложить в новой редакции</w:t>
      </w:r>
      <w:r w:rsidRPr="00843F20">
        <w:rPr>
          <w:rFonts w:ascii="Times New Roman" w:eastAsia="Calibri" w:hAnsi="Times New Roman" w:cs="Times New Roman"/>
          <w:sz w:val="26"/>
          <w:szCs w:val="26"/>
        </w:rPr>
        <w:t>: «Гостевые стоянки - открытые площадки, предназначенные для парковки легковых автомобилей посетителей жилых зон</w:t>
      </w:r>
      <w:proofErr w:type="gramStart"/>
      <w:r w:rsidRPr="00843F20">
        <w:rPr>
          <w:rFonts w:ascii="Times New Roman" w:eastAsia="Calibri" w:hAnsi="Times New Roman" w:cs="Times New Roman"/>
          <w:sz w:val="26"/>
          <w:szCs w:val="26"/>
        </w:rPr>
        <w:t>.».</w:t>
      </w:r>
      <w:proofErr w:type="gramEnd"/>
    </w:p>
    <w:p w:rsidR="00607244" w:rsidRPr="007244F0" w:rsidRDefault="00607244" w:rsidP="00843F20">
      <w:pPr>
        <w:widowControl w:val="0"/>
        <w:tabs>
          <w:tab w:val="left" w:pos="8080"/>
        </w:tabs>
        <w:ind w:right="-8" w:firstLine="851"/>
        <w:jc w:val="both"/>
        <w:rPr>
          <w:rFonts w:ascii="Times New Roman" w:hAnsi="Times New Roman" w:cs="Times New Roman"/>
          <w:sz w:val="26"/>
          <w:szCs w:val="26"/>
        </w:rPr>
      </w:pPr>
    </w:p>
    <w:sectPr w:rsidR="00607244" w:rsidRPr="007244F0" w:rsidSect="00AE7B0A">
      <w:headerReference w:type="even" r:id="rId129"/>
      <w:headerReference w:type="default" r:id="rId13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A7" w:rsidRDefault="005229A7" w:rsidP="00AE7B0A">
      <w:r>
        <w:separator/>
      </w:r>
    </w:p>
  </w:endnote>
  <w:endnote w:type="continuationSeparator" w:id="0">
    <w:p w:rsidR="005229A7" w:rsidRDefault="005229A7" w:rsidP="00AE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A7" w:rsidRDefault="005229A7" w:rsidP="00AE7B0A">
      <w:r>
        <w:separator/>
      </w:r>
    </w:p>
  </w:footnote>
  <w:footnote w:type="continuationSeparator" w:id="0">
    <w:p w:rsidR="005229A7" w:rsidRDefault="005229A7" w:rsidP="00AE7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97" w:rsidRDefault="00D82D97" w:rsidP="00E47D5F">
    <w:pPr>
      <w:pStyle w:val="a6"/>
      <w:framePr w:wrap="around" w:vAnchor="text" w:hAnchor="margin" w:xAlign="center"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end"/>
    </w:r>
  </w:p>
  <w:p w:rsidR="00D82D97" w:rsidRDefault="00D82D97">
    <w:pPr>
      <w:pStyle w:val="a6"/>
    </w:pPr>
  </w:p>
  <w:p w:rsidR="00D82D97" w:rsidRDefault="00D82D97"/>
  <w:p w:rsidR="00D82D97" w:rsidRDefault="00D82D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840534"/>
      <w:docPartObj>
        <w:docPartGallery w:val="Page Numbers (Top of Page)"/>
        <w:docPartUnique/>
      </w:docPartObj>
    </w:sdtPr>
    <w:sdtEndPr/>
    <w:sdtContent>
      <w:p w:rsidR="00D82D97" w:rsidRDefault="00D82D97">
        <w:pPr>
          <w:pStyle w:val="a6"/>
          <w:jc w:val="center"/>
        </w:pPr>
        <w:r w:rsidRPr="00AE7B0A">
          <w:rPr>
            <w:rFonts w:ascii="Times New Roman" w:hAnsi="Times New Roman"/>
          </w:rPr>
          <w:fldChar w:fldCharType="begin"/>
        </w:r>
        <w:r w:rsidRPr="00AE7B0A">
          <w:rPr>
            <w:rFonts w:ascii="Times New Roman" w:hAnsi="Times New Roman"/>
          </w:rPr>
          <w:instrText>PAGE   \* MERGEFORMAT</w:instrText>
        </w:r>
        <w:r w:rsidRPr="00AE7B0A">
          <w:rPr>
            <w:rFonts w:ascii="Times New Roman" w:hAnsi="Times New Roman"/>
          </w:rPr>
          <w:fldChar w:fldCharType="separate"/>
        </w:r>
        <w:r w:rsidR="00843F20">
          <w:rPr>
            <w:rFonts w:ascii="Times New Roman" w:hAnsi="Times New Roman"/>
            <w:noProof/>
          </w:rPr>
          <w:t>37</w:t>
        </w:r>
        <w:r w:rsidRPr="00AE7B0A">
          <w:rPr>
            <w:rFonts w:ascii="Times New Roman" w:hAnsi="Times New Roman"/>
          </w:rPr>
          <w:fldChar w:fldCharType="end"/>
        </w:r>
      </w:p>
    </w:sdtContent>
  </w:sdt>
  <w:p w:rsidR="00D82D97" w:rsidRDefault="00D82D97" w:rsidP="00AE7B0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39EA"/>
    <w:multiLevelType w:val="multilevel"/>
    <w:tmpl w:val="0110F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EC6DFA"/>
    <w:multiLevelType w:val="singleLevel"/>
    <w:tmpl w:val="CF72051C"/>
    <w:lvl w:ilvl="0">
      <w:start w:val="1"/>
      <w:numFmt w:val="decimal"/>
      <w:lvlText w:val="%1."/>
      <w:legacy w:legacy="1" w:legacySpace="0" w:legacyIndent="212"/>
      <w:lvlJc w:val="left"/>
      <w:rPr>
        <w:rFonts w:ascii="Times New Roman" w:hAnsi="Times New Roman" w:cs="Times New Roman" w:hint="default"/>
      </w:rPr>
    </w:lvl>
  </w:abstractNum>
  <w:abstractNum w:abstractNumId="2">
    <w:nsid w:val="585F7CD6"/>
    <w:multiLevelType w:val="multilevel"/>
    <w:tmpl w:val="C726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140223"/>
    <w:multiLevelType w:val="hybridMultilevel"/>
    <w:tmpl w:val="3188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CF547D"/>
    <w:multiLevelType w:val="singleLevel"/>
    <w:tmpl w:val="27869C44"/>
    <w:lvl w:ilvl="0">
      <w:start w:val="4"/>
      <w:numFmt w:val="decimal"/>
      <w:lvlText w:val="%1."/>
      <w:legacy w:legacy="1" w:legacySpace="0" w:legacyIndent="206"/>
      <w:lvlJc w:val="left"/>
      <w:rPr>
        <w:rFonts w:ascii="Times New Roman" w:hAnsi="Times New Roman" w:cs="Times New Roman"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3A"/>
    <w:rsid w:val="00083D74"/>
    <w:rsid w:val="000A6A51"/>
    <w:rsid w:val="000B36FB"/>
    <w:rsid w:val="0010019A"/>
    <w:rsid w:val="00134394"/>
    <w:rsid w:val="001352FE"/>
    <w:rsid w:val="0018013A"/>
    <w:rsid w:val="001F0F7A"/>
    <w:rsid w:val="00205CBA"/>
    <w:rsid w:val="00244AEF"/>
    <w:rsid w:val="002B1682"/>
    <w:rsid w:val="002B1D15"/>
    <w:rsid w:val="0030387D"/>
    <w:rsid w:val="00382FD7"/>
    <w:rsid w:val="0038480E"/>
    <w:rsid w:val="00480F1C"/>
    <w:rsid w:val="004D0130"/>
    <w:rsid w:val="005229A7"/>
    <w:rsid w:val="00560027"/>
    <w:rsid w:val="005A4A6F"/>
    <w:rsid w:val="005B1C57"/>
    <w:rsid w:val="005F4641"/>
    <w:rsid w:val="00607244"/>
    <w:rsid w:val="0062716E"/>
    <w:rsid w:val="00637D4D"/>
    <w:rsid w:val="0066510D"/>
    <w:rsid w:val="00693F2B"/>
    <w:rsid w:val="006A38E9"/>
    <w:rsid w:val="006A668E"/>
    <w:rsid w:val="006B5699"/>
    <w:rsid w:val="006B7FB6"/>
    <w:rsid w:val="006C1DAB"/>
    <w:rsid w:val="0071505F"/>
    <w:rsid w:val="007244F0"/>
    <w:rsid w:val="0074774E"/>
    <w:rsid w:val="00785CC3"/>
    <w:rsid w:val="007B3886"/>
    <w:rsid w:val="00827FC5"/>
    <w:rsid w:val="00843F20"/>
    <w:rsid w:val="008907A0"/>
    <w:rsid w:val="008D54E1"/>
    <w:rsid w:val="00971A56"/>
    <w:rsid w:val="00993E12"/>
    <w:rsid w:val="009C7855"/>
    <w:rsid w:val="009D0424"/>
    <w:rsid w:val="009F4AA5"/>
    <w:rsid w:val="00A03F6C"/>
    <w:rsid w:val="00A117FA"/>
    <w:rsid w:val="00A256D5"/>
    <w:rsid w:val="00A26A62"/>
    <w:rsid w:val="00A518FA"/>
    <w:rsid w:val="00A5687E"/>
    <w:rsid w:val="00A60F85"/>
    <w:rsid w:val="00A67049"/>
    <w:rsid w:val="00A74539"/>
    <w:rsid w:val="00A9735C"/>
    <w:rsid w:val="00AB3205"/>
    <w:rsid w:val="00AC2F26"/>
    <w:rsid w:val="00AD465C"/>
    <w:rsid w:val="00AE7B0A"/>
    <w:rsid w:val="00AF4B9F"/>
    <w:rsid w:val="00AF65B3"/>
    <w:rsid w:val="00B27D1F"/>
    <w:rsid w:val="00B3710B"/>
    <w:rsid w:val="00BB6744"/>
    <w:rsid w:val="00BF25C2"/>
    <w:rsid w:val="00BF7061"/>
    <w:rsid w:val="00C01EC4"/>
    <w:rsid w:val="00C10485"/>
    <w:rsid w:val="00C4394D"/>
    <w:rsid w:val="00D17817"/>
    <w:rsid w:val="00D42DBE"/>
    <w:rsid w:val="00D56370"/>
    <w:rsid w:val="00D6501D"/>
    <w:rsid w:val="00D82D97"/>
    <w:rsid w:val="00DA242C"/>
    <w:rsid w:val="00DA341B"/>
    <w:rsid w:val="00DA6C5B"/>
    <w:rsid w:val="00DD36FA"/>
    <w:rsid w:val="00DE0774"/>
    <w:rsid w:val="00E47D5F"/>
    <w:rsid w:val="00E5453C"/>
    <w:rsid w:val="00E54A41"/>
    <w:rsid w:val="00E81353"/>
    <w:rsid w:val="00F03F18"/>
    <w:rsid w:val="00F22D59"/>
    <w:rsid w:val="00F4444B"/>
    <w:rsid w:val="00F522C3"/>
    <w:rsid w:val="00FB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7"/>
  </w:style>
  <w:style w:type="paragraph" w:styleId="1">
    <w:name w:val="heading 1"/>
    <w:aliases w:val="Глава"/>
    <w:basedOn w:val="a"/>
    <w:next w:val="a"/>
    <w:link w:val="10"/>
    <w:qFormat/>
    <w:rsid w:val="005B1C5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B1C57"/>
    <w:rPr>
      <w:rFonts w:ascii="Arial" w:eastAsia="Times New Roman" w:hAnsi="Arial" w:cs="Arial"/>
      <w:b/>
      <w:bCs/>
      <w:kern w:val="32"/>
      <w:sz w:val="32"/>
      <w:szCs w:val="32"/>
      <w:lang w:eastAsia="ru-RU"/>
    </w:rPr>
  </w:style>
  <w:style w:type="character" w:styleId="a3">
    <w:name w:val="Strong"/>
    <w:uiPriority w:val="22"/>
    <w:qFormat/>
    <w:rsid w:val="005B1C57"/>
    <w:rPr>
      <w:b/>
      <w:bCs/>
    </w:rPr>
  </w:style>
  <w:style w:type="paragraph" w:styleId="a4">
    <w:name w:val="List Paragraph"/>
    <w:basedOn w:val="a"/>
    <w:uiPriority w:val="34"/>
    <w:qFormat/>
    <w:rsid w:val="005B1C57"/>
    <w:pPr>
      <w:spacing w:after="200" w:line="276" w:lineRule="auto"/>
      <w:ind w:left="720"/>
      <w:contextualSpacing/>
    </w:pPr>
    <w:rPr>
      <w:rFonts w:ascii="Calibri" w:eastAsia="Calibri" w:hAnsi="Calibri" w:cs="Times New Roman"/>
    </w:rPr>
  </w:style>
  <w:style w:type="paragraph" w:styleId="2">
    <w:name w:val="Quote"/>
    <w:basedOn w:val="a"/>
    <w:next w:val="a"/>
    <w:link w:val="20"/>
    <w:uiPriority w:val="29"/>
    <w:qFormat/>
    <w:rsid w:val="005B1C57"/>
    <w:pPr>
      <w:spacing w:before="200" w:after="160" w:line="276" w:lineRule="auto"/>
      <w:ind w:left="864" w:right="864"/>
      <w:jc w:val="center"/>
    </w:pPr>
    <w:rPr>
      <w:i/>
      <w:iCs/>
      <w:color w:val="404040" w:themeColor="text1" w:themeTint="BF"/>
    </w:rPr>
  </w:style>
  <w:style w:type="character" w:customStyle="1" w:styleId="20">
    <w:name w:val="Цитата 2 Знак"/>
    <w:basedOn w:val="a0"/>
    <w:link w:val="2"/>
    <w:uiPriority w:val="29"/>
    <w:rsid w:val="005B1C57"/>
    <w:rPr>
      <w:i/>
      <w:iCs/>
      <w:color w:val="404040" w:themeColor="text1" w:themeTint="BF"/>
    </w:rPr>
  </w:style>
  <w:style w:type="paragraph" w:styleId="a5">
    <w:name w:val="No Spacing"/>
    <w:uiPriority w:val="1"/>
    <w:qFormat/>
    <w:rsid w:val="005B1C57"/>
  </w:style>
  <w:style w:type="paragraph" w:styleId="a6">
    <w:name w:val="header"/>
    <w:basedOn w:val="a"/>
    <w:link w:val="a7"/>
    <w:uiPriority w:val="99"/>
    <w:rsid w:val="007244F0"/>
    <w:pPr>
      <w:widowControl w:val="0"/>
      <w:tabs>
        <w:tab w:val="center" w:pos="4677"/>
        <w:tab w:val="right" w:pos="9355"/>
      </w:tabs>
      <w:autoSpaceDE w:val="0"/>
      <w:autoSpaceDN w:val="0"/>
      <w:adjustRightInd w:val="0"/>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7244F0"/>
    <w:rPr>
      <w:rFonts w:ascii="Arial" w:eastAsia="Times New Roman" w:hAnsi="Arial" w:cs="Times New Roman"/>
      <w:sz w:val="24"/>
      <w:szCs w:val="24"/>
      <w:lang w:eastAsia="ru-RU"/>
    </w:rPr>
  </w:style>
  <w:style w:type="character" w:styleId="a8">
    <w:name w:val="page number"/>
    <w:uiPriority w:val="99"/>
    <w:rsid w:val="007244F0"/>
    <w:rPr>
      <w:rFonts w:cs="Times New Roman"/>
    </w:rPr>
  </w:style>
  <w:style w:type="paragraph" w:styleId="a9">
    <w:name w:val="footer"/>
    <w:basedOn w:val="a"/>
    <w:link w:val="aa"/>
    <w:uiPriority w:val="99"/>
    <w:unhideWhenUsed/>
    <w:rsid w:val="00AE7B0A"/>
    <w:pPr>
      <w:tabs>
        <w:tab w:val="center" w:pos="4677"/>
        <w:tab w:val="right" w:pos="9355"/>
      </w:tabs>
    </w:pPr>
  </w:style>
  <w:style w:type="character" w:customStyle="1" w:styleId="aa">
    <w:name w:val="Нижний колонтитул Знак"/>
    <w:basedOn w:val="a0"/>
    <w:link w:val="a9"/>
    <w:uiPriority w:val="99"/>
    <w:rsid w:val="00AE7B0A"/>
  </w:style>
  <w:style w:type="paragraph" w:customStyle="1" w:styleId="Style21">
    <w:name w:val="Style21"/>
    <w:basedOn w:val="a"/>
    <w:uiPriority w:val="99"/>
    <w:rsid w:val="007B3886"/>
    <w:pPr>
      <w:widowControl w:val="0"/>
      <w:autoSpaceDE w:val="0"/>
      <w:autoSpaceDN w:val="0"/>
      <w:adjustRightInd w:val="0"/>
      <w:spacing w:line="278" w:lineRule="exact"/>
      <w:ind w:firstLine="706"/>
      <w:jc w:val="both"/>
    </w:pPr>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E47D5F"/>
    <w:rPr>
      <w:rFonts w:ascii="Tahoma" w:hAnsi="Tahoma" w:cs="Tahoma"/>
      <w:sz w:val="16"/>
      <w:szCs w:val="16"/>
    </w:rPr>
  </w:style>
  <w:style w:type="character" w:customStyle="1" w:styleId="ac">
    <w:name w:val="Текст выноски Знак"/>
    <w:basedOn w:val="a0"/>
    <w:link w:val="ab"/>
    <w:uiPriority w:val="99"/>
    <w:semiHidden/>
    <w:rsid w:val="00E47D5F"/>
    <w:rPr>
      <w:rFonts w:ascii="Tahoma" w:hAnsi="Tahoma" w:cs="Tahoma"/>
      <w:sz w:val="16"/>
      <w:szCs w:val="16"/>
    </w:rPr>
  </w:style>
  <w:style w:type="paragraph" w:customStyle="1" w:styleId="Style8">
    <w:name w:val="Style8"/>
    <w:basedOn w:val="a"/>
    <w:uiPriority w:val="99"/>
    <w:rsid w:val="00B3710B"/>
    <w:pPr>
      <w:widowControl w:val="0"/>
      <w:autoSpaceDE w:val="0"/>
      <w:autoSpaceDN w:val="0"/>
      <w:adjustRightInd w:val="0"/>
      <w:spacing w:line="278" w:lineRule="exact"/>
    </w:pPr>
    <w:rPr>
      <w:rFonts w:ascii="Cambria" w:eastAsia="Times New Roman" w:hAnsi="Cambria" w:cs="Times New Roman"/>
      <w:sz w:val="24"/>
      <w:szCs w:val="24"/>
      <w:lang w:eastAsia="ru-RU"/>
    </w:rPr>
  </w:style>
  <w:style w:type="table" w:customStyle="1" w:styleId="11">
    <w:name w:val="Сетка таблицы1"/>
    <w:basedOn w:val="a1"/>
    <w:next w:val="ad"/>
    <w:uiPriority w:val="59"/>
    <w:rsid w:val="007150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1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7"/>
  </w:style>
  <w:style w:type="paragraph" w:styleId="1">
    <w:name w:val="heading 1"/>
    <w:aliases w:val="Глава"/>
    <w:basedOn w:val="a"/>
    <w:next w:val="a"/>
    <w:link w:val="10"/>
    <w:qFormat/>
    <w:rsid w:val="005B1C5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B1C57"/>
    <w:rPr>
      <w:rFonts w:ascii="Arial" w:eastAsia="Times New Roman" w:hAnsi="Arial" w:cs="Arial"/>
      <w:b/>
      <w:bCs/>
      <w:kern w:val="32"/>
      <w:sz w:val="32"/>
      <w:szCs w:val="32"/>
      <w:lang w:eastAsia="ru-RU"/>
    </w:rPr>
  </w:style>
  <w:style w:type="character" w:styleId="a3">
    <w:name w:val="Strong"/>
    <w:uiPriority w:val="22"/>
    <w:qFormat/>
    <w:rsid w:val="005B1C57"/>
    <w:rPr>
      <w:b/>
      <w:bCs/>
    </w:rPr>
  </w:style>
  <w:style w:type="paragraph" w:styleId="a4">
    <w:name w:val="List Paragraph"/>
    <w:basedOn w:val="a"/>
    <w:uiPriority w:val="34"/>
    <w:qFormat/>
    <w:rsid w:val="005B1C57"/>
    <w:pPr>
      <w:spacing w:after="200" w:line="276" w:lineRule="auto"/>
      <w:ind w:left="720"/>
      <w:contextualSpacing/>
    </w:pPr>
    <w:rPr>
      <w:rFonts w:ascii="Calibri" w:eastAsia="Calibri" w:hAnsi="Calibri" w:cs="Times New Roman"/>
    </w:rPr>
  </w:style>
  <w:style w:type="paragraph" w:styleId="2">
    <w:name w:val="Quote"/>
    <w:basedOn w:val="a"/>
    <w:next w:val="a"/>
    <w:link w:val="20"/>
    <w:uiPriority w:val="29"/>
    <w:qFormat/>
    <w:rsid w:val="005B1C57"/>
    <w:pPr>
      <w:spacing w:before="200" w:after="160" w:line="276" w:lineRule="auto"/>
      <w:ind w:left="864" w:right="864"/>
      <w:jc w:val="center"/>
    </w:pPr>
    <w:rPr>
      <w:i/>
      <w:iCs/>
      <w:color w:val="404040" w:themeColor="text1" w:themeTint="BF"/>
    </w:rPr>
  </w:style>
  <w:style w:type="character" w:customStyle="1" w:styleId="20">
    <w:name w:val="Цитата 2 Знак"/>
    <w:basedOn w:val="a0"/>
    <w:link w:val="2"/>
    <w:uiPriority w:val="29"/>
    <w:rsid w:val="005B1C57"/>
    <w:rPr>
      <w:i/>
      <w:iCs/>
      <w:color w:val="404040" w:themeColor="text1" w:themeTint="BF"/>
    </w:rPr>
  </w:style>
  <w:style w:type="paragraph" w:styleId="a5">
    <w:name w:val="No Spacing"/>
    <w:uiPriority w:val="1"/>
    <w:qFormat/>
    <w:rsid w:val="005B1C57"/>
  </w:style>
  <w:style w:type="paragraph" w:styleId="a6">
    <w:name w:val="header"/>
    <w:basedOn w:val="a"/>
    <w:link w:val="a7"/>
    <w:uiPriority w:val="99"/>
    <w:rsid w:val="007244F0"/>
    <w:pPr>
      <w:widowControl w:val="0"/>
      <w:tabs>
        <w:tab w:val="center" w:pos="4677"/>
        <w:tab w:val="right" w:pos="9355"/>
      </w:tabs>
      <w:autoSpaceDE w:val="0"/>
      <w:autoSpaceDN w:val="0"/>
      <w:adjustRightInd w:val="0"/>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7244F0"/>
    <w:rPr>
      <w:rFonts w:ascii="Arial" w:eastAsia="Times New Roman" w:hAnsi="Arial" w:cs="Times New Roman"/>
      <w:sz w:val="24"/>
      <w:szCs w:val="24"/>
      <w:lang w:eastAsia="ru-RU"/>
    </w:rPr>
  </w:style>
  <w:style w:type="character" w:styleId="a8">
    <w:name w:val="page number"/>
    <w:uiPriority w:val="99"/>
    <w:rsid w:val="007244F0"/>
    <w:rPr>
      <w:rFonts w:cs="Times New Roman"/>
    </w:rPr>
  </w:style>
  <w:style w:type="paragraph" w:styleId="a9">
    <w:name w:val="footer"/>
    <w:basedOn w:val="a"/>
    <w:link w:val="aa"/>
    <w:uiPriority w:val="99"/>
    <w:unhideWhenUsed/>
    <w:rsid w:val="00AE7B0A"/>
    <w:pPr>
      <w:tabs>
        <w:tab w:val="center" w:pos="4677"/>
        <w:tab w:val="right" w:pos="9355"/>
      </w:tabs>
    </w:pPr>
  </w:style>
  <w:style w:type="character" w:customStyle="1" w:styleId="aa">
    <w:name w:val="Нижний колонтитул Знак"/>
    <w:basedOn w:val="a0"/>
    <w:link w:val="a9"/>
    <w:uiPriority w:val="99"/>
    <w:rsid w:val="00AE7B0A"/>
  </w:style>
  <w:style w:type="paragraph" w:customStyle="1" w:styleId="Style21">
    <w:name w:val="Style21"/>
    <w:basedOn w:val="a"/>
    <w:uiPriority w:val="99"/>
    <w:rsid w:val="007B3886"/>
    <w:pPr>
      <w:widowControl w:val="0"/>
      <w:autoSpaceDE w:val="0"/>
      <w:autoSpaceDN w:val="0"/>
      <w:adjustRightInd w:val="0"/>
      <w:spacing w:line="278" w:lineRule="exact"/>
      <w:ind w:firstLine="706"/>
      <w:jc w:val="both"/>
    </w:pPr>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E47D5F"/>
    <w:rPr>
      <w:rFonts w:ascii="Tahoma" w:hAnsi="Tahoma" w:cs="Tahoma"/>
      <w:sz w:val="16"/>
      <w:szCs w:val="16"/>
    </w:rPr>
  </w:style>
  <w:style w:type="character" w:customStyle="1" w:styleId="ac">
    <w:name w:val="Текст выноски Знак"/>
    <w:basedOn w:val="a0"/>
    <w:link w:val="ab"/>
    <w:uiPriority w:val="99"/>
    <w:semiHidden/>
    <w:rsid w:val="00E47D5F"/>
    <w:rPr>
      <w:rFonts w:ascii="Tahoma" w:hAnsi="Tahoma" w:cs="Tahoma"/>
      <w:sz w:val="16"/>
      <w:szCs w:val="16"/>
    </w:rPr>
  </w:style>
  <w:style w:type="paragraph" w:customStyle="1" w:styleId="Style8">
    <w:name w:val="Style8"/>
    <w:basedOn w:val="a"/>
    <w:uiPriority w:val="99"/>
    <w:rsid w:val="00B3710B"/>
    <w:pPr>
      <w:widowControl w:val="0"/>
      <w:autoSpaceDE w:val="0"/>
      <w:autoSpaceDN w:val="0"/>
      <w:adjustRightInd w:val="0"/>
      <w:spacing w:line="278" w:lineRule="exact"/>
    </w:pPr>
    <w:rPr>
      <w:rFonts w:ascii="Cambria" w:eastAsia="Times New Roman" w:hAnsi="Cambria" w:cs="Times New Roman"/>
      <w:sz w:val="24"/>
      <w:szCs w:val="24"/>
      <w:lang w:eastAsia="ru-RU"/>
    </w:rPr>
  </w:style>
  <w:style w:type="table" w:customStyle="1" w:styleId="11">
    <w:name w:val="Сетка таблицы1"/>
    <w:basedOn w:val="a1"/>
    <w:next w:val="ad"/>
    <w:uiPriority w:val="59"/>
    <w:rsid w:val="007150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1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image" Target="media/image8.emf"/><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image" Target="media/image3.emf"/><Relationship Id="rId16" Type="http://schemas.openxmlformats.org/officeDocument/2006/relationships/hyperlink" Target="https://internet.garant.ru/" TargetMode="External"/><Relationship Id="rId107" Type="http://schemas.openxmlformats.org/officeDocument/2006/relationships/hyperlink" Target="consultantplus://offline/ref=AF435D8732887D1EFC44AFDBDE7F6D0BE9E914CD577ED7B3FFAD73118B62B03168E85A8F27D21551A569152BvDIBL"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consultantplus://offline/ref=AF435D8732887D1EFC44AFDBDE7F6D0BE9E914CD577ED7B3FFAD73118B62B03168E85A8F27D21551A569152BvDIBL"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5" Type="http://schemas.openxmlformats.org/officeDocument/2006/relationships/settings" Target="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consultantplus://offline/ref=AF435D8732887D1EFC44B0CEDB7F6D0BE9E81ACF5F718AB9F7F47F138C6DEF346FF95A8E20CC1152BF6041789E151DBE2213A5C94F0963E6vBI3L"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image" Target="media/image4.emf"/><Relationship Id="rId118" Type="http://schemas.openxmlformats.org/officeDocument/2006/relationships/hyperlink" Target="https://internet.garant.ru/" TargetMode="External"/><Relationship Id="rId126"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consultantplus://offline/ref=AF435D8732887D1EFC44B0CEDB7F6D0BE9E81ACF5F718AB9F7F47F138C6DEF346FF95A8E20CC155CB96041789E151DBE2213A5C94F0963E6vBI3L"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consultantplus://offline/ref=AF435D8732887D1EFC44AFDBDE7F6D0BE9E914CD577ED7B3FFAD73118B62B03168E85A8F27D21551A569152BvDIBL" TargetMode="External"/><Relationship Id="rId108" Type="http://schemas.openxmlformats.org/officeDocument/2006/relationships/hyperlink" Target="consultantplus://offline/ref=AF435D8732887D1EFC44AFDBDE7F6D0BE9E914CD577ED7B3FFAD73118B62B03168E85A8F27D21551A569152BvDIBL" TargetMode="External"/><Relationship Id="rId116" Type="http://schemas.openxmlformats.org/officeDocument/2006/relationships/image" Target="media/image7.emf"/><Relationship Id="rId124" Type="http://schemas.openxmlformats.org/officeDocument/2006/relationships/hyperlink" Target="https://internet.garant.ru/" TargetMode="External"/><Relationship Id="rId129" Type="http://schemas.openxmlformats.org/officeDocument/2006/relationships/header" Target="header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image" Target="media/image5.emf"/><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AF435D8732887D1EFC44B0CEDB7F6D0BE9E81ACF5F718AB9F7F47F138C6DEF346FF95A8E20CC1657BB6041789E151DBE2213A5C94F0963E6vBI3L"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consultantplus://offline/ref=AF435D8732887D1EFC44AFDBDE7F6D0BE9E914CD577ED7B3FFAD73118B62B03168E85A8F27D21551A569152BvDIBL"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document/redirect/2108709/0" TargetMode="External"/><Relationship Id="rId115" Type="http://schemas.openxmlformats.org/officeDocument/2006/relationships/image" Target="media/image6.emf"/><Relationship Id="rId131" Type="http://schemas.openxmlformats.org/officeDocument/2006/relationships/fontTable" Target="fontTable.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388ED-FF33-4E3C-BE79-7CF35563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37</Pages>
  <Words>15260</Words>
  <Characters>86986</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47</cp:revision>
  <dcterms:created xsi:type="dcterms:W3CDTF">2023-09-28T02:21:00Z</dcterms:created>
  <dcterms:modified xsi:type="dcterms:W3CDTF">2023-11-26T15:08:00Z</dcterms:modified>
</cp:coreProperties>
</file>