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4B" w:rsidRDefault="0072254B" w:rsidP="0072254B">
      <w:pPr>
        <w:ind w:firstLine="567"/>
        <w:jc w:val="center"/>
        <w:rPr>
          <w:rFonts w:ascii="Arial" w:hAnsi="Arial" w:cs="Arial"/>
        </w:rPr>
      </w:pPr>
    </w:p>
    <w:p w:rsidR="0072254B" w:rsidRDefault="0072254B" w:rsidP="0072254B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72254B" w:rsidRDefault="0072254B" w:rsidP="0072254B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МОСТОВСКИЙ РАЙОН</w:t>
      </w:r>
    </w:p>
    <w:p w:rsidR="0072254B" w:rsidRDefault="0072254B" w:rsidP="0072254B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</w:t>
      </w:r>
    </w:p>
    <w:p w:rsidR="0072254B" w:rsidRDefault="0072254B" w:rsidP="007225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МОСТОВСКИЙ РАЙОН</w:t>
      </w:r>
    </w:p>
    <w:p w:rsidR="0072254B" w:rsidRDefault="0072254B" w:rsidP="0072254B">
      <w:pPr>
        <w:ind w:firstLine="540"/>
        <w:jc w:val="center"/>
        <w:rPr>
          <w:rFonts w:ascii="Arial" w:hAnsi="Arial" w:cs="Arial"/>
        </w:rPr>
      </w:pPr>
    </w:p>
    <w:p w:rsidR="0072254B" w:rsidRDefault="0072254B" w:rsidP="007225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2254B" w:rsidRDefault="0072254B" w:rsidP="0072254B">
      <w:pPr>
        <w:ind w:firstLine="540"/>
        <w:jc w:val="both"/>
        <w:rPr>
          <w:rFonts w:ascii="Arial" w:hAnsi="Arial" w:cs="Arial"/>
        </w:rPr>
      </w:pPr>
    </w:p>
    <w:p w:rsidR="0072254B" w:rsidRDefault="0072254B" w:rsidP="0072254B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12 ноября 2015 года                        № 1110                                 п. Мостовской</w:t>
      </w:r>
    </w:p>
    <w:p w:rsidR="0072254B" w:rsidRDefault="0072254B" w:rsidP="0072254B">
      <w:pPr>
        <w:ind w:firstLine="540"/>
        <w:rPr>
          <w:rFonts w:ascii="Arial" w:hAnsi="Arial" w:cs="Arial"/>
        </w:rPr>
      </w:pPr>
    </w:p>
    <w:p w:rsidR="0072254B" w:rsidRDefault="0072254B" w:rsidP="0072254B">
      <w:pPr>
        <w:tabs>
          <w:tab w:val="left" w:pos="41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муниципальных услуг, предоставление  которых осуществляется через муниципальное бюджетное учреждение «Мостовской многофункциональный центр предоставления государственных и муниципальных услуг</w:t>
      </w:r>
    </w:p>
    <w:p w:rsidR="0072254B" w:rsidRDefault="0072254B" w:rsidP="0072254B">
      <w:pPr>
        <w:ind w:firstLine="540"/>
        <w:jc w:val="both"/>
        <w:rPr>
          <w:rFonts w:ascii="Arial" w:hAnsi="Arial" w:cs="Arial"/>
          <w:sz w:val="32"/>
          <w:szCs w:val="32"/>
        </w:rPr>
      </w:pPr>
    </w:p>
    <w:p w:rsidR="0072254B" w:rsidRDefault="0072254B" w:rsidP="0072254B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2254B" w:rsidRDefault="0072254B" w:rsidP="0072254B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реализации Федерального закона от 27 июля 2010 года  №210-ФЗ «Об организации предоставления государственных и муниципальных услуг", руководствуясь пунктом 3 постановления Правительства Российской Федерации от 27 сентября 2011 года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постановляю:</w:t>
      </w:r>
      <w:proofErr w:type="gramEnd"/>
    </w:p>
    <w:p w:rsidR="0072254B" w:rsidRDefault="0072254B" w:rsidP="0072254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Перечень муниципальных услуг,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предоставление  которых осуществляется через муниципальное бюджетное учреждение «Мостовской многофункциональный центр предоставления государственных и муниципальных услуг», согласно приложению к настоящему постановлению.</w:t>
      </w:r>
    </w:p>
    <w:p w:rsidR="0072254B" w:rsidRDefault="0072254B" w:rsidP="0072254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Признать утратившим силу постановление администрации муниципального образования Мостовский район от 17 июля 2014 года № 1552 «Об утверждении Перечня муниципальных услуг, в том числе государственных услуг, в предоставлении которых участвуют органы местного самоуправления муниципального образования Мостовский район, наделенные отдельными государственными полномочиями, предоставление </w:t>
      </w:r>
      <w:r>
        <w:rPr>
          <w:rFonts w:ascii="Arial" w:hAnsi="Arial" w:cs="Arial"/>
        </w:rPr>
        <w:lastRenderedPageBreak/>
        <w:t>которых осуществляется в муниципальном бюджетном учреждении «Мостовской многофункциональный центр предоставления государственных и муниципальных услуг».</w:t>
      </w:r>
      <w:proofErr w:type="gramEnd"/>
    </w:p>
    <w:p w:rsidR="0072254B" w:rsidRDefault="0072254B" w:rsidP="0072254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Общему отделу управления делами администрации муниципального образования Мостовской район (</w:t>
      </w:r>
      <w:proofErr w:type="spellStart"/>
      <w:r>
        <w:rPr>
          <w:rFonts w:ascii="Arial" w:hAnsi="Arial" w:cs="Arial"/>
        </w:rPr>
        <w:t>Свеженец</w:t>
      </w:r>
      <w:proofErr w:type="spellEnd"/>
      <w:r>
        <w:rPr>
          <w:rFonts w:ascii="Arial" w:hAnsi="Arial" w:cs="Arial"/>
        </w:rPr>
        <w:t xml:space="preserve">) обнародовать настоящее постановление. </w:t>
      </w:r>
    </w:p>
    <w:p w:rsidR="0072254B" w:rsidRDefault="0072254B" w:rsidP="0072254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Отделу информатизации  управления делами администрации муниципального образования Мостовский район (Герасименко)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муниципального образования Мостовский район в сети Интернет.</w:t>
      </w:r>
    </w:p>
    <w:p w:rsidR="0072254B" w:rsidRDefault="0072254B" w:rsidP="0072254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возложить на заместителя главы муниципального образования Мостовский район М.Г. </w:t>
      </w:r>
      <w:proofErr w:type="spellStart"/>
      <w:r>
        <w:rPr>
          <w:rFonts w:ascii="Arial" w:hAnsi="Arial" w:cs="Arial"/>
        </w:rPr>
        <w:t>Чеботову</w:t>
      </w:r>
      <w:proofErr w:type="spellEnd"/>
      <w:r>
        <w:rPr>
          <w:rFonts w:ascii="Arial" w:hAnsi="Arial" w:cs="Arial"/>
        </w:rPr>
        <w:t>.</w:t>
      </w:r>
    </w:p>
    <w:p w:rsidR="0072254B" w:rsidRDefault="0072254B" w:rsidP="0072254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Постановление вступает в силу со дня его обнародования.</w:t>
      </w:r>
    </w:p>
    <w:p w:rsidR="0072254B" w:rsidRDefault="0072254B" w:rsidP="0072254B">
      <w:pPr>
        <w:tabs>
          <w:tab w:val="left" w:pos="1110"/>
        </w:tabs>
        <w:ind w:firstLine="540"/>
        <w:jc w:val="both"/>
        <w:rPr>
          <w:rFonts w:ascii="Arial" w:hAnsi="Arial" w:cs="Arial"/>
        </w:rPr>
      </w:pPr>
    </w:p>
    <w:p w:rsidR="0072254B" w:rsidRDefault="0072254B" w:rsidP="0072254B">
      <w:pPr>
        <w:tabs>
          <w:tab w:val="left" w:pos="1110"/>
        </w:tabs>
        <w:ind w:firstLine="540"/>
        <w:jc w:val="both"/>
        <w:rPr>
          <w:rFonts w:ascii="Arial" w:hAnsi="Arial" w:cs="Arial"/>
        </w:rPr>
      </w:pPr>
    </w:p>
    <w:p w:rsidR="0072254B" w:rsidRDefault="0072254B" w:rsidP="0072254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2254B" w:rsidRDefault="0072254B" w:rsidP="0072254B">
      <w:pPr>
        <w:ind w:right="5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72254B" w:rsidRDefault="0072254B" w:rsidP="0072254B">
      <w:pPr>
        <w:ind w:right="5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муниципального образования</w:t>
      </w:r>
    </w:p>
    <w:p w:rsidR="0072254B" w:rsidRDefault="0072254B" w:rsidP="007225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Мостовский район</w:t>
      </w:r>
    </w:p>
    <w:p w:rsidR="0072254B" w:rsidRDefault="0072254B" w:rsidP="007225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А.Г. Евсеев</w:t>
      </w:r>
    </w:p>
    <w:p w:rsidR="0072254B" w:rsidRDefault="0072254B" w:rsidP="007225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254B" w:rsidRDefault="0072254B" w:rsidP="007225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254B" w:rsidRDefault="0072254B" w:rsidP="007225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254B" w:rsidRDefault="0072254B" w:rsidP="0072254B">
      <w:pPr>
        <w:shd w:val="clear" w:color="auto" w:fill="FFFFFF"/>
        <w:ind w:firstLine="567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ПРИЛОЖЕНИЕ</w:t>
      </w:r>
    </w:p>
    <w:p w:rsidR="0072254B" w:rsidRDefault="0072254B" w:rsidP="0072254B">
      <w:pPr>
        <w:shd w:val="clear" w:color="auto" w:fill="FFFFFF"/>
        <w:ind w:firstLine="567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УТВЕРЖДЕН</w:t>
      </w:r>
    </w:p>
    <w:p w:rsidR="0072254B" w:rsidRDefault="0072254B" w:rsidP="0072254B">
      <w:pPr>
        <w:shd w:val="clear" w:color="auto" w:fill="FFFFFF"/>
        <w:ind w:firstLine="567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постановлением </w:t>
      </w:r>
      <w:r>
        <w:rPr>
          <w:rFonts w:ascii="Arial" w:hAnsi="Arial" w:cs="Arial"/>
        </w:rPr>
        <w:t>администрации</w:t>
      </w:r>
    </w:p>
    <w:p w:rsidR="0072254B" w:rsidRDefault="0072254B" w:rsidP="0072254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2254B" w:rsidRDefault="0072254B" w:rsidP="0072254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Мостовский район</w:t>
      </w:r>
    </w:p>
    <w:p w:rsidR="0072254B" w:rsidRDefault="0072254B" w:rsidP="0072254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 12.11.2015г. № 1110</w:t>
      </w:r>
    </w:p>
    <w:p w:rsidR="0072254B" w:rsidRDefault="0072254B" w:rsidP="0072254B">
      <w:pPr>
        <w:shd w:val="clear" w:color="auto" w:fill="FFFFFF"/>
        <w:ind w:firstLine="9923"/>
        <w:rPr>
          <w:rFonts w:ascii="Arial" w:hAnsi="Arial" w:cs="Arial"/>
          <w:spacing w:val="-5"/>
        </w:rPr>
      </w:pPr>
    </w:p>
    <w:p w:rsidR="0072254B" w:rsidRDefault="0072254B" w:rsidP="0072254B">
      <w:pPr>
        <w:shd w:val="clear" w:color="auto" w:fill="FFFFFF"/>
        <w:ind w:firstLine="9923"/>
        <w:jc w:val="center"/>
        <w:rPr>
          <w:rFonts w:ascii="Arial" w:hAnsi="Arial" w:cs="Arial"/>
          <w:spacing w:val="-5"/>
        </w:rPr>
      </w:pPr>
    </w:p>
    <w:p w:rsidR="0072254B" w:rsidRDefault="0072254B" w:rsidP="007225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72254B" w:rsidRDefault="0072254B" w:rsidP="007225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муниципальных услуг, предоставление  которых осуществляется </w:t>
      </w:r>
      <w:proofErr w:type="gramStart"/>
      <w:r>
        <w:rPr>
          <w:rFonts w:ascii="Arial" w:hAnsi="Arial" w:cs="Arial"/>
          <w:b/>
        </w:rPr>
        <w:t>через</w:t>
      </w:r>
      <w:proofErr w:type="gramEnd"/>
      <w:r>
        <w:rPr>
          <w:rFonts w:ascii="Arial" w:hAnsi="Arial" w:cs="Arial"/>
          <w:b/>
        </w:rPr>
        <w:t xml:space="preserve"> </w:t>
      </w:r>
    </w:p>
    <w:p w:rsidR="0072254B" w:rsidRDefault="0072254B" w:rsidP="007225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бюджетное учреждение «Мостовской многофункциональный центр предоставления государственных и муниципальных услуг»</w:t>
      </w:r>
    </w:p>
    <w:p w:rsidR="0072254B" w:rsidRDefault="0072254B" w:rsidP="0072254B">
      <w:pPr>
        <w:rPr>
          <w:rFonts w:ascii="Arial" w:hAnsi="Arial" w:cs="Arial"/>
          <w:b/>
        </w:rPr>
      </w:pPr>
    </w:p>
    <w:tbl>
      <w:tblPr>
        <w:tblpPr w:leftFromText="180" w:rightFromText="180" w:vertAnchor="text" w:tblpXSpec="outside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7"/>
        <w:gridCol w:w="4289"/>
      </w:tblGrid>
      <w:tr w:rsidR="0072254B" w:rsidTr="0072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B" w:rsidRDefault="00722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№</w:t>
            </w:r>
          </w:p>
          <w:p w:rsidR="0072254B" w:rsidRDefault="00722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B" w:rsidRDefault="00722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Наименование муниципальной услуги </w:t>
            </w:r>
          </w:p>
          <w:p w:rsidR="0072254B" w:rsidRDefault="00722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(функции)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B" w:rsidRDefault="00722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Ответственные</w:t>
            </w:r>
            <w:proofErr w:type="gramEnd"/>
            <w:r>
              <w:rPr>
                <w:rFonts w:ascii="Arial" w:hAnsi="Arial" w:cs="Arial"/>
              </w:rPr>
              <w:t xml:space="preserve"> за предоставление (исполнение) </w:t>
            </w:r>
          </w:p>
          <w:p w:rsidR="0072254B" w:rsidRDefault="00722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услуги (функции)</w:t>
            </w:r>
          </w:p>
        </w:tc>
      </w:tr>
      <w:tr w:rsidR="0072254B" w:rsidTr="0072254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B" w:rsidRDefault="0072254B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. Земельные и имущественные отношения</w:t>
            </w:r>
          </w:p>
        </w:tc>
      </w:tr>
      <w:tr w:rsidR="0072254B" w:rsidTr="0072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B" w:rsidRDefault="0072254B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</w:tc>
      </w:tr>
      <w:tr w:rsidR="0072254B" w:rsidTr="0072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B" w:rsidRDefault="0072254B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Предоставление выписки из реестра муниципального имущества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имущественных и земельных отношений администрации муниципального образования Мостовский район</w:t>
            </w:r>
          </w:p>
        </w:tc>
      </w:tr>
      <w:tr w:rsidR="0072254B" w:rsidTr="0072254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>. Строительство</w:t>
            </w:r>
          </w:p>
        </w:tc>
      </w:tr>
      <w:tr w:rsidR="0072254B" w:rsidTr="0072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B" w:rsidRDefault="0072254B">
            <w:pPr>
              <w:spacing w:line="0" w:lineRule="atLeast"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</w:rPr>
              <w:t xml:space="preserve">Выдача разрешений на установку рекламных конструкций на территории муниципального образования Мостовский район, </w:t>
            </w:r>
            <w:r>
              <w:rPr>
                <w:rFonts w:ascii="Arial" w:hAnsi="Arial" w:cs="Arial"/>
              </w:rPr>
              <w:t>аннулирование таких разрешений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72254B" w:rsidTr="0072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B" w:rsidRDefault="00722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72254B" w:rsidTr="0072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B" w:rsidRDefault="0072254B">
            <w:pPr>
              <w:pStyle w:val="ConsPlusTitle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Выдача  разрешений  на  строительство объектов  капитального  строительства,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4B" w:rsidTr="0072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B" w:rsidRDefault="0072254B">
            <w:pPr>
              <w:pStyle w:val="ConsPlusTitle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Выдача разрешений на ввод в эксплуатацию объекта  капитального  строительства, если ввод в эксплуатацию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объекта капитального строительства планируется осуществить на территориях двух и более поселений в границах муниципального района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4B" w:rsidTr="0072254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>. Услуги в сфере образования</w:t>
            </w:r>
          </w:p>
        </w:tc>
      </w:tr>
      <w:tr w:rsidR="0072254B" w:rsidTr="0072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B" w:rsidRDefault="0072254B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Приём заявлений, постановка на учёт для </w:t>
            </w:r>
            <w:r>
              <w:rPr>
                <w:rFonts w:ascii="Arial" w:hAnsi="Arial" w:cs="Arial"/>
              </w:rPr>
              <w:lastRenderedPageBreak/>
              <w:t>зачисления детей в образовательные организаци</w:t>
            </w:r>
            <w:proofErr w:type="gramStart"/>
            <w:r>
              <w:rPr>
                <w:rFonts w:ascii="Arial" w:hAnsi="Arial" w:cs="Arial"/>
              </w:rPr>
              <w:t>и(</w:t>
            </w:r>
            <w:proofErr w:type="gramEnd"/>
            <w:r>
              <w:rPr>
                <w:rFonts w:ascii="Arial" w:hAnsi="Arial" w:cs="Arial"/>
              </w:rPr>
              <w:t>учреждения), реализующие основные образовательные программы дошкольного образования (детские сады)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Районное управление образованием  </w:t>
            </w:r>
            <w:r>
              <w:rPr>
                <w:rFonts w:ascii="Arial" w:hAnsi="Arial" w:cs="Arial"/>
              </w:rPr>
              <w:lastRenderedPageBreak/>
              <w:t>администрации  муниципального образования Мостовский район</w:t>
            </w:r>
          </w:p>
        </w:tc>
      </w:tr>
      <w:tr w:rsidR="0072254B" w:rsidTr="0072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B" w:rsidRDefault="0072254B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Мостовский район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Районное управление образованием  администрации  муниципального образования Мостовский район</w:t>
            </w:r>
          </w:p>
        </w:tc>
      </w:tr>
      <w:tr w:rsidR="0072254B" w:rsidTr="0072254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tabs>
                <w:tab w:val="left" w:pos="810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>. Услуги  архивного фонда и предоставление справочной информации</w:t>
            </w:r>
          </w:p>
        </w:tc>
      </w:tr>
      <w:tr w:rsidR="0072254B" w:rsidTr="0072254B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B" w:rsidRDefault="00722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Архивный отдел управления делами </w:t>
            </w: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1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4B" w:rsidRDefault="007225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pStyle w:val="5"/>
              <w:rPr>
                <w:rStyle w:val="a6"/>
                <w:rFonts w:cs="Arial"/>
                <w:sz w:val="24"/>
                <w:szCs w:val="24"/>
              </w:rPr>
            </w:pPr>
            <w:r>
              <w:rPr>
                <w:rStyle w:val="a6"/>
                <w:rFonts w:cs="Arial"/>
                <w:b/>
                <w:sz w:val="24"/>
                <w:szCs w:val="24"/>
              </w:rPr>
              <w:t>Общий отдел управления делами  администрации  муниципального образования Мостовский район</w:t>
            </w:r>
          </w:p>
        </w:tc>
      </w:tr>
      <w:tr w:rsidR="0072254B" w:rsidTr="0072254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</w:rPr>
              <w:t>. Прочие услуги</w:t>
            </w:r>
          </w:p>
        </w:tc>
      </w:tr>
      <w:tr w:rsidR="0072254B" w:rsidTr="0072254B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Управление по промышленности, энергетике, транспорту, связи, экологии и ЖКХ </w:t>
            </w: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Субсидирование из местного бюджета части затрат субъектов предпринимательства на ранней стадии их деятельности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Отдел торговли, сферы услуг, малого бизнеса </w:t>
            </w: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1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Предоставление субсидии из местного бюджета части затрат малого предпринимательства связанных с уплатой процентов по кредитам, привлечённым в российских кредитных организациях на приобретение оборудования в целях создания </w:t>
            </w:r>
            <w:proofErr w:type="gramStart"/>
            <w:r>
              <w:rPr>
                <w:rFonts w:ascii="Arial" w:hAnsi="Arial" w:cs="Arial"/>
              </w:rPr>
              <w:t>и(</w:t>
            </w:r>
            <w:proofErr w:type="gramEnd"/>
            <w:r>
              <w:rPr>
                <w:rFonts w:ascii="Arial" w:hAnsi="Arial" w:cs="Arial"/>
              </w:rPr>
              <w:t>или) развития модернизации производства товаров (работ) услуг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Отдел торговли, сферы услуг, малого бизнеса </w:t>
            </w: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1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Субсидирование из местного бюджета части затрат на уплату первого взноса при заключении договора финансовой аренды  (лизинга) понесёнными  субъектами малого и среднего предпринимательства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Отдел торговли, сферы услуг, малого бизнеса </w:t>
            </w: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73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4B" w:rsidRDefault="007225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Перечень государственных услуг, предоставляемых органом местного самоуправления при осуществлении отдельных государственных полномочий, переданных законами субъектов Российской Федерации</w:t>
            </w:r>
          </w:p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4B" w:rsidTr="0072254B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shd w:val="clear" w:color="auto" w:fill="FFFFFF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Принятие на учет  в качестве нуждающихся в жилых помещениях отдельных категорий граждан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Правовой отдел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Установление опеки или попечительства над детьми, оставшимися </w:t>
            </w:r>
            <w:r>
              <w:rPr>
                <w:rFonts w:ascii="Arial" w:eastAsia="Calibri" w:hAnsi="Arial" w:cs="Arial"/>
              </w:rPr>
              <w:t>без попечения родителей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shd w:val="clear" w:color="auto" w:fill="FFFFFF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Установление опеки или попечительства по договору </w:t>
            </w:r>
            <w:r>
              <w:rPr>
                <w:rFonts w:ascii="Arial" w:hAnsi="Arial" w:cs="Arial"/>
              </w:rPr>
              <w:br/>
              <w:t>об осуществлении опеки или попечительства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1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shd w:val="clear" w:color="auto" w:fill="FFFFFF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Выдача согласия на заключение трудового договора с лицом, получающим общее образование и достигшим возраста четырнадцати лет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6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Выдача разрешения на изменение имени и (или) фамилии ребенка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Выдача предварительного разрешения на совершение сделок </w:t>
            </w:r>
            <w:r>
              <w:rPr>
                <w:rFonts w:ascii="Arial" w:hAnsi="Arial" w:cs="Arial"/>
              </w:rPr>
              <w:br/>
              <w:t>по отчуждению недвижимого имущества подопечного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Выдача предварительного разрешения на совершение сделок по сдаче имущества подопечного в наем, в аренду, в безвозмездное пользование или в залог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9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Выдача предварительного разрешения на совершение сделок </w:t>
            </w:r>
            <w:r>
              <w:rPr>
                <w:rFonts w:ascii="Arial" w:hAnsi="Arial" w:cs="Arial"/>
              </w:rPr>
              <w:br/>
              <w:t>по отчуждению движимого имущества несовершеннолетнего подопечного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7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Выдача предварительного разрешения на выдачу доверенности от имени подопечного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Выдача заключения о возможности граждан быть опекунами (попечителями) в отношении несовершеннолетних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Выдача заключения о возможности граждан быть усыновителями (</w:t>
            </w:r>
            <w:proofErr w:type="spellStart"/>
            <w:r>
              <w:rPr>
                <w:rFonts w:ascii="Arial" w:hAnsi="Arial" w:cs="Arial"/>
                <w:bCs/>
              </w:rPr>
              <w:t>удочерителями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7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Объявление несовершеннолетнего полностью </w:t>
            </w:r>
            <w:proofErr w:type="gramStart"/>
            <w:r>
              <w:rPr>
                <w:rFonts w:ascii="Arial" w:hAnsi="Arial" w:cs="Arial"/>
              </w:rPr>
              <w:t>дееспособным</w:t>
            </w:r>
            <w:proofErr w:type="gramEnd"/>
            <w:r>
              <w:rPr>
                <w:rFonts w:ascii="Arial" w:hAnsi="Arial" w:cs="Arial"/>
              </w:rPr>
              <w:t xml:space="preserve"> (эмансипация)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Заключение договоров доверительного управления имуществом несовершеннолетнего подопечного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Назначение ежемесячных денежных средств на содержание ребенка, находящегося под опекой (попечительством) или переданного на воспитание в приемную семью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Выдача предварительного разрешения на совершение сделок, влекущих отказ от принадлежащих несовершеннолетнему подопечному прав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Предоставление детям-сиротам и детям, оставшимся без попечения родителей, путёвок в организации отдыха детей и их оздоровления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Предоставление детям, не относящимся к отдельным категориям, путёвок (курсовок) в организации отдыха детей и их оздоровления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9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Предоставление социальной выплаты в целях частичной компенсации родителям (законным представителям) стоимости приобретенных путевок (курсовок) для детей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1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Предоставление организациям, состоящим на учете в налоговых органах на территории Краснодарского края, грантов в форме субсидий в целях частичной компенсации стоимости приобретенных путевок (курсовок) для детей родителей, законных представителей,  работающих в этих организациях, в организациях отдыха детей и их оздоровления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Выдача предварительного разрешения на совершение сделок по продаже акций, доли в уставном капитале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  <w:tr w:rsidR="0072254B" w:rsidTr="0072254B">
        <w:trPr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B" w:rsidRDefault="0072254B" w:rsidP="0072254B">
            <w:pPr>
              <w:numPr>
                <w:ilvl w:val="0"/>
                <w:numId w:val="1"/>
              </w:numPr>
              <w:spacing w:after="0" w:line="240" w:lineRule="auto"/>
              <w:ind w:hanging="64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Выдача разрешения на раздельное проживание  попечителей и их несовершеннолетних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4B" w:rsidRDefault="00722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Отдел по вопросам семьи и детства  администрации  муниципального образования Мостовский район</w:t>
            </w:r>
          </w:p>
        </w:tc>
      </w:tr>
    </w:tbl>
    <w:p w:rsidR="0072254B" w:rsidRDefault="0072254B" w:rsidP="0072254B">
      <w:pPr>
        <w:pStyle w:val="2"/>
        <w:tabs>
          <w:tab w:val="left" w:pos="3402"/>
          <w:tab w:val="left" w:pos="9639"/>
        </w:tabs>
        <w:spacing w:after="0" w:line="240" w:lineRule="auto"/>
        <w:rPr>
          <w:rFonts w:ascii="Arial" w:hAnsi="Arial" w:cs="Arial"/>
          <w:lang w:val="ru-RU"/>
        </w:rPr>
      </w:pPr>
    </w:p>
    <w:p w:rsidR="0072254B" w:rsidRDefault="0072254B" w:rsidP="0072254B">
      <w:pPr>
        <w:pStyle w:val="2"/>
        <w:tabs>
          <w:tab w:val="left" w:pos="3402"/>
          <w:tab w:val="left" w:pos="9639"/>
        </w:tabs>
        <w:spacing w:after="0" w:line="240" w:lineRule="auto"/>
        <w:rPr>
          <w:rFonts w:ascii="Arial" w:hAnsi="Arial" w:cs="Arial"/>
          <w:lang w:val="ru-RU"/>
        </w:rPr>
      </w:pPr>
    </w:p>
    <w:p w:rsidR="0072254B" w:rsidRDefault="0072254B" w:rsidP="0072254B">
      <w:pPr>
        <w:jc w:val="both"/>
        <w:rPr>
          <w:rFonts w:ascii="Arial" w:hAnsi="Arial" w:cs="Arial"/>
        </w:rPr>
      </w:pPr>
    </w:p>
    <w:p w:rsidR="0072254B" w:rsidRDefault="0072254B" w:rsidP="007225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бюджетного</w:t>
      </w:r>
    </w:p>
    <w:p w:rsidR="0072254B" w:rsidRDefault="0072254B" w:rsidP="007225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учреждения «Мостовской </w:t>
      </w:r>
      <w:proofErr w:type="gramStart"/>
      <w:r>
        <w:rPr>
          <w:rFonts w:ascii="Arial" w:hAnsi="Arial" w:cs="Arial"/>
        </w:rPr>
        <w:t>многофункциональный</w:t>
      </w:r>
      <w:proofErr w:type="gramEnd"/>
    </w:p>
    <w:p w:rsidR="0072254B" w:rsidRDefault="0072254B" w:rsidP="007225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центр предоставления </w:t>
      </w:r>
      <w:proofErr w:type="gramStart"/>
      <w:r>
        <w:rPr>
          <w:rFonts w:ascii="Arial" w:hAnsi="Arial" w:cs="Arial"/>
        </w:rPr>
        <w:t>государственных</w:t>
      </w:r>
      <w:proofErr w:type="gramEnd"/>
      <w:r>
        <w:rPr>
          <w:rFonts w:ascii="Arial" w:hAnsi="Arial" w:cs="Arial"/>
        </w:rPr>
        <w:t xml:space="preserve"> и</w:t>
      </w:r>
    </w:p>
    <w:p w:rsidR="0072254B" w:rsidRDefault="0072254B" w:rsidP="0072254B">
      <w:pPr>
        <w:rPr>
          <w:rFonts w:ascii="Arial" w:hAnsi="Arial" w:cs="Arial"/>
        </w:rPr>
      </w:pPr>
      <w:r>
        <w:rPr>
          <w:rFonts w:ascii="Arial" w:hAnsi="Arial" w:cs="Arial"/>
        </w:rPr>
        <w:t>муниципальных услуг»</w:t>
      </w:r>
    </w:p>
    <w:p w:rsidR="0072254B" w:rsidRDefault="0072254B" w:rsidP="0072254B">
      <w:pPr>
        <w:rPr>
          <w:rFonts w:ascii="Arial" w:hAnsi="Arial" w:cs="Arial"/>
        </w:rPr>
      </w:pPr>
      <w:r>
        <w:rPr>
          <w:rFonts w:ascii="Arial" w:hAnsi="Arial" w:cs="Arial"/>
        </w:rPr>
        <w:t>Ю.А. Тарасов</w:t>
      </w:r>
    </w:p>
    <w:p w:rsidR="0072254B" w:rsidRDefault="0072254B" w:rsidP="007225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1C83" w:rsidRPr="00751C83" w:rsidRDefault="00751C83" w:rsidP="0075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1C83" w:rsidRPr="00751C83" w:rsidSect="00572ED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62B7"/>
    <w:multiLevelType w:val="hybridMultilevel"/>
    <w:tmpl w:val="B9C2C76A"/>
    <w:lvl w:ilvl="0" w:tplc="98FC67CE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C83"/>
    <w:rsid w:val="00253092"/>
    <w:rsid w:val="0057015D"/>
    <w:rsid w:val="00572EDA"/>
    <w:rsid w:val="006D0A0D"/>
    <w:rsid w:val="0072254B"/>
    <w:rsid w:val="00751C83"/>
    <w:rsid w:val="009077CA"/>
    <w:rsid w:val="00D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0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5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7015D"/>
    <w:pPr>
      <w:keepNext/>
      <w:widowControl w:val="0"/>
      <w:tabs>
        <w:tab w:val="left" w:pos="142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kern w:val="1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7015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57015D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57015D"/>
    <w:rPr>
      <w:rFonts w:ascii="Times New Roman" w:eastAsia="Times New Roman" w:hAnsi="Times New Roman" w:cs="Times New Roman"/>
      <w:b/>
      <w:kern w:val="1"/>
      <w:sz w:val="36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225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2"/>
    <w:basedOn w:val="a"/>
    <w:link w:val="20"/>
    <w:semiHidden/>
    <w:unhideWhenUsed/>
    <w:rsid w:val="007225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semiHidden/>
    <w:rsid w:val="0072254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722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22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Emphasis"/>
    <w:basedOn w:val="a0"/>
    <w:qFormat/>
    <w:rsid w:val="007225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ARM52</dc:creator>
  <cp:lastModifiedBy>ARM52</cp:lastModifiedBy>
  <cp:revision>2</cp:revision>
  <dcterms:created xsi:type="dcterms:W3CDTF">2016-01-13T10:24:00Z</dcterms:created>
  <dcterms:modified xsi:type="dcterms:W3CDTF">2016-01-13T10:24:00Z</dcterms:modified>
</cp:coreProperties>
</file>