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правовых актов (их проектов0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________2016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  года № 1798- </w:t>
      </w:r>
      <w:proofErr w:type="gramStart"/>
      <w:r>
        <w:rPr>
          <w:rFonts w:ascii="Times New Roman" w:hAnsi="Times New Roman"/>
          <w:sz w:val="28"/>
          <w:szCs w:val="28"/>
        </w:rPr>
        <w:t>КЗ</w:t>
      </w:r>
      <w:proofErr w:type="gramEnd"/>
      <w:r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органов государственной власти Краснодарского края на коррупционность»,</w:t>
      </w:r>
    </w:p>
    <w:p w:rsidR="00816D2E" w:rsidRPr="00816D2E" w:rsidRDefault="00816D2E" w:rsidP="00816D2E">
      <w:pPr>
        <w:spacing w:line="240" w:lineRule="auto"/>
        <w:jc w:val="both"/>
        <w:rPr>
          <w:b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Постановлением администрации Баговского сельского поселения Мостовского района от 1 ноября 2010 года №77 «Об экспертизе нормативных правовых актов и проектов нормативных правовых актов органов местного самоуправления Баговского сельского поселения Мостовского района на коррупционность» проведена экспертиза </w:t>
      </w:r>
      <w:r w:rsidR="008621A8">
        <w:rPr>
          <w:rFonts w:ascii="Times New Roman" w:hAnsi="Times New Roman"/>
          <w:sz w:val="28"/>
          <w:szCs w:val="28"/>
        </w:rPr>
        <w:t>постановления администрации</w:t>
      </w:r>
      <w:r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0B13F5">
        <w:rPr>
          <w:rFonts w:ascii="Times New Roman" w:hAnsi="Times New Roman"/>
          <w:sz w:val="28"/>
          <w:szCs w:val="28"/>
        </w:rPr>
        <w:t>25.03</w:t>
      </w:r>
      <w:r>
        <w:rPr>
          <w:rFonts w:ascii="Times New Roman" w:hAnsi="Times New Roman"/>
          <w:sz w:val="28"/>
          <w:szCs w:val="28"/>
        </w:rPr>
        <w:t>.201</w:t>
      </w:r>
      <w:r w:rsidR="000B13F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0B13F5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</w:rPr>
        <w:t xml:space="preserve"> «</w:t>
      </w:r>
      <w:r w:rsidR="000B13F5" w:rsidRPr="000B13F5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услуги:</w:t>
      </w:r>
      <w:proofErr w:type="gramEnd"/>
      <w:r w:rsidR="000B13F5" w:rsidRPr="000B13F5">
        <w:rPr>
          <w:rFonts w:ascii="Times New Roman" w:hAnsi="Times New Roman"/>
          <w:sz w:val="28"/>
          <w:szCs w:val="28"/>
        </w:rPr>
        <w:t xml:space="preserve"> «Предоставление выписки из реестра муниципального имущества»</w:t>
      </w:r>
      <w:r w:rsidRPr="000B13F5">
        <w:rPr>
          <w:rFonts w:ascii="Times New Roman" w:hAnsi="Times New Roman"/>
          <w:bCs/>
          <w:sz w:val="28"/>
          <w:szCs w:val="28"/>
        </w:rPr>
        <w:t>»</w:t>
      </w:r>
      <w:r w:rsidRPr="000B13F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внесенного общим отделом администрации Баговского сельского поселения Мостовского района</w:t>
      </w:r>
      <w:r w:rsidR="008621A8"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Default="00816D2E" w:rsidP="00816D2E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Default="00816D2E" w:rsidP="00816D2E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Default="00816D2E" w:rsidP="00816D2E"/>
    <w:p w:rsidR="00816D2E" w:rsidRDefault="00816D2E" w:rsidP="00816D2E">
      <w:pPr>
        <w:rPr>
          <w:rFonts w:ascii="Times New Roman" w:hAnsi="Times New Roman"/>
          <w:sz w:val="32"/>
          <w:szCs w:val="32"/>
        </w:rPr>
      </w:pPr>
    </w:p>
    <w:p w:rsidR="00976EC8" w:rsidRPr="00816D2E" w:rsidRDefault="00976EC8">
      <w:pPr>
        <w:rPr>
          <w:rFonts w:ascii="Times New Roman" w:hAnsi="Times New Roman"/>
          <w:sz w:val="32"/>
          <w:szCs w:val="32"/>
        </w:rPr>
      </w:pPr>
    </w:p>
    <w:sectPr w:rsidR="00976EC8" w:rsidRPr="00816D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816D2E"/>
    <w:rsid w:val="008621A8"/>
    <w:rsid w:val="00976EC8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1584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2016-01-13T10:39:00Z</dcterms:created>
  <dcterms:modified xsi:type="dcterms:W3CDTF">2016-04-25T13:22:00Z</dcterms:modified>
</cp:coreProperties>
</file>