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567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567D8B" w:rsidRPr="00567D8B">
        <w:rPr>
          <w:rFonts w:ascii="Times New Roman" w:hAnsi="Times New Roman" w:cs="Times New Roman"/>
          <w:b/>
          <w:sz w:val="28"/>
          <w:szCs w:val="28"/>
        </w:rPr>
        <w:t>О принятии полномочий органа местного самоуправления муниципального образования Мостовский район органу местного самоуправления Махошевского сельског</w:t>
      </w:r>
      <w:r w:rsidR="00567D8B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bookmarkStart w:id="0" w:name="_GoBack"/>
      <w:bookmarkEnd w:id="0"/>
      <w:r w:rsidR="00567D8B" w:rsidRPr="00567D8B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67D8B"/>
    <w:rsid w:val="005E74AE"/>
    <w:rsid w:val="006052EF"/>
    <w:rsid w:val="00607B39"/>
    <w:rsid w:val="00682CD7"/>
    <w:rsid w:val="007B13E0"/>
    <w:rsid w:val="00870621"/>
    <w:rsid w:val="00904B48"/>
    <w:rsid w:val="00960816"/>
    <w:rsid w:val="0099282B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2018-05-03T08:13:00Z</dcterms:modified>
</cp:coreProperties>
</file>