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87D" w:rsidRDefault="00A6687D" w:rsidP="00A668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</w:t>
      </w:r>
    </w:p>
    <w:p w:rsidR="00A6687D" w:rsidRDefault="00A6687D" w:rsidP="00A668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экспертизы нормативн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правовых актов (их проектов0 в целях выявления в них коррупционных фактов</w:t>
      </w:r>
    </w:p>
    <w:p w:rsidR="00A6687D" w:rsidRDefault="00A6687D" w:rsidP="00A668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687D" w:rsidRDefault="00A6687D" w:rsidP="00A668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                                                  «    » ________2015 год</w:t>
      </w:r>
    </w:p>
    <w:p w:rsidR="00A6687D" w:rsidRDefault="00A6687D" w:rsidP="00A668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687D" w:rsidRPr="00A6687D" w:rsidRDefault="00A6687D" w:rsidP="00A6687D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26282F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отдел администрации Баговского сельского поселения Мостовского района (уполномоченный орган) в соответствии со статьей 6 Федерального закона от 25 декабря 2008 года № 273-ФЗ «О противодействии коррупции, Федеральным законом от 17 июля 2009 года №172-ФЗ «Об антикоррупционной экспертизе нормативных правовых актов и проектов нормативных правовых актов», Законом Краснодарского края от 23 июня 2009  года № 1798- </w:t>
      </w:r>
      <w:proofErr w:type="gramStart"/>
      <w:r>
        <w:rPr>
          <w:rFonts w:ascii="Times New Roman" w:hAnsi="Times New Roman"/>
          <w:sz w:val="28"/>
          <w:szCs w:val="28"/>
        </w:rPr>
        <w:t>КЗ</w:t>
      </w:r>
      <w:proofErr w:type="gramEnd"/>
      <w:r>
        <w:rPr>
          <w:rFonts w:ascii="Times New Roman" w:hAnsi="Times New Roman"/>
          <w:sz w:val="28"/>
          <w:szCs w:val="28"/>
        </w:rPr>
        <w:t xml:space="preserve"> «О противодействии коррупции в Краснодарском </w:t>
      </w:r>
      <w:proofErr w:type="gramStart"/>
      <w:r>
        <w:rPr>
          <w:rFonts w:ascii="Times New Roman" w:hAnsi="Times New Roman"/>
          <w:sz w:val="28"/>
          <w:szCs w:val="28"/>
        </w:rPr>
        <w:t>крае», Постановлением главы администрации (губернатора) Краснодарского края от 7 мая 2009 года №350 «Об экспертизе проектов  нормативных правовых актов исполнительных органов государственной власти Краснодарского края  и нормативных правовых актов исполнительных органов государственной власти Краснодарского края на коррупционность»,</w:t>
      </w:r>
      <w:r w:rsidRPr="00A6687D">
        <w:rPr>
          <w:rFonts w:ascii="Times New Roman" w:hAnsi="Times New Roman"/>
          <w:sz w:val="28"/>
          <w:szCs w:val="28"/>
        </w:rPr>
        <w:t xml:space="preserve"> </w:t>
      </w:r>
      <w:r w:rsidRPr="00A6687D">
        <w:rPr>
          <w:rFonts w:ascii="Times New Roman" w:hAnsi="Times New Roman"/>
          <w:sz w:val="28"/>
          <w:szCs w:val="28"/>
        </w:rPr>
        <w:t>Постановлением администрации Баговского сельского поселения Мостовского района от 1 ноября 2010 года №77 «Об экспертизе нормативных правовых актов и проектов нормативных правовых актов</w:t>
      </w:r>
      <w:proofErr w:type="gramEnd"/>
      <w:r w:rsidRPr="00A6687D">
        <w:rPr>
          <w:rFonts w:ascii="Times New Roman" w:hAnsi="Times New Roman"/>
          <w:sz w:val="28"/>
          <w:szCs w:val="28"/>
        </w:rPr>
        <w:t xml:space="preserve"> органов местного самоуправления Баговского сельского поселения Мостовского района на коррупционность» проведена экспертиза постановления администрации Баговского сельского поселения от </w:t>
      </w:r>
      <w:r>
        <w:rPr>
          <w:rFonts w:ascii="Times New Roman" w:hAnsi="Times New Roman"/>
          <w:sz w:val="28"/>
          <w:szCs w:val="28"/>
        </w:rPr>
        <w:t>30</w:t>
      </w:r>
      <w:bookmarkStart w:id="0" w:name="_GoBack"/>
      <w:bookmarkEnd w:id="0"/>
      <w:r w:rsidRPr="00A6687D">
        <w:rPr>
          <w:rFonts w:ascii="Times New Roman" w:hAnsi="Times New Roman"/>
          <w:sz w:val="28"/>
          <w:szCs w:val="28"/>
        </w:rPr>
        <w:t>.11.2015 года №</w:t>
      </w:r>
      <w:r>
        <w:rPr>
          <w:rFonts w:ascii="Times New Roman" w:hAnsi="Times New Roman"/>
          <w:sz w:val="28"/>
          <w:szCs w:val="28"/>
        </w:rPr>
        <w:t>150</w:t>
      </w:r>
      <w:r w:rsidRPr="00A6687D">
        <w:rPr>
          <w:rFonts w:ascii="Times New Roman" w:hAnsi="Times New Roman"/>
          <w:sz w:val="28"/>
          <w:szCs w:val="28"/>
        </w:rPr>
        <w:t xml:space="preserve"> «</w:t>
      </w:r>
      <w:r w:rsidRPr="00A6687D">
        <w:rPr>
          <w:rFonts w:ascii="Times New Roman" w:hAnsi="Times New Roman"/>
          <w:bCs/>
          <w:color w:val="26282F"/>
          <w:sz w:val="28"/>
          <w:szCs w:val="28"/>
        </w:rPr>
        <w:t>Об утверждении административного регламента по предоставлению муниципальной услуги: «Постановка граждан, имеющих трех и более детей, на учёт в качестве лиц, имеющих право на предоставление им земельных участков, находящихся в государственной или муниципальной собственности, в аренду»</w:t>
      </w:r>
    </w:p>
    <w:p w:rsidR="00A6687D" w:rsidRDefault="00A6687D" w:rsidP="00A6687D">
      <w:pPr>
        <w:pStyle w:val="a3"/>
        <w:jc w:val="both"/>
        <w:rPr>
          <w:sz w:val="28"/>
          <w:szCs w:val="28"/>
        </w:rPr>
      </w:pPr>
      <w:r>
        <w:rPr>
          <w:bCs/>
          <w:sz w:val="28"/>
          <w:szCs w:val="28"/>
        </w:rPr>
        <w:t>»</w:t>
      </w:r>
      <w:r>
        <w:rPr>
          <w:sz w:val="28"/>
          <w:szCs w:val="28"/>
        </w:rPr>
        <w:t>, внесенного общим отделом администрации Баговского сельского поселения Мостовского района</w:t>
      </w:r>
    </w:p>
    <w:p w:rsidR="00A6687D" w:rsidRDefault="00A6687D" w:rsidP="00A6687D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представленном проекте не выявлены коррупционные факторы.</w:t>
      </w:r>
    </w:p>
    <w:p w:rsidR="00A6687D" w:rsidRDefault="00A6687D" w:rsidP="00A6687D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687D" w:rsidRDefault="00A6687D" w:rsidP="00A6687D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687D" w:rsidRDefault="00A6687D" w:rsidP="00A6687D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687D" w:rsidRDefault="00A6687D" w:rsidP="00A6687D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общего отдела </w:t>
      </w:r>
    </w:p>
    <w:p w:rsidR="00A6687D" w:rsidRDefault="00A6687D" w:rsidP="00A6687D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Баговского</w:t>
      </w:r>
    </w:p>
    <w:p w:rsidR="00A6687D" w:rsidRDefault="00A6687D" w:rsidP="00A6687D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Н.В.Шевченко</w:t>
      </w:r>
      <w:proofErr w:type="spellEnd"/>
    </w:p>
    <w:p w:rsidR="00A6687D" w:rsidRDefault="00A6687D" w:rsidP="00A6687D"/>
    <w:p w:rsidR="00A6687D" w:rsidRDefault="00A6687D" w:rsidP="00A6687D">
      <w:pPr>
        <w:rPr>
          <w:rFonts w:ascii="Times New Roman" w:hAnsi="Times New Roman"/>
          <w:sz w:val="32"/>
          <w:szCs w:val="32"/>
        </w:rPr>
      </w:pPr>
    </w:p>
    <w:p w:rsidR="00976EC8" w:rsidRPr="00A6687D" w:rsidRDefault="00976EC8">
      <w:pPr>
        <w:rPr>
          <w:rFonts w:ascii="Times New Roman" w:hAnsi="Times New Roman"/>
          <w:sz w:val="28"/>
          <w:szCs w:val="28"/>
        </w:rPr>
      </w:pPr>
    </w:p>
    <w:sectPr w:rsidR="00976EC8" w:rsidRPr="00A66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8CA"/>
    <w:rsid w:val="00976EC8"/>
    <w:rsid w:val="00A6687D"/>
    <w:rsid w:val="00A908CA"/>
    <w:rsid w:val="00F447FA"/>
    <w:rsid w:val="00FE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87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6687D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A6687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87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6687D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A6687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1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1710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2016-01-13T12:47:00Z</dcterms:created>
  <dcterms:modified xsi:type="dcterms:W3CDTF">2016-01-13T12:48:00Z</dcterms:modified>
</cp:coreProperties>
</file>