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434A4C" w:rsidRDefault="00EF35E3" w:rsidP="0043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1B0160">
        <w:rPr>
          <w:sz w:val="28"/>
          <w:szCs w:val="28"/>
        </w:rPr>
        <w:t xml:space="preserve">30 сентября 2015 года </w:t>
      </w:r>
      <w:r w:rsidRPr="00434A4C">
        <w:rPr>
          <w:sz w:val="28"/>
          <w:szCs w:val="28"/>
        </w:rPr>
        <w:t xml:space="preserve">№ </w:t>
      </w:r>
      <w:r w:rsidR="00434A4C" w:rsidRPr="00434A4C">
        <w:rPr>
          <w:sz w:val="28"/>
          <w:szCs w:val="28"/>
        </w:rPr>
        <w:t>5</w:t>
      </w:r>
      <w:r w:rsidR="001B0160">
        <w:rPr>
          <w:sz w:val="28"/>
          <w:szCs w:val="28"/>
        </w:rPr>
        <w:t>2</w:t>
      </w:r>
      <w:r w:rsidRPr="00434A4C">
        <w:rPr>
          <w:sz w:val="28"/>
          <w:szCs w:val="28"/>
        </w:rPr>
        <w:t xml:space="preserve"> «</w:t>
      </w:r>
      <w:r w:rsidR="00434A4C" w:rsidRPr="00434A4C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«О бюджете Краснокутского сельского поселения Мостовского района на 2015 год</w:t>
      </w:r>
      <w:r w:rsidR="003C0DDD" w:rsidRPr="00434A4C">
        <w:rPr>
          <w:sz w:val="28"/>
          <w:szCs w:val="28"/>
        </w:rPr>
        <w:t>»</w:t>
      </w:r>
      <w:r w:rsidRPr="00434A4C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1B0160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2016-01-13T10:38:00Z</dcterms:modified>
</cp:coreProperties>
</file>