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440" w:rsidRDefault="00F77440" w:rsidP="00F77440">
      <w:pPr>
        <w:spacing w:after="0" w:line="240" w:lineRule="auto"/>
        <w:ind w:left="108"/>
        <w:rPr>
          <w:rFonts w:ascii="Times New Roman" w:eastAsia="Times New Roman" w:hAnsi="Times New Roman" w:cs="Times New Roman"/>
          <w:sz w:val="28"/>
        </w:rPr>
      </w:pPr>
    </w:p>
    <w:tbl>
      <w:tblPr>
        <w:tblpPr w:leftFromText="180" w:rightFromText="180" w:vertAnchor="text" w:horzAnchor="margin" w:tblpY="410"/>
        <w:tblW w:w="5000" w:type="pct"/>
        <w:tblCellMar>
          <w:left w:w="0" w:type="dxa"/>
          <w:right w:w="0" w:type="dxa"/>
        </w:tblCellMar>
        <w:tblLook w:val="01E0" w:firstRow="1" w:lastRow="1" w:firstColumn="1" w:lastColumn="1" w:noHBand="0" w:noVBand="0"/>
      </w:tblPr>
      <w:tblGrid>
        <w:gridCol w:w="3968"/>
        <w:gridCol w:w="854"/>
        <w:gridCol w:w="4815"/>
      </w:tblGrid>
      <w:tr w:rsidR="00552CA1" w:rsidRPr="00552CA1" w:rsidTr="00DA54C7">
        <w:trPr>
          <w:trHeight w:hRule="exact" w:val="2553"/>
        </w:trPr>
        <w:tc>
          <w:tcPr>
            <w:tcW w:w="2059" w:type="pct"/>
            <w:vAlign w:val="bottom"/>
          </w:tcPr>
          <w:p w:rsidR="00552CA1" w:rsidRPr="00552CA1" w:rsidRDefault="00552CA1" w:rsidP="00552CA1">
            <w:pPr>
              <w:jc w:val="center"/>
              <w:rPr>
                <w:rFonts w:ascii="Calibri" w:eastAsia="Times New Roman" w:hAnsi="Calibri" w:cs="Times New Roman"/>
              </w:rPr>
            </w:pPr>
          </w:p>
        </w:tc>
        <w:tc>
          <w:tcPr>
            <w:tcW w:w="443" w:type="pct"/>
          </w:tcPr>
          <w:p w:rsidR="00552CA1" w:rsidRPr="00552CA1" w:rsidRDefault="00552CA1" w:rsidP="00552CA1">
            <w:pPr>
              <w:jc w:val="center"/>
              <w:rPr>
                <w:rFonts w:ascii="Calibri" w:eastAsia="Times New Roman" w:hAnsi="Calibri" w:cs="Times New Roman"/>
              </w:rPr>
            </w:pPr>
          </w:p>
        </w:tc>
        <w:tc>
          <w:tcPr>
            <w:tcW w:w="2498" w:type="pct"/>
            <w:vAlign w:val="bottom"/>
          </w:tcPr>
          <w:p w:rsidR="00552CA1" w:rsidRPr="00552CA1" w:rsidRDefault="00552CA1" w:rsidP="00552CA1">
            <w:pPr>
              <w:rPr>
                <w:rFonts w:ascii="Calibri" w:eastAsia="Times New Roman" w:hAnsi="Calibri" w:cs="Times New Roman"/>
                <w:sz w:val="28"/>
                <w:szCs w:val="28"/>
              </w:rPr>
            </w:pPr>
            <w:bookmarkStart w:id="0" w:name="_GoBack"/>
            <w:bookmarkEnd w:id="0"/>
          </w:p>
        </w:tc>
      </w:tr>
    </w:tbl>
    <w:p w:rsidR="009C1EA8" w:rsidRPr="00194E37" w:rsidRDefault="009C1EA8" w:rsidP="009C1EA8">
      <w:pPr>
        <w:spacing w:after="0" w:line="240" w:lineRule="auto"/>
        <w:jc w:val="right"/>
        <w:rPr>
          <w:rFonts w:ascii="Times New Roman" w:eastAsia="Times New Roman" w:hAnsi="Times New Roman" w:cs="Times New Roman"/>
          <w:color w:val="3C3C3C"/>
          <w:sz w:val="21"/>
          <w:szCs w:val="21"/>
        </w:rPr>
      </w:pPr>
    </w:p>
    <w:p w:rsidR="007336C4" w:rsidRDefault="007336C4" w:rsidP="009C1EA8">
      <w:pPr>
        <w:spacing w:after="0" w:line="240" w:lineRule="auto"/>
        <w:jc w:val="center"/>
        <w:rPr>
          <w:rFonts w:ascii="Times New Roman" w:eastAsia="Times New Roman" w:hAnsi="Times New Roman" w:cs="Times New Roman"/>
          <w:b/>
          <w:bCs/>
          <w:sz w:val="28"/>
          <w:szCs w:val="28"/>
        </w:rPr>
      </w:pPr>
    </w:p>
    <w:p w:rsidR="00552CA1" w:rsidRPr="00552CA1" w:rsidRDefault="00552CA1" w:rsidP="009C1EA8">
      <w:pPr>
        <w:spacing w:after="0" w:line="240" w:lineRule="auto"/>
        <w:jc w:val="center"/>
        <w:rPr>
          <w:rFonts w:ascii="Times New Roman" w:eastAsia="Times New Roman" w:hAnsi="Times New Roman" w:cs="Times New Roman"/>
          <w:b/>
          <w:bCs/>
          <w:sz w:val="28"/>
          <w:szCs w:val="28"/>
        </w:rPr>
      </w:pPr>
    </w:p>
    <w:p w:rsidR="002926E1" w:rsidRPr="00552CA1" w:rsidRDefault="009C1EA8" w:rsidP="009C1EA8">
      <w:pPr>
        <w:spacing w:after="0" w:line="240" w:lineRule="auto"/>
        <w:jc w:val="center"/>
        <w:rPr>
          <w:rFonts w:ascii="Times New Roman" w:eastAsia="Times New Roman" w:hAnsi="Times New Roman" w:cs="Times New Roman"/>
          <w:b/>
          <w:bCs/>
          <w:sz w:val="28"/>
          <w:szCs w:val="28"/>
        </w:rPr>
      </w:pPr>
      <w:r w:rsidRPr="00552CA1">
        <w:rPr>
          <w:rFonts w:ascii="Times New Roman" w:eastAsia="Times New Roman" w:hAnsi="Times New Roman" w:cs="Times New Roman"/>
          <w:b/>
          <w:bCs/>
          <w:sz w:val="28"/>
          <w:szCs w:val="28"/>
        </w:rPr>
        <w:t>П</w:t>
      </w:r>
      <w:r w:rsidR="00E26F9E" w:rsidRPr="00552CA1">
        <w:rPr>
          <w:rFonts w:ascii="Times New Roman" w:eastAsia="Times New Roman" w:hAnsi="Times New Roman" w:cs="Times New Roman"/>
          <w:b/>
          <w:bCs/>
          <w:sz w:val="28"/>
          <w:szCs w:val="28"/>
        </w:rPr>
        <w:t>орядок (п</w:t>
      </w:r>
      <w:r w:rsidRPr="00552CA1">
        <w:rPr>
          <w:rFonts w:ascii="Times New Roman" w:eastAsia="Times New Roman" w:hAnsi="Times New Roman" w:cs="Times New Roman"/>
          <w:b/>
          <w:bCs/>
          <w:sz w:val="28"/>
          <w:szCs w:val="28"/>
        </w:rPr>
        <w:t>лан</w:t>
      </w:r>
      <w:r w:rsidR="00E26F9E" w:rsidRPr="00552CA1">
        <w:rPr>
          <w:rFonts w:ascii="Times New Roman" w:eastAsia="Times New Roman" w:hAnsi="Times New Roman" w:cs="Times New Roman"/>
          <w:b/>
          <w:bCs/>
          <w:sz w:val="28"/>
          <w:szCs w:val="28"/>
        </w:rPr>
        <w:t>)</w:t>
      </w:r>
      <w:r w:rsidR="007336C4" w:rsidRPr="00552CA1">
        <w:rPr>
          <w:rFonts w:ascii="Times New Roman" w:eastAsia="Times New Roman" w:hAnsi="Times New Roman" w:cs="Times New Roman"/>
          <w:b/>
          <w:bCs/>
          <w:sz w:val="28"/>
          <w:szCs w:val="28"/>
        </w:rPr>
        <w:t xml:space="preserve"> </w:t>
      </w:r>
    </w:p>
    <w:p w:rsidR="009C1EA8" w:rsidRPr="00552CA1" w:rsidRDefault="009C1EA8" w:rsidP="009C1EA8">
      <w:pPr>
        <w:spacing w:after="0" w:line="240" w:lineRule="auto"/>
        <w:jc w:val="center"/>
        <w:rPr>
          <w:rFonts w:ascii="Times New Roman" w:eastAsia="Times New Roman" w:hAnsi="Times New Roman" w:cs="Times New Roman"/>
          <w:b/>
          <w:bCs/>
          <w:sz w:val="28"/>
          <w:szCs w:val="28"/>
        </w:rPr>
      </w:pPr>
      <w:r w:rsidRPr="00552CA1">
        <w:rPr>
          <w:rFonts w:ascii="Times New Roman" w:eastAsia="Times New Roman" w:hAnsi="Times New Roman" w:cs="Times New Roman"/>
          <w:b/>
          <w:bCs/>
          <w:sz w:val="28"/>
          <w:szCs w:val="28"/>
        </w:rPr>
        <w:t xml:space="preserve">действий по ликвидации последствий аварийных ситуаций </w:t>
      </w:r>
      <w:r w:rsidR="002926E1" w:rsidRPr="00552CA1">
        <w:rPr>
          <w:rFonts w:ascii="Times New Roman" w:eastAsia="Times New Roman" w:hAnsi="Times New Roman" w:cs="Times New Roman"/>
          <w:b/>
          <w:bCs/>
          <w:sz w:val="28"/>
          <w:szCs w:val="28"/>
        </w:rPr>
        <w:t xml:space="preserve">в сфере </w:t>
      </w:r>
      <w:r w:rsidR="007336C4" w:rsidRPr="00552CA1">
        <w:rPr>
          <w:rFonts w:ascii="Times New Roman" w:eastAsia="Times New Roman" w:hAnsi="Times New Roman" w:cs="Times New Roman"/>
          <w:b/>
          <w:bCs/>
          <w:sz w:val="28"/>
          <w:szCs w:val="28"/>
        </w:rPr>
        <w:t xml:space="preserve">теплоснабжения </w:t>
      </w:r>
      <w:r w:rsidRPr="00552CA1">
        <w:rPr>
          <w:rFonts w:ascii="Times New Roman" w:eastAsia="Times New Roman" w:hAnsi="Times New Roman" w:cs="Times New Roman"/>
          <w:b/>
          <w:bCs/>
          <w:sz w:val="28"/>
          <w:szCs w:val="28"/>
        </w:rPr>
        <w:t xml:space="preserve"> на территории</w:t>
      </w:r>
      <w:r w:rsidR="009A72AC" w:rsidRPr="00552CA1">
        <w:rPr>
          <w:rFonts w:ascii="Times New Roman" w:eastAsia="Times New Roman" w:hAnsi="Times New Roman" w:cs="Times New Roman"/>
          <w:b/>
          <w:bCs/>
          <w:sz w:val="28"/>
          <w:szCs w:val="28"/>
        </w:rPr>
        <w:t xml:space="preserve"> Муниципального                         образования Мостовский район</w:t>
      </w:r>
    </w:p>
    <w:p w:rsidR="009C1EA8" w:rsidRPr="00552CA1" w:rsidRDefault="009C1EA8" w:rsidP="00E23A6A">
      <w:pPr>
        <w:spacing w:after="0" w:line="240" w:lineRule="auto"/>
        <w:jc w:val="center"/>
        <w:rPr>
          <w:rFonts w:ascii="Times New Roman" w:eastAsia="Times New Roman" w:hAnsi="Times New Roman" w:cs="Times New Roman"/>
          <w:b/>
          <w:bCs/>
          <w:sz w:val="28"/>
          <w:szCs w:val="28"/>
        </w:rPr>
      </w:pPr>
      <w:r w:rsidRPr="00552CA1">
        <w:rPr>
          <w:rFonts w:ascii="Times New Roman" w:eastAsia="Times New Roman" w:hAnsi="Times New Roman" w:cs="Times New Roman"/>
          <w:b/>
          <w:bCs/>
          <w:sz w:val="28"/>
          <w:szCs w:val="28"/>
        </w:rPr>
        <w:t xml:space="preserve"> </w:t>
      </w:r>
      <w:r w:rsidR="007336C4" w:rsidRPr="00552CA1">
        <w:rPr>
          <w:rFonts w:ascii="Times New Roman" w:eastAsia="Times New Roman" w:hAnsi="Times New Roman" w:cs="Times New Roman"/>
          <w:b/>
          <w:bCs/>
          <w:sz w:val="28"/>
          <w:szCs w:val="28"/>
        </w:rPr>
        <w:t>(в том числе с применением электронного моделирования аварийных ситуаций)</w:t>
      </w:r>
    </w:p>
    <w:p w:rsidR="009C1EA8" w:rsidRPr="00552CA1" w:rsidRDefault="009C1EA8" w:rsidP="009C1EA8">
      <w:pPr>
        <w:spacing w:after="0" w:line="240" w:lineRule="auto"/>
        <w:jc w:val="center"/>
        <w:rPr>
          <w:rFonts w:ascii="Times New Roman" w:eastAsia="Times New Roman" w:hAnsi="Times New Roman" w:cs="Times New Roman"/>
          <w:b/>
          <w:bCs/>
          <w:sz w:val="28"/>
          <w:szCs w:val="28"/>
        </w:rPr>
      </w:pPr>
    </w:p>
    <w:p w:rsidR="009C1EA8" w:rsidRPr="00552CA1" w:rsidRDefault="009C1EA8" w:rsidP="00DA47D2">
      <w:pPr>
        <w:pStyle w:val="a4"/>
        <w:numPr>
          <w:ilvl w:val="0"/>
          <w:numId w:val="2"/>
        </w:numPr>
        <w:spacing w:after="0" w:line="240" w:lineRule="auto"/>
        <w:jc w:val="center"/>
        <w:rPr>
          <w:rFonts w:ascii="Times New Roman" w:eastAsia="Times New Roman" w:hAnsi="Times New Roman" w:cs="Times New Roman"/>
          <w:b/>
          <w:bCs/>
          <w:sz w:val="28"/>
          <w:szCs w:val="28"/>
        </w:rPr>
      </w:pPr>
      <w:r w:rsidRPr="00552CA1">
        <w:rPr>
          <w:rFonts w:ascii="Times New Roman" w:eastAsia="Times New Roman" w:hAnsi="Times New Roman" w:cs="Times New Roman"/>
          <w:b/>
          <w:bCs/>
          <w:sz w:val="28"/>
          <w:szCs w:val="28"/>
        </w:rPr>
        <w:t>Общие положения</w:t>
      </w:r>
    </w:p>
    <w:p w:rsidR="00A9284E" w:rsidRPr="00552CA1" w:rsidRDefault="00A9284E" w:rsidP="00A9284E">
      <w:pPr>
        <w:spacing w:after="0" w:line="240" w:lineRule="auto"/>
        <w:ind w:left="360"/>
        <w:jc w:val="center"/>
        <w:rPr>
          <w:rFonts w:ascii="Times New Roman" w:eastAsia="Times New Roman" w:hAnsi="Times New Roman" w:cs="Times New Roman"/>
          <w:b/>
          <w:bCs/>
          <w:sz w:val="28"/>
          <w:szCs w:val="28"/>
        </w:rPr>
      </w:pPr>
    </w:p>
    <w:p w:rsidR="00B97216" w:rsidRPr="00552CA1" w:rsidRDefault="00445643" w:rsidP="00B97216">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1.</w:t>
      </w:r>
      <w:r w:rsidR="00D26AAA" w:rsidRPr="00552CA1">
        <w:rPr>
          <w:rFonts w:ascii="Times New Roman" w:eastAsia="Times New Roman" w:hAnsi="Times New Roman" w:cs="Times New Roman"/>
          <w:sz w:val="28"/>
          <w:szCs w:val="28"/>
        </w:rPr>
        <w:t>1.</w:t>
      </w:r>
      <w:r w:rsidRPr="00552CA1">
        <w:rPr>
          <w:rFonts w:ascii="Times New Roman" w:eastAsia="Times New Roman" w:hAnsi="Times New Roman" w:cs="Times New Roman"/>
          <w:sz w:val="28"/>
          <w:szCs w:val="28"/>
        </w:rPr>
        <w:t xml:space="preserve"> </w:t>
      </w:r>
      <w:r w:rsidR="002A38C1" w:rsidRPr="00552CA1">
        <w:rPr>
          <w:rFonts w:ascii="Times New Roman" w:eastAsia="Times New Roman" w:hAnsi="Times New Roman" w:cs="Times New Roman"/>
          <w:sz w:val="28"/>
          <w:szCs w:val="28"/>
        </w:rPr>
        <w:t>Настоящий «</w:t>
      </w:r>
      <w:r w:rsidR="00E26F9E" w:rsidRPr="00552CA1">
        <w:rPr>
          <w:rFonts w:ascii="Times New Roman" w:eastAsia="Times New Roman" w:hAnsi="Times New Roman" w:cs="Times New Roman"/>
          <w:sz w:val="28"/>
          <w:szCs w:val="28"/>
        </w:rPr>
        <w:t>Порядок (план)</w:t>
      </w:r>
      <w:r w:rsidR="0087456F" w:rsidRPr="00552CA1">
        <w:rPr>
          <w:rFonts w:ascii="Times New Roman" w:eastAsia="Times New Roman" w:hAnsi="Times New Roman" w:cs="Times New Roman"/>
          <w:sz w:val="28"/>
          <w:szCs w:val="28"/>
        </w:rPr>
        <w:t xml:space="preserve"> действий</w:t>
      </w:r>
      <w:r w:rsidR="009C1EA8" w:rsidRPr="00552CA1">
        <w:rPr>
          <w:rFonts w:ascii="Times New Roman" w:eastAsia="Times New Roman" w:hAnsi="Times New Roman" w:cs="Times New Roman"/>
          <w:sz w:val="28"/>
          <w:szCs w:val="28"/>
        </w:rPr>
        <w:t xml:space="preserve"> по ликвидации последствий аварийных ситуаций в с</w:t>
      </w:r>
      <w:r w:rsidR="002A38C1" w:rsidRPr="00552CA1">
        <w:rPr>
          <w:rFonts w:ascii="Times New Roman" w:eastAsia="Times New Roman" w:hAnsi="Times New Roman" w:cs="Times New Roman"/>
          <w:sz w:val="28"/>
          <w:szCs w:val="28"/>
        </w:rPr>
        <w:t>фере</w:t>
      </w:r>
      <w:r w:rsidR="009C1EA8" w:rsidRPr="00552CA1">
        <w:rPr>
          <w:rFonts w:ascii="Times New Roman" w:eastAsia="Times New Roman" w:hAnsi="Times New Roman" w:cs="Times New Roman"/>
          <w:sz w:val="28"/>
          <w:szCs w:val="28"/>
        </w:rPr>
        <w:t xml:space="preserve"> теплоснабжения </w:t>
      </w:r>
      <w:r w:rsidR="002A38C1" w:rsidRPr="00552CA1">
        <w:rPr>
          <w:rFonts w:ascii="Times New Roman" w:eastAsia="Times New Roman" w:hAnsi="Times New Roman" w:cs="Times New Roman"/>
          <w:sz w:val="28"/>
          <w:szCs w:val="28"/>
        </w:rPr>
        <w:t xml:space="preserve">на территории </w:t>
      </w:r>
      <w:r w:rsidR="009A72AC" w:rsidRPr="00552CA1">
        <w:rPr>
          <w:rFonts w:ascii="Times New Roman" w:eastAsia="Times New Roman" w:hAnsi="Times New Roman" w:cs="Times New Roman"/>
          <w:sz w:val="28"/>
          <w:szCs w:val="28"/>
        </w:rPr>
        <w:t xml:space="preserve">Муниципального образования Мостовский район </w:t>
      </w:r>
      <w:r w:rsidR="002A38C1" w:rsidRPr="00552CA1">
        <w:rPr>
          <w:rFonts w:ascii="Times New Roman" w:eastAsia="Times New Roman" w:hAnsi="Times New Roman" w:cs="Times New Roman"/>
          <w:sz w:val="28"/>
          <w:szCs w:val="28"/>
        </w:rPr>
        <w:t>(в том числе с применением электронного моделирования аварийных ситуаций)» (далее - П</w:t>
      </w:r>
      <w:r w:rsidR="00E26F9E" w:rsidRPr="00552CA1">
        <w:rPr>
          <w:rFonts w:ascii="Times New Roman" w:eastAsia="Times New Roman" w:hAnsi="Times New Roman" w:cs="Times New Roman"/>
          <w:sz w:val="28"/>
          <w:szCs w:val="28"/>
        </w:rPr>
        <w:t>орядок</w:t>
      </w:r>
      <w:r w:rsidR="002A38C1" w:rsidRPr="00552CA1">
        <w:rPr>
          <w:rFonts w:ascii="Times New Roman" w:eastAsia="Times New Roman" w:hAnsi="Times New Roman" w:cs="Times New Roman"/>
          <w:sz w:val="28"/>
          <w:szCs w:val="28"/>
        </w:rPr>
        <w:t xml:space="preserve">) разработан </w:t>
      </w:r>
      <w:r w:rsidR="0020783C" w:rsidRPr="00552CA1">
        <w:rPr>
          <w:rFonts w:ascii="Times New Roman" w:eastAsia="Times New Roman" w:hAnsi="Times New Roman" w:cs="Times New Roman"/>
          <w:sz w:val="28"/>
          <w:szCs w:val="28"/>
        </w:rPr>
        <w:t xml:space="preserve">в соответствии с законодательством Российской Федерации, нормами и правилами в сфере предоставления жилищно-коммунальных услуг потребителям </w:t>
      </w:r>
      <w:r w:rsidR="00E26F9E" w:rsidRPr="00552CA1">
        <w:rPr>
          <w:rFonts w:ascii="Times New Roman" w:eastAsia="Times New Roman" w:hAnsi="Times New Roman" w:cs="Times New Roman"/>
          <w:sz w:val="28"/>
          <w:szCs w:val="28"/>
        </w:rPr>
        <w:t>на основании</w:t>
      </w:r>
      <w:r w:rsidR="00B97216" w:rsidRPr="00552CA1">
        <w:rPr>
          <w:rFonts w:ascii="Times New Roman" w:eastAsia="Times New Roman" w:hAnsi="Times New Roman" w:cs="Times New Roman"/>
          <w:sz w:val="28"/>
          <w:szCs w:val="28"/>
        </w:rPr>
        <w:t>:</w:t>
      </w:r>
    </w:p>
    <w:p w:rsidR="00356839" w:rsidRPr="00552CA1" w:rsidRDefault="00356839" w:rsidP="00356839">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Жилищного кодекса Российской Федерации от 29 декабря 2004 №188-ФЗ;</w:t>
      </w:r>
    </w:p>
    <w:p w:rsidR="00356839" w:rsidRPr="00552CA1" w:rsidRDefault="00356839" w:rsidP="00356839">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Федерального закона от 21.12.1994 №68-ФЗ «О защите населения и территорий от чрезвычайных ситуаций природного и техногенного характера»;</w:t>
      </w:r>
    </w:p>
    <w:p w:rsidR="00356839" w:rsidRPr="00552CA1" w:rsidRDefault="00356839" w:rsidP="00356839">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Федерального закона от 06.10.2003 №131-ФЗ «Об общих принципах организации местного самоуправления в Российской Федерации»;</w:t>
      </w:r>
    </w:p>
    <w:p w:rsidR="00356839" w:rsidRPr="00552CA1" w:rsidRDefault="00356839" w:rsidP="00356839">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Федерального закона от 27.07.2010 №190-ФЗ «О теплоснабжении»;</w:t>
      </w:r>
    </w:p>
    <w:p w:rsidR="00B97216" w:rsidRPr="00552CA1" w:rsidRDefault="00356839" w:rsidP="00356839">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Федерального закона от 07.12.2011 №416-ФЗ «О водоснабжении и водоотведении»;</w:t>
      </w:r>
    </w:p>
    <w:p w:rsidR="00356839" w:rsidRPr="00552CA1" w:rsidRDefault="00356839" w:rsidP="00356839">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Постановления Правительства Российской Федерации от 06.05.2011                  № 354 «О предоставлении коммунальных услуг собственникам и пользо</w:t>
      </w:r>
      <w:r w:rsidR="002318D3" w:rsidRPr="00552CA1">
        <w:rPr>
          <w:rFonts w:ascii="Times New Roman" w:eastAsia="Times New Roman" w:hAnsi="Times New Roman" w:cs="Times New Roman"/>
          <w:sz w:val="28"/>
          <w:szCs w:val="28"/>
        </w:rPr>
        <w:t>вателям</w:t>
      </w:r>
      <w:r w:rsidRPr="00552CA1">
        <w:rPr>
          <w:rFonts w:ascii="Times New Roman" w:eastAsia="Times New Roman" w:hAnsi="Times New Roman" w:cs="Times New Roman"/>
          <w:sz w:val="28"/>
          <w:szCs w:val="28"/>
        </w:rPr>
        <w:t xml:space="preserve"> помещений в многоквартирных домах и жилых домов» (далее - постановление № 354);</w:t>
      </w:r>
    </w:p>
    <w:p w:rsidR="00356839" w:rsidRPr="00552CA1" w:rsidRDefault="00356839" w:rsidP="00356839">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Правил технической эксплуатации тепловых энергоустановок, утвержденных приказом Минэнерго России от 24.03.2003 №115;</w:t>
      </w:r>
    </w:p>
    <w:p w:rsidR="00356839" w:rsidRPr="00552CA1" w:rsidRDefault="00356839" w:rsidP="00356839">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Приказа Министерства энергетики Российской Федерации от 13 ноября 2024 г.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9C1EA8" w:rsidRPr="00552CA1" w:rsidRDefault="00356839" w:rsidP="00356839">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lastRenderedPageBreak/>
        <w:t>1.2. 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 электроснабжения и водоснабжения, осуществляющими деятельность на территории</w:t>
      </w:r>
      <w:r w:rsidR="008A7E53" w:rsidRPr="00552CA1">
        <w:rPr>
          <w:rFonts w:ascii="Times New Roman" w:eastAsia="Times New Roman" w:hAnsi="Times New Roman" w:cs="Times New Roman"/>
          <w:sz w:val="28"/>
          <w:szCs w:val="28"/>
        </w:rPr>
        <w:t xml:space="preserve"> городских и</w:t>
      </w:r>
      <w:r w:rsidRPr="00552CA1">
        <w:rPr>
          <w:rFonts w:ascii="Times New Roman" w:eastAsia="Times New Roman" w:hAnsi="Times New Roman" w:cs="Times New Roman"/>
          <w:sz w:val="28"/>
          <w:szCs w:val="28"/>
        </w:rPr>
        <w:t xml:space="preserve"> </w:t>
      </w:r>
      <w:r w:rsidR="00030095" w:rsidRPr="00552CA1">
        <w:rPr>
          <w:rFonts w:ascii="Times New Roman" w:eastAsia="Times New Roman" w:hAnsi="Times New Roman" w:cs="Times New Roman"/>
          <w:sz w:val="28"/>
          <w:szCs w:val="28"/>
        </w:rPr>
        <w:t xml:space="preserve">сельских поселений </w:t>
      </w:r>
      <w:r w:rsidR="008A7E53" w:rsidRPr="00552CA1">
        <w:rPr>
          <w:rFonts w:ascii="Times New Roman" w:eastAsia="Times New Roman" w:hAnsi="Times New Roman" w:cs="Times New Roman"/>
          <w:sz w:val="28"/>
          <w:szCs w:val="28"/>
        </w:rPr>
        <w:t>Мостовского района</w:t>
      </w:r>
      <w:r w:rsidRPr="00552CA1">
        <w:rPr>
          <w:rFonts w:ascii="Times New Roman" w:eastAsia="Times New Roman" w:hAnsi="Times New Roman" w:cs="Times New Roman"/>
          <w:sz w:val="28"/>
          <w:szCs w:val="28"/>
        </w:rPr>
        <w:t xml:space="preserve"> (далее - ресурсоснабжающие организации), собственниками зданий с непосредственной формой управления имуществом (далее - собственники зданий с НФУ), абонентами (потребителями коммунальных ресурсов)</w:t>
      </w:r>
      <w:r w:rsidR="00120FB7" w:rsidRPr="00552CA1">
        <w:rPr>
          <w:rFonts w:ascii="Times New Roman" w:eastAsia="Times New Roman" w:hAnsi="Times New Roman" w:cs="Times New Roman"/>
          <w:sz w:val="28"/>
          <w:szCs w:val="28"/>
        </w:rPr>
        <w:t>, а также управляющими организациями, товариществами собственников жилья, жилищными кооперативами или иными специализированными потребительскими кооперативами) обслуживающими жилищный фонд, если таковые будут осуществлять деятельность на территории  поселений района (далее - управляющие организации, ТСЖ)</w:t>
      </w:r>
      <w:r w:rsidRPr="00552CA1">
        <w:rPr>
          <w:rFonts w:ascii="Times New Roman" w:eastAsia="Times New Roman" w:hAnsi="Times New Roman" w:cs="Times New Roman"/>
          <w:sz w:val="28"/>
          <w:szCs w:val="28"/>
        </w:rPr>
        <w:t xml:space="preserve"> и администрацией </w:t>
      </w:r>
      <w:r w:rsidR="008A7E53" w:rsidRPr="00552CA1">
        <w:rPr>
          <w:rFonts w:ascii="Times New Roman" w:eastAsia="Times New Roman" w:hAnsi="Times New Roman" w:cs="Times New Roman"/>
          <w:sz w:val="28"/>
          <w:szCs w:val="28"/>
        </w:rPr>
        <w:t>Муниципального образования Мостовский район</w:t>
      </w:r>
      <w:r w:rsidRPr="00552CA1">
        <w:rPr>
          <w:rFonts w:ascii="Times New Roman" w:eastAsia="Times New Roman" w:hAnsi="Times New Roman" w:cs="Times New Roman"/>
          <w:sz w:val="28"/>
          <w:szCs w:val="28"/>
        </w:rPr>
        <w:t>.</w:t>
      </w:r>
      <w:r w:rsidR="00120FB7" w:rsidRPr="00552CA1">
        <w:rPr>
          <w:rFonts w:ascii="Times New Roman" w:eastAsia="Times New Roman" w:hAnsi="Times New Roman" w:cs="Times New Roman"/>
          <w:sz w:val="28"/>
          <w:szCs w:val="28"/>
        </w:rPr>
        <w:t xml:space="preserve"> </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1.3. В настоящем Порядке используются понятия и определения в значениях, определенных законодательством Российской Федерации:</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внутридомовые инженерные системы</w:t>
      </w:r>
      <w:r w:rsidRPr="00552CA1">
        <w:rPr>
          <w:rFonts w:ascii="Times New Roman" w:eastAsia="Times New Roman" w:hAnsi="Times New Roman" w:cs="Times New Roman"/>
          <w:sz w:val="28"/>
          <w:szCs w:val="28"/>
        </w:rPr>
        <w:t xml:space="preserve">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w:t>
      </w:r>
      <w:r w:rsidR="008A7E53" w:rsidRPr="00552CA1">
        <w:rPr>
          <w:rFonts w:ascii="Times New Roman" w:eastAsia="Times New Roman" w:hAnsi="Times New Roman" w:cs="Times New Roman"/>
          <w:sz w:val="28"/>
          <w:szCs w:val="28"/>
        </w:rPr>
        <w:t>;</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исполнитель</w:t>
      </w:r>
      <w:r w:rsidRPr="00552CA1">
        <w:rPr>
          <w:rFonts w:ascii="Times New Roman" w:eastAsia="Times New Roman" w:hAnsi="Times New Roman" w:cs="Times New Roman"/>
          <w:sz w:val="28"/>
          <w:szCs w:val="28"/>
        </w:rPr>
        <w:t xml:space="preserve">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коммунальные услуги</w:t>
      </w:r>
      <w:r w:rsidRPr="00552CA1">
        <w:rPr>
          <w:rFonts w:ascii="Times New Roman" w:eastAsia="Times New Roman" w:hAnsi="Times New Roman" w:cs="Times New Roman"/>
          <w:sz w:val="28"/>
          <w:szCs w:val="28"/>
        </w:rPr>
        <w:t xml:space="preserve">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№354,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коммунальные ресурсы</w:t>
      </w:r>
      <w:r w:rsidRPr="00552CA1">
        <w:rPr>
          <w:rFonts w:ascii="Times New Roman" w:eastAsia="Times New Roman" w:hAnsi="Times New Roman" w:cs="Times New Roman"/>
          <w:sz w:val="28"/>
          <w:szCs w:val="28"/>
        </w:rPr>
        <w:t xml:space="preserve">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потребитель</w:t>
      </w:r>
      <w:r w:rsidRPr="00552CA1">
        <w:rPr>
          <w:rFonts w:ascii="Times New Roman" w:eastAsia="Times New Roman" w:hAnsi="Times New Roman" w:cs="Times New Roman"/>
          <w:sz w:val="28"/>
          <w:szCs w:val="28"/>
        </w:rPr>
        <w:t xml:space="preserve"> - собственник помещения в многоквартирном доме, жилого дома, домовладения, а также лицо, пользующееся на ином законном основании </w:t>
      </w:r>
      <w:r w:rsidRPr="00552CA1">
        <w:rPr>
          <w:rFonts w:ascii="Times New Roman" w:eastAsia="Times New Roman" w:hAnsi="Times New Roman" w:cs="Times New Roman"/>
          <w:sz w:val="28"/>
          <w:szCs w:val="28"/>
        </w:rPr>
        <w:lastRenderedPageBreak/>
        <w:t>помещением в многоквартирном доме, жилым домом, домовладением, потребляющее коммунальные услуги;</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ресурсоснабжающая организация</w:t>
      </w:r>
      <w:r w:rsidRPr="00552CA1">
        <w:rPr>
          <w:rFonts w:ascii="Times New Roman" w:eastAsia="Times New Roman" w:hAnsi="Times New Roman" w:cs="Times New Roman"/>
          <w:sz w:val="28"/>
          <w:szCs w:val="28"/>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система теплоснабжения</w:t>
      </w:r>
      <w:r w:rsidRPr="00552CA1">
        <w:rPr>
          <w:rFonts w:ascii="Times New Roman" w:eastAsia="Times New Roman" w:hAnsi="Times New Roman" w:cs="Times New Roman"/>
          <w:sz w:val="28"/>
          <w:szCs w:val="28"/>
        </w:rPr>
        <w:t xml:space="preserve"> - совокупность источников тепловой энергии и </w:t>
      </w:r>
      <w:proofErr w:type="spellStart"/>
      <w:r w:rsidRPr="00552CA1">
        <w:rPr>
          <w:rFonts w:ascii="Times New Roman" w:eastAsia="Times New Roman" w:hAnsi="Times New Roman" w:cs="Times New Roman"/>
          <w:sz w:val="28"/>
          <w:szCs w:val="28"/>
        </w:rPr>
        <w:t>теплопотребляющих</w:t>
      </w:r>
      <w:proofErr w:type="spellEnd"/>
      <w:r w:rsidRPr="00552CA1">
        <w:rPr>
          <w:rFonts w:ascii="Times New Roman" w:eastAsia="Times New Roman" w:hAnsi="Times New Roman" w:cs="Times New Roman"/>
          <w:sz w:val="28"/>
          <w:szCs w:val="28"/>
        </w:rPr>
        <w:t xml:space="preserve"> установок, технологически соединенных тепловыми сетями;</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теплоснабжающая организация</w:t>
      </w:r>
      <w:r w:rsidRPr="00552CA1">
        <w:rPr>
          <w:rFonts w:ascii="Times New Roman" w:eastAsia="Times New Roman" w:hAnsi="Times New Roman" w:cs="Times New Roman"/>
          <w:sz w:val="28"/>
          <w:szCs w:val="28"/>
        </w:rPr>
        <w:t xml:space="preserve">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w:t>
      </w:r>
      <w:r w:rsidR="00201066" w:rsidRPr="00552CA1">
        <w:rPr>
          <w:rFonts w:ascii="Times New Roman" w:eastAsia="Times New Roman" w:hAnsi="Times New Roman" w:cs="Times New Roman"/>
          <w:sz w:val="28"/>
          <w:szCs w:val="28"/>
        </w:rPr>
        <w:t xml:space="preserve"> </w:t>
      </w:r>
      <w:r w:rsidRPr="00552CA1">
        <w:rPr>
          <w:rFonts w:ascii="Times New Roman" w:eastAsia="Times New Roman" w:hAnsi="Times New Roman" w:cs="Times New Roman"/>
          <w:sz w:val="28"/>
          <w:szCs w:val="28"/>
        </w:rPr>
        <w:t>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теплосетевая организация</w:t>
      </w:r>
      <w:r w:rsidRPr="00552CA1">
        <w:rPr>
          <w:rFonts w:ascii="Times New Roman" w:eastAsia="Times New Roman" w:hAnsi="Times New Roman" w:cs="Times New Roman"/>
          <w:sz w:val="28"/>
          <w:szCs w:val="28"/>
        </w:rPr>
        <w:t xml:space="preserve">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тепловая сеть</w:t>
      </w:r>
      <w:r w:rsidRPr="00552CA1">
        <w:rPr>
          <w:rFonts w:ascii="Times New Roman" w:eastAsia="Times New Roman" w:hAnsi="Times New Roman" w:cs="Times New Roman"/>
          <w:sz w:val="28"/>
          <w:szCs w:val="28"/>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552CA1">
        <w:rPr>
          <w:rFonts w:ascii="Times New Roman" w:eastAsia="Times New Roman" w:hAnsi="Times New Roman" w:cs="Times New Roman"/>
          <w:sz w:val="28"/>
          <w:szCs w:val="28"/>
        </w:rPr>
        <w:t>теплопотребляющих</w:t>
      </w:r>
      <w:proofErr w:type="spellEnd"/>
      <w:r w:rsidRPr="00552CA1">
        <w:rPr>
          <w:rFonts w:ascii="Times New Roman" w:eastAsia="Times New Roman" w:hAnsi="Times New Roman" w:cs="Times New Roman"/>
          <w:sz w:val="28"/>
          <w:szCs w:val="28"/>
        </w:rPr>
        <w:t xml:space="preserve"> установок;</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источник тепловой энергии</w:t>
      </w:r>
      <w:r w:rsidRPr="00552CA1">
        <w:rPr>
          <w:rFonts w:ascii="Times New Roman" w:eastAsia="Times New Roman" w:hAnsi="Times New Roman" w:cs="Times New Roman"/>
          <w:sz w:val="28"/>
          <w:szCs w:val="28"/>
        </w:rPr>
        <w:t xml:space="preserve"> - устройство, предназначенное для производства тепловой энергии;</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централизованные сети инженерно-технического обеспечения</w:t>
      </w:r>
      <w:r w:rsidRPr="00552CA1">
        <w:rPr>
          <w:rFonts w:ascii="Times New Roman" w:eastAsia="Times New Roman" w:hAnsi="Times New Roman" w:cs="Times New Roman"/>
          <w:sz w:val="28"/>
          <w:szCs w:val="28"/>
        </w:rPr>
        <w:t xml:space="preserve">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технологические нарушения</w:t>
      </w:r>
      <w:r w:rsidRPr="00552CA1">
        <w:rPr>
          <w:rFonts w:ascii="Times New Roman" w:eastAsia="Times New Roman" w:hAnsi="Times New Roman" w:cs="Times New Roman"/>
          <w:sz w:val="28"/>
          <w:szCs w:val="28"/>
        </w:rPr>
        <w:t xml:space="preserve">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инцидент</w:t>
      </w:r>
      <w:r w:rsidRPr="00552CA1">
        <w:rPr>
          <w:rFonts w:ascii="Times New Roman" w:eastAsia="Times New Roman" w:hAnsi="Times New Roman" w:cs="Times New Roman"/>
          <w:sz w:val="28"/>
          <w:szCs w:val="28"/>
        </w:rPr>
        <w:t xml:space="preserve">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технологический отказ</w:t>
      </w:r>
      <w:r w:rsidRPr="00552CA1">
        <w:rPr>
          <w:rFonts w:ascii="Times New Roman" w:eastAsia="Times New Roman" w:hAnsi="Times New Roman" w:cs="Times New Roman"/>
          <w:sz w:val="28"/>
          <w:szCs w:val="28"/>
        </w:rPr>
        <w:t xml:space="preserve"> - вынужденное отключение или ограничение работоспособности оборудования, приведшее к нарушению процесса </w:t>
      </w:r>
      <w:r w:rsidRPr="00552CA1">
        <w:rPr>
          <w:rFonts w:ascii="Times New Roman" w:eastAsia="Times New Roman" w:hAnsi="Times New Roman" w:cs="Times New Roman"/>
          <w:sz w:val="28"/>
          <w:szCs w:val="28"/>
        </w:rPr>
        <w:lastRenderedPageBreak/>
        <w:t>производства и (или) передачи электрической и тепловой энергии потребителям, если они не содержат признаков аварии;</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функциональный отказ</w:t>
      </w:r>
      <w:r w:rsidRPr="00552CA1">
        <w:rPr>
          <w:rFonts w:ascii="Times New Roman" w:eastAsia="Times New Roman" w:hAnsi="Times New Roman" w:cs="Times New Roman"/>
          <w:sz w:val="28"/>
          <w:szCs w:val="28"/>
        </w:rPr>
        <w:t xml:space="preserve">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авария</w:t>
      </w:r>
      <w:r w:rsidRPr="00552CA1">
        <w:rPr>
          <w:rFonts w:ascii="Times New Roman" w:eastAsia="Times New Roman" w:hAnsi="Times New Roman" w:cs="Times New Roman"/>
          <w:sz w:val="28"/>
          <w:szCs w:val="28"/>
        </w:rPr>
        <w:t xml:space="preserve"> -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аварийная ситуация</w:t>
      </w:r>
      <w:r w:rsidRPr="00552CA1">
        <w:rPr>
          <w:rFonts w:ascii="Times New Roman" w:eastAsia="Times New Roman" w:hAnsi="Times New Roman" w:cs="Times New Roman"/>
          <w:sz w:val="28"/>
          <w:szCs w:val="28"/>
        </w:rPr>
        <w:t xml:space="preserve">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
          <w:sz w:val="28"/>
          <w:szCs w:val="28"/>
        </w:rPr>
        <w:t>чрезвычайная ситуация</w:t>
      </w:r>
      <w:r w:rsidRPr="00552CA1">
        <w:rPr>
          <w:rFonts w:ascii="Times New Roman" w:eastAsia="Times New Roman" w:hAnsi="Times New Roman" w:cs="Times New Roman"/>
          <w:sz w:val="28"/>
          <w:szCs w:val="28"/>
        </w:rPr>
        <w:t xml:space="preserve">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1.3.1. К перечню возможных последствий аварийных ситуаций (чрезвычайных ситуаций) на тепловых сетях и источниках тепловой энергии относятся:</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w:t>
      </w:r>
      <w:r w:rsidRPr="00552CA1">
        <w:rPr>
          <w:rFonts w:ascii="Times New Roman" w:eastAsia="Times New Roman" w:hAnsi="Times New Roman" w:cs="Times New Roman"/>
          <w:sz w:val="28"/>
          <w:szCs w:val="28"/>
        </w:rPr>
        <w:tab/>
        <w:t>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°C);</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w:t>
      </w:r>
      <w:r w:rsidRPr="00552CA1">
        <w:rPr>
          <w:rFonts w:ascii="Times New Roman" w:eastAsia="Times New Roman" w:hAnsi="Times New Roman" w:cs="Times New Roman"/>
          <w:sz w:val="28"/>
          <w:szCs w:val="28"/>
        </w:rPr>
        <w:tab/>
        <w:t>Прекращение теплоснабжения потребителей (в количестве 50 человек и более) в отопительный период на срок более 24 часов;</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w:t>
      </w:r>
      <w:r w:rsidRPr="00552CA1">
        <w:rPr>
          <w:rFonts w:ascii="Times New Roman" w:eastAsia="Times New Roman" w:hAnsi="Times New Roman" w:cs="Times New Roman"/>
          <w:sz w:val="28"/>
          <w:szCs w:val="28"/>
        </w:rPr>
        <w:tab/>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w:t>
      </w:r>
      <w:r w:rsidRPr="00552CA1">
        <w:rPr>
          <w:rFonts w:ascii="Times New Roman" w:eastAsia="Times New Roman" w:hAnsi="Times New Roman" w:cs="Times New Roman"/>
          <w:sz w:val="28"/>
          <w:szCs w:val="28"/>
        </w:rPr>
        <w:tab/>
        <w:t>Разрушение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w:t>
      </w:r>
      <w:r w:rsidRPr="00552CA1">
        <w:rPr>
          <w:rFonts w:ascii="Times New Roman" w:eastAsia="Times New Roman" w:hAnsi="Times New Roman" w:cs="Times New Roman"/>
          <w:sz w:val="28"/>
          <w:szCs w:val="28"/>
        </w:rPr>
        <w:tab/>
        <w:t>Перерыв теплоснабжения потребителей (в количестве 50 человек и более) на срок более 6 часов;</w:t>
      </w:r>
    </w:p>
    <w:p w:rsidR="00120FB7"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w:t>
      </w:r>
      <w:r w:rsidRPr="00552CA1">
        <w:rPr>
          <w:rFonts w:ascii="Times New Roman" w:eastAsia="Times New Roman" w:hAnsi="Times New Roman" w:cs="Times New Roman"/>
          <w:sz w:val="28"/>
          <w:szCs w:val="28"/>
        </w:rPr>
        <w:tab/>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r w:rsidR="00120FB7" w:rsidRPr="00552CA1">
        <w:rPr>
          <w:rFonts w:ascii="Times New Roman" w:eastAsia="Times New Roman" w:hAnsi="Times New Roman" w:cs="Times New Roman"/>
          <w:sz w:val="28"/>
          <w:szCs w:val="28"/>
        </w:rPr>
        <w:t>;</w:t>
      </w:r>
    </w:p>
    <w:p w:rsidR="008A7E53" w:rsidRPr="00552CA1" w:rsidRDefault="008A7E53" w:rsidP="00DC1BFA">
      <w:pPr>
        <w:spacing w:after="0" w:line="240" w:lineRule="auto"/>
        <w:ind w:firstLine="709"/>
        <w:jc w:val="both"/>
        <w:rPr>
          <w:rFonts w:ascii="Times New Roman" w:eastAsia="Times New Roman" w:hAnsi="Times New Roman" w:cs="Times New Roman"/>
          <w:sz w:val="28"/>
          <w:szCs w:val="28"/>
        </w:rPr>
      </w:pPr>
    </w:p>
    <w:p w:rsidR="008A7E53" w:rsidRPr="00552CA1" w:rsidRDefault="008A7E53" w:rsidP="00DC1BFA">
      <w:pPr>
        <w:spacing w:after="0" w:line="240" w:lineRule="auto"/>
        <w:ind w:firstLine="709"/>
        <w:jc w:val="both"/>
        <w:rPr>
          <w:rFonts w:ascii="Times New Roman" w:eastAsia="Times New Roman" w:hAnsi="Times New Roman" w:cs="Times New Roman"/>
          <w:sz w:val="28"/>
          <w:szCs w:val="28"/>
        </w:rPr>
      </w:pPr>
    </w:p>
    <w:p w:rsidR="00DC1BFA" w:rsidRPr="00552CA1" w:rsidRDefault="00DC1BFA"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1.4. Основными целями настоящего Порядка являются:</w:t>
      </w:r>
    </w:p>
    <w:p w:rsidR="00DC1BFA" w:rsidRPr="00552CA1" w:rsidRDefault="00201066"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 xml:space="preserve">- </w:t>
      </w:r>
      <w:r w:rsidR="00DC1BFA" w:rsidRPr="00552CA1">
        <w:rPr>
          <w:rFonts w:ascii="Times New Roman" w:eastAsia="Times New Roman" w:hAnsi="Times New Roman" w:cs="Times New Roman"/>
          <w:sz w:val="28"/>
          <w:szCs w:val="28"/>
        </w:rPr>
        <w:t>повышение эффективности, устойчивости и надежности функционирования объектов жилищно-коммунального хозяйства на территории</w:t>
      </w:r>
      <w:r w:rsidR="00670230" w:rsidRPr="00552CA1">
        <w:rPr>
          <w:rFonts w:ascii="Times New Roman" w:eastAsia="Times New Roman" w:hAnsi="Times New Roman" w:cs="Times New Roman"/>
          <w:sz w:val="28"/>
          <w:szCs w:val="28"/>
        </w:rPr>
        <w:t xml:space="preserve"> Муниципального образования Мостовский район</w:t>
      </w:r>
      <w:r w:rsidR="00DC1BFA" w:rsidRPr="00552CA1">
        <w:rPr>
          <w:rFonts w:ascii="Times New Roman" w:eastAsia="Times New Roman" w:hAnsi="Times New Roman" w:cs="Times New Roman"/>
          <w:sz w:val="28"/>
          <w:szCs w:val="28"/>
        </w:rPr>
        <w:t>;</w:t>
      </w:r>
    </w:p>
    <w:p w:rsidR="00DC1BFA" w:rsidRPr="00552CA1" w:rsidRDefault="00201066"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lastRenderedPageBreak/>
        <w:t xml:space="preserve">- </w:t>
      </w:r>
      <w:r w:rsidR="00DC1BFA" w:rsidRPr="00552CA1">
        <w:rPr>
          <w:rFonts w:ascii="Times New Roman" w:eastAsia="Times New Roman" w:hAnsi="Times New Roman" w:cs="Times New Roman"/>
          <w:sz w:val="28"/>
          <w:szCs w:val="28"/>
        </w:rPr>
        <w:t xml:space="preserve">мобилизация усилий по ликвидации технологических нарушений и аварийных ситуаций на объектах теплоснабжения </w:t>
      </w:r>
      <w:r w:rsidR="00670230" w:rsidRPr="00552CA1">
        <w:rPr>
          <w:rFonts w:ascii="Times New Roman" w:eastAsia="Times New Roman" w:hAnsi="Times New Roman" w:cs="Times New Roman"/>
          <w:sz w:val="28"/>
          <w:szCs w:val="28"/>
        </w:rPr>
        <w:t>Муниципального образования Мостовский район</w:t>
      </w:r>
      <w:r w:rsidR="00DC1BFA" w:rsidRPr="00552CA1">
        <w:rPr>
          <w:rFonts w:ascii="Times New Roman" w:eastAsia="Times New Roman" w:hAnsi="Times New Roman" w:cs="Times New Roman"/>
          <w:sz w:val="28"/>
          <w:szCs w:val="28"/>
        </w:rPr>
        <w:t>;</w:t>
      </w:r>
    </w:p>
    <w:p w:rsidR="00356839" w:rsidRPr="00552CA1" w:rsidRDefault="00201066" w:rsidP="00DC1BFA">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 xml:space="preserve">- </w:t>
      </w:r>
      <w:r w:rsidR="00DC1BFA" w:rsidRPr="00552CA1">
        <w:rPr>
          <w:rFonts w:ascii="Times New Roman" w:eastAsia="Times New Roman" w:hAnsi="Times New Roman" w:cs="Times New Roman"/>
          <w:sz w:val="28"/>
          <w:szCs w:val="28"/>
        </w:rPr>
        <w:t xml:space="preserve">снижение уровня технологических нарушений на объектах теплоснабжения, минимизация последствий возникновения технологических нарушений и аварийных ситуаций на объектах теплоснабжения </w:t>
      </w:r>
      <w:r w:rsidR="00670230" w:rsidRPr="00552CA1">
        <w:rPr>
          <w:rFonts w:ascii="Times New Roman" w:eastAsia="Times New Roman" w:hAnsi="Times New Roman" w:cs="Times New Roman"/>
          <w:sz w:val="28"/>
          <w:szCs w:val="28"/>
        </w:rPr>
        <w:t>Муниципального образования Мостовский район</w:t>
      </w:r>
      <w:r w:rsidR="00DC1BFA" w:rsidRPr="00552CA1">
        <w:rPr>
          <w:rFonts w:ascii="Times New Roman" w:eastAsia="Times New Roman" w:hAnsi="Times New Roman" w:cs="Times New Roman"/>
          <w:sz w:val="28"/>
          <w:szCs w:val="28"/>
        </w:rPr>
        <w:t>.</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1.5. Основной задачей ресурсоснабжающих организаций, управляющих организаций, ТСЖ является обеспечение 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и электрических сетях.</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1.6. Основными направлениями предупреждения возникновения аварий являются:</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 содержание оборудования системы теплоснабжения в технически исправном состоянии;</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 создание необходимых аварийных запасов материалов и оборудования;</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 обеспечение персонала необходимыми средствами защиты, связи, пожаротушения, инструментом, автотранспортом и другими механизмами;</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1.7. Ресурсоснабжающие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951A28" w:rsidRPr="00552CA1" w:rsidRDefault="00951A28" w:rsidP="00951A28">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 xml:space="preserve">1.8. Общую координацию действий ДС и (или) АВС (АДС) по ликвидации аварийной ситуации осуществляет единая дежурно-диспетчерская служба </w:t>
      </w:r>
      <w:r w:rsidR="00670230" w:rsidRPr="00552CA1">
        <w:rPr>
          <w:rFonts w:ascii="Times New Roman" w:eastAsia="Times New Roman" w:hAnsi="Times New Roman" w:cs="Times New Roman"/>
          <w:sz w:val="28"/>
          <w:szCs w:val="28"/>
        </w:rPr>
        <w:t>Муниципального образования Мостовский район</w:t>
      </w:r>
      <w:r w:rsidR="00207E2A" w:rsidRPr="00552CA1">
        <w:rPr>
          <w:rFonts w:ascii="Times New Roman" w:eastAsia="Times New Roman" w:hAnsi="Times New Roman" w:cs="Times New Roman"/>
          <w:sz w:val="28"/>
          <w:szCs w:val="28"/>
        </w:rPr>
        <w:t xml:space="preserve"> </w:t>
      </w:r>
      <w:r w:rsidRPr="00552CA1">
        <w:rPr>
          <w:rFonts w:ascii="Times New Roman" w:eastAsia="Times New Roman" w:hAnsi="Times New Roman" w:cs="Times New Roman"/>
          <w:sz w:val="28"/>
          <w:szCs w:val="28"/>
        </w:rPr>
        <w:t>(далее - ЕДДС).</w:t>
      </w:r>
    </w:p>
    <w:p w:rsidR="00951A28" w:rsidRPr="00552CA1" w:rsidRDefault="00951A28" w:rsidP="00670230">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Сведения о телефонах ДС и (или) АВС (АДС) уточняются до начала отопительного периода и предоставляются ресурсоснабжающими организациями, собственниками зданий с НФУ, управляющими организациями, ТСЖ в ЕДДС.</w:t>
      </w:r>
    </w:p>
    <w:p w:rsidR="00670230" w:rsidRPr="00552CA1" w:rsidRDefault="00207E2A" w:rsidP="00E23A6A">
      <w:pPr>
        <w:spacing w:after="12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lastRenderedPageBreak/>
        <w:t>1.9</w:t>
      </w:r>
      <w:r w:rsidR="009C1EA8" w:rsidRPr="00552CA1">
        <w:rPr>
          <w:rFonts w:ascii="Times New Roman" w:eastAsia="Times New Roman" w:hAnsi="Times New Roman" w:cs="Times New Roman"/>
          <w:sz w:val="28"/>
          <w:szCs w:val="28"/>
        </w:rPr>
        <w:t xml:space="preserve">. Ответственность за </w:t>
      </w:r>
      <w:r w:rsidR="00E10EBC" w:rsidRPr="00552CA1">
        <w:rPr>
          <w:rFonts w:ascii="Times New Roman" w:eastAsia="Times New Roman" w:hAnsi="Times New Roman" w:cs="Times New Roman"/>
          <w:sz w:val="28"/>
          <w:szCs w:val="28"/>
        </w:rPr>
        <w:t>не предоставление</w:t>
      </w:r>
      <w:r w:rsidR="009C1EA8" w:rsidRPr="00552CA1">
        <w:rPr>
          <w:rFonts w:ascii="Times New Roman" w:eastAsia="Times New Roman" w:hAnsi="Times New Roman" w:cs="Times New Roman"/>
          <w:sz w:val="28"/>
          <w:szCs w:val="28"/>
        </w:rPr>
        <w:t xml:space="preserve"> коммунальных услуг, взаимодействие диспетчеров, дежурных (при наличии) организаций жилищно-коммунального комплекса, ресурсоснабжающих организаций и администрации </w:t>
      </w:r>
      <w:r w:rsidR="00670230" w:rsidRPr="00552CA1">
        <w:rPr>
          <w:rFonts w:ascii="Times New Roman" w:eastAsia="Times New Roman" w:hAnsi="Times New Roman" w:cs="Times New Roman"/>
          <w:sz w:val="28"/>
          <w:szCs w:val="28"/>
        </w:rPr>
        <w:t>Муниципального образования Мостовский район</w:t>
      </w:r>
      <w:r w:rsidR="009C1EA8" w:rsidRPr="00552CA1">
        <w:rPr>
          <w:rFonts w:ascii="Times New Roman" w:eastAsia="Times New Roman" w:hAnsi="Times New Roman" w:cs="Times New Roman"/>
          <w:sz w:val="28"/>
          <w:szCs w:val="28"/>
        </w:rPr>
        <w:t xml:space="preserve"> определяется в соответствии с действующим</w:t>
      </w:r>
      <w:r w:rsidR="00670230" w:rsidRPr="00552CA1">
        <w:rPr>
          <w:rFonts w:ascii="Times New Roman" w:eastAsia="Times New Roman" w:hAnsi="Times New Roman" w:cs="Times New Roman"/>
          <w:sz w:val="28"/>
          <w:szCs w:val="28"/>
        </w:rPr>
        <w:t xml:space="preserve"> </w:t>
      </w:r>
      <w:r w:rsidR="009C1EA8" w:rsidRPr="00552CA1">
        <w:rPr>
          <w:rFonts w:ascii="Times New Roman" w:eastAsia="Times New Roman" w:hAnsi="Times New Roman" w:cs="Times New Roman"/>
          <w:sz w:val="28"/>
          <w:szCs w:val="28"/>
        </w:rPr>
        <w:t>законодательством.</w:t>
      </w:r>
    </w:p>
    <w:p w:rsidR="00445643" w:rsidRPr="00552CA1" w:rsidRDefault="00207E2A" w:rsidP="00E23A6A">
      <w:pPr>
        <w:spacing w:after="12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sz w:val="28"/>
          <w:szCs w:val="28"/>
        </w:rPr>
        <w:t>1.10</w:t>
      </w:r>
      <w:r w:rsidR="009C1EA8" w:rsidRPr="00552CA1">
        <w:rPr>
          <w:rFonts w:ascii="Times New Roman" w:eastAsia="Times New Roman" w:hAnsi="Times New Roman" w:cs="Times New Roman"/>
          <w:sz w:val="28"/>
          <w:szCs w:val="28"/>
        </w:rPr>
        <w:t>.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w:t>
      </w:r>
      <w:r w:rsidR="00445643" w:rsidRPr="00552CA1">
        <w:rPr>
          <w:rFonts w:ascii="Times New Roman" w:eastAsia="Times New Roman" w:hAnsi="Times New Roman" w:cs="Times New Roman"/>
          <w:sz w:val="28"/>
          <w:szCs w:val="28"/>
        </w:rPr>
        <w:t xml:space="preserve">ной ответственности </w:t>
      </w:r>
      <w:r w:rsidR="009C1EA8" w:rsidRPr="00552CA1">
        <w:rPr>
          <w:rFonts w:ascii="Times New Roman" w:eastAsia="Times New Roman" w:hAnsi="Times New Roman" w:cs="Times New Roman"/>
          <w:sz w:val="28"/>
          <w:szCs w:val="28"/>
        </w:rPr>
        <w:t>сторон.</w:t>
      </w:r>
    </w:p>
    <w:p w:rsidR="00A9284E" w:rsidRPr="00552CA1" w:rsidRDefault="00A9284E" w:rsidP="00445643">
      <w:pPr>
        <w:spacing w:after="120" w:line="240" w:lineRule="auto"/>
        <w:ind w:firstLine="709"/>
        <w:jc w:val="both"/>
        <w:rPr>
          <w:rFonts w:ascii="Times New Roman" w:eastAsia="Times New Roman" w:hAnsi="Times New Roman" w:cs="Times New Roman"/>
          <w:sz w:val="28"/>
          <w:szCs w:val="28"/>
        </w:rPr>
      </w:pPr>
    </w:p>
    <w:p w:rsidR="00E70B7D" w:rsidRPr="00552CA1" w:rsidRDefault="00E70B7D" w:rsidP="000911E8">
      <w:pPr>
        <w:pStyle w:val="a4"/>
        <w:numPr>
          <w:ilvl w:val="0"/>
          <w:numId w:val="2"/>
        </w:numPr>
        <w:spacing w:after="0" w:line="240" w:lineRule="auto"/>
        <w:ind w:left="714" w:hanging="357"/>
        <w:jc w:val="center"/>
        <w:rPr>
          <w:rFonts w:ascii="Times New Roman" w:eastAsia="Times New Roman" w:hAnsi="Times New Roman" w:cs="Times New Roman"/>
          <w:b/>
          <w:bCs/>
          <w:sz w:val="28"/>
          <w:szCs w:val="28"/>
        </w:rPr>
      </w:pPr>
      <w:r w:rsidRPr="00552CA1">
        <w:rPr>
          <w:rFonts w:ascii="Times New Roman" w:eastAsia="Times New Roman" w:hAnsi="Times New Roman" w:cs="Times New Roman"/>
          <w:b/>
          <w:bCs/>
          <w:sz w:val="28"/>
          <w:szCs w:val="28"/>
        </w:rPr>
        <w:t>Взаимодействие ресурсоснабжающих организаций, управляющих организаций, ТСЖ, представителей собственников зданий с НФУ при ликвидации аварийных ситуаций</w:t>
      </w:r>
    </w:p>
    <w:p w:rsidR="00E70B7D" w:rsidRPr="00552CA1" w:rsidRDefault="00E70B7D" w:rsidP="00E70B7D">
      <w:pPr>
        <w:spacing w:after="0" w:line="240" w:lineRule="auto"/>
        <w:ind w:left="360"/>
        <w:jc w:val="both"/>
        <w:rPr>
          <w:rFonts w:ascii="Times New Roman" w:eastAsia="Times New Roman" w:hAnsi="Times New Roman" w:cs="Times New Roman"/>
          <w:bCs/>
          <w:sz w:val="28"/>
          <w:szCs w:val="28"/>
        </w:rPr>
      </w:pP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2.1. При возникновении аварийной ситуации на наружных сетях и источниках теплоснабжения теплоснабжающая организация обязана:</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2.1.1.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2.1.2. Силами аварийно-восстановительных бригад (групп) незамедлительно приступить к ликвидации создавшейся аварийной ситуации.</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2.1.3. Оперативная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 при теплоснабжении, утвержденных Постановление Правительства РФ от 2 июня 2022 г. № 1014 «О расследовании причин аварийных ситуаций при теплоснабжении».</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Диспетчер ДС и (или) АВС (АДС) сообщает:</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в ЕДДС;</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диспетчерам тех организаций, которым необходимо изменить или прекратить работу оборудования и иных объектов жизнеобеспечения;</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диспетчерским службам управляющих организаций, ТСЖ, представителям собственников зданий с НФУ.</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2.1.4. По окончании ликвидации аварии оповестить о времени подключения управляющие организации, ТСЖ, представителей собственников зданий с НФУ, ЕДДС.</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xml:space="preserve">2.2. При возникновении аварийных ситуаций на внутридомовых инженерных системах отопления </w:t>
      </w:r>
      <w:r w:rsidR="00010CE9" w:rsidRPr="00552CA1">
        <w:rPr>
          <w:rFonts w:ascii="Times New Roman" w:eastAsia="Times New Roman" w:hAnsi="Times New Roman" w:cs="Times New Roman"/>
          <w:bCs/>
          <w:sz w:val="28"/>
          <w:szCs w:val="28"/>
        </w:rPr>
        <w:t>собственники зданий с НФУ, управляющая организация, ТСЖ</w:t>
      </w:r>
      <w:r w:rsidRPr="00552CA1">
        <w:rPr>
          <w:rFonts w:ascii="Times New Roman" w:eastAsia="Times New Roman" w:hAnsi="Times New Roman" w:cs="Times New Roman"/>
          <w:bCs/>
          <w:sz w:val="28"/>
          <w:szCs w:val="28"/>
        </w:rPr>
        <w:t xml:space="preserve"> обязаны обеспечить:</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xml:space="preserve">2.2.1. Ответ на телефонный звонок собственника или пользователя помещения в многоквартирном доме в ДС и (или) АВС (АДС) в течение не более 5 минут, а в случае не обеспечения ответа в указанный срок - </w:t>
      </w:r>
      <w:r w:rsidRPr="00552CA1">
        <w:rPr>
          <w:rFonts w:ascii="Times New Roman" w:eastAsia="Times New Roman" w:hAnsi="Times New Roman" w:cs="Times New Roman"/>
          <w:bCs/>
          <w:sz w:val="28"/>
          <w:szCs w:val="28"/>
        </w:rPr>
        <w:lastRenderedPageBreak/>
        <w:t>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2.2.2.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2.2.3. В течение 10 минут проинформировать телефонограммой о характере аварии, ориентировочном времени ее устранения, количестве пострадавших ЕДДС и теплоснабжающую организацию.</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2.2.4. 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2.2.5.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2.2.6.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2.2.7. После ликвидации аварии в течение 10 минут поставить в известность ЕДДС и теплоснабжающую организацию.</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2.3. 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E70B7D" w:rsidRPr="00552CA1" w:rsidRDefault="00E70B7D"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2.4. Для ликвидации аварийной ситуации на сетях, собственник которых не определен, привлека</w:t>
      </w:r>
      <w:r w:rsidR="00BC3422" w:rsidRPr="00552CA1">
        <w:rPr>
          <w:rFonts w:ascii="Times New Roman" w:eastAsia="Times New Roman" w:hAnsi="Times New Roman" w:cs="Times New Roman"/>
          <w:bCs/>
          <w:sz w:val="28"/>
          <w:szCs w:val="28"/>
        </w:rPr>
        <w:t>е</w:t>
      </w:r>
      <w:r w:rsidRPr="00552CA1">
        <w:rPr>
          <w:rFonts w:ascii="Times New Roman" w:eastAsia="Times New Roman" w:hAnsi="Times New Roman" w:cs="Times New Roman"/>
          <w:bCs/>
          <w:sz w:val="28"/>
          <w:szCs w:val="28"/>
        </w:rPr>
        <w:t>тся теплоснабжающ</w:t>
      </w:r>
      <w:r w:rsidR="00BC3422" w:rsidRPr="00552CA1">
        <w:rPr>
          <w:rFonts w:ascii="Times New Roman" w:eastAsia="Times New Roman" w:hAnsi="Times New Roman" w:cs="Times New Roman"/>
          <w:bCs/>
          <w:sz w:val="28"/>
          <w:szCs w:val="28"/>
        </w:rPr>
        <w:t>ая организация</w:t>
      </w:r>
      <w:r w:rsidRPr="00552CA1">
        <w:rPr>
          <w:rFonts w:ascii="Times New Roman" w:eastAsia="Times New Roman" w:hAnsi="Times New Roman" w:cs="Times New Roman"/>
          <w:bCs/>
          <w:sz w:val="28"/>
          <w:szCs w:val="28"/>
        </w:rPr>
        <w:t>, к чьим сетям технологически присоединены данные сети.</w:t>
      </w:r>
    </w:p>
    <w:p w:rsidR="00EA666E" w:rsidRPr="00552CA1" w:rsidRDefault="00EA666E" w:rsidP="00E70B7D">
      <w:pPr>
        <w:spacing w:after="0" w:line="240" w:lineRule="auto"/>
        <w:ind w:firstLine="709"/>
        <w:jc w:val="both"/>
        <w:rPr>
          <w:rFonts w:ascii="Times New Roman" w:eastAsia="Times New Roman" w:hAnsi="Times New Roman" w:cs="Times New Roman"/>
          <w:sz w:val="28"/>
          <w:szCs w:val="28"/>
        </w:rPr>
      </w:pPr>
      <w:r w:rsidRPr="00552CA1">
        <w:rPr>
          <w:rFonts w:ascii="Times New Roman" w:eastAsia="Times New Roman" w:hAnsi="Times New Roman" w:cs="Times New Roman"/>
          <w:bCs/>
          <w:sz w:val="28"/>
          <w:szCs w:val="28"/>
        </w:rPr>
        <w:t xml:space="preserve">Бесхозяйные тепловые сети на территории </w:t>
      </w:r>
      <w:r w:rsidR="00FB5874" w:rsidRPr="00552CA1">
        <w:rPr>
          <w:rFonts w:ascii="Times New Roman" w:eastAsia="Times New Roman" w:hAnsi="Times New Roman" w:cs="Times New Roman"/>
          <w:bCs/>
          <w:sz w:val="28"/>
          <w:szCs w:val="28"/>
        </w:rPr>
        <w:t xml:space="preserve">Муниципального образования Мостовский район </w:t>
      </w:r>
      <w:r w:rsidRPr="00552CA1">
        <w:rPr>
          <w:rFonts w:ascii="Times New Roman" w:eastAsia="Times New Roman" w:hAnsi="Times New Roman" w:cs="Times New Roman"/>
          <w:sz w:val="28"/>
          <w:szCs w:val="28"/>
        </w:rPr>
        <w:t>отсутствуют.</w:t>
      </w:r>
    </w:p>
    <w:p w:rsidR="00EA666E" w:rsidRPr="00552CA1" w:rsidRDefault="00EA666E" w:rsidP="00E70B7D">
      <w:pPr>
        <w:spacing w:after="0" w:line="240" w:lineRule="auto"/>
        <w:ind w:firstLine="709"/>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xml:space="preserve">  </w:t>
      </w:r>
    </w:p>
    <w:p w:rsidR="000911E8" w:rsidRPr="00552CA1" w:rsidRDefault="000911E8" w:rsidP="000911E8">
      <w:pPr>
        <w:pStyle w:val="a4"/>
        <w:numPr>
          <w:ilvl w:val="0"/>
          <w:numId w:val="2"/>
        </w:numPr>
        <w:spacing w:after="0" w:line="240" w:lineRule="auto"/>
        <w:ind w:left="357" w:right="357" w:hanging="357"/>
        <w:jc w:val="center"/>
        <w:rPr>
          <w:rFonts w:ascii="Times New Roman" w:eastAsia="Times New Roman" w:hAnsi="Times New Roman" w:cs="Times New Roman"/>
          <w:b/>
          <w:bCs/>
          <w:sz w:val="28"/>
          <w:szCs w:val="28"/>
        </w:rPr>
      </w:pPr>
      <w:r w:rsidRPr="00552CA1">
        <w:rPr>
          <w:rFonts w:ascii="Times New Roman" w:eastAsia="Times New Roman" w:hAnsi="Times New Roman" w:cs="Times New Roman"/>
          <w:b/>
          <w:bCs/>
          <w:sz w:val="28"/>
          <w:szCs w:val="28"/>
        </w:rPr>
        <w:t xml:space="preserve">Взаимодействие ДС и (или) АВС (АДС) при возникновении </w:t>
      </w:r>
    </w:p>
    <w:p w:rsidR="000911E8" w:rsidRPr="00552CA1" w:rsidRDefault="000911E8" w:rsidP="000911E8">
      <w:pPr>
        <w:spacing w:after="0" w:line="240" w:lineRule="auto"/>
        <w:ind w:left="357" w:right="357" w:hanging="357"/>
        <w:contextualSpacing/>
        <w:jc w:val="center"/>
        <w:rPr>
          <w:rFonts w:ascii="Times New Roman" w:eastAsia="Times New Roman" w:hAnsi="Times New Roman" w:cs="Times New Roman"/>
          <w:b/>
          <w:bCs/>
          <w:sz w:val="28"/>
          <w:szCs w:val="28"/>
        </w:rPr>
      </w:pPr>
      <w:r w:rsidRPr="00552CA1">
        <w:rPr>
          <w:rFonts w:ascii="Times New Roman" w:eastAsia="Times New Roman" w:hAnsi="Times New Roman" w:cs="Times New Roman"/>
          <w:b/>
          <w:bCs/>
          <w:sz w:val="28"/>
          <w:szCs w:val="28"/>
        </w:rPr>
        <w:t>и ликвидации аварий на источниках теплоснабжения, сетях и системах теплопотребления</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xml:space="preserve">3.1. При возникновении аварийной ситуации ресурсоснабжающие организации (независимо от форм собственности и ведомственной принадлежности) и управляющие организации, ТСЖ, представитель </w:t>
      </w:r>
      <w:r w:rsidRPr="00552CA1">
        <w:rPr>
          <w:rFonts w:ascii="Times New Roman" w:eastAsia="Times New Roman" w:hAnsi="Times New Roman" w:cs="Times New Roman"/>
          <w:bCs/>
          <w:sz w:val="28"/>
          <w:szCs w:val="28"/>
        </w:rPr>
        <w:lastRenderedPageBreak/>
        <w:t>собственников зданий с НФУ в течение всей смены осуществляют передачу оперативной информации в ЕДДС.</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3.2. При поступлении в ДС и (или) АВС (АДС)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обязана незамедлительно:</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направить к месту аварии аварийную бригаду;</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сообщить о возникшей ситуации по имеющимся у нее каналам связи руководителю предприятия и диспетчеру ЕДДС;</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3.3. На основании сообщения с места обнаруженной аварии на объекте или сетях теплоснабжения ответственное должностное лицо теплоснабжающей организации определяет:</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какие переключения в сетях необходимо произвести;</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как изменится режим теплоснабжения в зоне обнаруженной аварии;</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какие абоненты и в какой последовательности могут быть ограничены или отключены от теплоснабжения;</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когда и какие инженерные системы при необходимости должны быть опорожнены;</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какими силами и средствами будет устраняться обнаруженная авария.</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3.4. О возникновении аварийной ситуации и принятом решении по е</w:t>
      </w:r>
      <w:r w:rsidR="00010CE9" w:rsidRPr="00552CA1">
        <w:rPr>
          <w:rFonts w:ascii="Times New Roman" w:eastAsia="Times New Roman" w:hAnsi="Times New Roman" w:cs="Times New Roman"/>
          <w:bCs/>
          <w:sz w:val="28"/>
          <w:szCs w:val="28"/>
        </w:rPr>
        <w:t>ё</w:t>
      </w:r>
      <w:r w:rsidRPr="00552CA1">
        <w:rPr>
          <w:rFonts w:ascii="Times New Roman" w:eastAsia="Times New Roman" w:hAnsi="Times New Roman" w:cs="Times New Roman"/>
          <w:bCs/>
          <w:sz w:val="28"/>
          <w:szCs w:val="28"/>
        </w:rPr>
        <w:t xml:space="preserve">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w:t>
      </w:r>
      <w:r w:rsidR="00010CE9" w:rsidRPr="00552CA1">
        <w:rPr>
          <w:rFonts w:ascii="Times New Roman" w:eastAsia="Times New Roman" w:hAnsi="Times New Roman" w:cs="Times New Roman"/>
          <w:bCs/>
          <w:sz w:val="28"/>
          <w:szCs w:val="28"/>
        </w:rPr>
        <w:t>елей собственников зданий с НФУ</w:t>
      </w:r>
      <w:r w:rsidRPr="00552CA1">
        <w:rPr>
          <w:rFonts w:ascii="Times New Roman" w:eastAsia="Times New Roman" w:hAnsi="Times New Roman" w:cs="Times New Roman"/>
          <w:bCs/>
          <w:sz w:val="28"/>
          <w:szCs w:val="28"/>
        </w:rPr>
        <w:t xml:space="preserve"> попавших в зону аварии, ЕДДС.</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3.5. Отключение внутридомовых систем отопления домов, последующее их заполнение и включение в работу производятся силами теплоснабжающей организации.</w:t>
      </w:r>
    </w:p>
    <w:p w:rsidR="000911E8" w:rsidRPr="00552CA1" w:rsidRDefault="005066A4"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3.6</w:t>
      </w:r>
      <w:r w:rsidR="000911E8" w:rsidRPr="00552CA1">
        <w:rPr>
          <w:rFonts w:ascii="Times New Roman" w:eastAsia="Times New Roman" w:hAnsi="Times New Roman" w:cs="Times New Roman"/>
          <w:bCs/>
          <w:sz w:val="28"/>
          <w:szCs w:val="28"/>
        </w:rPr>
        <w:t>. 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3.</w:t>
      </w:r>
      <w:r w:rsidR="005066A4" w:rsidRPr="00552CA1">
        <w:rPr>
          <w:rFonts w:ascii="Times New Roman" w:eastAsia="Times New Roman" w:hAnsi="Times New Roman" w:cs="Times New Roman"/>
          <w:bCs/>
          <w:sz w:val="28"/>
          <w:szCs w:val="28"/>
        </w:rPr>
        <w:t>7</w:t>
      </w:r>
      <w:r w:rsidRPr="00552CA1">
        <w:rPr>
          <w:rFonts w:ascii="Times New Roman" w:eastAsia="Times New Roman" w:hAnsi="Times New Roman" w:cs="Times New Roman"/>
          <w:bCs/>
          <w:sz w:val="28"/>
          <w:szCs w:val="28"/>
        </w:rPr>
        <w:t>. 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ресурсоснабжающей организации и выполняется как аварийная.</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3.</w:t>
      </w:r>
      <w:r w:rsidR="005066A4" w:rsidRPr="00552CA1">
        <w:rPr>
          <w:rFonts w:ascii="Times New Roman" w:eastAsia="Times New Roman" w:hAnsi="Times New Roman" w:cs="Times New Roman"/>
          <w:bCs/>
          <w:sz w:val="28"/>
          <w:szCs w:val="28"/>
        </w:rPr>
        <w:t>8</w:t>
      </w:r>
      <w:r w:rsidRPr="00552CA1">
        <w:rPr>
          <w:rFonts w:ascii="Times New Roman" w:eastAsia="Times New Roman" w:hAnsi="Times New Roman" w:cs="Times New Roman"/>
          <w:bCs/>
          <w:sz w:val="28"/>
          <w:szCs w:val="28"/>
        </w:rPr>
        <w:t xml:space="preserve">. В случае, когда в результате аварии создается угроза жизни людей, разрушения оборудования, коммуникаций строений, диспетчеры (начальники </w:t>
      </w:r>
      <w:r w:rsidRPr="00552CA1">
        <w:rPr>
          <w:rFonts w:ascii="Times New Roman" w:eastAsia="Times New Roman" w:hAnsi="Times New Roman" w:cs="Times New Roman"/>
          <w:bCs/>
          <w:sz w:val="28"/>
          <w:szCs w:val="28"/>
        </w:rPr>
        <w:lastRenderedPageBreak/>
        <w:t>смен) ресурсоснабжающих организаций отдают распоряжение на</w:t>
      </w:r>
      <w:r w:rsidR="005066A4" w:rsidRPr="00552CA1">
        <w:rPr>
          <w:rFonts w:ascii="Times New Roman" w:eastAsia="Times New Roman" w:hAnsi="Times New Roman" w:cs="Times New Roman"/>
          <w:bCs/>
          <w:sz w:val="28"/>
          <w:szCs w:val="28"/>
        </w:rPr>
        <w:t xml:space="preserve"> </w:t>
      </w:r>
      <w:r w:rsidRPr="00552CA1">
        <w:rPr>
          <w:rFonts w:ascii="Times New Roman" w:eastAsia="Times New Roman" w:hAnsi="Times New Roman" w:cs="Times New Roman"/>
          <w:bCs/>
          <w:sz w:val="28"/>
          <w:szCs w:val="28"/>
        </w:rPr>
        <w:t>вывод из работы оборудования без согласования, но с обязательным последующим извещением ЕДДС после проведения переключений по выводу из работы аварийного оборудования или участков сетей.</w:t>
      </w:r>
    </w:p>
    <w:p w:rsidR="000911E8" w:rsidRPr="00552CA1" w:rsidRDefault="005066A4"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3.9</w:t>
      </w:r>
      <w:r w:rsidR="000911E8" w:rsidRPr="00552CA1">
        <w:rPr>
          <w:rFonts w:ascii="Times New Roman" w:eastAsia="Times New Roman" w:hAnsi="Times New Roman" w:cs="Times New Roman"/>
          <w:bCs/>
          <w:sz w:val="28"/>
          <w:szCs w:val="28"/>
        </w:rPr>
        <w:t>. В обязанности ответственного за ликвидацию аварии входит:</w:t>
      </w:r>
    </w:p>
    <w:p w:rsidR="000911E8" w:rsidRPr="00552CA1" w:rsidRDefault="005066A4"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xml:space="preserve">- </w:t>
      </w:r>
      <w:r w:rsidR="000911E8" w:rsidRPr="00552CA1">
        <w:rPr>
          <w:rFonts w:ascii="Times New Roman" w:eastAsia="Times New Roman" w:hAnsi="Times New Roman" w:cs="Times New Roman"/>
          <w:bCs/>
          <w:sz w:val="28"/>
          <w:szCs w:val="28"/>
        </w:rPr>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0911E8" w:rsidRPr="00552CA1" w:rsidRDefault="005066A4"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xml:space="preserve">- </w:t>
      </w:r>
      <w:r w:rsidR="000911E8" w:rsidRPr="00552CA1">
        <w:rPr>
          <w:rFonts w:ascii="Times New Roman" w:eastAsia="Times New Roman" w:hAnsi="Times New Roman" w:cs="Times New Roman"/>
          <w:bCs/>
          <w:sz w:val="28"/>
          <w:szCs w:val="28"/>
        </w:rPr>
        <w:t>организация выполнения аварийно-восстановительных работ на коммуникациях и обеспечение безопасных условий производства работ;</w:t>
      </w:r>
    </w:p>
    <w:p w:rsidR="000911E8" w:rsidRPr="00552CA1" w:rsidRDefault="005066A4"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xml:space="preserve">- </w:t>
      </w:r>
      <w:r w:rsidR="000911E8" w:rsidRPr="00552CA1">
        <w:rPr>
          <w:rFonts w:ascii="Times New Roman" w:eastAsia="Times New Roman" w:hAnsi="Times New Roman" w:cs="Times New Roman"/>
          <w:bCs/>
          <w:sz w:val="28"/>
          <w:szCs w:val="28"/>
        </w:rPr>
        <w:t>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3.1</w:t>
      </w:r>
      <w:r w:rsidR="005066A4" w:rsidRPr="00552CA1">
        <w:rPr>
          <w:rFonts w:ascii="Times New Roman" w:eastAsia="Times New Roman" w:hAnsi="Times New Roman" w:cs="Times New Roman"/>
          <w:bCs/>
          <w:sz w:val="28"/>
          <w:szCs w:val="28"/>
        </w:rPr>
        <w:t>0</w:t>
      </w:r>
      <w:r w:rsidRPr="00552CA1">
        <w:rPr>
          <w:rFonts w:ascii="Times New Roman" w:eastAsia="Times New Roman" w:hAnsi="Times New Roman" w:cs="Times New Roman"/>
          <w:bCs/>
          <w:sz w:val="28"/>
          <w:szCs w:val="28"/>
        </w:rPr>
        <w:t xml:space="preserve">. 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для оперативного принятия мер в целях обеспечения устойчивой работы объектов топливно-энергетического комплекса и жилищно-коммунального комплекса </w:t>
      </w:r>
      <w:r w:rsidR="002C5697" w:rsidRPr="00552CA1">
        <w:rPr>
          <w:rFonts w:ascii="Times New Roman" w:eastAsia="Times New Roman" w:hAnsi="Times New Roman" w:cs="Times New Roman"/>
          <w:bCs/>
          <w:sz w:val="28"/>
          <w:szCs w:val="28"/>
        </w:rPr>
        <w:t xml:space="preserve">Муниципального образования Мостовский район </w:t>
      </w:r>
      <w:r w:rsidRPr="00552CA1">
        <w:rPr>
          <w:rFonts w:ascii="Times New Roman" w:eastAsia="Times New Roman" w:hAnsi="Times New Roman" w:cs="Times New Roman"/>
          <w:bCs/>
          <w:sz w:val="28"/>
          <w:szCs w:val="28"/>
        </w:rPr>
        <w:t>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Решением Комиссии по ЧС и ОПБ к аварийно-восстановительным работам могут привлекаться специализированные строительно-монтажные и другие организации.</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(ред. от 08.08.2024) «О защите населения и территорий от чрезвычайных ситуаций природного и техногенного характера»:</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решением Ком</w:t>
      </w:r>
      <w:r w:rsidR="00754527" w:rsidRPr="00552CA1">
        <w:rPr>
          <w:rFonts w:ascii="Times New Roman" w:eastAsia="Times New Roman" w:hAnsi="Times New Roman" w:cs="Times New Roman"/>
          <w:bCs/>
          <w:sz w:val="28"/>
          <w:szCs w:val="28"/>
        </w:rPr>
        <w:t>иссии по ЧС и ОПБ предлагается г</w:t>
      </w:r>
      <w:r w:rsidRPr="00552CA1">
        <w:rPr>
          <w:rFonts w:ascii="Times New Roman" w:eastAsia="Times New Roman" w:hAnsi="Times New Roman" w:cs="Times New Roman"/>
          <w:bCs/>
          <w:sz w:val="28"/>
          <w:szCs w:val="28"/>
        </w:rPr>
        <w:t>лаве</w:t>
      </w:r>
      <w:r w:rsidR="002C5697" w:rsidRPr="00552CA1">
        <w:rPr>
          <w:rFonts w:ascii="Times New Roman" w:eastAsia="Times New Roman" w:hAnsi="Times New Roman" w:cs="Times New Roman"/>
          <w:bCs/>
          <w:sz w:val="28"/>
          <w:szCs w:val="28"/>
        </w:rPr>
        <w:t xml:space="preserve"> </w:t>
      </w:r>
      <w:bookmarkStart w:id="1" w:name="_Hlk194911113"/>
      <w:r w:rsidR="002C5697" w:rsidRPr="00552CA1">
        <w:rPr>
          <w:rFonts w:ascii="Times New Roman" w:eastAsia="Times New Roman" w:hAnsi="Times New Roman" w:cs="Times New Roman"/>
          <w:bCs/>
          <w:sz w:val="28"/>
          <w:szCs w:val="28"/>
        </w:rPr>
        <w:t>Муниципального образования Мостовский район</w:t>
      </w:r>
      <w:bookmarkEnd w:id="1"/>
      <w:r w:rsidRPr="00552CA1">
        <w:rPr>
          <w:rFonts w:ascii="Times New Roman" w:eastAsia="Times New Roman" w:hAnsi="Times New Roman" w:cs="Times New Roman"/>
          <w:bCs/>
          <w:sz w:val="28"/>
          <w:szCs w:val="28"/>
        </w:rPr>
        <w:t xml:space="preserve"> введение режима функционирования «Повышенная готовность». </w:t>
      </w:r>
      <w:r w:rsidR="00754527" w:rsidRPr="00552CA1">
        <w:rPr>
          <w:rFonts w:ascii="Times New Roman" w:eastAsia="Times New Roman" w:hAnsi="Times New Roman" w:cs="Times New Roman"/>
          <w:bCs/>
          <w:sz w:val="28"/>
          <w:szCs w:val="28"/>
        </w:rPr>
        <w:t>Постановлением (распоряжением) г</w:t>
      </w:r>
      <w:r w:rsidRPr="00552CA1">
        <w:rPr>
          <w:rFonts w:ascii="Times New Roman" w:eastAsia="Times New Roman" w:hAnsi="Times New Roman" w:cs="Times New Roman"/>
          <w:bCs/>
          <w:sz w:val="28"/>
          <w:szCs w:val="28"/>
        </w:rPr>
        <w:t xml:space="preserve">лавы </w:t>
      </w:r>
      <w:r w:rsidR="002C5697" w:rsidRPr="00552CA1">
        <w:rPr>
          <w:rFonts w:ascii="Times New Roman" w:eastAsia="Times New Roman" w:hAnsi="Times New Roman" w:cs="Times New Roman"/>
          <w:bCs/>
          <w:sz w:val="28"/>
          <w:szCs w:val="28"/>
        </w:rPr>
        <w:t xml:space="preserve">Муниципального образования Мостовский район </w:t>
      </w:r>
      <w:r w:rsidRPr="00552CA1">
        <w:rPr>
          <w:rFonts w:ascii="Times New Roman" w:eastAsia="Times New Roman" w:hAnsi="Times New Roman" w:cs="Times New Roman"/>
          <w:bCs/>
          <w:sz w:val="28"/>
          <w:szCs w:val="28"/>
        </w:rPr>
        <w:t>вводится режим функционирования «повышенная готовность» для соответствующих органов управления и привлекаемых сил;</w:t>
      </w:r>
    </w:p>
    <w:p w:rsidR="000911E8" w:rsidRPr="00552CA1" w:rsidRDefault="000911E8" w:rsidP="000911E8">
      <w:pPr>
        <w:spacing w:after="0" w:line="240" w:lineRule="auto"/>
        <w:ind w:firstLine="709"/>
        <w:contextualSpacing/>
        <w:jc w:val="both"/>
        <w:rPr>
          <w:rFonts w:ascii="Times New Roman" w:eastAsia="Times New Roman" w:hAnsi="Times New Roman" w:cs="Times New Roman"/>
          <w:bCs/>
          <w:sz w:val="28"/>
          <w:szCs w:val="28"/>
        </w:rPr>
      </w:pPr>
      <w:r w:rsidRPr="00552CA1">
        <w:rPr>
          <w:rFonts w:ascii="Times New Roman" w:eastAsia="Times New Roman" w:hAnsi="Times New Roman" w:cs="Times New Roman"/>
          <w:bCs/>
          <w:sz w:val="28"/>
          <w:szCs w:val="28"/>
        </w:rPr>
        <w:t xml:space="preserve">- при угрозе (или, и) возникновения ЧС (по временным критериям) решением Комиссии по ЧС и ОПБ предлагается ввести режим «чрезвычайной ситуации». </w:t>
      </w:r>
      <w:r w:rsidR="00754527" w:rsidRPr="00552CA1">
        <w:rPr>
          <w:rFonts w:ascii="Times New Roman" w:eastAsia="Times New Roman" w:hAnsi="Times New Roman" w:cs="Times New Roman"/>
          <w:bCs/>
          <w:sz w:val="28"/>
          <w:szCs w:val="28"/>
        </w:rPr>
        <w:t>Постановлением (распоряжением) г</w:t>
      </w:r>
      <w:r w:rsidRPr="00552CA1">
        <w:rPr>
          <w:rFonts w:ascii="Times New Roman" w:eastAsia="Times New Roman" w:hAnsi="Times New Roman" w:cs="Times New Roman"/>
          <w:bCs/>
          <w:sz w:val="28"/>
          <w:szCs w:val="28"/>
        </w:rPr>
        <w:t xml:space="preserve">лавы </w:t>
      </w:r>
      <w:r w:rsidR="002C5697" w:rsidRPr="00552CA1">
        <w:rPr>
          <w:rFonts w:ascii="Times New Roman" w:eastAsia="Times New Roman" w:hAnsi="Times New Roman" w:cs="Times New Roman"/>
          <w:bCs/>
          <w:sz w:val="28"/>
          <w:szCs w:val="28"/>
        </w:rPr>
        <w:t xml:space="preserve">Муниципального образования Мостовский район </w:t>
      </w:r>
      <w:r w:rsidR="005066A4" w:rsidRPr="00552CA1">
        <w:rPr>
          <w:rFonts w:ascii="Times New Roman" w:eastAsia="Times New Roman" w:hAnsi="Times New Roman" w:cs="Times New Roman"/>
          <w:bCs/>
          <w:sz w:val="28"/>
          <w:szCs w:val="28"/>
        </w:rPr>
        <w:t>вводится режим функцио</w:t>
      </w:r>
      <w:r w:rsidRPr="00552CA1">
        <w:rPr>
          <w:rFonts w:ascii="Times New Roman" w:eastAsia="Times New Roman" w:hAnsi="Times New Roman" w:cs="Times New Roman"/>
          <w:bCs/>
          <w:sz w:val="28"/>
          <w:szCs w:val="28"/>
        </w:rPr>
        <w:t>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w:t>
      </w:r>
      <w:r w:rsidR="005066A4" w:rsidRPr="00552CA1">
        <w:rPr>
          <w:rFonts w:ascii="Times New Roman" w:eastAsia="Times New Roman" w:hAnsi="Times New Roman" w:cs="Times New Roman"/>
          <w:bCs/>
          <w:sz w:val="28"/>
          <w:szCs w:val="28"/>
        </w:rPr>
        <w:t>риальные и финан</w:t>
      </w:r>
      <w:r w:rsidRPr="00552CA1">
        <w:rPr>
          <w:rFonts w:ascii="Times New Roman" w:eastAsia="Times New Roman" w:hAnsi="Times New Roman" w:cs="Times New Roman"/>
          <w:bCs/>
          <w:sz w:val="28"/>
          <w:szCs w:val="28"/>
        </w:rPr>
        <w:t>совые ресурсы для ликвидации ЧС.</w:t>
      </w:r>
    </w:p>
    <w:p w:rsidR="00670ED0" w:rsidRPr="00552CA1" w:rsidRDefault="000911E8" w:rsidP="00A82A33">
      <w:pPr>
        <w:spacing w:after="0" w:line="240" w:lineRule="auto"/>
        <w:ind w:firstLine="709"/>
        <w:contextualSpacing/>
        <w:jc w:val="both"/>
        <w:rPr>
          <w:rFonts w:ascii="Times New Roman" w:eastAsia="Times New Roman" w:hAnsi="Times New Roman" w:cs="Times New Roman"/>
          <w:bCs/>
          <w:sz w:val="28"/>
          <w:szCs w:val="28"/>
        </w:rPr>
        <w:sectPr w:rsidR="00670ED0" w:rsidRPr="00552CA1" w:rsidSect="00552CA1">
          <w:pgSz w:w="11906" w:h="16838"/>
          <w:pgMar w:top="284" w:right="851" w:bottom="1134" w:left="1418" w:header="709" w:footer="709" w:gutter="0"/>
          <w:cols w:space="708"/>
          <w:docGrid w:linePitch="360"/>
        </w:sectPr>
      </w:pPr>
      <w:r w:rsidRPr="00552CA1">
        <w:rPr>
          <w:rFonts w:ascii="Times New Roman" w:eastAsia="Times New Roman" w:hAnsi="Times New Roman" w:cs="Times New Roman"/>
          <w:bCs/>
          <w:sz w:val="28"/>
          <w:szCs w:val="28"/>
        </w:rPr>
        <w:t>Аварийно-восстановительные работы выполняются в сроки, согласованные с Комиссией по ЧС и ОПБ</w:t>
      </w:r>
      <w:bookmarkStart w:id="2" w:name="_Toc426063897"/>
    </w:p>
    <w:bookmarkEnd w:id="2"/>
    <w:p w:rsidR="00351FCE" w:rsidRPr="00091193" w:rsidRDefault="00351FCE" w:rsidP="007D6DC5">
      <w:pPr>
        <w:spacing w:after="0" w:line="240" w:lineRule="auto"/>
        <w:jc w:val="both"/>
        <w:rPr>
          <w:rFonts w:ascii="Times New Roman" w:eastAsia="Times New Roman" w:hAnsi="Times New Roman" w:cs="Times New Roman"/>
          <w:sz w:val="28"/>
          <w:szCs w:val="28"/>
          <w:lang w:eastAsia="zh-CN"/>
        </w:rPr>
        <w:sectPr w:rsidR="00351FCE" w:rsidRPr="00091193" w:rsidSect="003232A5">
          <w:pgSz w:w="16838" w:h="11906" w:orient="landscape" w:code="9"/>
          <w:pgMar w:top="1418" w:right="567" w:bottom="1134" w:left="567" w:header="709" w:footer="709" w:gutter="0"/>
          <w:cols w:space="708"/>
          <w:docGrid w:linePitch="360"/>
        </w:sectPr>
      </w:pPr>
    </w:p>
    <w:p w:rsidR="00EF5DD7" w:rsidRPr="00552CA1" w:rsidRDefault="00EF5DD7" w:rsidP="00A82A33">
      <w:pPr>
        <w:spacing w:after="0" w:line="240" w:lineRule="auto"/>
        <w:rPr>
          <w:rFonts w:ascii="Times New Roman" w:eastAsia="Times New Roman" w:hAnsi="Times New Roman" w:cs="Times New Roman"/>
          <w:bCs/>
          <w:sz w:val="28"/>
          <w:szCs w:val="28"/>
        </w:rPr>
      </w:pPr>
    </w:p>
    <w:sectPr w:rsidR="00EF5DD7" w:rsidRPr="00552CA1" w:rsidSect="00351FCE">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17F0" w:rsidRDefault="00B617F0" w:rsidP="00EF77A6">
      <w:pPr>
        <w:spacing w:after="0" w:line="240" w:lineRule="auto"/>
      </w:pPr>
      <w:r>
        <w:separator/>
      </w:r>
    </w:p>
  </w:endnote>
  <w:endnote w:type="continuationSeparator" w:id="0">
    <w:p w:rsidR="00B617F0" w:rsidRDefault="00B617F0" w:rsidP="00EF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17F0" w:rsidRDefault="00B617F0" w:rsidP="00EF77A6">
      <w:pPr>
        <w:spacing w:after="0" w:line="240" w:lineRule="auto"/>
      </w:pPr>
      <w:r>
        <w:separator/>
      </w:r>
    </w:p>
  </w:footnote>
  <w:footnote w:type="continuationSeparator" w:id="0">
    <w:p w:rsidR="00B617F0" w:rsidRDefault="00B617F0" w:rsidP="00EF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341B3"/>
    <w:multiLevelType w:val="hybridMultilevel"/>
    <w:tmpl w:val="D02CC48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2" w15:restartNumberingAfterBreak="0">
    <w:nsid w:val="4E1720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444A"/>
    <w:rsid w:val="000013AA"/>
    <w:rsid w:val="00010CE9"/>
    <w:rsid w:val="00015158"/>
    <w:rsid w:val="00030095"/>
    <w:rsid w:val="000502A2"/>
    <w:rsid w:val="00052700"/>
    <w:rsid w:val="00091193"/>
    <w:rsid w:val="000911E8"/>
    <w:rsid w:val="000C31D8"/>
    <w:rsid w:val="000D3C86"/>
    <w:rsid w:val="000E1B45"/>
    <w:rsid w:val="000E35AC"/>
    <w:rsid w:val="000F60E4"/>
    <w:rsid w:val="001151BB"/>
    <w:rsid w:val="00120DF7"/>
    <w:rsid w:val="00120FB7"/>
    <w:rsid w:val="00121C84"/>
    <w:rsid w:val="00162375"/>
    <w:rsid w:val="00191166"/>
    <w:rsid w:val="00194E37"/>
    <w:rsid w:val="001A2583"/>
    <w:rsid w:val="001A752A"/>
    <w:rsid w:val="001E32EB"/>
    <w:rsid w:val="001F6CC7"/>
    <w:rsid w:val="00201066"/>
    <w:rsid w:val="0020783C"/>
    <w:rsid w:val="00207E2A"/>
    <w:rsid w:val="002318D3"/>
    <w:rsid w:val="00232365"/>
    <w:rsid w:val="00253170"/>
    <w:rsid w:val="00262B7A"/>
    <w:rsid w:val="002773B2"/>
    <w:rsid w:val="002926E1"/>
    <w:rsid w:val="002A38C1"/>
    <w:rsid w:val="002B4FD7"/>
    <w:rsid w:val="002C5697"/>
    <w:rsid w:val="002C61AC"/>
    <w:rsid w:val="002E471F"/>
    <w:rsid w:val="003232A5"/>
    <w:rsid w:val="00327419"/>
    <w:rsid w:val="00332761"/>
    <w:rsid w:val="00351FCE"/>
    <w:rsid w:val="00356839"/>
    <w:rsid w:val="003B3E90"/>
    <w:rsid w:val="003D04C0"/>
    <w:rsid w:val="003D4A51"/>
    <w:rsid w:val="003E0F97"/>
    <w:rsid w:val="003F00D3"/>
    <w:rsid w:val="00440D81"/>
    <w:rsid w:val="00445643"/>
    <w:rsid w:val="004822BC"/>
    <w:rsid w:val="00483B8D"/>
    <w:rsid w:val="004D6CC8"/>
    <w:rsid w:val="004E76B3"/>
    <w:rsid w:val="004F1D32"/>
    <w:rsid w:val="005066A4"/>
    <w:rsid w:val="00507DFA"/>
    <w:rsid w:val="00513AA6"/>
    <w:rsid w:val="00552CA1"/>
    <w:rsid w:val="0057365D"/>
    <w:rsid w:val="00585B89"/>
    <w:rsid w:val="00591402"/>
    <w:rsid w:val="00615265"/>
    <w:rsid w:val="006209FE"/>
    <w:rsid w:val="0062444A"/>
    <w:rsid w:val="00651A12"/>
    <w:rsid w:val="00663089"/>
    <w:rsid w:val="0066343E"/>
    <w:rsid w:val="00670230"/>
    <w:rsid w:val="00670ED0"/>
    <w:rsid w:val="0067262F"/>
    <w:rsid w:val="0069042F"/>
    <w:rsid w:val="006B0490"/>
    <w:rsid w:val="006E691D"/>
    <w:rsid w:val="00707D8A"/>
    <w:rsid w:val="00714B23"/>
    <w:rsid w:val="007336C4"/>
    <w:rsid w:val="007524E4"/>
    <w:rsid w:val="00754527"/>
    <w:rsid w:val="00767370"/>
    <w:rsid w:val="0078082A"/>
    <w:rsid w:val="0078288F"/>
    <w:rsid w:val="0079558F"/>
    <w:rsid w:val="007D6DC5"/>
    <w:rsid w:val="007E6336"/>
    <w:rsid w:val="007F2AC4"/>
    <w:rsid w:val="0081203D"/>
    <w:rsid w:val="0085038C"/>
    <w:rsid w:val="00866D70"/>
    <w:rsid w:val="0087456F"/>
    <w:rsid w:val="008877CE"/>
    <w:rsid w:val="008A7E53"/>
    <w:rsid w:val="008B00B8"/>
    <w:rsid w:val="0093318D"/>
    <w:rsid w:val="009432C2"/>
    <w:rsid w:val="00951A28"/>
    <w:rsid w:val="0097648D"/>
    <w:rsid w:val="009A12A2"/>
    <w:rsid w:val="009A72AC"/>
    <w:rsid w:val="009A7EE2"/>
    <w:rsid w:val="009C1EA8"/>
    <w:rsid w:val="009D766D"/>
    <w:rsid w:val="00A82A33"/>
    <w:rsid w:val="00A85DD7"/>
    <w:rsid w:val="00A9284E"/>
    <w:rsid w:val="00B30F66"/>
    <w:rsid w:val="00B617F0"/>
    <w:rsid w:val="00B97216"/>
    <w:rsid w:val="00BA32B7"/>
    <w:rsid w:val="00BC0A17"/>
    <w:rsid w:val="00BC1891"/>
    <w:rsid w:val="00BC3422"/>
    <w:rsid w:val="00BF2B55"/>
    <w:rsid w:val="00CE0BFC"/>
    <w:rsid w:val="00CE0DFD"/>
    <w:rsid w:val="00CE4D36"/>
    <w:rsid w:val="00D26AAA"/>
    <w:rsid w:val="00D40A49"/>
    <w:rsid w:val="00D57FB6"/>
    <w:rsid w:val="00D63D24"/>
    <w:rsid w:val="00DA47D2"/>
    <w:rsid w:val="00DA54C7"/>
    <w:rsid w:val="00DB4FEF"/>
    <w:rsid w:val="00DC1BFA"/>
    <w:rsid w:val="00DC1E0B"/>
    <w:rsid w:val="00DF257F"/>
    <w:rsid w:val="00E10EBC"/>
    <w:rsid w:val="00E23A6A"/>
    <w:rsid w:val="00E25BE6"/>
    <w:rsid w:val="00E26F9E"/>
    <w:rsid w:val="00E31422"/>
    <w:rsid w:val="00E70B7D"/>
    <w:rsid w:val="00E86BD9"/>
    <w:rsid w:val="00EA666E"/>
    <w:rsid w:val="00EC01AE"/>
    <w:rsid w:val="00EF5DD7"/>
    <w:rsid w:val="00EF77A6"/>
    <w:rsid w:val="00F77440"/>
    <w:rsid w:val="00FB5874"/>
    <w:rsid w:val="00FD7AD0"/>
    <w:rsid w:val="00FE3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6AAF"/>
  <w15:docId w15:val="{4067F94C-C276-4AD5-A3D0-8B789086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F6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1EA8"/>
    <w:rPr>
      <w:color w:val="0000FF"/>
      <w:u w:val="single"/>
    </w:rPr>
  </w:style>
  <w:style w:type="paragraph" w:styleId="a4">
    <w:name w:val="List Paragraph"/>
    <w:basedOn w:val="a"/>
    <w:uiPriority w:val="34"/>
    <w:qFormat/>
    <w:rsid w:val="009C1EA8"/>
    <w:pPr>
      <w:ind w:left="720"/>
      <w:contextualSpacing/>
    </w:pPr>
  </w:style>
  <w:style w:type="paragraph" w:styleId="a5">
    <w:name w:val="Balloon Text"/>
    <w:basedOn w:val="a"/>
    <w:link w:val="a6"/>
    <w:uiPriority w:val="99"/>
    <w:semiHidden/>
    <w:unhideWhenUsed/>
    <w:rsid w:val="008B00B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00B8"/>
    <w:rPr>
      <w:rFonts w:ascii="Segoe UI" w:eastAsiaTheme="minorEastAsia" w:hAnsi="Segoe UI" w:cs="Segoe UI"/>
      <w:sz w:val="18"/>
      <w:szCs w:val="18"/>
      <w:lang w:eastAsia="ru-RU"/>
    </w:rPr>
  </w:style>
  <w:style w:type="table" w:styleId="a7">
    <w:name w:val="Table Grid"/>
    <w:basedOn w:val="a1"/>
    <w:uiPriority w:val="59"/>
    <w:rsid w:val="00CE0BF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EF77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77A6"/>
    <w:rPr>
      <w:rFonts w:eastAsiaTheme="minorEastAsia"/>
      <w:lang w:eastAsia="ru-RU"/>
    </w:rPr>
  </w:style>
  <w:style w:type="paragraph" w:styleId="aa">
    <w:name w:val="footer"/>
    <w:basedOn w:val="a"/>
    <w:link w:val="ab"/>
    <w:uiPriority w:val="99"/>
    <w:unhideWhenUsed/>
    <w:rsid w:val="00EF77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F77A6"/>
    <w:rPr>
      <w:rFonts w:eastAsiaTheme="minorEastAsia"/>
      <w:lang w:eastAsia="ru-RU"/>
    </w:rPr>
  </w:style>
  <w:style w:type="paragraph" w:styleId="ac">
    <w:name w:val="Body Text Indent"/>
    <w:basedOn w:val="a"/>
    <w:link w:val="ad"/>
    <w:rsid w:val="00DA54C7"/>
    <w:pPr>
      <w:spacing w:after="0" w:line="240" w:lineRule="auto"/>
      <w:ind w:firstLine="709"/>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rsid w:val="00DA54C7"/>
    <w:rPr>
      <w:rFonts w:ascii="Times New Roman" w:eastAsia="Times New Roman" w:hAnsi="Times New Roman" w:cs="Times New Roman"/>
      <w:sz w:val="28"/>
      <w:szCs w:val="20"/>
      <w:lang w:eastAsia="ru-RU"/>
    </w:rPr>
  </w:style>
  <w:style w:type="paragraph" w:customStyle="1" w:styleId="ConsPlusNormal">
    <w:name w:val="ConsPlusNormal"/>
    <w:qFormat/>
    <w:rsid w:val="00DA54C7"/>
    <w:pPr>
      <w:widowControl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910413">
      <w:bodyDiv w:val="1"/>
      <w:marLeft w:val="0"/>
      <w:marRight w:val="0"/>
      <w:marTop w:val="0"/>
      <w:marBottom w:val="0"/>
      <w:divBdr>
        <w:top w:val="none" w:sz="0" w:space="0" w:color="auto"/>
        <w:left w:val="none" w:sz="0" w:space="0" w:color="auto"/>
        <w:bottom w:val="none" w:sz="0" w:space="0" w:color="auto"/>
        <w:right w:val="none" w:sz="0" w:space="0" w:color="auto"/>
      </w:divBdr>
    </w:div>
    <w:div w:id="18092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11</Pages>
  <Words>3523</Words>
  <Characters>20082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Бондарев В.А.</dc:creator>
  <cp:keywords/>
  <dc:description/>
  <cp:lastModifiedBy>user</cp:lastModifiedBy>
  <cp:revision>13</cp:revision>
  <cp:lastPrinted>2025-04-07T06:59:00Z</cp:lastPrinted>
  <dcterms:created xsi:type="dcterms:W3CDTF">2025-03-24T02:40:00Z</dcterms:created>
  <dcterms:modified xsi:type="dcterms:W3CDTF">2025-04-22T12:36:00Z</dcterms:modified>
</cp:coreProperties>
</file>