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536" w:rsidRDefault="0060083D" w:rsidP="00AE6246">
      <w:pPr>
        <w:pStyle w:val="1"/>
        <w:ind w:left="4820" w:firstLine="0"/>
      </w:pPr>
      <w:r>
        <w:rPr>
          <w:rStyle w:val="a3"/>
        </w:rPr>
        <w:t>Приложение</w:t>
      </w:r>
    </w:p>
    <w:p w:rsidR="00413536" w:rsidRDefault="0060083D" w:rsidP="00AE6246">
      <w:pPr>
        <w:pStyle w:val="1"/>
        <w:ind w:left="4820" w:firstLine="0"/>
      </w:pPr>
      <w:r>
        <w:rPr>
          <w:rStyle w:val="a3"/>
        </w:rPr>
        <w:t>к постановлению администрации муниципального образования Мостовский район</w:t>
      </w:r>
    </w:p>
    <w:p w:rsidR="00413536" w:rsidRDefault="0060083D" w:rsidP="00AE6246">
      <w:pPr>
        <w:pStyle w:val="1"/>
        <w:tabs>
          <w:tab w:val="left" w:leader="underscore" w:pos="6567"/>
          <w:tab w:val="left" w:leader="underscore" w:pos="8374"/>
        </w:tabs>
        <w:ind w:left="4820" w:firstLine="0"/>
        <w:rPr>
          <w:rStyle w:val="a3"/>
        </w:rPr>
      </w:pPr>
      <w:r>
        <w:rPr>
          <w:rStyle w:val="a3"/>
        </w:rPr>
        <w:t xml:space="preserve">от </w:t>
      </w:r>
      <w:r w:rsidR="00AE6246">
        <w:rPr>
          <w:rStyle w:val="a3"/>
        </w:rPr>
        <w:t>________________</w:t>
      </w:r>
      <w:r>
        <w:rPr>
          <w:rStyle w:val="a3"/>
        </w:rPr>
        <w:t xml:space="preserve"> №</w:t>
      </w:r>
      <w:r w:rsidR="00AE6246">
        <w:rPr>
          <w:rStyle w:val="a3"/>
        </w:rPr>
        <w:t>__________</w:t>
      </w:r>
    </w:p>
    <w:p w:rsidR="00AE6246" w:rsidRDefault="00AE6246" w:rsidP="00AE6246">
      <w:pPr>
        <w:pStyle w:val="1"/>
        <w:tabs>
          <w:tab w:val="left" w:leader="underscore" w:pos="6567"/>
          <w:tab w:val="left" w:leader="underscore" w:pos="8374"/>
        </w:tabs>
        <w:ind w:left="4820" w:firstLine="0"/>
      </w:pPr>
    </w:p>
    <w:p w:rsidR="00413536" w:rsidRDefault="0060083D" w:rsidP="00AE6246">
      <w:pPr>
        <w:pStyle w:val="1"/>
        <w:ind w:left="4820" w:firstLine="0"/>
        <w:rPr>
          <w:rStyle w:val="a3"/>
        </w:rPr>
      </w:pPr>
      <w:r>
        <w:rPr>
          <w:rStyle w:val="a3"/>
        </w:rPr>
        <w:t>«Приложение</w:t>
      </w:r>
    </w:p>
    <w:p w:rsidR="00EF061E" w:rsidRDefault="00EF061E" w:rsidP="00AE6246">
      <w:pPr>
        <w:pStyle w:val="1"/>
        <w:ind w:left="4820" w:firstLine="0"/>
      </w:pPr>
    </w:p>
    <w:p w:rsidR="00413536" w:rsidRDefault="0060083D" w:rsidP="00AE6246">
      <w:pPr>
        <w:pStyle w:val="1"/>
        <w:ind w:left="4820" w:firstLine="0"/>
      </w:pPr>
      <w:r>
        <w:rPr>
          <w:rStyle w:val="a3"/>
        </w:rPr>
        <w:t>УТВЕРЖДЕНА</w:t>
      </w:r>
    </w:p>
    <w:p w:rsidR="00413536" w:rsidRDefault="0060083D" w:rsidP="00AE6246">
      <w:pPr>
        <w:pStyle w:val="1"/>
        <w:ind w:left="4820" w:firstLine="0"/>
      </w:pPr>
      <w:r>
        <w:rPr>
          <w:rStyle w:val="a3"/>
        </w:rPr>
        <w:t>постановлением администрации муниципального образования Мостовский район</w:t>
      </w:r>
    </w:p>
    <w:p w:rsidR="00413536" w:rsidRDefault="0060083D" w:rsidP="00AE6246">
      <w:pPr>
        <w:pStyle w:val="1"/>
        <w:ind w:left="4820" w:firstLine="0"/>
      </w:pPr>
      <w:r>
        <w:rPr>
          <w:rStyle w:val="a3"/>
        </w:rPr>
        <w:t>от 2 ноября 2020 г. № 1220</w:t>
      </w:r>
    </w:p>
    <w:p w:rsidR="00413536" w:rsidRDefault="0060083D" w:rsidP="00AE6246">
      <w:pPr>
        <w:pStyle w:val="1"/>
        <w:ind w:left="4820" w:firstLine="0"/>
      </w:pPr>
      <w:proofErr w:type="gramStart"/>
      <w:r>
        <w:rPr>
          <w:rStyle w:val="a3"/>
        </w:rPr>
        <w:t>(в редакции постановления</w:t>
      </w:r>
      <w:proofErr w:type="gramEnd"/>
    </w:p>
    <w:p w:rsidR="00413536" w:rsidRDefault="0060083D" w:rsidP="00AE6246">
      <w:pPr>
        <w:pStyle w:val="1"/>
        <w:ind w:left="4820" w:firstLine="0"/>
      </w:pPr>
      <w:r>
        <w:rPr>
          <w:rStyle w:val="a3"/>
        </w:rPr>
        <w:t>администрации муниципального образования Мостовский район</w:t>
      </w:r>
      <w:r w:rsidR="00AE6246">
        <w:rPr>
          <w:rStyle w:val="a3"/>
        </w:rPr>
        <w:t xml:space="preserve"> </w:t>
      </w:r>
      <w:proofErr w:type="gramStart"/>
      <w:r w:rsidR="00AE6246">
        <w:rPr>
          <w:rStyle w:val="a3"/>
          <w:rFonts w:eastAsia="Courier New"/>
        </w:rPr>
        <w:t>от</w:t>
      </w:r>
      <w:proofErr w:type="gramEnd"/>
      <w:r w:rsidR="00AE6246">
        <w:rPr>
          <w:rStyle w:val="a3"/>
          <w:rFonts w:eastAsia="Courier New"/>
        </w:rPr>
        <w:t xml:space="preserve"> ________________ №__________</w:t>
      </w:r>
      <w:r>
        <w:rPr>
          <w:rStyle w:val="a3"/>
        </w:rPr>
        <w:t>)</w:t>
      </w:r>
    </w:p>
    <w:p w:rsidR="00AE6246" w:rsidRDefault="00AE6246" w:rsidP="00AE6246">
      <w:pPr>
        <w:pStyle w:val="1"/>
        <w:ind w:firstLine="0"/>
        <w:jc w:val="center"/>
        <w:rPr>
          <w:rStyle w:val="a3"/>
          <w:b/>
          <w:bCs/>
        </w:rPr>
      </w:pPr>
    </w:p>
    <w:p w:rsidR="00AE6246" w:rsidRDefault="00AE6246" w:rsidP="00AE6246">
      <w:pPr>
        <w:pStyle w:val="1"/>
        <w:ind w:firstLine="0"/>
        <w:jc w:val="center"/>
        <w:rPr>
          <w:rStyle w:val="a3"/>
          <w:b/>
          <w:bCs/>
        </w:rPr>
      </w:pPr>
    </w:p>
    <w:p w:rsidR="00AE6246" w:rsidRDefault="0060083D" w:rsidP="00AE6246">
      <w:pPr>
        <w:pStyle w:val="1"/>
        <w:ind w:firstLine="0"/>
        <w:jc w:val="center"/>
        <w:rPr>
          <w:rStyle w:val="a3"/>
          <w:b/>
          <w:bCs/>
        </w:rPr>
      </w:pPr>
      <w:r>
        <w:rPr>
          <w:rStyle w:val="a3"/>
          <w:b/>
          <w:bCs/>
        </w:rPr>
        <w:t>МУНИЦИПАЛЬНАЯ ПРОГРАММА</w:t>
      </w:r>
    </w:p>
    <w:p w:rsidR="00AE6246" w:rsidRDefault="0060083D" w:rsidP="00AE6246">
      <w:pPr>
        <w:pStyle w:val="1"/>
        <w:ind w:firstLine="0"/>
        <w:jc w:val="center"/>
        <w:rPr>
          <w:rStyle w:val="a3"/>
          <w:b/>
          <w:bCs/>
        </w:rPr>
      </w:pPr>
      <w:r>
        <w:rPr>
          <w:rStyle w:val="a3"/>
          <w:b/>
          <w:bCs/>
        </w:rPr>
        <w:t>муниципального образования Мостовский район</w:t>
      </w:r>
    </w:p>
    <w:p w:rsidR="00413536" w:rsidRDefault="0060083D" w:rsidP="00AE6246">
      <w:pPr>
        <w:pStyle w:val="1"/>
        <w:ind w:firstLine="0"/>
        <w:jc w:val="center"/>
        <w:rPr>
          <w:rStyle w:val="a3"/>
          <w:b/>
          <w:bCs/>
        </w:rPr>
      </w:pPr>
      <w:r>
        <w:rPr>
          <w:rStyle w:val="a3"/>
          <w:b/>
          <w:bCs/>
        </w:rPr>
        <w:t>«Региональная политика и развитие гражданского общества»</w:t>
      </w:r>
    </w:p>
    <w:p w:rsidR="00EF061E" w:rsidRDefault="00EF061E" w:rsidP="00AE6246">
      <w:pPr>
        <w:pStyle w:val="1"/>
        <w:ind w:firstLine="0"/>
        <w:jc w:val="center"/>
      </w:pPr>
    </w:p>
    <w:p w:rsidR="00413536" w:rsidRDefault="0060083D" w:rsidP="00AE6246">
      <w:pPr>
        <w:pStyle w:val="1"/>
        <w:ind w:firstLine="0"/>
        <w:jc w:val="center"/>
        <w:rPr>
          <w:rStyle w:val="a3"/>
          <w:b/>
          <w:bCs/>
        </w:rPr>
      </w:pPr>
      <w:r>
        <w:rPr>
          <w:rStyle w:val="a3"/>
          <w:b/>
          <w:bCs/>
        </w:rPr>
        <w:t>ПАСПОРТ</w:t>
      </w:r>
    </w:p>
    <w:p w:rsidR="00EF061E" w:rsidRDefault="00EF061E" w:rsidP="00AE6246">
      <w:pPr>
        <w:pStyle w:val="1"/>
        <w:ind w:firstLine="0"/>
        <w:jc w:val="center"/>
        <w:rPr>
          <w:rStyle w:val="a3"/>
          <w:b/>
          <w:bCs/>
        </w:rPr>
      </w:pPr>
      <w:r>
        <w:rPr>
          <w:rStyle w:val="a3"/>
          <w:b/>
          <w:bCs/>
        </w:rPr>
        <w:t>Муниципальной программы муниципального образования Мостовский район</w:t>
      </w:r>
    </w:p>
    <w:p w:rsidR="00EF061E" w:rsidRDefault="00EF061E" w:rsidP="00AE6246">
      <w:pPr>
        <w:pStyle w:val="1"/>
        <w:ind w:firstLine="0"/>
        <w:jc w:val="center"/>
        <w:rPr>
          <w:rStyle w:val="a3"/>
          <w:b/>
          <w:bCs/>
        </w:rPr>
      </w:pPr>
      <w:r>
        <w:rPr>
          <w:rStyle w:val="a3"/>
          <w:b/>
          <w:bCs/>
        </w:rPr>
        <w:t>«Региональная политика и развитие гражданского общества»</w:t>
      </w:r>
    </w:p>
    <w:p w:rsidR="00AE6246" w:rsidRDefault="00AE6246" w:rsidP="00AE6246">
      <w:pPr>
        <w:pStyle w:val="1"/>
        <w:ind w:firstLine="0"/>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7298"/>
      </w:tblGrid>
      <w:tr w:rsidR="00AE6246" w:rsidTr="002903B4">
        <w:tc>
          <w:tcPr>
            <w:tcW w:w="2092" w:type="dxa"/>
          </w:tcPr>
          <w:p w:rsidR="00AE6246" w:rsidRDefault="00AE6246" w:rsidP="002903B4">
            <w:pPr>
              <w:pStyle w:val="a5"/>
              <w:ind w:firstLine="0"/>
            </w:pPr>
            <w:r>
              <w:rPr>
                <w:rStyle w:val="a4"/>
              </w:rPr>
              <w:t>Наименование муниципальной программы:</w:t>
            </w:r>
          </w:p>
        </w:tc>
        <w:tc>
          <w:tcPr>
            <w:tcW w:w="7417" w:type="dxa"/>
          </w:tcPr>
          <w:p w:rsidR="00AE6246" w:rsidRDefault="00AE6246" w:rsidP="00AE6246">
            <w:pPr>
              <w:pStyle w:val="a5"/>
              <w:ind w:firstLine="0"/>
              <w:jc w:val="both"/>
            </w:pPr>
            <w:r>
              <w:rPr>
                <w:rStyle w:val="a4"/>
              </w:rPr>
              <w:t>муниципальная программа муниципального образования Мостовский район «Региональная политика и развитие гражданского общества» (далее – муниципальная программа)</w:t>
            </w:r>
          </w:p>
        </w:tc>
      </w:tr>
      <w:tr w:rsidR="002903B4" w:rsidTr="002903B4">
        <w:tc>
          <w:tcPr>
            <w:tcW w:w="2092" w:type="dxa"/>
          </w:tcPr>
          <w:p w:rsidR="002903B4" w:rsidRDefault="002903B4" w:rsidP="002903B4">
            <w:pPr>
              <w:pStyle w:val="a5"/>
              <w:ind w:firstLine="0"/>
              <w:rPr>
                <w:rStyle w:val="a4"/>
              </w:rPr>
            </w:pPr>
          </w:p>
        </w:tc>
        <w:tc>
          <w:tcPr>
            <w:tcW w:w="7417" w:type="dxa"/>
          </w:tcPr>
          <w:p w:rsidR="002903B4" w:rsidRDefault="002903B4" w:rsidP="00AE6246">
            <w:pPr>
              <w:pStyle w:val="a5"/>
              <w:ind w:firstLine="0"/>
              <w:jc w:val="both"/>
              <w:rPr>
                <w:rStyle w:val="a4"/>
              </w:rPr>
            </w:pPr>
          </w:p>
        </w:tc>
      </w:tr>
      <w:tr w:rsidR="00AE6246" w:rsidTr="002903B4">
        <w:tc>
          <w:tcPr>
            <w:tcW w:w="2092" w:type="dxa"/>
          </w:tcPr>
          <w:p w:rsidR="00AE6246" w:rsidRDefault="00AE6246" w:rsidP="00AE6246">
            <w:pPr>
              <w:pStyle w:val="a5"/>
              <w:ind w:firstLine="0"/>
            </w:pPr>
            <w:r>
              <w:rPr>
                <w:rStyle w:val="a4"/>
              </w:rPr>
              <w:t>Координатор муниципальной программы</w:t>
            </w:r>
          </w:p>
        </w:tc>
        <w:tc>
          <w:tcPr>
            <w:tcW w:w="7417" w:type="dxa"/>
          </w:tcPr>
          <w:p w:rsidR="00AE6246" w:rsidRDefault="00AE6246" w:rsidP="00AE6246">
            <w:pPr>
              <w:pStyle w:val="1"/>
              <w:ind w:firstLine="0"/>
            </w:pPr>
            <w:r>
              <w:rPr>
                <w:rStyle w:val="a4"/>
              </w:rPr>
              <w:t>заместитель главы муниципального образования Мостовский район (вопросы взаимодействия с органами местного самоуправления)</w:t>
            </w:r>
          </w:p>
        </w:tc>
      </w:tr>
      <w:tr w:rsidR="002903B4" w:rsidTr="002903B4">
        <w:tc>
          <w:tcPr>
            <w:tcW w:w="2092" w:type="dxa"/>
          </w:tcPr>
          <w:p w:rsidR="002903B4" w:rsidRDefault="002903B4" w:rsidP="00AE6246">
            <w:pPr>
              <w:pStyle w:val="a5"/>
              <w:ind w:firstLine="0"/>
              <w:rPr>
                <w:rStyle w:val="a4"/>
              </w:rPr>
            </w:pPr>
          </w:p>
        </w:tc>
        <w:tc>
          <w:tcPr>
            <w:tcW w:w="7417" w:type="dxa"/>
          </w:tcPr>
          <w:p w:rsidR="002903B4" w:rsidRDefault="002903B4" w:rsidP="00AE6246">
            <w:pPr>
              <w:pStyle w:val="1"/>
              <w:ind w:firstLine="0"/>
              <w:rPr>
                <w:rStyle w:val="a4"/>
              </w:rPr>
            </w:pPr>
          </w:p>
        </w:tc>
      </w:tr>
      <w:tr w:rsidR="00AE6246" w:rsidTr="002903B4">
        <w:tc>
          <w:tcPr>
            <w:tcW w:w="2092" w:type="dxa"/>
          </w:tcPr>
          <w:p w:rsidR="00AE6246" w:rsidRDefault="00AE6246" w:rsidP="00AE6246">
            <w:pPr>
              <w:pStyle w:val="1"/>
              <w:ind w:firstLine="0"/>
            </w:pPr>
            <w:r>
              <w:rPr>
                <w:rStyle w:val="a4"/>
              </w:rPr>
              <w:t>Координаторы подпрограмм</w:t>
            </w:r>
          </w:p>
        </w:tc>
        <w:tc>
          <w:tcPr>
            <w:tcW w:w="7417" w:type="dxa"/>
          </w:tcPr>
          <w:p w:rsidR="00AE6246" w:rsidRDefault="00AE6246" w:rsidP="00AE6246">
            <w:pPr>
              <w:pStyle w:val="a5"/>
              <w:tabs>
                <w:tab w:val="left" w:pos="2974"/>
              </w:tabs>
              <w:ind w:firstLine="0"/>
              <w:jc w:val="both"/>
            </w:pPr>
            <w:r>
              <w:rPr>
                <w:rStyle w:val="a4"/>
              </w:rPr>
              <w:t>администрация муниципального образования Мостовский район</w:t>
            </w:r>
          </w:p>
        </w:tc>
      </w:tr>
      <w:tr w:rsidR="002903B4" w:rsidTr="002903B4">
        <w:tc>
          <w:tcPr>
            <w:tcW w:w="2092" w:type="dxa"/>
          </w:tcPr>
          <w:p w:rsidR="002903B4" w:rsidRDefault="002903B4" w:rsidP="00AE6246">
            <w:pPr>
              <w:pStyle w:val="1"/>
              <w:ind w:firstLine="0"/>
              <w:rPr>
                <w:rStyle w:val="a4"/>
              </w:rPr>
            </w:pPr>
          </w:p>
        </w:tc>
        <w:tc>
          <w:tcPr>
            <w:tcW w:w="7417" w:type="dxa"/>
          </w:tcPr>
          <w:p w:rsidR="002903B4" w:rsidRDefault="002903B4" w:rsidP="00AE6246">
            <w:pPr>
              <w:pStyle w:val="a5"/>
              <w:tabs>
                <w:tab w:val="left" w:pos="2974"/>
              </w:tabs>
              <w:ind w:firstLine="0"/>
              <w:jc w:val="both"/>
              <w:rPr>
                <w:rStyle w:val="a4"/>
              </w:rPr>
            </w:pPr>
          </w:p>
        </w:tc>
      </w:tr>
      <w:tr w:rsidR="00AE6246" w:rsidTr="002903B4">
        <w:tc>
          <w:tcPr>
            <w:tcW w:w="2092" w:type="dxa"/>
          </w:tcPr>
          <w:p w:rsidR="00AE6246" w:rsidRDefault="00AE6246" w:rsidP="00AE6246">
            <w:pPr>
              <w:pStyle w:val="a5"/>
              <w:ind w:firstLine="0"/>
            </w:pPr>
            <w:r>
              <w:rPr>
                <w:rStyle w:val="a4"/>
              </w:rPr>
              <w:t>Участники муниципальной программы</w:t>
            </w:r>
          </w:p>
        </w:tc>
        <w:tc>
          <w:tcPr>
            <w:tcW w:w="7417" w:type="dxa"/>
          </w:tcPr>
          <w:p w:rsidR="00AE6246" w:rsidRDefault="00AE6246" w:rsidP="00AE6246">
            <w:pPr>
              <w:pStyle w:val="a5"/>
              <w:tabs>
                <w:tab w:val="left" w:pos="1448"/>
                <w:tab w:val="left" w:pos="3051"/>
              </w:tabs>
              <w:ind w:firstLine="0"/>
              <w:jc w:val="both"/>
            </w:pPr>
            <w:proofErr w:type="gramStart"/>
            <w:r>
              <w:rPr>
                <w:rStyle w:val="a4"/>
              </w:rPr>
              <w:t xml:space="preserve">отдел культуры администрации муниципального образования </w:t>
            </w:r>
            <w:r w:rsidRPr="00AE6246">
              <w:rPr>
                <w:rFonts w:eastAsia="Courier New"/>
              </w:rPr>
              <w:t xml:space="preserve">Мостовский район; районное управление образованием Мостовский район; отдел по делам молодежи администрации муниципального образования </w:t>
            </w:r>
            <w:r w:rsidRPr="00AE6246">
              <w:rPr>
                <w:rFonts w:eastAsia="Courier New"/>
              </w:rPr>
              <w:lastRenderedPageBreak/>
              <w:t>Мостовский район; отдел по физической культуре и спорту администрации муниципального образования Мостовский район; районное казачье общество (по согласованию); общественные организации (по согласованию); районные средства массовой информации (СМИ) (по согласованию); финансовое управление администрации муниципального образования Мостовский район;</w:t>
            </w:r>
            <w:proofErr w:type="gramEnd"/>
            <w:r w:rsidRPr="00AE6246">
              <w:rPr>
                <w:rFonts w:eastAsia="Courier New"/>
              </w:rPr>
              <w:t xml:space="preserve"> отдел кадров администрации муниципального</w:t>
            </w:r>
            <w:r>
              <w:rPr>
                <w:rFonts w:eastAsia="Courier New"/>
              </w:rPr>
              <w:t xml:space="preserve"> </w:t>
            </w:r>
            <w:r>
              <w:rPr>
                <w:rStyle w:val="a4"/>
                <w:rFonts w:eastAsia="Courier New"/>
              </w:rPr>
              <w:t>образования Мостовский район; отдел организационной работы управления делами администрации муниципального образования Мостовский район</w:t>
            </w:r>
          </w:p>
        </w:tc>
      </w:tr>
      <w:tr w:rsidR="002903B4" w:rsidTr="002903B4">
        <w:tc>
          <w:tcPr>
            <w:tcW w:w="2092" w:type="dxa"/>
          </w:tcPr>
          <w:p w:rsidR="002903B4" w:rsidRDefault="002903B4" w:rsidP="00AE6246">
            <w:pPr>
              <w:pStyle w:val="a5"/>
              <w:ind w:firstLine="0"/>
              <w:rPr>
                <w:rStyle w:val="a4"/>
              </w:rPr>
            </w:pPr>
          </w:p>
        </w:tc>
        <w:tc>
          <w:tcPr>
            <w:tcW w:w="7417" w:type="dxa"/>
          </w:tcPr>
          <w:p w:rsidR="002903B4" w:rsidRDefault="002903B4" w:rsidP="00AE6246">
            <w:pPr>
              <w:pStyle w:val="a5"/>
              <w:tabs>
                <w:tab w:val="left" w:pos="1448"/>
                <w:tab w:val="left" w:pos="3051"/>
              </w:tabs>
              <w:ind w:firstLine="0"/>
              <w:jc w:val="both"/>
              <w:rPr>
                <w:rStyle w:val="a4"/>
              </w:rPr>
            </w:pPr>
          </w:p>
        </w:tc>
      </w:tr>
      <w:tr w:rsidR="00AE6246" w:rsidTr="002903B4">
        <w:tc>
          <w:tcPr>
            <w:tcW w:w="2092" w:type="dxa"/>
          </w:tcPr>
          <w:p w:rsidR="00AE6246" w:rsidRDefault="00AE6246" w:rsidP="00AE6246">
            <w:pPr>
              <w:pStyle w:val="1"/>
              <w:ind w:firstLine="0"/>
            </w:pPr>
            <w:r>
              <w:rPr>
                <w:rStyle w:val="a4"/>
                <w:rFonts w:eastAsia="Courier New"/>
              </w:rPr>
              <w:t>Наименование подпрограмм</w:t>
            </w:r>
          </w:p>
        </w:tc>
        <w:tc>
          <w:tcPr>
            <w:tcW w:w="7417" w:type="dxa"/>
          </w:tcPr>
          <w:p w:rsidR="00AE6246" w:rsidRDefault="00AE6246" w:rsidP="00AE6246">
            <w:pPr>
              <w:pStyle w:val="a5"/>
              <w:tabs>
                <w:tab w:val="left" w:pos="3337"/>
              </w:tabs>
              <w:ind w:firstLine="0"/>
              <w:jc w:val="both"/>
              <w:rPr>
                <w:rStyle w:val="a3"/>
                <w:rFonts w:eastAsia="Courier New"/>
              </w:rPr>
            </w:pPr>
            <w:r>
              <w:rPr>
                <w:rStyle w:val="a4"/>
                <w:rFonts w:eastAsia="Courier New"/>
              </w:rPr>
              <w:t>«Гармонизация межнациональных отношений и развитие национальных культур в Мостовском районе», «Поддержка социально ориентированных некоммерческих организаций»,</w:t>
            </w:r>
            <w:r>
              <w:rPr>
                <w:rStyle w:val="a3"/>
                <w:rFonts w:eastAsia="Courier New"/>
              </w:rPr>
              <w:t xml:space="preserve"> </w:t>
            </w:r>
          </w:p>
          <w:p w:rsidR="00AE6246" w:rsidRDefault="00AE6246" w:rsidP="00AE6246">
            <w:pPr>
              <w:pStyle w:val="a5"/>
              <w:tabs>
                <w:tab w:val="left" w:pos="3337"/>
              </w:tabs>
              <w:ind w:firstLine="0"/>
              <w:jc w:val="both"/>
            </w:pPr>
            <w:r>
              <w:rPr>
                <w:rStyle w:val="a4"/>
                <w:rFonts w:eastAsia="Courier New"/>
              </w:rPr>
              <w:t>«Развитие муниципальной службы в администрации муниципального образования Мостовский район»,</w:t>
            </w:r>
            <w:r>
              <w:rPr>
                <w:rStyle w:val="a3"/>
                <w:rFonts w:eastAsia="Courier New"/>
              </w:rPr>
              <w:t xml:space="preserve"> </w:t>
            </w:r>
            <w:r>
              <w:rPr>
                <w:rStyle w:val="a4"/>
              </w:rPr>
              <w:t xml:space="preserve">«Развитие инициативного </w:t>
            </w:r>
            <w:r>
              <w:rPr>
                <w:rStyle w:val="a4"/>
                <w:rFonts w:eastAsia="Courier New"/>
              </w:rPr>
              <w:t>бюджетирования в муниципальном образовании Мостовский район»</w:t>
            </w:r>
          </w:p>
        </w:tc>
      </w:tr>
      <w:tr w:rsidR="002903B4" w:rsidTr="002903B4">
        <w:tc>
          <w:tcPr>
            <w:tcW w:w="2092" w:type="dxa"/>
          </w:tcPr>
          <w:p w:rsidR="002903B4" w:rsidRDefault="002903B4" w:rsidP="00AE6246">
            <w:pPr>
              <w:pStyle w:val="1"/>
              <w:ind w:firstLine="0"/>
              <w:rPr>
                <w:rStyle w:val="a4"/>
                <w:rFonts w:eastAsia="Courier New"/>
              </w:rPr>
            </w:pPr>
          </w:p>
        </w:tc>
        <w:tc>
          <w:tcPr>
            <w:tcW w:w="7417" w:type="dxa"/>
          </w:tcPr>
          <w:p w:rsidR="002903B4" w:rsidRDefault="002903B4" w:rsidP="00AE6246">
            <w:pPr>
              <w:pStyle w:val="a5"/>
              <w:tabs>
                <w:tab w:val="left" w:pos="3337"/>
              </w:tabs>
              <w:ind w:firstLine="0"/>
              <w:jc w:val="both"/>
              <w:rPr>
                <w:rStyle w:val="a4"/>
                <w:rFonts w:eastAsia="Courier New"/>
              </w:rPr>
            </w:pPr>
          </w:p>
        </w:tc>
      </w:tr>
      <w:tr w:rsidR="00AE6246" w:rsidTr="002903B4">
        <w:tc>
          <w:tcPr>
            <w:tcW w:w="2092" w:type="dxa"/>
          </w:tcPr>
          <w:p w:rsidR="00AE6246" w:rsidRDefault="00AE6246" w:rsidP="00AE6246">
            <w:pPr>
              <w:pStyle w:val="1"/>
              <w:ind w:firstLine="0"/>
            </w:pPr>
            <w:r>
              <w:rPr>
                <w:rStyle w:val="a4"/>
                <w:rFonts w:eastAsia="Courier New"/>
              </w:rPr>
              <w:t>Координатор подпрограмм</w:t>
            </w:r>
          </w:p>
        </w:tc>
        <w:tc>
          <w:tcPr>
            <w:tcW w:w="7417" w:type="dxa"/>
          </w:tcPr>
          <w:p w:rsidR="00AE6246" w:rsidRDefault="00AE6246" w:rsidP="00AE6246">
            <w:pPr>
              <w:pStyle w:val="a5"/>
              <w:tabs>
                <w:tab w:val="left" w:pos="3154"/>
              </w:tabs>
              <w:ind w:firstLine="0"/>
              <w:jc w:val="both"/>
            </w:pPr>
            <w:r>
              <w:rPr>
                <w:rStyle w:val="a4"/>
              </w:rPr>
              <w:t xml:space="preserve">администрация муниципального </w:t>
            </w:r>
            <w:r>
              <w:rPr>
                <w:rStyle w:val="a4"/>
                <w:rFonts w:eastAsia="Courier New"/>
              </w:rPr>
              <w:t>образования Мостовский район</w:t>
            </w:r>
          </w:p>
        </w:tc>
      </w:tr>
      <w:tr w:rsidR="002903B4" w:rsidTr="002903B4">
        <w:tc>
          <w:tcPr>
            <w:tcW w:w="2092" w:type="dxa"/>
          </w:tcPr>
          <w:p w:rsidR="002903B4" w:rsidRDefault="002903B4" w:rsidP="00AE6246">
            <w:pPr>
              <w:pStyle w:val="1"/>
              <w:ind w:firstLine="0"/>
              <w:rPr>
                <w:rStyle w:val="a4"/>
                <w:rFonts w:eastAsia="Courier New"/>
              </w:rPr>
            </w:pPr>
          </w:p>
        </w:tc>
        <w:tc>
          <w:tcPr>
            <w:tcW w:w="7417" w:type="dxa"/>
          </w:tcPr>
          <w:p w:rsidR="002903B4" w:rsidRDefault="002903B4" w:rsidP="00AE6246">
            <w:pPr>
              <w:pStyle w:val="a5"/>
              <w:tabs>
                <w:tab w:val="left" w:pos="3154"/>
              </w:tabs>
              <w:ind w:firstLine="0"/>
              <w:jc w:val="both"/>
              <w:rPr>
                <w:rStyle w:val="a4"/>
              </w:rPr>
            </w:pPr>
          </w:p>
        </w:tc>
      </w:tr>
      <w:tr w:rsidR="00AE6246" w:rsidTr="002903B4">
        <w:tc>
          <w:tcPr>
            <w:tcW w:w="2092" w:type="dxa"/>
          </w:tcPr>
          <w:p w:rsidR="00AE6246" w:rsidRDefault="00AE6246" w:rsidP="00AE6246">
            <w:pPr>
              <w:pStyle w:val="1"/>
              <w:ind w:firstLine="0"/>
            </w:pPr>
            <w:r>
              <w:rPr>
                <w:rStyle w:val="a4"/>
                <w:rFonts w:eastAsia="Courier New"/>
              </w:rPr>
              <w:t>Участники подпрограмм</w:t>
            </w:r>
          </w:p>
        </w:tc>
        <w:tc>
          <w:tcPr>
            <w:tcW w:w="7417" w:type="dxa"/>
          </w:tcPr>
          <w:p w:rsidR="00AE6246" w:rsidRDefault="00AE6246" w:rsidP="00AE6246">
            <w:pPr>
              <w:pStyle w:val="a5"/>
              <w:ind w:firstLine="0"/>
              <w:jc w:val="both"/>
            </w:pPr>
            <w:proofErr w:type="gramStart"/>
            <w:r>
              <w:rPr>
                <w:rStyle w:val="a4"/>
              </w:rPr>
              <w:t xml:space="preserve">Мостовская районная организация Краснодарской организации </w:t>
            </w:r>
            <w:r>
              <w:rPr>
                <w:rStyle w:val="a4"/>
                <w:rFonts w:eastAsia="Courier New"/>
              </w:rPr>
              <w:t xml:space="preserve">общероссийской общественной </w:t>
            </w:r>
            <w:r>
              <w:rPr>
                <w:rStyle w:val="a3"/>
                <w:rFonts w:eastAsia="Courier New"/>
              </w:rPr>
              <w:t>организации «Всероссийское общество инвалидов»; отделение общероссийской общественной организации инвалидов Союз «Чернобыль»; Краснодарская краевая организация общероссийской общественной организации инвалидов «Всероссийского ордена трудового Красного знамени общества слепых»; Мостовская районная организация Краснодарской краевой общественной организации ветеранов (пенсионеров, инвалидов) войны, труда, Вооруженных Сил и правоохранительных органов; Мостовское районное отделение КРОООО Российский союз ветеранов Афганистана;</w:t>
            </w:r>
            <w:proofErr w:type="gramEnd"/>
            <w:r>
              <w:rPr>
                <w:rStyle w:val="a3"/>
                <w:rFonts w:eastAsia="Courier New"/>
              </w:rPr>
              <w:t xml:space="preserve"> Мостовское местное отделение всероссийского общества глухих; АНБО союз многодетных семей «Благость»; АНО ДТТ «Твой мир»; отдел культуры администрации муниципального образования Мостовский район; районное управление образованием администрации муниципального образования Мостовский район; отдел по делам молодежи администрации муниципального образования Мостовский </w:t>
            </w:r>
            <w:r>
              <w:rPr>
                <w:rStyle w:val="a3"/>
                <w:rFonts w:eastAsia="Courier New"/>
              </w:rPr>
              <w:lastRenderedPageBreak/>
              <w:t>район; отдел по физической культуре и спорту администрации муниципального образования Мостовский район; финансовое управление администрации муниципального образования Мостовский район; отдел кадров администрации муниципального образования Мо</w:t>
            </w:r>
            <w:r w:rsidR="007B332D">
              <w:rPr>
                <w:rStyle w:val="a3"/>
                <w:rFonts w:eastAsia="Courier New"/>
              </w:rPr>
              <w:t>стовский район.</w:t>
            </w:r>
          </w:p>
        </w:tc>
      </w:tr>
      <w:tr w:rsidR="00AE6246" w:rsidTr="002903B4">
        <w:tc>
          <w:tcPr>
            <w:tcW w:w="2092" w:type="dxa"/>
          </w:tcPr>
          <w:p w:rsidR="00AE6246" w:rsidRDefault="002903B4" w:rsidP="002903B4">
            <w:pPr>
              <w:pStyle w:val="1"/>
              <w:ind w:firstLine="0"/>
              <w:rPr>
                <w:rStyle w:val="a4"/>
                <w:rFonts w:eastAsia="Courier New"/>
              </w:rPr>
            </w:pPr>
            <w:r w:rsidRPr="002903B4">
              <w:rPr>
                <w:rStyle w:val="a4"/>
                <w:rFonts w:eastAsia="Courier New"/>
              </w:rPr>
              <w:lastRenderedPageBreak/>
              <w:t>Ведомственные целевые программы</w:t>
            </w:r>
          </w:p>
        </w:tc>
        <w:tc>
          <w:tcPr>
            <w:tcW w:w="7417" w:type="dxa"/>
          </w:tcPr>
          <w:p w:rsidR="00AE6246" w:rsidRPr="002903B4" w:rsidRDefault="007B332D" w:rsidP="002903B4">
            <w:pPr>
              <w:pStyle w:val="a5"/>
              <w:ind w:firstLine="0"/>
              <w:jc w:val="both"/>
              <w:rPr>
                <w:rStyle w:val="a4"/>
                <w:rFonts w:eastAsia="Courier New"/>
              </w:rPr>
            </w:pPr>
            <w:r>
              <w:rPr>
                <w:rStyle w:val="a3"/>
                <w:rFonts w:eastAsia="Courier New"/>
              </w:rPr>
              <w:t>не предусмотрены</w:t>
            </w:r>
          </w:p>
        </w:tc>
      </w:tr>
      <w:tr w:rsidR="002903B4" w:rsidTr="002903B4">
        <w:tc>
          <w:tcPr>
            <w:tcW w:w="2092" w:type="dxa"/>
          </w:tcPr>
          <w:p w:rsidR="002903B4" w:rsidRPr="002903B4" w:rsidRDefault="002903B4" w:rsidP="002903B4">
            <w:pPr>
              <w:pStyle w:val="1"/>
              <w:ind w:firstLine="0"/>
              <w:rPr>
                <w:rStyle w:val="a4"/>
                <w:rFonts w:eastAsia="Courier New"/>
              </w:rPr>
            </w:pPr>
          </w:p>
        </w:tc>
        <w:tc>
          <w:tcPr>
            <w:tcW w:w="7417" w:type="dxa"/>
          </w:tcPr>
          <w:p w:rsidR="002903B4" w:rsidRDefault="002903B4" w:rsidP="002903B4">
            <w:pPr>
              <w:pStyle w:val="a5"/>
              <w:ind w:firstLine="0"/>
              <w:jc w:val="both"/>
              <w:rPr>
                <w:rStyle w:val="a3"/>
                <w:rFonts w:eastAsia="Courier New"/>
              </w:rPr>
            </w:pPr>
          </w:p>
        </w:tc>
      </w:tr>
      <w:tr w:rsidR="00AE6246" w:rsidTr="002903B4">
        <w:tc>
          <w:tcPr>
            <w:tcW w:w="2092" w:type="dxa"/>
          </w:tcPr>
          <w:p w:rsidR="00AE6246" w:rsidRDefault="002903B4" w:rsidP="00AE6246">
            <w:pPr>
              <w:pStyle w:val="1"/>
              <w:ind w:firstLine="0"/>
              <w:rPr>
                <w:rStyle w:val="a4"/>
                <w:rFonts w:eastAsia="Courier New"/>
              </w:rPr>
            </w:pPr>
            <w:r w:rsidRPr="002903B4">
              <w:rPr>
                <w:rStyle w:val="a4"/>
                <w:rFonts w:eastAsia="Courier New"/>
              </w:rPr>
              <w:t>Цели муниципальной программ</w:t>
            </w:r>
            <w:r>
              <w:rPr>
                <w:rStyle w:val="a4"/>
                <w:rFonts w:eastAsia="Courier New"/>
              </w:rPr>
              <w:t>ы</w:t>
            </w:r>
          </w:p>
        </w:tc>
        <w:tc>
          <w:tcPr>
            <w:tcW w:w="7417" w:type="dxa"/>
          </w:tcPr>
          <w:p w:rsidR="00AE6246" w:rsidRPr="002903B4" w:rsidRDefault="002903B4" w:rsidP="002903B4">
            <w:pPr>
              <w:pStyle w:val="1"/>
              <w:ind w:firstLine="0"/>
              <w:jc w:val="both"/>
              <w:rPr>
                <w:rStyle w:val="a4"/>
                <w:rFonts w:eastAsia="Courier New"/>
              </w:rPr>
            </w:pPr>
            <w:r>
              <w:rPr>
                <w:rStyle w:val="a3"/>
                <w:rFonts w:eastAsia="Courier New"/>
              </w:rPr>
              <w:t xml:space="preserve">обеспечение гармонизации межнациональных отношений; укрепление межэтнического сотрудничества, мира и согласия на территории муниципального образования Мостовский район; обеспечение толерантности в межнациональных отношениях; развитие национальных культур народов, проживающих на территории муниципального образования Мостовский район; предотвращение этнических конфликтов, поддержание стабильной общественно </w:t>
            </w:r>
            <w:r>
              <w:rPr>
                <w:rStyle w:val="a3"/>
                <w:rFonts w:eastAsia="Courier New"/>
              </w:rPr>
              <w:softHyphen/>
              <w:t xml:space="preserve">политической обстановки, общественных инициатив и целевых проектов общественных объединений, некоммерческих организаций, направленных на гармонизацию межнациональных отношений в муниципальном образовании Мостовский район формировании позитивного имиджа Мостовского района, как района комфортного для проживания представителей любых национальности и конфессий; </w:t>
            </w:r>
            <w:proofErr w:type="gramStart"/>
            <w:r>
              <w:rPr>
                <w:rStyle w:val="a3"/>
                <w:rFonts w:eastAsia="Courier New"/>
              </w:rPr>
              <w:t>формирование механизма партнерских отношений между органами местного самоуправления и социально ориентированными некоммерческими ветеранскими организациями на основе единства интересов, взаимного доверия, открытости и заинтересованности в позитивных изменениях для дальнейшего ускорения процессов демократии и становления гражданского общества; объединение усилий органов местного самоуправления, ветеранских и других общественных организаций; формирование условий для полноценного воспитания молодежи;</w:t>
            </w:r>
            <w:proofErr w:type="gramEnd"/>
            <w:r>
              <w:rPr>
                <w:rStyle w:val="a3"/>
                <w:rFonts w:eastAsia="Courier New"/>
              </w:rPr>
              <w:t xml:space="preserve"> усиление мер социальной поддержки ветеранов, инвалидов и семей погибших в боевых действиях в Афганистане, проживающих на территории Мостовского района; социальная и правовая </w:t>
            </w:r>
            <w:proofErr w:type="gramStart"/>
            <w:r>
              <w:rPr>
                <w:rStyle w:val="a3"/>
                <w:rFonts w:eastAsia="Courier New"/>
              </w:rPr>
              <w:t>поддержка</w:t>
            </w:r>
            <w:proofErr w:type="gramEnd"/>
            <w:r>
              <w:rPr>
                <w:rStyle w:val="a3"/>
                <w:rFonts w:eastAsia="Courier New"/>
              </w:rPr>
              <w:t xml:space="preserve"> и защита членов многодетных семей, а также их социальное сопровождение; развитие хореографического искусства, эстетического воспитания подрастающего поколения, </w:t>
            </w:r>
            <w:r>
              <w:rPr>
                <w:rStyle w:val="a3"/>
                <w:rFonts w:eastAsia="Courier New"/>
              </w:rPr>
              <w:lastRenderedPageBreak/>
              <w:t xml:space="preserve">профессионализм юных артистов, формирование духовно-нравственных ценностей; повышение эффективности и результативности муниципальной службы и повышение </w:t>
            </w:r>
            <w:r>
              <w:rPr>
                <w:rStyle w:val="a3"/>
              </w:rPr>
              <w:t xml:space="preserve">кадрового потенциала в органах местного самоуправления; активизация участия жителей поселений муниципального образования Мостовский район в </w:t>
            </w:r>
            <w:r>
              <w:rPr>
                <w:rStyle w:val="a3"/>
                <w:rFonts w:eastAsia="Courier New"/>
              </w:rPr>
              <w:t>осуществлении местного самоуправления и решения вопросов местного значения посредством реализации на территории муниципального образования Мостовский район проектов инициативного бюджетирования</w:t>
            </w:r>
          </w:p>
        </w:tc>
      </w:tr>
      <w:tr w:rsidR="002903B4" w:rsidTr="002903B4">
        <w:tc>
          <w:tcPr>
            <w:tcW w:w="2092" w:type="dxa"/>
          </w:tcPr>
          <w:p w:rsidR="002903B4" w:rsidRPr="002903B4" w:rsidRDefault="002903B4" w:rsidP="00AE6246">
            <w:pPr>
              <w:pStyle w:val="1"/>
              <w:ind w:firstLine="0"/>
              <w:rPr>
                <w:rStyle w:val="a4"/>
                <w:rFonts w:eastAsia="Courier New"/>
              </w:rPr>
            </w:pPr>
          </w:p>
        </w:tc>
        <w:tc>
          <w:tcPr>
            <w:tcW w:w="7417" w:type="dxa"/>
          </w:tcPr>
          <w:p w:rsidR="002903B4" w:rsidRDefault="002903B4" w:rsidP="002903B4">
            <w:pPr>
              <w:pStyle w:val="1"/>
              <w:ind w:firstLine="0"/>
              <w:jc w:val="both"/>
              <w:rPr>
                <w:rStyle w:val="a3"/>
                <w:rFonts w:eastAsia="Courier New"/>
              </w:rPr>
            </w:pPr>
          </w:p>
        </w:tc>
      </w:tr>
      <w:tr w:rsidR="00AE6246" w:rsidTr="002903B4">
        <w:tc>
          <w:tcPr>
            <w:tcW w:w="2092" w:type="dxa"/>
          </w:tcPr>
          <w:p w:rsidR="00AE6246" w:rsidRDefault="002903B4" w:rsidP="00AE6246">
            <w:pPr>
              <w:pStyle w:val="1"/>
              <w:ind w:firstLine="0"/>
              <w:rPr>
                <w:rStyle w:val="a4"/>
                <w:rFonts w:eastAsia="Courier New"/>
              </w:rPr>
            </w:pPr>
            <w:r>
              <w:rPr>
                <w:rStyle w:val="a4"/>
                <w:rFonts w:eastAsia="Courier New"/>
              </w:rPr>
              <w:t>Задачи муниципальной программы</w:t>
            </w:r>
          </w:p>
        </w:tc>
        <w:tc>
          <w:tcPr>
            <w:tcW w:w="7417" w:type="dxa"/>
          </w:tcPr>
          <w:p w:rsidR="00AE6246" w:rsidRPr="002903B4" w:rsidRDefault="002903B4" w:rsidP="00913735">
            <w:pPr>
              <w:pStyle w:val="1"/>
              <w:ind w:firstLine="0"/>
              <w:jc w:val="both"/>
              <w:rPr>
                <w:rStyle w:val="a4"/>
                <w:rFonts w:eastAsia="Courier New"/>
              </w:rPr>
            </w:pPr>
            <w:proofErr w:type="gramStart"/>
            <w:r>
              <w:rPr>
                <w:rStyle w:val="a3"/>
              </w:rPr>
              <w:t xml:space="preserve">обеспечение гармонизации межнациональных отношений; укрепление межэтнического сотрудничества, мира и согласия на территории муниципального образования Мостовский район; обеспечение толерантности в межнациональных отношениях; </w:t>
            </w:r>
            <w:r>
              <w:rPr>
                <w:rStyle w:val="a3"/>
                <w:rFonts w:eastAsia="Courier New"/>
              </w:rPr>
              <w:t xml:space="preserve">развитие национальных культур народов, проживающих на территории муниципального образования Мостовский район; предотвращение этнических конфликтов; развитие механизмов взаимодействия органов </w:t>
            </w:r>
            <w:r>
              <w:rPr>
                <w:rStyle w:val="a3"/>
              </w:rPr>
              <w:t>власти и социально ориентированных некоммерческих организаций для решения социальных проблем в Мостовском районе;</w:t>
            </w:r>
            <w:proofErr w:type="gramEnd"/>
            <w:r>
              <w:rPr>
                <w:rStyle w:val="a3"/>
              </w:rPr>
              <w:t xml:space="preserve"> социальная и правовая </w:t>
            </w:r>
            <w:proofErr w:type="gramStart"/>
            <w:r>
              <w:rPr>
                <w:rStyle w:val="a3"/>
              </w:rPr>
              <w:t>поддержка</w:t>
            </w:r>
            <w:proofErr w:type="gramEnd"/>
            <w:r>
              <w:rPr>
                <w:rStyle w:val="a3"/>
              </w:rPr>
              <w:t xml:space="preserve"> и защита членов многодетных семей, а также их социальное сопровождение; осуществлять постановку хореографических номеров, спектаклей, организовывать и проводить концертные выступления; внедрение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 профессиональной компетентности, создание условий для результативной профессиональной служебной</w:t>
            </w:r>
            <w:r w:rsidR="00913735">
              <w:rPr>
                <w:rStyle w:val="a3"/>
              </w:rPr>
              <w:t xml:space="preserve"> </w:t>
            </w:r>
            <w:r>
              <w:rPr>
                <w:rStyle w:val="a3"/>
              </w:rPr>
              <w:t xml:space="preserve">деятельности; совершенствование нормативно-правовой базы по вопросам развития муниципальной службы; совершенствование работы, направленной на предупреждение коррупции в администрации муниципальном образовании Мостовский район; совершенствование организационных и правовых механизмов профессиональной служебной деятельности муниципальных служащих, развитие системы подготовки кадров для муниципальной службы; внедрение и </w:t>
            </w:r>
            <w:r>
              <w:rPr>
                <w:rStyle w:val="a3"/>
                <w:rFonts w:eastAsia="Courier New"/>
              </w:rPr>
              <w:t xml:space="preserve">развитие инструментов инициативного бюджетирования на территории муниципального образования Мостовский </w:t>
            </w:r>
            <w:r>
              <w:rPr>
                <w:rStyle w:val="a3"/>
                <w:rFonts w:eastAsia="Courier New"/>
              </w:rPr>
              <w:lastRenderedPageBreak/>
              <w:t>район</w:t>
            </w:r>
          </w:p>
        </w:tc>
      </w:tr>
      <w:tr w:rsidR="00AE6246" w:rsidTr="002903B4">
        <w:tc>
          <w:tcPr>
            <w:tcW w:w="2092" w:type="dxa"/>
          </w:tcPr>
          <w:p w:rsidR="00AE6246" w:rsidRDefault="00AE6246" w:rsidP="00AE6246">
            <w:pPr>
              <w:pStyle w:val="1"/>
              <w:ind w:firstLine="0"/>
              <w:rPr>
                <w:rStyle w:val="a4"/>
                <w:rFonts w:eastAsia="Courier New"/>
              </w:rPr>
            </w:pPr>
          </w:p>
        </w:tc>
        <w:tc>
          <w:tcPr>
            <w:tcW w:w="7417" w:type="dxa"/>
          </w:tcPr>
          <w:p w:rsidR="00AE6246" w:rsidRPr="002903B4" w:rsidRDefault="00AE6246" w:rsidP="00AE6246">
            <w:pPr>
              <w:pStyle w:val="a5"/>
              <w:ind w:firstLine="0"/>
              <w:jc w:val="both"/>
              <w:rPr>
                <w:rStyle w:val="a4"/>
                <w:rFonts w:eastAsia="Courier New"/>
              </w:rPr>
            </w:pPr>
          </w:p>
        </w:tc>
      </w:tr>
      <w:tr w:rsidR="00AE6246" w:rsidTr="002903B4">
        <w:tc>
          <w:tcPr>
            <w:tcW w:w="2092" w:type="dxa"/>
          </w:tcPr>
          <w:p w:rsidR="00AE6246" w:rsidRDefault="002903B4" w:rsidP="00AE6246">
            <w:pPr>
              <w:pStyle w:val="1"/>
              <w:ind w:firstLine="0"/>
              <w:rPr>
                <w:rStyle w:val="a4"/>
                <w:rFonts w:eastAsia="Courier New"/>
              </w:rPr>
            </w:pPr>
            <w:r>
              <w:rPr>
                <w:rStyle w:val="a3"/>
                <w:rFonts w:eastAsia="Courier New"/>
              </w:rPr>
              <w:t>Перечень целевых показателей муниципальной программы</w:t>
            </w:r>
          </w:p>
        </w:tc>
        <w:tc>
          <w:tcPr>
            <w:tcW w:w="7417" w:type="dxa"/>
          </w:tcPr>
          <w:p w:rsidR="00AE6246" w:rsidRDefault="002903B4" w:rsidP="00913735">
            <w:pPr>
              <w:pStyle w:val="1"/>
              <w:tabs>
                <w:tab w:val="left" w:pos="6838"/>
                <w:tab w:val="left" w:pos="8708"/>
              </w:tabs>
              <w:ind w:firstLine="0"/>
              <w:jc w:val="both"/>
              <w:rPr>
                <w:rStyle w:val="a4"/>
              </w:rPr>
            </w:pPr>
            <w:proofErr w:type="gramStart"/>
            <w:r>
              <w:rPr>
                <w:rStyle w:val="a3"/>
                <w:rFonts w:eastAsia="Courier New"/>
              </w:rPr>
              <w:t xml:space="preserve">социально-экономический эффект от реализации муниципальной программы выражается </w:t>
            </w:r>
            <w:r>
              <w:rPr>
                <w:rStyle w:val="a3"/>
              </w:rPr>
              <w:t xml:space="preserve">обеспечении стабильной социально </w:t>
            </w:r>
            <w:r w:rsidR="00913735">
              <w:rPr>
                <w:rStyle w:val="a3"/>
              </w:rPr>
              <w:t>–</w:t>
            </w:r>
            <w:r>
              <w:rPr>
                <w:rStyle w:val="a3"/>
              </w:rPr>
              <w:t xml:space="preserve"> политической</w:t>
            </w:r>
            <w:r w:rsidR="00913735">
              <w:rPr>
                <w:rStyle w:val="a3"/>
              </w:rPr>
              <w:t xml:space="preserve"> </w:t>
            </w:r>
            <w:r>
              <w:rPr>
                <w:rStyle w:val="a3"/>
              </w:rPr>
              <w:t>обстановки</w:t>
            </w:r>
            <w:r w:rsidR="00913735">
              <w:rPr>
                <w:rStyle w:val="a3"/>
              </w:rPr>
              <w:t xml:space="preserve"> </w:t>
            </w:r>
            <w:r>
              <w:rPr>
                <w:rStyle w:val="a3"/>
              </w:rPr>
              <w:t>на</w:t>
            </w:r>
            <w:r w:rsidR="00913735">
              <w:rPr>
                <w:rStyle w:val="a3"/>
              </w:rPr>
              <w:t xml:space="preserve"> </w:t>
            </w:r>
            <w:r>
              <w:rPr>
                <w:rStyle w:val="a3"/>
              </w:rPr>
              <w:t>территории</w:t>
            </w:r>
            <w:r w:rsidR="00913735">
              <w:rPr>
                <w:rStyle w:val="a3"/>
              </w:rPr>
              <w:t xml:space="preserve"> </w:t>
            </w:r>
            <w:r>
              <w:rPr>
                <w:rStyle w:val="a3"/>
              </w:rPr>
              <w:t>муниципального</w:t>
            </w:r>
            <w:r w:rsidR="00913735">
              <w:rPr>
                <w:rStyle w:val="a3"/>
              </w:rPr>
              <w:t xml:space="preserve"> </w:t>
            </w:r>
            <w:r>
              <w:rPr>
                <w:rStyle w:val="a3"/>
              </w:rPr>
              <w:t>образования Мостовский район, формировании позитивного имиджа Мостовского</w:t>
            </w:r>
            <w:r w:rsidR="00913735">
              <w:rPr>
                <w:rStyle w:val="a3"/>
              </w:rPr>
              <w:t xml:space="preserve"> </w:t>
            </w:r>
            <w:r>
              <w:rPr>
                <w:rStyle w:val="a3"/>
              </w:rPr>
              <w:t>района</w:t>
            </w:r>
            <w:r w:rsidR="00913735">
              <w:rPr>
                <w:rStyle w:val="a3"/>
              </w:rPr>
              <w:t xml:space="preserve"> </w:t>
            </w:r>
            <w:r>
              <w:rPr>
                <w:rStyle w:val="a3"/>
              </w:rPr>
              <w:t>как</w:t>
            </w:r>
            <w:r w:rsidR="00913735">
              <w:rPr>
                <w:rStyle w:val="a3"/>
              </w:rPr>
              <w:t xml:space="preserve"> </w:t>
            </w:r>
            <w:r>
              <w:rPr>
                <w:rStyle w:val="a3"/>
              </w:rPr>
              <w:t>инвестиционно-привлекательного центра, укреплении толерантности в многонациональной</w:t>
            </w:r>
            <w:r w:rsidR="00913735">
              <w:rPr>
                <w:rStyle w:val="a3"/>
              </w:rPr>
              <w:t xml:space="preserve"> </w:t>
            </w:r>
            <w:r>
              <w:rPr>
                <w:rStyle w:val="a3"/>
              </w:rPr>
              <w:t>молодежной</w:t>
            </w:r>
            <w:r w:rsidR="00913735">
              <w:rPr>
                <w:rStyle w:val="a3"/>
              </w:rPr>
              <w:t xml:space="preserve"> </w:t>
            </w:r>
            <w:r>
              <w:rPr>
                <w:rStyle w:val="a3"/>
              </w:rPr>
              <w:t>среде,</w:t>
            </w:r>
            <w:r w:rsidR="00913735">
              <w:rPr>
                <w:rStyle w:val="a3"/>
              </w:rPr>
              <w:t xml:space="preserve"> </w:t>
            </w:r>
            <w:r>
              <w:rPr>
                <w:rStyle w:val="a3"/>
              </w:rPr>
              <w:t>снижении</w:t>
            </w:r>
            <w:r w:rsidR="00913735">
              <w:rPr>
                <w:rStyle w:val="a3"/>
              </w:rPr>
              <w:t xml:space="preserve"> </w:t>
            </w:r>
            <w:r>
              <w:rPr>
                <w:rStyle w:val="a3"/>
              </w:rPr>
              <w:t>уровня</w:t>
            </w:r>
            <w:r w:rsidR="00913735">
              <w:rPr>
                <w:rStyle w:val="a3"/>
              </w:rPr>
              <w:t xml:space="preserve"> </w:t>
            </w:r>
            <w:r>
              <w:rPr>
                <w:rStyle w:val="a3"/>
              </w:rPr>
              <w:t>конфликтогенности в межэтнических отношениях,</w:t>
            </w:r>
            <w:r w:rsidR="00913735">
              <w:rPr>
                <w:rStyle w:val="a3"/>
              </w:rPr>
              <w:t xml:space="preserve"> </w:t>
            </w:r>
            <w:r>
              <w:rPr>
                <w:rStyle w:val="a3"/>
              </w:rPr>
              <w:t>повышении</w:t>
            </w:r>
            <w:r w:rsidR="00913735">
              <w:rPr>
                <w:rStyle w:val="a3"/>
              </w:rPr>
              <w:t xml:space="preserve"> </w:t>
            </w:r>
            <w:r>
              <w:rPr>
                <w:rStyle w:val="a3"/>
              </w:rPr>
              <w:t>гражданской</w:t>
            </w:r>
            <w:r w:rsidR="00913735">
              <w:rPr>
                <w:rStyle w:val="a3"/>
              </w:rPr>
              <w:t xml:space="preserve"> </w:t>
            </w:r>
            <w:r>
              <w:rPr>
                <w:rStyle w:val="a3"/>
              </w:rPr>
              <w:t>активности</w:t>
            </w:r>
            <w:r w:rsidR="00913735">
              <w:rPr>
                <w:rStyle w:val="a3"/>
              </w:rPr>
              <w:t xml:space="preserve"> </w:t>
            </w:r>
            <w:r>
              <w:rPr>
                <w:rStyle w:val="a3"/>
              </w:rPr>
              <w:t>общественных объединений, иных некоммерческих</w:t>
            </w:r>
            <w:r w:rsidR="00913735">
              <w:rPr>
                <w:rStyle w:val="a3"/>
              </w:rPr>
              <w:t xml:space="preserve"> </w:t>
            </w:r>
            <w:r>
              <w:rPr>
                <w:rStyle w:val="a3"/>
              </w:rPr>
              <w:t>организаций,</w:t>
            </w:r>
            <w:r w:rsidR="00913735">
              <w:rPr>
                <w:rStyle w:val="a3"/>
              </w:rPr>
              <w:t xml:space="preserve"> </w:t>
            </w:r>
            <w:r>
              <w:rPr>
                <w:rStyle w:val="a3"/>
              </w:rPr>
              <w:t>занимающихся</w:t>
            </w:r>
            <w:r w:rsidR="00913735">
              <w:rPr>
                <w:rStyle w:val="a3"/>
              </w:rPr>
              <w:t xml:space="preserve"> </w:t>
            </w:r>
            <w:r>
              <w:rPr>
                <w:rStyle w:val="a3"/>
              </w:rPr>
              <w:t>развитием</w:t>
            </w:r>
            <w:r w:rsidR="00913735">
              <w:rPr>
                <w:rStyle w:val="a3"/>
              </w:rPr>
              <w:t xml:space="preserve"> </w:t>
            </w:r>
            <w:r>
              <w:rPr>
                <w:rStyle w:val="a3"/>
              </w:rPr>
              <w:t>национальных</w:t>
            </w:r>
            <w:r w:rsidR="00913735">
              <w:rPr>
                <w:rStyle w:val="a3"/>
              </w:rPr>
              <w:t xml:space="preserve"> </w:t>
            </w:r>
            <w:r>
              <w:rPr>
                <w:rStyle w:val="a3"/>
              </w:rPr>
              <w:t>культур</w:t>
            </w:r>
            <w:r w:rsidR="00913735">
              <w:rPr>
                <w:rStyle w:val="a3"/>
              </w:rPr>
              <w:t xml:space="preserve"> </w:t>
            </w:r>
            <w:r>
              <w:rPr>
                <w:rStyle w:val="a3"/>
              </w:rPr>
              <w:t>идей</w:t>
            </w:r>
            <w:r w:rsidR="00913735">
              <w:rPr>
                <w:rStyle w:val="a3"/>
              </w:rPr>
              <w:t xml:space="preserve"> </w:t>
            </w:r>
            <w:r>
              <w:rPr>
                <w:rStyle w:val="a3"/>
              </w:rPr>
              <w:t>духовного</w:t>
            </w:r>
            <w:r w:rsidR="00913735">
              <w:rPr>
                <w:rStyle w:val="a3"/>
              </w:rPr>
              <w:t xml:space="preserve"> </w:t>
            </w:r>
            <w:r>
              <w:rPr>
                <w:rStyle w:val="a3"/>
              </w:rPr>
              <w:t>единства</w:t>
            </w:r>
            <w:r w:rsidR="00913735">
              <w:rPr>
                <w:rStyle w:val="a3"/>
              </w:rPr>
              <w:t xml:space="preserve"> </w:t>
            </w:r>
            <w:r>
              <w:rPr>
                <w:rStyle w:val="a3"/>
              </w:rPr>
              <w:t>и</w:t>
            </w:r>
            <w:r w:rsidR="00913735">
              <w:rPr>
                <w:rStyle w:val="a3"/>
              </w:rPr>
              <w:t xml:space="preserve"> </w:t>
            </w:r>
            <w:r>
              <w:rPr>
                <w:rStyle w:val="a3"/>
              </w:rPr>
              <w:t>межэтнического</w:t>
            </w:r>
            <w:r w:rsidR="00913735">
              <w:rPr>
                <w:rStyle w:val="a3"/>
              </w:rPr>
              <w:t xml:space="preserve"> </w:t>
            </w:r>
            <w:r>
              <w:rPr>
                <w:rStyle w:val="a3"/>
              </w:rPr>
              <w:t>согласия</w:t>
            </w:r>
            <w:r w:rsidR="00913735">
              <w:rPr>
                <w:rStyle w:val="a3"/>
              </w:rPr>
              <w:t xml:space="preserve"> </w:t>
            </w:r>
            <w:r>
              <w:rPr>
                <w:rStyle w:val="a3"/>
              </w:rPr>
              <w:t>на</w:t>
            </w:r>
            <w:r w:rsidR="00913735">
              <w:rPr>
                <w:rStyle w:val="a3"/>
              </w:rPr>
              <w:t xml:space="preserve"> </w:t>
            </w:r>
            <w:r>
              <w:rPr>
                <w:rStyle w:val="a3"/>
              </w:rPr>
              <w:t>территории</w:t>
            </w:r>
            <w:r w:rsidR="00913735">
              <w:rPr>
                <w:rStyle w:val="a3"/>
              </w:rPr>
              <w:t xml:space="preserve"> </w:t>
            </w:r>
            <w:r>
              <w:rPr>
                <w:rStyle w:val="a3"/>
              </w:rPr>
              <w:t>муниципального</w:t>
            </w:r>
            <w:r w:rsidR="00913735">
              <w:rPr>
                <w:rStyle w:val="a3"/>
              </w:rPr>
              <w:t xml:space="preserve"> </w:t>
            </w:r>
            <w:r>
              <w:rPr>
                <w:rStyle w:val="a3"/>
              </w:rPr>
              <w:t>образования</w:t>
            </w:r>
            <w:proofErr w:type="gramEnd"/>
            <w:r w:rsidR="00913735">
              <w:rPr>
                <w:rStyle w:val="a3"/>
              </w:rPr>
              <w:t xml:space="preserve"> </w:t>
            </w:r>
            <w:r>
              <w:rPr>
                <w:rStyle w:val="a3"/>
              </w:rPr>
              <w:t>Мостовский район;</w:t>
            </w:r>
            <w:r w:rsidR="00913735">
              <w:rPr>
                <w:rStyle w:val="a3"/>
              </w:rPr>
              <w:t xml:space="preserve"> </w:t>
            </w:r>
            <w:r>
              <w:rPr>
                <w:rStyle w:val="a3"/>
              </w:rPr>
              <w:t>количество проведенных массовых мероприятий с участием ветеранов, инвалидов,</w:t>
            </w:r>
            <w:r w:rsidR="00913735">
              <w:rPr>
                <w:rStyle w:val="a3"/>
              </w:rPr>
              <w:t xml:space="preserve"> </w:t>
            </w:r>
            <w:r>
              <w:rPr>
                <w:rStyle w:val="a3"/>
              </w:rPr>
              <w:t>членов</w:t>
            </w:r>
            <w:r w:rsidR="00913735">
              <w:rPr>
                <w:rStyle w:val="a3"/>
              </w:rPr>
              <w:t xml:space="preserve"> </w:t>
            </w:r>
            <w:r>
              <w:rPr>
                <w:rStyle w:val="a3"/>
              </w:rPr>
              <w:t>социально</w:t>
            </w:r>
            <w:r w:rsidR="00913735">
              <w:rPr>
                <w:rStyle w:val="a3"/>
              </w:rPr>
              <w:t xml:space="preserve"> </w:t>
            </w:r>
            <w:r>
              <w:rPr>
                <w:rStyle w:val="a3"/>
              </w:rPr>
              <w:t>ориентированных</w:t>
            </w:r>
            <w:r w:rsidR="00913735">
              <w:rPr>
                <w:rStyle w:val="a3"/>
              </w:rPr>
              <w:t xml:space="preserve"> </w:t>
            </w:r>
            <w:r>
              <w:rPr>
                <w:rStyle w:val="a3"/>
              </w:rPr>
              <w:t>организаций;</w:t>
            </w:r>
            <w:r w:rsidR="00913735">
              <w:rPr>
                <w:rStyle w:val="a3"/>
              </w:rPr>
              <w:t xml:space="preserve"> </w:t>
            </w:r>
            <w:r>
              <w:rPr>
                <w:rStyle w:val="a3"/>
              </w:rPr>
              <w:t>проведение</w:t>
            </w:r>
            <w:r w:rsidR="00913735">
              <w:rPr>
                <w:rStyle w:val="a3"/>
              </w:rPr>
              <w:t xml:space="preserve"> </w:t>
            </w:r>
            <w:r>
              <w:rPr>
                <w:rStyle w:val="a3"/>
              </w:rPr>
              <w:t>подписки</w:t>
            </w:r>
            <w:r w:rsidR="00913735">
              <w:rPr>
                <w:rStyle w:val="a3"/>
              </w:rPr>
              <w:t xml:space="preserve"> </w:t>
            </w:r>
            <w:r>
              <w:rPr>
                <w:rStyle w:val="a3"/>
              </w:rPr>
              <w:t>на</w:t>
            </w:r>
            <w:r w:rsidR="00913735">
              <w:rPr>
                <w:rStyle w:val="a3"/>
              </w:rPr>
              <w:t xml:space="preserve"> </w:t>
            </w:r>
            <w:r>
              <w:rPr>
                <w:rStyle w:val="a3"/>
              </w:rPr>
              <w:t>периодические издания в качестве дополнительной меры социально ориентированных</w:t>
            </w:r>
            <w:r w:rsidR="00913735">
              <w:rPr>
                <w:rStyle w:val="a3"/>
              </w:rPr>
              <w:t xml:space="preserve"> </w:t>
            </w:r>
            <w:r>
              <w:rPr>
                <w:rStyle w:val="a3"/>
              </w:rPr>
              <w:t>ветеранских</w:t>
            </w:r>
            <w:r w:rsidR="00913735">
              <w:rPr>
                <w:rStyle w:val="a3"/>
              </w:rPr>
              <w:t xml:space="preserve"> </w:t>
            </w:r>
            <w:r>
              <w:rPr>
                <w:rStyle w:val="a3"/>
              </w:rPr>
              <w:t>организаций; расширение числа участников проводимых городских конкурсов, выставок, смотро</w:t>
            </w:r>
            <w:proofErr w:type="gramStart"/>
            <w:r>
              <w:rPr>
                <w:rStyle w:val="a3"/>
              </w:rPr>
              <w:t>в-</w:t>
            </w:r>
            <w:proofErr w:type="gramEnd"/>
            <w:r>
              <w:rPr>
                <w:rStyle w:val="a3"/>
              </w:rPr>
              <w:t xml:space="preserve"> конкурсов, а также мероприятий, приуроченных к праздничным, юбилейным и памятным датам; организация и проведение встреч, заседаний, круглых столов членов социально</w:t>
            </w:r>
            <w:r w:rsidR="00913735">
              <w:rPr>
                <w:rStyle w:val="a3"/>
              </w:rPr>
              <w:t xml:space="preserve"> </w:t>
            </w:r>
            <w:r>
              <w:rPr>
                <w:rStyle w:val="a3"/>
              </w:rPr>
              <w:t>ориентированных</w:t>
            </w:r>
            <w:r w:rsidR="00913735">
              <w:rPr>
                <w:rStyle w:val="a3"/>
              </w:rPr>
              <w:t xml:space="preserve"> </w:t>
            </w:r>
            <w:r>
              <w:rPr>
                <w:rStyle w:val="a3"/>
              </w:rPr>
              <w:t>некоммерческих организаций с руководителями</w:t>
            </w:r>
            <w:r w:rsidR="00913735">
              <w:rPr>
                <w:rStyle w:val="a3"/>
              </w:rPr>
              <w:t xml:space="preserve"> </w:t>
            </w:r>
            <w:r>
              <w:rPr>
                <w:rStyle w:val="a3"/>
              </w:rPr>
              <w:t>органов</w:t>
            </w:r>
            <w:r w:rsidR="00913735">
              <w:rPr>
                <w:rStyle w:val="a3"/>
              </w:rPr>
              <w:t xml:space="preserve"> </w:t>
            </w:r>
            <w:r>
              <w:rPr>
                <w:rStyle w:val="a3"/>
              </w:rPr>
              <w:t>исполнительной</w:t>
            </w:r>
            <w:r w:rsidR="00913735">
              <w:rPr>
                <w:rStyle w:val="a3"/>
              </w:rPr>
              <w:t xml:space="preserve"> </w:t>
            </w:r>
            <w:r>
              <w:rPr>
                <w:rStyle w:val="a3"/>
              </w:rPr>
              <w:t>власти</w:t>
            </w:r>
            <w:r w:rsidR="00913735">
              <w:rPr>
                <w:rStyle w:val="a3"/>
              </w:rPr>
              <w:t xml:space="preserve"> </w:t>
            </w:r>
            <w:r>
              <w:rPr>
                <w:rStyle w:val="a3"/>
              </w:rPr>
              <w:t>муниципального</w:t>
            </w:r>
            <w:r w:rsidR="00913735">
              <w:rPr>
                <w:rStyle w:val="a3"/>
              </w:rPr>
              <w:t xml:space="preserve"> </w:t>
            </w:r>
            <w:r>
              <w:rPr>
                <w:rStyle w:val="a3"/>
              </w:rPr>
              <w:t>образования</w:t>
            </w:r>
            <w:r w:rsidR="00913735">
              <w:rPr>
                <w:rStyle w:val="a3"/>
              </w:rPr>
              <w:t xml:space="preserve"> </w:t>
            </w:r>
            <w:r>
              <w:rPr>
                <w:rStyle w:val="a3"/>
                <w:rFonts w:eastAsia="Courier New"/>
              </w:rPr>
              <w:t xml:space="preserve">Мостовский район; социальная и правовая </w:t>
            </w:r>
            <w:proofErr w:type="gramStart"/>
            <w:r>
              <w:rPr>
                <w:rStyle w:val="a3"/>
                <w:rFonts w:eastAsia="Courier New"/>
              </w:rPr>
              <w:t>поддержка</w:t>
            </w:r>
            <w:proofErr w:type="gramEnd"/>
            <w:r>
              <w:rPr>
                <w:rStyle w:val="a3"/>
                <w:rFonts w:eastAsia="Courier New"/>
              </w:rPr>
              <w:t xml:space="preserve"> и защита </w:t>
            </w:r>
            <w:r>
              <w:rPr>
                <w:rStyle w:val="a4"/>
                <w:rFonts w:eastAsia="Courier New"/>
              </w:rPr>
              <w:t xml:space="preserve">членов многодетных семей, а также их социальное сопровождение; социальное сопровождение многодетных семей, воспитывающих детей с ограниченными возможностями здоровья; содействие защиты материнства, детства и отцовства; содействия укрепления престижа и роли семьи в обществе; укрепление материально-технической базы организации; дополнительное профессиональное обучение муниципальных служащих муниципального образования Мостовский район, диспансеризация муниципальных служащих; </w:t>
            </w:r>
            <w:proofErr w:type="gramStart"/>
            <w:r>
              <w:rPr>
                <w:rStyle w:val="a4"/>
                <w:rFonts w:eastAsia="Courier New"/>
              </w:rPr>
              <w:t xml:space="preserve">доля городских и сельских поселений муниципального образования Мостовский район, принимающих участие в краевых конкурсах, доля граждан в возрасте от 18 лет, проживающих в муниципальном образовании (его части), принявших участие в собраниях </w:t>
            </w:r>
            <w:r>
              <w:rPr>
                <w:rStyle w:val="a4"/>
                <w:rFonts w:eastAsia="Courier New"/>
              </w:rPr>
              <w:lastRenderedPageBreak/>
              <w:t>или иных организованных формах осуществления местного самоуправления по отбору проектов местных инициатив, от общего числа граждан в возрасте от 18 лет, проживающих в муниципальном образовании (его части)</w:t>
            </w:r>
            <w:proofErr w:type="gramEnd"/>
          </w:p>
        </w:tc>
      </w:tr>
      <w:tr w:rsidR="00AE6246" w:rsidTr="002903B4">
        <w:tc>
          <w:tcPr>
            <w:tcW w:w="2092" w:type="dxa"/>
          </w:tcPr>
          <w:p w:rsidR="00AE6246" w:rsidRDefault="00AE6246" w:rsidP="00AE6246">
            <w:pPr>
              <w:pStyle w:val="1"/>
              <w:ind w:firstLine="0"/>
              <w:rPr>
                <w:rStyle w:val="a4"/>
                <w:rFonts w:eastAsia="Courier New"/>
              </w:rPr>
            </w:pPr>
          </w:p>
        </w:tc>
        <w:tc>
          <w:tcPr>
            <w:tcW w:w="7417" w:type="dxa"/>
          </w:tcPr>
          <w:p w:rsidR="00AE6246" w:rsidRDefault="00AE6246" w:rsidP="00AE6246">
            <w:pPr>
              <w:pStyle w:val="a5"/>
              <w:ind w:firstLine="0"/>
              <w:jc w:val="both"/>
              <w:rPr>
                <w:rStyle w:val="a4"/>
              </w:rPr>
            </w:pPr>
          </w:p>
        </w:tc>
      </w:tr>
      <w:tr w:rsidR="00AE6246" w:rsidTr="002903B4">
        <w:tc>
          <w:tcPr>
            <w:tcW w:w="2092" w:type="dxa"/>
          </w:tcPr>
          <w:p w:rsidR="00AE6246" w:rsidRDefault="002903B4" w:rsidP="00AE6246">
            <w:pPr>
              <w:pStyle w:val="1"/>
              <w:ind w:firstLine="0"/>
              <w:rPr>
                <w:rStyle w:val="a4"/>
                <w:rFonts w:eastAsia="Courier New"/>
              </w:rPr>
            </w:pPr>
            <w:r>
              <w:rPr>
                <w:rStyle w:val="a4"/>
                <w:rFonts w:eastAsia="Courier New"/>
              </w:rPr>
              <w:t>Этапы и сроки реализации муниципальной программы</w:t>
            </w:r>
          </w:p>
        </w:tc>
        <w:tc>
          <w:tcPr>
            <w:tcW w:w="7417" w:type="dxa"/>
          </w:tcPr>
          <w:p w:rsidR="00AE6246" w:rsidRDefault="002903B4" w:rsidP="00AE6246">
            <w:pPr>
              <w:pStyle w:val="a5"/>
              <w:ind w:firstLine="0"/>
              <w:jc w:val="both"/>
              <w:rPr>
                <w:rStyle w:val="a4"/>
              </w:rPr>
            </w:pPr>
            <w:r>
              <w:rPr>
                <w:rStyle w:val="a4"/>
                <w:rFonts w:eastAsia="Courier New"/>
              </w:rPr>
              <w:t>по годам в соответствии с прилагаемыми мероприятиями муниципальной программы, сроки реализации 2021 – 2027 годы</w:t>
            </w:r>
          </w:p>
        </w:tc>
      </w:tr>
      <w:tr w:rsidR="00AE6246" w:rsidTr="002903B4">
        <w:tc>
          <w:tcPr>
            <w:tcW w:w="2092" w:type="dxa"/>
          </w:tcPr>
          <w:p w:rsidR="00AE6246" w:rsidRDefault="00AE6246" w:rsidP="00AE6246">
            <w:pPr>
              <w:pStyle w:val="1"/>
              <w:ind w:firstLine="0"/>
              <w:rPr>
                <w:rStyle w:val="a4"/>
                <w:rFonts w:eastAsia="Courier New"/>
              </w:rPr>
            </w:pPr>
          </w:p>
        </w:tc>
        <w:tc>
          <w:tcPr>
            <w:tcW w:w="7417" w:type="dxa"/>
          </w:tcPr>
          <w:p w:rsidR="00AE6246" w:rsidRDefault="00AE6246" w:rsidP="00AE6246">
            <w:pPr>
              <w:pStyle w:val="a5"/>
              <w:ind w:firstLine="0"/>
              <w:jc w:val="both"/>
              <w:rPr>
                <w:rStyle w:val="a4"/>
              </w:rPr>
            </w:pPr>
          </w:p>
        </w:tc>
      </w:tr>
      <w:tr w:rsidR="00AE6246" w:rsidTr="002903B4">
        <w:tc>
          <w:tcPr>
            <w:tcW w:w="2092" w:type="dxa"/>
          </w:tcPr>
          <w:p w:rsidR="002903B4" w:rsidRDefault="002903B4" w:rsidP="002903B4">
            <w:pPr>
              <w:pStyle w:val="a5"/>
              <w:tabs>
                <w:tab w:val="left" w:pos="1670"/>
                <w:tab w:val="left" w:pos="2520"/>
              </w:tabs>
              <w:ind w:firstLine="0"/>
            </w:pPr>
            <w:r>
              <w:rPr>
                <w:rStyle w:val="a4"/>
              </w:rPr>
              <w:t>Объемы</w:t>
            </w:r>
            <w:r>
              <w:rPr>
                <w:rStyle w:val="a4"/>
              </w:rPr>
              <w:tab/>
              <w:t>и</w:t>
            </w:r>
            <w:r>
              <w:rPr>
                <w:rStyle w:val="a4"/>
              </w:rPr>
              <w:tab/>
              <w:t>источники</w:t>
            </w:r>
          </w:p>
          <w:p w:rsidR="00AE6246" w:rsidRDefault="002903B4" w:rsidP="002903B4">
            <w:pPr>
              <w:pStyle w:val="1"/>
              <w:ind w:firstLine="0"/>
              <w:rPr>
                <w:rStyle w:val="a4"/>
                <w:rFonts w:eastAsia="Courier New"/>
              </w:rPr>
            </w:pPr>
            <w:r>
              <w:rPr>
                <w:rStyle w:val="a4"/>
                <w:rFonts w:eastAsia="Courier New"/>
              </w:rPr>
              <w:t>финансирования муниципальной программы</w:t>
            </w:r>
          </w:p>
        </w:tc>
        <w:tc>
          <w:tcPr>
            <w:tcW w:w="7417" w:type="dxa"/>
          </w:tcPr>
          <w:p w:rsidR="002903B4" w:rsidRDefault="002903B4" w:rsidP="002903B4">
            <w:pPr>
              <w:pStyle w:val="a5"/>
              <w:ind w:firstLine="0"/>
              <w:jc w:val="both"/>
            </w:pPr>
            <w:r>
              <w:rPr>
                <w:rStyle w:val="a4"/>
              </w:rPr>
              <w:t>общий объем финансирования – 61 624,6 рублей,</w:t>
            </w:r>
          </w:p>
          <w:p w:rsidR="002903B4" w:rsidRDefault="002903B4" w:rsidP="002903B4">
            <w:pPr>
              <w:pStyle w:val="a5"/>
              <w:ind w:firstLine="0"/>
              <w:jc w:val="both"/>
            </w:pPr>
            <w:r>
              <w:rPr>
                <w:rStyle w:val="a4"/>
              </w:rPr>
              <w:t>в том числе по годам:</w:t>
            </w:r>
          </w:p>
          <w:p w:rsidR="002903B4" w:rsidRDefault="002903B4" w:rsidP="00913735">
            <w:pPr>
              <w:pStyle w:val="a5"/>
              <w:ind w:firstLine="0"/>
              <w:jc w:val="both"/>
            </w:pPr>
            <w:r>
              <w:rPr>
                <w:rStyle w:val="a4"/>
              </w:rPr>
              <w:t>2021 – 5 063,4 тыс. рублей;</w:t>
            </w:r>
          </w:p>
          <w:p w:rsidR="002903B4" w:rsidRDefault="002903B4" w:rsidP="00913735">
            <w:pPr>
              <w:pStyle w:val="a5"/>
              <w:ind w:firstLine="0"/>
              <w:jc w:val="both"/>
            </w:pPr>
            <w:r>
              <w:rPr>
                <w:rStyle w:val="a4"/>
              </w:rPr>
              <w:t>2022 – 17 802,8 тыс. рублей;</w:t>
            </w:r>
          </w:p>
          <w:p w:rsidR="00913735" w:rsidRDefault="002903B4" w:rsidP="002903B4">
            <w:pPr>
              <w:pStyle w:val="1"/>
              <w:ind w:firstLine="0"/>
              <w:rPr>
                <w:rStyle w:val="a3"/>
                <w:rFonts w:eastAsia="Courier New"/>
              </w:rPr>
            </w:pPr>
            <w:r>
              <w:rPr>
                <w:rStyle w:val="a4"/>
                <w:rFonts w:eastAsia="Courier New"/>
              </w:rPr>
              <w:t>2023 – 20 738,5 тыс. рублей;</w:t>
            </w:r>
            <w:r>
              <w:rPr>
                <w:rStyle w:val="a3"/>
                <w:rFonts w:eastAsia="Courier New"/>
              </w:rPr>
              <w:t xml:space="preserve"> </w:t>
            </w:r>
          </w:p>
          <w:p w:rsidR="002903B4" w:rsidRDefault="002903B4" w:rsidP="002903B4">
            <w:pPr>
              <w:pStyle w:val="1"/>
              <w:ind w:firstLine="0"/>
            </w:pPr>
            <w:r>
              <w:rPr>
                <w:rStyle w:val="a3"/>
              </w:rPr>
              <w:t>2024 – 12 166,6 тыс. рублей;</w:t>
            </w:r>
          </w:p>
          <w:p w:rsidR="002903B4" w:rsidRDefault="002903B4" w:rsidP="002903B4">
            <w:pPr>
              <w:pStyle w:val="1"/>
              <w:ind w:firstLine="0"/>
            </w:pPr>
            <w:r>
              <w:rPr>
                <w:rStyle w:val="a3"/>
              </w:rPr>
              <w:t>2025 – 1 948,0 тыс. рублей;</w:t>
            </w:r>
          </w:p>
          <w:p w:rsidR="002903B4" w:rsidRDefault="002903B4" w:rsidP="002903B4">
            <w:pPr>
              <w:pStyle w:val="1"/>
              <w:ind w:firstLine="0"/>
            </w:pPr>
            <w:r>
              <w:rPr>
                <w:rStyle w:val="a3"/>
              </w:rPr>
              <w:t>2026 – 1 948,0 тыс. рублей;</w:t>
            </w:r>
          </w:p>
          <w:p w:rsidR="002903B4" w:rsidRDefault="002903B4" w:rsidP="002903B4">
            <w:pPr>
              <w:pStyle w:val="1"/>
              <w:ind w:firstLine="0"/>
            </w:pPr>
            <w:r>
              <w:rPr>
                <w:rStyle w:val="a3"/>
              </w:rPr>
              <w:t>2027 – 1 957,3 тыс. рублей.</w:t>
            </w:r>
          </w:p>
          <w:p w:rsidR="002903B4" w:rsidRDefault="002903B4" w:rsidP="007B332D">
            <w:pPr>
              <w:pStyle w:val="1"/>
              <w:ind w:firstLine="0"/>
              <w:jc w:val="both"/>
            </w:pPr>
            <w:r>
              <w:rPr>
                <w:rStyle w:val="a3"/>
              </w:rPr>
              <w:t>на мероприятия подпрограммы</w:t>
            </w:r>
            <w:r w:rsidR="007B332D">
              <w:rPr>
                <w:rStyle w:val="a3"/>
              </w:rPr>
              <w:t xml:space="preserve"> </w:t>
            </w:r>
            <w:r>
              <w:rPr>
                <w:rStyle w:val="a3"/>
              </w:rPr>
              <w:t>«Гармонизация</w:t>
            </w:r>
            <w:r w:rsidR="007B332D">
              <w:rPr>
                <w:rStyle w:val="a3"/>
              </w:rPr>
              <w:t xml:space="preserve"> </w:t>
            </w:r>
            <w:r>
              <w:rPr>
                <w:rStyle w:val="a3"/>
              </w:rPr>
              <w:t>межнациональных отношений</w:t>
            </w:r>
            <w:r w:rsidR="007B332D">
              <w:rPr>
                <w:rStyle w:val="a3"/>
              </w:rPr>
              <w:t xml:space="preserve"> </w:t>
            </w:r>
            <w:r>
              <w:rPr>
                <w:rStyle w:val="a3"/>
              </w:rPr>
              <w:t>и развитие</w:t>
            </w:r>
            <w:r w:rsidR="007B332D">
              <w:rPr>
                <w:rStyle w:val="a3"/>
              </w:rPr>
              <w:t xml:space="preserve"> </w:t>
            </w:r>
            <w:r>
              <w:rPr>
                <w:rStyle w:val="a3"/>
              </w:rPr>
              <w:t>национальных культур в Мостовском районе» - 490,0 тыс. руб., в том числе по годам:</w:t>
            </w:r>
          </w:p>
          <w:p w:rsidR="002903B4" w:rsidRDefault="002903B4" w:rsidP="002903B4">
            <w:pPr>
              <w:pStyle w:val="1"/>
              <w:ind w:firstLine="0"/>
            </w:pPr>
            <w:r>
              <w:rPr>
                <w:rStyle w:val="a3"/>
              </w:rPr>
              <w:t>2021 год – 70,0 тыс. рублей;</w:t>
            </w:r>
          </w:p>
          <w:p w:rsidR="002903B4" w:rsidRDefault="002903B4" w:rsidP="002903B4">
            <w:pPr>
              <w:pStyle w:val="1"/>
              <w:ind w:firstLine="0"/>
            </w:pPr>
            <w:r>
              <w:rPr>
                <w:rStyle w:val="a3"/>
              </w:rPr>
              <w:t>2022 год – 70,0 тыс. рублей;</w:t>
            </w:r>
          </w:p>
          <w:p w:rsidR="002903B4" w:rsidRDefault="002903B4" w:rsidP="002903B4">
            <w:pPr>
              <w:pStyle w:val="1"/>
              <w:ind w:firstLine="0"/>
            </w:pPr>
            <w:r>
              <w:rPr>
                <w:rStyle w:val="a3"/>
              </w:rPr>
              <w:t>2023 год – 70,0 тыс. рублей;</w:t>
            </w:r>
          </w:p>
          <w:p w:rsidR="002903B4" w:rsidRDefault="002903B4" w:rsidP="002903B4">
            <w:pPr>
              <w:pStyle w:val="1"/>
              <w:ind w:firstLine="0"/>
            </w:pPr>
            <w:r>
              <w:rPr>
                <w:rStyle w:val="a3"/>
              </w:rPr>
              <w:t>2024 год – 70,0 тыс. рублей;</w:t>
            </w:r>
          </w:p>
          <w:p w:rsidR="002903B4" w:rsidRDefault="002903B4" w:rsidP="002903B4">
            <w:pPr>
              <w:pStyle w:val="1"/>
              <w:ind w:firstLine="0"/>
            </w:pPr>
            <w:r>
              <w:rPr>
                <w:rStyle w:val="a3"/>
              </w:rPr>
              <w:t>2025 год – 70,0 тыс. рублей;</w:t>
            </w:r>
          </w:p>
          <w:p w:rsidR="002903B4" w:rsidRDefault="002903B4" w:rsidP="002903B4">
            <w:pPr>
              <w:pStyle w:val="1"/>
              <w:ind w:firstLine="0"/>
            </w:pPr>
            <w:r>
              <w:rPr>
                <w:rStyle w:val="a3"/>
              </w:rPr>
              <w:t>2026 год – 70,0 тыс. рублей;</w:t>
            </w:r>
          </w:p>
          <w:p w:rsidR="002903B4" w:rsidRDefault="002903B4" w:rsidP="002903B4">
            <w:pPr>
              <w:pStyle w:val="1"/>
              <w:ind w:firstLine="0"/>
            </w:pPr>
            <w:r>
              <w:rPr>
                <w:rStyle w:val="a3"/>
              </w:rPr>
              <w:t>2027 год – 70,0 тыс. рублей.</w:t>
            </w:r>
          </w:p>
          <w:p w:rsidR="002903B4" w:rsidRDefault="002903B4" w:rsidP="007B332D">
            <w:pPr>
              <w:pStyle w:val="1"/>
              <w:ind w:firstLine="0"/>
              <w:jc w:val="both"/>
            </w:pPr>
            <w:r>
              <w:rPr>
                <w:rStyle w:val="a3"/>
              </w:rPr>
              <w:t>общий объем финансирования</w:t>
            </w:r>
            <w:r w:rsidR="007B332D">
              <w:rPr>
                <w:rStyle w:val="a3"/>
              </w:rPr>
              <w:t xml:space="preserve"> </w:t>
            </w:r>
            <w:r>
              <w:rPr>
                <w:rStyle w:val="a3"/>
              </w:rPr>
              <w:t>подпрограммы</w:t>
            </w:r>
            <w:r w:rsidR="007B332D">
              <w:rPr>
                <w:rStyle w:val="a3"/>
              </w:rPr>
              <w:t xml:space="preserve"> </w:t>
            </w:r>
            <w:r>
              <w:rPr>
                <w:rStyle w:val="a3"/>
              </w:rPr>
              <w:t>«Поддержка социально ориентированных</w:t>
            </w:r>
            <w:r w:rsidR="007B332D">
              <w:rPr>
                <w:rStyle w:val="a3"/>
              </w:rPr>
              <w:t xml:space="preserve"> </w:t>
            </w:r>
            <w:r>
              <w:rPr>
                <w:rStyle w:val="a3"/>
              </w:rPr>
              <w:t xml:space="preserve">некоммерческих </w:t>
            </w:r>
            <w:r w:rsidR="007B332D">
              <w:rPr>
                <w:rStyle w:val="a3"/>
              </w:rPr>
              <w:t xml:space="preserve"> ор</w:t>
            </w:r>
            <w:r>
              <w:rPr>
                <w:rStyle w:val="a3"/>
              </w:rPr>
              <w:t>ганизаций» составляет</w:t>
            </w:r>
            <w:r w:rsidR="007B332D">
              <w:rPr>
                <w:rStyle w:val="a3"/>
              </w:rPr>
              <w:t xml:space="preserve"> </w:t>
            </w:r>
            <w:r>
              <w:rPr>
                <w:rStyle w:val="a3"/>
              </w:rPr>
              <w:t>7 653,1 тыс. рублей, в том числе по годам:</w:t>
            </w:r>
          </w:p>
          <w:p w:rsidR="002903B4" w:rsidRDefault="002903B4" w:rsidP="002903B4">
            <w:pPr>
              <w:pStyle w:val="1"/>
              <w:ind w:firstLine="0"/>
            </w:pPr>
            <w:r>
              <w:rPr>
                <w:rStyle w:val="a3"/>
              </w:rPr>
              <w:t>2021 год – 665,6 тыс. рублей;</w:t>
            </w:r>
          </w:p>
          <w:p w:rsidR="002903B4" w:rsidRDefault="002903B4" w:rsidP="002903B4">
            <w:pPr>
              <w:pStyle w:val="1"/>
              <w:ind w:firstLine="0"/>
            </w:pPr>
            <w:r>
              <w:rPr>
                <w:rStyle w:val="a3"/>
              </w:rPr>
              <w:t>2022 год – 955,6 тыс. рублей;</w:t>
            </w:r>
          </w:p>
          <w:p w:rsidR="002903B4" w:rsidRDefault="002903B4" w:rsidP="002903B4">
            <w:pPr>
              <w:pStyle w:val="1"/>
              <w:ind w:firstLine="0"/>
            </w:pPr>
            <w:r>
              <w:rPr>
                <w:rStyle w:val="a3"/>
              </w:rPr>
              <w:t>2023 год – 905,6 тыс. рублей;</w:t>
            </w:r>
          </w:p>
          <w:p w:rsidR="002903B4" w:rsidRDefault="002903B4" w:rsidP="002903B4">
            <w:pPr>
              <w:pStyle w:val="1"/>
              <w:ind w:firstLine="0"/>
            </w:pPr>
            <w:r>
              <w:rPr>
                <w:rStyle w:val="a3"/>
              </w:rPr>
              <w:t>2024 год – 1121,3 тыс. рублей;</w:t>
            </w:r>
          </w:p>
          <w:p w:rsidR="002903B4" w:rsidRDefault="002903B4" w:rsidP="002903B4">
            <w:pPr>
              <w:pStyle w:val="1"/>
              <w:ind w:firstLine="0"/>
            </w:pPr>
            <w:r>
              <w:rPr>
                <w:rStyle w:val="a3"/>
              </w:rPr>
              <w:t>2025 год – 1335,0 тыс. рублей;</w:t>
            </w:r>
          </w:p>
          <w:p w:rsidR="002903B4" w:rsidRDefault="002903B4" w:rsidP="002903B4">
            <w:pPr>
              <w:pStyle w:val="1"/>
              <w:ind w:firstLine="0"/>
            </w:pPr>
            <w:r>
              <w:rPr>
                <w:rStyle w:val="a3"/>
              </w:rPr>
              <w:t>2026 год – 1335,0 тыс. рублей;</w:t>
            </w:r>
          </w:p>
          <w:p w:rsidR="002903B4" w:rsidRDefault="002903B4" w:rsidP="002903B4">
            <w:pPr>
              <w:pStyle w:val="1"/>
              <w:ind w:firstLine="0"/>
            </w:pPr>
            <w:r>
              <w:rPr>
                <w:rStyle w:val="a3"/>
              </w:rPr>
              <w:t>2027 год – 1335,0 тыс. рублей.</w:t>
            </w:r>
          </w:p>
          <w:p w:rsidR="002903B4" w:rsidRDefault="002903B4" w:rsidP="007B332D">
            <w:pPr>
              <w:pStyle w:val="1"/>
              <w:ind w:firstLine="0"/>
              <w:jc w:val="both"/>
            </w:pPr>
            <w:r>
              <w:rPr>
                <w:rStyle w:val="a3"/>
              </w:rPr>
              <w:t>общий объем финансирования подпрограммы «Развитие муниципальной</w:t>
            </w:r>
            <w:r w:rsidR="007B332D">
              <w:rPr>
                <w:rStyle w:val="a3"/>
              </w:rPr>
              <w:t xml:space="preserve"> </w:t>
            </w:r>
            <w:r>
              <w:rPr>
                <w:rStyle w:val="a3"/>
              </w:rPr>
              <w:t xml:space="preserve">службы в администрации </w:t>
            </w:r>
            <w:r w:rsidR="007B332D">
              <w:rPr>
                <w:rStyle w:val="a3"/>
              </w:rPr>
              <w:t xml:space="preserve"> м</w:t>
            </w:r>
            <w:r>
              <w:rPr>
                <w:rStyle w:val="a3"/>
              </w:rPr>
              <w:t xml:space="preserve">униципального образования Мостовский район » </w:t>
            </w:r>
            <w:r>
              <w:rPr>
                <w:rStyle w:val="a3"/>
              </w:rPr>
              <w:lastRenderedPageBreak/>
              <w:t>составляет</w:t>
            </w:r>
            <w:r w:rsidR="007B332D">
              <w:rPr>
                <w:rStyle w:val="a3"/>
              </w:rPr>
              <w:t xml:space="preserve"> </w:t>
            </w:r>
            <w:r>
              <w:rPr>
                <w:rStyle w:val="a3"/>
              </w:rPr>
              <w:t>3 277,8 тыс. рублей, в том числе</w:t>
            </w:r>
            <w:r w:rsidR="007B332D">
              <w:rPr>
                <w:rStyle w:val="a3"/>
              </w:rPr>
              <w:t xml:space="preserve"> </w:t>
            </w:r>
            <w:r>
              <w:rPr>
                <w:rStyle w:val="a3"/>
              </w:rPr>
              <w:t>по годам:</w:t>
            </w:r>
          </w:p>
          <w:p w:rsidR="002903B4" w:rsidRDefault="002903B4" w:rsidP="002903B4">
            <w:pPr>
              <w:pStyle w:val="1"/>
              <w:ind w:firstLine="0"/>
            </w:pPr>
            <w:r>
              <w:rPr>
                <w:rStyle w:val="a3"/>
              </w:rPr>
              <w:t>2021 год – 368,9 тыс. рублей;</w:t>
            </w:r>
          </w:p>
          <w:p w:rsidR="002903B4" w:rsidRDefault="002903B4" w:rsidP="002903B4">
            <w:pPr>
              <w:pStyle w:val="1"/>
              <w:ind w:firstLine="0"/>
            </w:pPr>
            <w:r>
              <w:rPr>
                <w:rStyle w:val="a3"/>
              </w:rPr>
              <w:t>2022 год – 379,3 тыс. рублей;</w:t>
            </w:r>
          </w:p>
          <w:p w:rsidR="002903B4" w:rsidRDefault="002903B4" w:rsidP="002903B4">
            <w:pPr>
              <w:pStyle w:val="1"/>
              <w:ind w:firstLine="0"/>
            </w:pPr>
            <w:r>
              <w:rPr>
                <w:rStyle w:val="a3"/>
              </w:rPr>
              <w:t>2023 год – 355,8 тыс. рублей;</w:t>
            </w:r>
          </w:p>
          <w:p w:rsidR="002903B4" w:rsidRDefault="002903B4" w:rsidP="002903B4">
            <w:pPr>
              <w:pStyle w:val="1"/>
              <w:ind w:firstLine="0"/>
            </w:pPr>
            <w:r>
              <w:rPr>
                <w:rStyle w:val="a3"/>
              </w:rPr>
              <w:t>2024 год – 534,9тыс. рублей;</w:t>
            </w:r>
          </w:p>
          <w:p w:rsidR="002903B4" w:rsidRDefault="002903B4" w:rsidP="002903B4">
            <w:pPr>
              <w:pStyle w:val="1"/>
              <w:ind w:firstLine="0"/>
            </w:pPr>
            <w:r>
              <w:rPr>
                <w:rStyle w:val="a3"/>
              </w:rPr>
              <w:t>2025 год – 543,3 тыс. рублей;</w:t>
            </w:r>
          </w:p>
          <w:p w:rsidR="002903B4" w:rsidRDefault="002903B4" w:rsidP="002903B4">
            <w:pPr>
              <w:pStyle w:val="1"/>
              <w:ind w:firstLine="0"/>
            </w:pPr>
            <w:r>
              <w:rPr>
                <w:rStyle w:val="a3"/>
              </w:rPr>
              <w:t>2026 год – 543,3 тыс. рублей;</w:t>
            </w:r>
          </w:p>
          <w:p w:rsidR="002903B4" w:rsidRDefault="002903B4" w:rsidP="002903B4">
            <w:pPr>
              <w:pStyle w:val="1"/>
              <w:ind w:firstLine="0"/>
            </w:pPr>
            <w:r>
              <w:rPr>
                <w:rStyle w:val="a3"/>
              </w:rPr>
              <w:t>2027 год – 552,3 тыс. рублей.</w:t>
            </w:r>
          </w:p>
          <w:p w:rsidR="002903B4" w:rsidRDefault="002903B4" w:rsidP="007B332D">
            <w:pPr>
              <w:pStyle w:val="1"/>
              <w:tabs>
                <w:tab w:val="left" w:pos="7906"/>
              </w:tabs>
              <w:ind w:firstLine="0"/>
              <w:jc w:val="both"/>
            </w:pPr>
            <w:r>
              <w:rPr>
                <w:rStyle w:val="a3"/>
              </w:rPr>
              <w:t>общий объем финансирования подпрограммы</w:t>
            </w:r>
            <w:r w:rsidR="007B332D">
              <w:rPr>
                <w:rStyle w:val="a3"/>
              </w:rPr>
              <w:t xml:space="preserve"> </w:t>
            </w:r>
            <w:r>
              <w:rPr>
                <w:rStyle w:val="a3"/>
              </w:rPr>
              <w:t>«Развитие</w:t>
            </w:r>
          </w:p>
          <w:p w:rsidR="002903B4" w:rsidRDefault="002903B4" w:rsidP="007B332D">
            <w:pPr>
              <w:pStyle w:val="1"/>
              <w:ind w:firstLine="0"/>
              <w:jc w:val="both"/>
            </w:pPr>
            <w:proofErr w:type="gramStart"/>
            <w:r>
              <w:rPr>
                <w:rStyle w:val="a3"/>
              </w:rPr>
              <w:t>инициативного</w:t>
            </w:r>
            <w:proofErr w:type="gramEnd"/>
            <w:r>
              <w:rPr>
                <w:rStyle w:val="a3"/>
              </w:rPr>
              <w:t xml:space="preserve"> бюджетирования в муниципальном образовании Мостовский район составляет 50 204,3 тыс. рублей, в том числе по годам:</w:t>
            </w:r>
          </w:p>
          <w:p w:rsidR="002903B4" w:rsidRDefault="002903B4" w:rsidP="002903B4">
            <w:pPr>
              <w:pStyle w:val="1"/>
              <w:ind w:firstLine="0"/>
            </w:pPr>
            <w:r>
              <w:rPr>
                <w:rStyle w:val="a3"/>
              </w:rPr>
              <w:t>2021 год – 3 958,9 тыс. рублей,</w:t>
            </w:r>
          </w:p>
          <w:p w:rsidR="002903B4" w:rsidRDefault="002903B4" w:rsidP="002903B4">
            <w:pPr>
              <w:pStyle w:val="1"/>
              <w:ind w:firstLine="0"/>
            </w:pPr>
            <w:r>
              <w:rPr>
                <w:rStyle w:val="a3"/>
              </w:rPr>
              <w:t>2022 год – 16 397,9 тыс. рублей,</w:t>
            </w:r>
          </w:p>
          <w:p w:rsidR="002903B4" w:rsidRDefault="002903B4" w:rsidP="002903B4">
            <w:pPr>
              <w:pStyle w:val="1"/>
              <w:ind w:firstLine="0"/>
            </w:pPr>
            <w:r>
              <w:rPr>
                <w:rStyle w:val="a3"/>
              </w:rPr>
              <w:t>2023 год – 19 407,1 тыс. рублей;</w:t>
            </w:r>
          </w:p>
          <w:p w:rsidR="002903B4" w:rsidRDefault="002903B4" w:rsidP="002903B4">
            <w:pPr>
              <w:pStyle w:val="1"/>
              <w:ind w:firstLine="0"/>
            </w:pPr>
            <w:r>
              <w:rPr>
                <w:rStyle w:val="a3"/>
              </w:rPr>
              <w:t>2024 год – 10 440,4 тыс. рублей;</w:t>
            </w:r>
          </w:p>
          <w:p w:rsidR="002903B4" w:rsidRDefault="002903B4" w:rsidP="002903B4">
            <w:pPr>
              <w:pStyle w:val="1"/>
              <w:ind w:firstLine="0"/>
            </w:pPr>
            <w:r>
              <w:rPr>
                <w:rStyle w:val="a3"/>
              </w:rPr>
              <w:t>2025 год – 0,0 тыс. рублей;</w:t>
            </w:r>
          </w:p>
          <w:p w:rsidR="002903B4" w:rsidRDefault="002903B4" w:rsidP="002903B4">
            <w:pPr>
              <w:pStyle w:val="1"/>
              <w:ind w:firstLine="0"/>
            </w:pPr>
            <w:r>
              <w:rPr>
                <w:rStyle w:val="a3"/>
              </w:rPr>
              <w:t>2026 год – 0,0 тыс. рублей;</w:t>
            </w:r>
          </w:p>
          <w:p w:rsidR="00AE6246" w:rsidRDefault="002903B4" w:rsidP="002903B4">
            <w:pPr>
              <w:pStyle w:val="a5"/>
              <w:ind w:firstLine="0"/>
              <w:jc w:val="both"/>
              <w:rPr>
                <w:rStyle w:val="a4"/>
              </w:rPr>
            </w:pPr>
            <w:r>
              <w:rPr>
                <w:rStyle w:val="a3"/>
                <w:rFonts w:eastAsia="Courier New"/>
              </w:rPr>
              <w:t>2027 год - 0,0 тыс. рублей.</w:t>
            </w:r>
          </w:p>
        </w:tc>
      </w:tr>
    </w:tbl>
    <w:p w:rsidR="002903B4" w:rsidRDefault="002903B4" w:rsidP="00AE6246">
      <w:pPr>
        <w:pStyle w:val="1"/>
        <w:ind w:firstLine="0"/>
      </w:pPr>
    </w:p>
    <w:p w:rsidR="00413536" w:rsidRDefault="002903B4" w:rsidP="007B332D">
      <w:pPr>
        <w:pStyle w:val="11"/>
        <w:keepNext/>
        <w:keepLines/>
        <w:tabs>
          <w:tab w:val="left" w:pos="1442"/>
        </w:tabs>
        <w:spacing w:after="0"/>
      </w:pPr>
      <w:bookmarkStart w:id="0" w:name="bookmark0"/>
      <w:r>
        <w:rPr>
          <w:rStyle w:val="10"/>
          <w:b/>
          <w:bCs/>
        </w:rPr>
        <w:t>1.</w:t>
      </w:r>
      <w:r w:rsidR="0060083D">
        <w:rPr>
          <w:rStyle w:val="10"/>
          <w:b/>
          <w:bCs/>
        </w:rPr>
        <w:t>Характеристика текущего состояния и прогноз развития</w:t>
      </w:r>
      <w:bookmarkEnd w:id="0"/>
    </w:p>
    <w:p w:rsidR="00413536" w:rsidRDefault="0060083D" w:rsidP="00AE6246">
      <w:pPr>
        <w:pStyle w:val="1"/>
        <w:ind w:firstLine="720"/>
        <w:jc w:val="both"/>
      </w:pPr>
      <w:r>
        <w:rPr>
          <w:rStyle w:val="a3"/>
        </w:rPr>
        <w:t>Администрацией муниципального образования Мостовский район ведется целенаправленная работа по сохранению стабильных и благоприятных межэтнических отношений на территории района.</w:t>
      </w:r>
    </w:p>
    <w:p w:rsidR="00413536" w:rsidRDefault="0060083D" w:rsidP="00AE6246">
      <w:pPr>
        <w:pStyle w:val="1"/>
        <w:ind w:firstLine="720"/>
        <w:jc w:val="both"/>
      </w:pPr>
      <w:r>
        <w:rPr>
          <w:rStyle w:val="a3"/>
        </w:rPr>
        <w:t>Разработка муниципальной программы вызвана необходимостью поддержания стабильной общественно-политической обстановки на территории муниципального образования Мостовский район, в частности, в сфере межнациональных отношений.</w:t>
      </w:r>
    </w:p>
    <w:p w:rsidR="00413536" w:rsidRDefault="0060083D" w:rsidP="00AE6246">
      <w:pPr>
        <w:pStyle w:val="1"/>
        <w:ind w:firstLine="720"/>
        <w:jc w:val="both"/>
      </w:pPr>
      <w:r>
        <w:rPr>
          <w:rStyle w:val="a3"/>
        </w:rPr>
        <w:t xml:space="preserve">На территории муниципального образования Мостовский район проживает 73 национальности. Несмотря на доминирование в структуре населения </w:t>
      </w:r>
      <w:proofErr w:type="gramStart"/>
      <w:r>
        <w:rPr>
          <w:rStyle w:val="a3"/>
        </w:rPr>
        <w:t>восточно-славянского</w:t>
      </w:r>
      <w:proofErr w:type="gramEnd"/>
      <w:r>
        <w:rPr>
          <w:rStyle w:val="a3"/>
        </w:rPr>
        <w:t xml:space="preserve"> элемента (свыше 90 %), население района этнически неоднородно. Вследствие различных темпов воспроизводства этнических групп и национального состава мигрантов, для района характерно изменение соотношения численности основных этносов. Специфика миграционных процессов, необходимость социально</w:t>
      </w:r>
      <w:r>
        <w:rPr>
          <w:rStyle w:val="a3"/>
        </w:rPr>
        <w:softHyphen/>
      </w:r>
      <w:r w:rsidR="00067D7F">
        <w:rPr>
          <w:rStyle w:val="a3"/>
        </w:rPr>
        <w:t>-</w:t>
      </w:r>
      <w:r>
        <w:rPr>
          <w:rStyle w:val="a3"/>
        </w:rPr>
        <w:t>культурной адаптации мигрантов свидетельствуют о наличии объективных предпосылок межэтнической напряженности.</w:t>
      </w:r>
    </w:p>
    <w:p w:rsidR="00413536" w:rsidRDefault="0060083D" w:rsidP="00AE6246">
      <w:pPr>
        <w:pStyle w:val="1"/>
        <w:ind w:firstLine="720"/>
        <w:jc w:val="both"/>
      </w:pPr>
      <w:r>
        <w:rPr>
          <w:rStyle w:val="a3"/>
        </w:rPr>
        <w:t>До настоящего времени сфера межнациональных отношений остается наиболее вероятным центром притяжения конфликтных настроений населения, вызванных проблемами в сферах социальной и экономической.</w:t>
      </w:r>
    </w:p>
    <w:p w:rsidR="00413536" w:rsidRDefault="0060083D" w:rsidP="00AE6246">
      <w:pPr>
        <w:pStyle w:val="1"/>
        <w:ind w:firstLine="720"/>
        <w:jc w:val="both"/>
      </w:pPr>
      <w:r>
        <w:rPr>
          <w:rStyle w:val="a3"/>
        </w:rPr>
        <w:t xml:space="preserve">В муниципальной программе особое внимание уделяется формам и методам вовлечения разно национальной молодежи в изучение народных традиций, в дискуссии по наиболее актуальным вопросам подростковой коммуникабельности через призму межнациональных отношений и </w:t>
      </w:r>
      <w:r>
        <w:rPr>
          <w:rStyle w:val="a3"/>
        </w:rPr>
        <w:lastRenderedPageBreak/>
        <w:t>национальных стереотипов.</w:t>
      </w:r>
    </w:p>
    <w:p w:rsidR="00413536" w:rsidRDefault="0060083D" w:rsidP="00AE6246">
      <w:pPr>
        <w:pStyle w:val="1"/>
        <w:ind w:firstLine="720"/>
        <w:jc w:val="both"/>
      </w:pPr>
      <w:r>
        <w:rPr>
          <w:rStyle w:val="a3"/>
        </w:rPr>
        <w:t>Лидеры общественных объединений Союз Армян России (САР) имеют значительный авторитет и оказывают огромное влияние на жизнь своих диаспор. Влияние этнических общин на социально-политическую жизнь Мостовского района в настоящее время достаточно велико. В силу этого правильно организованное (системно-программное) взаимодействие с представителями этносов позволит сформировать систему вовлечения диаспор, проживающих на территории Мостовского района, в решение социальных проблем, в том числе проблемы стабильности межэтнических отношений, формирования толерантности и профилактики экстремизма.</w:t>
      </w:r>
    </w:p>
    <w:p w:rsidR="00413536" w:rsidRDefault="0060083D" w:rsidP="00AE6246">
      <w:pPr>
        <w:pStyle w:val="1"/>
        <w:ind w:firstLine="720"/>
        <w:jc w:val="both"/>
      </w:pPr>
      <w:r>
        <w:rPr>
          <w:rStyle w:val="a3"/>
        </w:rPr>
        <w:t>Стабильность межнациональных отношений требует активизации межэтнического диалога диаспор, этнических групп с органами местного самоуправления, усиления информационной политики, направленной на формирование позитивного межэтнического воздействия.</w:t>
      </w:r>
    </w:p>
    <w:p w:rsidR="00413536" w:rsidRDefault="0060083D" w:rsidP="00AE6246">
      <w:pPr>
        <w:pStyle w:val="1"/>
        <w:ind w:firstLine="720"/>
        <w:jc w:val="both"/>
      </w:pPr>
      <w:r>
        <w:rPr>
          <w:rStyle w:val="a3"/>
        </w:rPr>
        <w:t>Реализация муниципальной программы позволит сформировать позитивный имидж Мостовского района, как района комфортного для проживания представителей любой национальности и конфессии, что в свою очередь будет способствовать формированию имиджа стабильности и инвестиционной привлекательности.</w:t>
      </w:r>
    </w:p>
    <w:p w:rsidR="00413536" w:rsidRDefault="0060083D" w:rsidP="00AE6246">
      <w:pPr>
        <w:pStyle w:val="1"/>
        <w:ind w:firstLine="720"/>
        <w:jc w:val="both"/>
      </w:pPr>
      <w:r>
        <w:rPr>
          <w:rStyle w:val="a3"/>
        </w:rPr>
        <w:t>Инициативы общественных объединений, иных некоммерческих организаций, занимающихся развитием национальных культур, идей духовного единства и межэтнического согласия, играют важнейшую роль в процессе социального развития и составляют фундаментальную основу гражданского общества. Их полноценная деятельность является фактором, создающим благоприятные условия для развития экономики, социальной сферы и укрепления гражданского мира.</w:t>
      </w:r>
    </w:p>
    <w:p w:rsidR="00413536" w:rsidRDefault="0060083D" w:rsidP="00AE6246">
      <w:pPr>
        <w:pStyle w:val="1"/>
        <w:ind w:firstLine="720"/>
        <w:jc w:val="both"/>
      </w:pPr>
      <w:r>
        <w:rPr>
          <w:rStyle w:val="a3"/>
        </w:rPr>
        <w:t>В рамках муниципальной программы будут реализовываться мероприятия и целевые проекты общественных объединений, некоммерческих организаций, направленные на гармонизацию межнациональных отношений в муниципальном образовании Мостовский район. В этой связи предусматривается:</w:t>
      </w:r>
    </w:p>
    <w:p w:rsidR="00413536" w:rsidRDefault="0060083D" w:rsidP="00AE6246">
      <w:pPr>
        <w:pStyle w:val="1"/>
        <w:ind w:firstLine="720"/>
        <w:jc w:val="both"/>
      </w:pPr>
      <w:r>
        <w:rPr>
          <w:rStyle w:val="a3"/>
        </w:rPr>
        <w:t>создание эффективной системы взаимодействия между органами местного самоуправления муниципального образования Мостовский район и общественными объединениями, иными некоммерческими организациями, занимающимися развитием национальных культур, идей духовного единства и межэтнического согласия;</w:t>
      </w:r>
    </w:p>
    <w:p w:rsidR="00413536" w:rsidRDefault="0060083D" w:rsidP="00AE6246">
      <w:pPr>
        <w:pStyle w:val="1"/>
        <w:ind w:firstLine="720"/>
        <w:jc w:val="both"/>
      </w:pPr>
      <w:r>
        <w:rPr>
          <w:rStyle w:val="a3"/>
        </w:rPr>
        <w:t>реализация мероприятий, направленных на укрепление</w:t>
      </w:r>
    </w:p>
    <w:p w:rsidR="00413536" w:rsidRDefault="0060083D" w:rsidP="00AE6246">
      <w:pPr>
        <w:pStyle w:val="1"/>
        <w:ind w:firstLine="0"/>
        <w:jc w:val="both"/>
      </w:pPr>
      <w:r>
        <w:rPr>
          <w:rStyle w:val="a3"/>
        </w:rPr>
        <w:t>межнационального мира и стабильности в муниципальном образовании Мостовский район;</w:t>
      </w:r>
    </w:p>
    <w:p w:rsidR="00413536" w:rsidRDefault="0060083D" w:rsidP="00AE6246">
      <w:pPr>
        <w:pStyle w:val="1"/>
        <w:ind w:firstLine="720"/>
        <w:jc w:val="both"/>
      </w:pPr>
      <w:r>
        <w:rPr>
          <w:rStyle w:val="a3"/>
        </w:rPr>
        <w:t>создание условий для деятельности общественных объединений, иных некоммерческих организаций, занимающихся развитием национальных культур, идей духовного единства и межэтнического согласия и развития национальных культур на территории муниципального образования Мостовский район;</w:t>
      </w:r>
    </w:p>
    <w:p w:rsidR="00413536" w:rsidRDefault="0060083D" w:rsidP="00AE6246">
      <w:pPr>
        <w:pStyle w:val="1"/>
        <w:ind w:firstLine="720"/>
        <w:jc w:val="both"/>
      </w:pPr>
      <w:r>
        <w:rPr>
          <w:rStyle w:val="a3"/>
        </w:rPr>
        <w:lastRenderedPageBreak/>
        <w:t>обеспечение информированности населения о решении проблем в сфере межнационального сотрудничества в муниципальном образовании Мостовский район.</w:t>
      </w:r>
    </w:p>
    <w:p w:rsidR="00413536" w:rsidRDefault="0060083D" w:rsidP="00AE6246">
      <w:pPr>
        <w:pStyle w:val="1"/>
        <w:ind w:firstLine="720"/>
        <w:jc w:val="both"/>
      </w:pPr>
      <w:r>
        <w:rPr>
          <w:rStyle w:val="a3"/>
        </w:rPr>
        <w:t>Утверждение муниципальной программы позволит укрепить успешное взаимодействие между органами местного самоуправления и общественностью и послужит залогом решения поставленных задач.</w:t>
      </w:r>
    </w:p>
    <w:p w:rsidR="00413536" w:rsidRDefault="0060083D" w:rsidP="00AE6246">
      <w:pPr>
        <w:pStyle w:val="1"/>
        <w:ind w:firstLine="720"/>
        <w:jc w:val="both"/>
      </w:pPr>
      <w:r>
        <w:rPr>
          <w:rStyle w:val="a3"/>
        </w:rPr>
        <w:t>При отсутствии программно-целевого метода в реализации основных направлений государственной национальной политики в районе, есть риск ухудшения межнациональной стабильности. Все это может негативно сказаться на системе взаимодействия органов местного самоуправления муниципального образования Мостовский район и национальных общин Мостовского района, дестабилизировать социально-политическую обстановку в районе.</w:t>
      </w:r>
    </w:p>
    <w:p w:rsidR="00413536" w:rsidRDefault="0060083D" w:rsidP="00AE6246">
      <w:pPr>
        <w:pStyle w:val="1"/>
        <w:ind w:firstLine="720"/>
        <w:jc w:val="both"/>
      </w:pPr>
      <w:r>
        <w:rPr>
          <w:rStyle w:val="a3"/>
        </w:rPr>
        <w:t>Программные мероприятия будут осуществляться во взаимодействии с лидерами этнических общин, диаспор, руководителями национальных объединений и структурными подразделениями администрации муниципального образования Мостовский район. В ходе взаимодействия будут активно использоваться средства массовой коммуникации - радио, телевидение, печатные средства массовой информации, Интернет.</w:t>
      </w:r>
    </w:p>
    <w:p w:rsidR="00413536" w:rsidRDefault="0060083D" w:rsidP="00AE6246">
      <w:pPr>
        <w:pStyle w:val="1"/>
        <w:ind w:firstLine="720"/>
        <w:jc w:val="both"/>
      </w:pPr>
      <w:r>
        <w:rPr>
          <w:rStyle w:val="a3"/>
        </w:rPr>
        <w:t>Создание условий для повышения качества и уровня жизни граждан – одно из важнейших направлений социальной политики государства. Одним из эффективных механизмов для решения этой задачи является поддержка социально ориентированных некоммерческих организаций (далее – СОНКО), участвующих в реализации общественно полезных программ и оказании социальных услуг населению.</w:t>
      </w:r>
    </w:p>
    <w:p w:rsidR="00413536" w:rsidRDefault="0060083D" w:rsidP="00AE6246">
      <w:pPr>
        <w:pStyle w:val="1"/>
        <w:ind w:firstLine="720"/>
        <w:jc w:val="both"/>
      </w:pPr>
      <w:r>
        <w:rPr>
          <w:rStyle w:val="a3"/>
        </w:rPr>
        <w:t xml:space="preserve">На сегодняшний день накоплен большой опыт по формированию механизма взаимодействия органов власти и некоммерческих организаций в Мостовском районе. </w:t>
      </w:r>
      <w:proofErr w:type="gramStart"/>
      <w:r>
        <w:rPr>
          <w:rStyle w:val="a3"/>
        </w:rPr>
        <w:t>Правовая основа этого взаимодействия заложена Федеральным законом от 12 января 1996 г. №7-ФЗ «О некоммерческих организациях», Законом Краснодарского края от 26 ноября 2003 г. №627-КЗ «О взаимодействии органов государственной власти Краснодарского края и общественных объединений» и Законом Краснодарского края от 7 июня 2011 г. №2264-КЗ «О поддержке социально ориентированных некоммерческих организаций, осуществляющих деятельность в Краснодарском крае», закрепившими основные принципы, формы</w:t>
      </w:r>
      <w:proofErr w:type="gramEnd"/>
      <w:r>
        <w:rPr>
          <w:rStyle w:val="a3"/>
        </w:rPr>
        <w:t xml:space="preserve"> взаимодействия и виды государственной поддержки.</w:t>
      </w:r>
    </w:p>
    <w:p w:rsidR="00413536" w:rsidRDefault="0060083D" w:rsidP="00AE6246">
      <w:pPr>
        <w:pStyle w:val="1"/>
        <w:ind w:firstLine="720"/>
        <w:jc w:val="both"/>
      </w:pPr>
      <w:r>
        <w:rPr>
          <w:rStyle w:val="a3"/>
        </w:rPr>
        <w:t>Большое значение имеет деятельность СОНКО, направленная на повышение уровня жизни людей с ограниченными возможностями. Одним из приоритетных направлений государственной поддержки социально ориентированным некоммерческим организациям Правительством Российской Федерации определена социальная адаптация инвалидов и их семей.</w:t>
      </w:r>
    </w:p>
    <w:p w:rsidR="00413536" w:rsidRDefault="0060083D" w:rsidP="00AE6246">
      <w:pPr>
        <w:pStyle w:val="1"/>
        <w:ind w:firstLine="720"/>
        <w:jc w:val="both"/>
      </w:pPr>
      <w:proofErr w:type="gramStart"/>
      <w:r>
        <w:rPr>
          <w:rStyle w:val="a3"/>
        </w:rPr>
        <w:t xml:space="preserve">Оказание консультационной поддержки СОНКО, а также поддержки в области подготовки, дополнительного образования работников и </w:t>
      </w:r>
      <w:r>
        <w:rPr>
          <w:rStyle w:val="a3"/>
        </w:rPr>
        <w:lastRenderedPageBreak/>
        <w:t>добровольцев социально ориентированных некоммерческих организаций обеспечивается органами власти путем организации и проведения методических семинаров, обучающих занятий, индивидуальных консультаций, выставок, форумов, конференций и иных мероприятий по актуальным вопросам деятельности СОНКО, в том числе, с целью обмена опыта, выявления, обобщения и распространения лучших практик реализации проектов и программ</w:t>
      </w:r>
      <w:proofErr w:type="gramEnd"/>
      <w:r>
        <w:rPr>
          <w:rStyle w:val="a3"/>
        </w:rPr>
        <w:t xml:space="preserve"> социально ориентированных некоммерческих организаций. С каждым годом число участников таких мероприятий растет.</w:t>
      </w:r>
    </w:p>
    <w:p w:rsidR="00413536" w:rsidRDefault="0060083D" w:rsidP="00AE6246">
      <w:pPr>
        <w:pStyle w:val="1"/>
        <w:ind w:firstLine="720"/>
        <w:jc w:val="both"/>
      </w:pPr>
      <w:r>
        <w:rPr>
          <w:rStyle w:val="a3"/>
        </w:rPr>
        <w:t>Развитие местного самоуправления на уровне муниципального района невозможно без эффективного муниципального управления.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w:t>
      </w:r>
    </w:p>
    <w:p w:rsidR="00413536" w:rsidRDefault="0060083D" w:rsidP="00AE6246">
      <w:pPr>
        <w:pStyle w:val="1"/>
        <w:ind w:firstLine="720"/>
        <w:jc w:val="both"/>
      </w:pPr>
      <w:r>
        <w:rPr>
          <w:rStyle w:val="a3"/>
        </w:rPr>
        <w:t>Реализуемая в настоящее время программа административной реформы, имеющая своей целью комплексную модернизацию всей системы государственного и муниципального управления, во многом меняет характер и содержание деятельности органов местного самоуправления. Повышается нацеленность на удовлетворение более широкого спектра потребностей населения, повышение качества предоставляемых им услуг. Все это предопределяет необходимость применения современных эффективных методов социального управления и организации деятельности всех элементов системы местного самоуправления.</w:t>
      </w:r>
    </w:p>
    <w:p w:rsidR="00413536" w:rsidRDefault="0060083D" w:rsidP="00AE6246">
      <w:pPr>
        <w:pStyle w:val="1"/>
        <w:ind w:firstLine="720"/>
        <w:jc w:val="both"/>
      </w:pPr>
      <w:r>
        <w:rPr>
          <w:rStyle w:val="a3"/>
        </w:rPr>
        <w:t>Одним из актуальных вопросов для развития местного самоуправления является уровень профессионализма муниципальных служащих и, соответственно, кадровая обеспеченность.</w:t>
      </w:r>
    </w:p>
    <w:p w:rsidR="00413536" w:rsidRDefault="0060083D" w:rsidP="00AE6246">
      <w:pPr>
        <w:pStyle w:val="1"/>
        <w:ind w:firstLine="720"/>
        <w:jc w:val="both"/>
      </w:pPr>
      <w:r>
        <w:rPr>
          <w:rStyle w:val="a3"/>
        </w:rPr>
        <w:t xml:space="preserve">В целом, профессиональная подготовка муниципальных служащих администрации муниципального образования Мостовский район характеризуется достаточно высоким образовательным уровнем и опытом управленческой деятельности. Вместе с тем, с учетом современных задач, решаемых органами местного самоуправления в условиях </w:t>
      </w:r>
      <w:r w:rsidR="00067D7F">
        <w:rPr>
          <w:rStyle w:val="a3"/>
        </w:rPr>
        <w:t>финансово экономического</w:t>
      </w:r>
      <w:r>
        <w:rPr>
          <w:rStyle w:val="a3"/>
        </w:rPr>
        <w:t xml:space="preserve"> кризиса, можно отметить дефицит современных специальных знаний по проблемам муниципального управления и общественных отношений.</w:t>
      </w:r>
    </w:p>
    <w:p w:rsidR="00413536" w:rsidRDefault="0060083D" w:rsidP="00AE6246">
      <w:pPr>
        <w:pStyle w:val="1"/>
        <w:ind w:firstLine="720"/>
        <w:jc w:val="both"/>
      </w:pPr>
      <w:r>
        <w:rPr>
          <w:rStyle w:val="a3"/>
        </w:rPr>
        <w:t>Нерешенными остаются проблемы организованного системного повышения квалификации муниципальных служащих, формирования и</w:t>
      </w:r>
    </w:p>
    <w:p w:rsidR="00413536" w:rsidRDefault="0060083D" w:rsidP="00AE6246">
      <w:pPr>
        <w:pStyle w:val="1"/>
        <w:ind w:firstLine="0"/>
        <w:jc w:val="both"/>
      </w:pPr>
      <w:r>
        <w:rPr>
          <w:rStyle w:val="a3"/>
        </w:rPr>
        <w:t>использования кадрового резерва, стимулирования муниципальных служащих к исполнению обязанностей на высоком профессиональном уровне, информационного обеспечения деятельности муниципальных служащих.</w:t>
      </w:r>
    </w:p>
    <w:p w:rsidR="00413536" w:rsidRDefault="0060083D" w:rsidP="00AE6246">
      <w:pPr>
        <w:pStyle w:val="1"/>
        <w:ind w:firstLine="720"/>
        <w:jc w:val="both"/>
      </w:pPr>
      <w:r>
        <w:rPr>
          <w:rStyle w:val="a3"/>
        </w:rPr>
        <w:t xml:space="preserve">Опыт работы и проведенный анализ организации работы с кадровым составом муниципальных служащих в администрации муниципальном образовании Мостовский район выявил необходимость организации системной работы по реализации законодательства о муниципальной службе </w:t>
      </w:r>
      <w:r>
        <w:rPr>
          <w:rStyle w:val="a3"/>
        </w:rPr>
        <w:lastRenderedPageBreak/>
        <w:t>и выхода на новый уровень развития системы муниципальной службы в администрации муниципальном образовании Мостовский район.</w:t>
      </w:r>
    </w:p>
    <w:p w:rsidR="00413536" w:rsidRDefault="0060083D" w:rsidP="00AE6246">
      <w:pPr>
        <w:pStyle w:val="1"/>
        <w:ind w:firstLine="720"/>
        <w:jc w:val="both"/>
      </w:pPr>
      <w:r>
        <w:rPr>
          <w:rStyle w:val="a3"/>
        </w:rPr>
        <w:t>Решение указанных проблем и обеспечение должного качества кадрового состава будет являться приоритетным направлением деятельности на весь период действия подпрограммы «Развитие муниципальной службы в администрации муниципального образования Мостовский район».</w:t>
      </w:r>
    </w:p>
    <w:p w:rsidR="00413536" w:rsidRDefault="0060083D" w:rsidP="00AE6246">
      <w:pPr>
        <w:pStyle w:val="1"/>
        <w:ind w:firstLine="720"/>
        <w:jc w:val="both"/>
      </w:pPr>
      <w:r>
        <w:rPr>
          <w:rStyle w:val="a3"/>
        </w:rPr>
        <w:t>В силу установленной законом обязанности для муниципального служащего поддерживать уровень квалификации, необходимый для надлежащего исполнения должностных обязанностей, данное направление работы в администрации муниципальном образовании Мостовский район необходимо активизировать и систематизировать.</w:t>
      </w:r>
    </w:p>
    <w:p w:rsidR="00413536" w:rsidRDefault="0060083D" w:rsidP="00AE6246">
      <w:pPr>
        <w:pStyle w:val="1"/>
        <w:ind w:firstLine="720"/>
        <w:jc w:val="both"/>
      </w:pPr>
      <w:r>
        <w:rPr>
          <w:rStyle w:val="a3"/>
        </w:rPr>
        <w:t>На 31 декабря 2023 г. общая численность сотрудников администрации муниципального образования Мостовский район составляет 136 чел.: из них 32(23%) - мужчин, 104 (76%) - женщин. Муниципальных служащих в возрасте: от 18 до 35 лет - 13 (9%), от 35 до 50 лет - 66 (48%), 32 (23%) - в возрасте от 50 и выше. При этом 39 (33%) служащих имеют стаж муниципальной службы свыше 15 лет, 32 (27%) - стаж работы от 10 до 15 лет, 31 (26%</w:t>
      </w:r>
      <w:proofErr w:type="gramStart"/>
      <w:r>
        <w:rPr>
          <w:rStyle w:val="a3"/>
        </w:rPr>
        <w:t xml:space="preserve"> )</w:t>
      </w:r>
      <w:proofErr w:type="gramEnd"/>
      <w:r>
        <w:rPr>
          <w:rStyle w:val="a3"/>
        </w:rPr>
        <w:t xml:space="preserve"> - от 5 до 10 лет, 13 (11%) - от 1 до 5 лет, до 1 года - 4 (3%) служащих. Из общего числа сотрудников муниципального образования Мостовский район высшее образование имеют - 114 (96 %), среднее профессиональное - 5 (4 %). От общего числа муниципальных служащих, в том числе 5 (5 %) имеют высшее профессиональное образование по специальности «Государственное и муниципальное управление», 25 (22 %) - юридическое, 39 (34 %) - экономическое, 45 (39 %) - иное образование.</w:t>
      </w:r>
    </w:p>
    <w:p w:rsidR="00413536" w:rsidRDefault="0060083D" w:rsidP="00AE6246">
      <w:pPr>
        <w:pStyle w:val="1"/>
        <w:ind w:firstLine="720"/>
        <w:jc w:val="both"/>
      </w:pPr>
      <w:r>
        <w:rPr>
          <w:rStyle w:val="a3"/>
        </w:rPr>
        <w:t>Прошли курсы повышения квалификации за счет средств регионального и местного бюджета:</w:t>
      </w:r>
    </w:p>
    <w:p w:rsidR="00413536" w:rsidRDefault="0060083D" w:rsidP="00AE6246">
      <w:pPr>
        <w:pStyle w:val="1"/>
        <w:ind w:firstLine="720"/>
        <w:jc w:val="both"/>
      </w:pPr>
      <w:r>
        <w:rPr>
          <w:rStyle w:val="a3"/>
        </w:rPr>
        <w:t>в 2021 году - 63 (53 %)</w:t>
      </w:r>
    </w:p>
    <w:p w:rsidR="00413536" w:rsidRDefault="0060083D" w:rsidP="00AE6246">
      <w:pPr>
        <w:pStyle w:val="1"/>
        <w:ind w:firstLine="720"/>
        <w:jc w:val="both"/>
      </w:pPr>
      <w:r>
        <w:rPr>
          <w:rStyle w:val="a3"/>
        </w:rPr>
        <w:t>в 2022 году – 43 (36 %)</w:t>
      </w:r>
    </w:p>
    <w:p w:rsidR="00413536" w:rsidRDefault="005D2FA0" w:rsidP="00AE6246">
      <w:pPr>
        <w:pStyle w:val="1"/>
        <w:ind w:firstLine="0"/>
        <w:jc w:val="both"/>
      </w:pPr>
      <w:r>
        <w:rPr>
          <w:rStyle w:val="a3"/>
        </w:rPr>
        <w:t xml:space="preserve">         </w:t>
      </w:r>
      <w:r w:rsidR="0060083D">
        <w:rPr>
          <w:rStyle w:val="a3"/>
        </w:rPr>
        <w:t>в 2023 году – 77 (56%) .</w:t>
      </w:r>
    </w:p>
    <w:p w:rsidR="00413536" w:rsidRDefault="0060083D" w:rsidP="00AE6246">
      <w:pPr>
        <w:pStyle w:val="1"/>
        <w:ind w:firstLine="720"/>
        <w:jc w:val="both"/>
      </w:pPr>
      <w:r>
        <w:rPr>
          <w:rStyle w:val="a3"/>
        </w:rPr>
        <w:t>С целью определения уровня профессиональных знаний, навыков и умений муниципальных служащих, соответствия их замещаемым должностям и перспективы дальнейшего служебного роста проводится аттестация муниципальных служащих в рамках действующего законодательства:</w:t>
      </w:r>
    </w:p>
    <w:p w:rsidR="00413536" w:rsidRDefault="0060083D" w:rsidP="00AE6246">
      <w:pPr>
        <w:pStyle w:val="1"/>
        <w:ind w:firstLine="720"/>
        <w:jc w:val="both"/>
      </w:pPr>
      <w:r>
        <w:rPr>
          <w:rStyle w:val="a3"/>
        </w:rPr>
        <w:t>в 2021 году - 32 (27 %)</w:t>
      </w:r>
    </w:p>
    <w:p w:rsidR="00413536" w:rsidRDefault="0060083D" w:rsidP="00AE6246">
      <w:pPr>
        <w:pStyle w:val="1"/>
        <w:ind w:firstLine="720"/>
        <w:jc w:val="both"/>
      </w:pPr>
      <w:r>
        <w:rPr>
          <w:rStyle w:val="a3"/>
        </w:rPr>
        <w:t>в 2022 году - 31 (26,8 %)</w:t>
      </w:r>
    </w:p>
    <w:p w:rsidR="00413536" w:rsidRDefault="0060083D" w:rsidP="00AE6246">
      <w:pPr>
        <w:pStyle w:val="1"/>
        <w:ind w:firstLine="720"/>
        <w:jc w:val="both"/>
      </w:pPr>
      <w:r>
        <w:rPr>
          <w:rStyle w:val="a3"/>
        </w:rPr>
        <w:t>в 2023 году -3 5 (25,7%)</w:t>
      </w:r>
    </w:p>
    <w:p w:rsidR="00413536" w:rsidRDefault="0060083D" w:rsidP="00AE6246">
      <w:pPr>
        <w:pStyle w:val="1"/>
        <w:ind w:firstLine="720"/>
        <w:jc w:val="both"/>
      </w:pPr>
      <w:r>
        <w:rPr>
          <w:rStyle w:val="a3"/>
        </w:rPr>
        <w:t xml:space="preserve">Повышение профессионализма муниципальных служащих обеспечивается путем организации дополнительного профессионального обучения муниципальных служащих, включающего курсы повышения квалификации, проведение семинаров, обеспечение слушателей методическими материалами. Необходимость осуществления повышения квалификации муниципальных служащих во многом обусловлена изменением нормативно-правовой </w:t>
      </w:r>
      <w:proofErr w:type="gramStart"/>
      <w:r>
        <w:rPr>
          <w:rStyle w:val="a3"/>
        </w:rPr>
        <w:t>документации</w:t>
      </w:r>
      <w:proofErr w:type="gramEnd"/>
      <w:r>
        <w:rPr>
          <w:rStyle w:val="a3"/>
        </w:rPr>
        <w:t xml:space="preserve"> как на федеральном, так и </w:t>
      </w:r>
      <w:r>
        <w:rPr>
          <w:rStyle w:val="a3"/>
        </w:rPr>
        <w:lastRenderedPageBreak/>
        <w:t>на краевом уровнях. Современные требования к муниципальным служащим, предъявляемые государством в рамках реализуемой административной реформы, а также обществом, значительно возросли. Необходимо сформировать высокопрофессиональный состав муниципальных служащих, способный качественно осуществлять поставленные перед ним профессиональные задачи. 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 Отсутствие необходимых профессиональных знаний и навыков муниципальных служащих может привести к снижению эффективности управленческих решений, и, как следствие, к снижению авторитета органов местного самоуправления среди населения. В связи с этим одним из приоритетных направлений кадровой работы на муниципальной службе является формирование системы профессионального развития муниципальных служащих.</w:t>
      </w:r>
    </w:p>
    <w:p w:rsidR="00413536" w:rsidRDefault="0060083D" w:rsidP="00AE6246">
      <w:pPr>
        <w:pStyle w:val="1"/>
        <w:ind w:firstLine="720"/>
        <w:jc w:val="both"/>
      </w:pPr>
      <w:r>
        <w:rPr>
          <w:rStyle w:val="a3"/>
        </w:rPr>
        <w:t>С развитием современных информационных технологий может возникнуть ряд проблем с их внедрением и использованием в деятельности администрации муниципального образования Мостовский район. Необходимо, чтобы все муниципальные служащие в полной мере владели соответствующими навыками и умениями. Нельзя допустить, чтобы имеющиеся и внедряемые информационные ресурсы использовались не в полном объеме, что может негативно отразиться на эффективности деятельности органов местного самоуправления. Таким образом, формирование квалифицированного кадрового состава муниципальных служащих должно стать основным направлением развития муниципальной службы в администрации муниципальном образовании Мостовский район.</w:t>
      </w:r>
    </w:p>
    <w:p w:rsidR="00413536" w:rsidRDefault="0060083D" w:rsidP="00AE6246">
      <w:pPr>
        <w:pStyle w:val="1"/>
        <w:ind w:firstLine="720"/>
        <w:jc w:val="both"/>
      </w:pPr>
      <w:r>
        <w:rPr>
          <w:rStyle w:val="a3"/>
        </w:rPr>
        <w:t>Особое внимание должно придаваться также решению задачи привлечения на муниципальную службу талантливых молодых специалистов для того, чтобы обеспечить преемственность поколений в системе муниципального управления, усиление конкуренции и конкурсных начал в процессе отбора, подготовки и карьерного роста муниципальных служащих.</w:t>
      </w:r>
    </w:p>
    <w:p w:rsidR="00413536" w:rsidRDefault="0060083D" w:rsidP="00AE6246">
      <w:pPr>
        <w:pStyle w:val="1"/>
        <w:ind w:firstLine="720"/>
        <w:jc w:val="both"/>
      </w:pPr>
      <w:r>
        <w:rPr>
          <w:rStyle w:val="a3"/>
        </w:rPr>
        <w:t xml:space="preserve">Одним из важнейших направлений содействия муниципальным служащим в выполнении своих должностных обязанностей </w:t>
      </w:r>
      <w:proofErr w:type="gramStart"/>
      <w:r>
        <w:rPr>
          <w:rStyle w:val="a3"/>
        </w:rPr>
        <w:t>на</w:t>
      </w:r>
      <w:proofErr w:type="gramEnd"/>
      <w:r>
        <w:rPr>
          <w:rStyle w:val="a3"/>
        </w:rPr>
        <w:t xml:space="preserve"> высоком</w:t>
      </w:r>
    </w:p>
    <w:p w:rsidR="00413536" w:rsidRDefault="0060083D" w:rsidP="00AE6246">
      <w:pPr>
        <w:pStyle w:val="1"/>
        <w:ind w:firstLine="0"/>
        <w:jc w:val="both"/>
      </w:pPr>
      <w:proofErr w:type="gramStart"/>
      <w:r>
        <w:rPr>
          <w:rStyle w:val="a3"/>
        </w:rPr>
        <w:t>профессиональном уровне является помощь в получении актуальной информации в связи с изменениями федерального законодательства, обеспечение их сборниками нормативных, в том числе типовыми, правовыми актами, аналитическими, методическими, справочными и информационными материалами, в том числе электронными справочными правовыми системами, методическими рекомендациями по решению вопросов местного значения и реализации переданных отдельных государственных полномочий.</w:t>
      </w:r>
      <w:proofErr w:type="gramEnd"/>
    </w:p>
    <w:p w:rsidR="00413536" w:rsidRDefault="0060083D" w:rsidP="00AE6246">
      <w:pPr>
        <w:pStyle w:val="1"/>
        <w:ind w:firstLine="720"/>
        <w:jc w:val="both"/>
      </w:pPr>
      <w:r>
        <w:rPr>
          <w:rStyle w:val="a3"/>
        </w:rPr>
        <w:t xml:space="preserve">Самостоятельным направлением развития муниципальной службы в администрации муниципальном образовании Мостовский район является противодействие проявлению коррупционно опасных действий. Борьба с </w:t>
      </w:r>
      <w:r>
        <w:rPr>
          <w:rStyle w:val="a3"/>
        </w:rPr>
        <w:lastRenderedPageBreak/>
        <w:t>коррупцией должна вестись комплексно и системно. При этом первоочередными мерами в этой сфере могут стать повышение эффективности взаимодействия органов местного самоуправления и общественности, прозрачности деятельности органов местного самоуправления. Особое внимание необходимо уделить формированию служебной этики как системы моральных требований к поведению муниципальных служащих.</w:t>
      </w:r>
    </w:p>
    <w:p w:rsidR="00413536" w:rsidRDefault="0060083D" w:rsidP="00AE6246">
      <w:pPr>
        <w:pStyle w:val="1"/>
        <w:ind w:firstLine="720"/>
        <w:jc w:val="both"/>
      </w:pPr>
      <w:r>
        <w:rPr>
          <w:rStyle w:val="a3"/>
        </w:rPr>
        <w:t>Реализация подпрограммы должна способствовать формированию у муниципальных служащих необходимых профессиональных знаний, умений и навыков, позволяющих эффективно выполнять свои должностные обязанности, и, следовательно, повышению эффективности деятельности органов местного самоуправления.</w:t>
      </w:r>
    </w:p>
    <w:p w:rsidR="00413536" w:rsidRDefault="0060083D" w:rsidP="00AE6246">
      <w:pPr>
        <w:pStyle w:val="1"/>
        <w:ind w:firstLine="720"/>
        <w:jc w:val="both"/>
      </w:pPr>
      <w:r>
        <w:rPr>
          <w:rStyle w:val="a3"/>
        </w:rPr>
        <w:t>Качество работы органов местного самоуправления напрямую зависит от уровня профессиональной квалификации муниципальных служащих.</w:t>
      </w:r>
    </w:p>
    <w:p w:rsidR="00413536" w:rsidRDefault="0060083D" w:rsidP="00AE6246">
      <w:pPr>
        <w:pStyle w:val="1"/>
        <w:ind w:firstLine="720"/>
        <w:jc w:val="both"/>
      </w:pPr>
      <w:r>
        <w:rPr>
          <w:rStyle w:val="a3"/>
        </w:rPr>
        <w:t>Отсутствие необходимых знаний и профессиональных навыков приводит к низкому качеству управленческих решений и, как следствие, к потере авторитета муниципальных служащих администрации муниципального образования Мостовский район среди населения, поэтому формирование единой системы обучения кадров, внедрение эффективных методов подбора квалифицированных кадров является одним из инструментов повышения эффективности муниципального управления.</w:t>
      </w:r>
    </w:p>
    <w:p w:rsidR="00413536" w:rsidRDefault="0060083D" w:rsidP="00AE6246">
      <w:pPr>
        <w:pStyle w:val="1"/>
        <w:ind w:firstLine="720"/>
        <w:jc w:val="both"/>
      </w:pPr>
      <w:r>
        <w:rPr>
          <w:rStyle w:val="a3"/>
        </w:rPr>
        <w:t>В связи с несбалансированностью местных бюджетов, дефицитом средств на реализацию полномочий органов местного самоуправления, в том числе в части благоустройства территорий сельских поселений, необходимо привлечение средств на реализацию таких полномочий, а также на вовлечение жителей в управленческие процессы обеспечения своей жизнедеятельности.</w:t>
      </w:r>
    </w:p>
    <w:p w:rsidR="00413536" w:rsidRDefault="0060083D" w:rsidP="00AE6246">
      <w:pPr>
        <w:pStyle w:val="1"/>
        <w:ind w:firstLine="720"/>
        <w:jc w:val="both"/>
      </w:pPr>
      <w:r>
        <w:rPr>
          <w:rStyle w:val="a3"/>
        </w:rPr>
        <w:t>Подпрограмма «Развитие инициативного бюджетирования в муниципальном образовании Мостовский район» позволит реализовать механизм инициативного бюджетирования путем объединения ресурсов краевого бюджета, бюджетов муниципальных образований, финансовых ресурсов местных сообществ и направить их на расширение социально важных проблем.</w:t>
      </w:r>
    </w:p>
    <w:p w:rsidR="00413536" w:rsidRDefault="0060083D" w:rsidP="00AE6246">
      <w:pPr>
        <w:pStyle w:val="1"/>
        <w:ind w:firstLine="720"/>
        <w:jc w:val="both"/>
      </w:pPr>
      <w:r>
        <w:rPr>
          <w:rStyle w:val="a3"/>
        </w:rPr>
        <w:t>Реализация проекта по поддержке местных инициатив позволит: выявлять и решать проблемы, наиболее остро воспринимающиеся населением;</w:t>
      </w:r>
    </w:p>
    <w:p w:rsidR="00413536" w:rsidRDefault="0060083D" w:rsidP="00AE6246">
      <w:pPr>
        <w:pStyle w:val="1"/>
        <w:ind w:firstLine="720"/>
        <w:jc w:val="both"/>
      </w:pPr>
      <w:r>
        <w:rPr>
          <w:rStyle w:val="a3"/>
        </w:rPr>
        <w:t>активизировать диалог между населением и органами власти в процессе решения практических проблем;</w:t>
      </w:r>
    </w:p>
    <w:p w:rsidR="00413536" w:rsidRDefault="0060083D" w:rsidP="00AE6246">
      <w:pPr>
        <w:pStyle w:val="1"/>
        <w:ind w:firstLine="720"/>
        <w:jc w:val="both"/>
      </w:pPr>
      <w:r>
        <w:rPr>
          <w:rStyle w:val="a3"/>
        </w:rPr>
        <w:t>снизить иждивенческие настроения среди населения;</w:t>
      </w:r>
    </w:p>
    <w:p w:rsidR="00413536" w:rsidRDefault="0060083D" w:rsidP="00AE6246">
      <w:pPr>
        <w:pStyle w:val="1"/>
        <w:ind w:firstLine="720"/>
        <w:jc w:val="both"/>
      </w:pPr>
      <w:r>
        <w:rPr>
          <w:rStyle w:val="a3"/>
        </w:rPr>
        <w:t>расширить формы участия граждан в деятельности органов местного самоуправления;</w:t>
      </w:r>
    </w:p>
    <w:p w:rsidR="00413536" w:rsidRDefault="0060083D" w:rsidP="00AE6246">
      <w:pPr>
        <w:pStyle w:val="1"/>
        <w:ind w:firstLine="720"/>
        <w:jc w:val="both"/>
      </w:pPr>
      <w:r>
        <w:rPr>
          <w:rStyle w:val="a3"/>
        </w:rPr>
        <w:t>создать экономические и социальные условия для динамического развития социальной инфраструктуры муниципальных образований;</w:t>
      </w:r>
    </w:p>
    <w:p w:rsidR="00413536" w:rsidRDefault="0060083D" w:rsidP="00AE6246">
      <w:pPr>
        <w:pStyle w:val="1"/>
        <w:ind w:firstLine="720"/>
        <w:jc w:val="both"/>
      </w:pPr>
      <w:r>
        <w:rPr>
          <w:rStyle w:val="a3"/>
        </w:rPr>
        <w:t>повысить эффективность использования средств бюджета;</w:t>
      </w:r>
    </w:p>
    <w:p w:rsidR="00413536" w:rsidRDefault="0060083D" w:rsidP="00AE6246">
      <w:pPr>
        <w:pStyle w:val="1"/>
        <w:ind w:firstLine="720"/>
        <w:jc w:val="both"/>
      </w:pPr>
      <w:r>
        <w:rPr>
          <w:rStyle w:val="a3"/>
        </w:rPr>
        <w:lastRenderedPageBreak/>
        <w:t>развить потенциал органов местного самоуправления и повысить эффективность их работы;</w:t>
      </w:r>
    </w:p>
    <w:p w:rsidR="00413536" w:rsidRDefault="0060083D" w:rsidP="00AE6246">
      <w:pPr>
        <w:pStyle w:val="1"/>
        <w:ind w:firstLine="720"/>
        <w:jc w:val="both"/>
        <w:rPr>
          <w:rStyle w:val="a3"/>
        </w:rPr>
      </w:pPr>
      <w:r>
        <w:rPr>
          <w:rStyle w:val="a3"/>
        </w:rPr>
        <w:t xml:space="preserve">обеспечить переход от вертикальной схемы принятия решений на местном уровне </w:t>
      </w:r>
      <w:proofErr w:type="gramStart"/>
      <w:r>
        <w:rPr>
          <w:rStyle w:val="a3"/>
        </w:rPr>
        <w:t>к</w:t>
      </w:r>
      <w:proofErr w:type="gramEnd"/>
      <w:r>
        <w:rPr>
          <w:rStyle w:val="a3"/>
        </w:rPr>
        <w:t xml:space="preserve"> горизонтальной.</w:t>
      </w:r>
    </w:p>
    <w:p w:rsidR="005D2FA0" w:rsidRDefault="005D2FA0" w:rsidP="00AE6246">
      <w:pPr>
        <w:pStyle w:val="1"/>
        <w:ind w:firstLine="720"/>
        <w:jc w:val="both"/>
      </w:pPr>
    </w:p>
    <w:p w:rsidR="00413536" w:rsidRDefault="007B332D" w:rsidP="007B332D">
      <w:pPr>
        <w:pStyle w:val="11"/>
        <w:keepNext/>
        <w:keepLines/>
        <w:numPr>
          <w:ilvl w:val="0"/>
          <w:numId w:val="1"/>
        </w:numPr>
        <w:tabs>
          <w:tab w:val="left" w:pos="1084"/>
        </w:tabs>
        <w:spacing w:after="0"/>
        <w:ind w:hanging="2500"/>
      </w:pPr>
      <w:bookmarkStart w:id="1" w:name="bookmark2"/>
      <w:r>
        <w:rPr>
          <w:rStyle w:val="10"/>
          <w:b/>
          <w:bCs/>
        </w:rPr>
        <w:t>2.</w:t>
      </w:r>
      <w:r w:rsidR="0060083D">
        <w:rPr>
          <w:rStyle w:val="10"/>
          <w:b/>
          <w:bCs/>
        </w:rPr>
        <w:t>Цели, задачи и целевые показатели, сроки и этапы реализации муниципальной программы</w:t>
      </w:r>
      <w:bookmarkEnd w:id="1"/>
    </w:p>
    <w:p w:rsidR="00413536" w:rsidRDefault="0060083D" w:rsidP="00AE6246">
      <w:pPr>
        <w:pStyle w:val="1"/>
        <w:ind w:firstLine="720"/>
        <w:jc w:val="both"/>
      </w:pPr>
      <w:r>
        <w:rPr>
          <w:rStyle w:val="a3"/>
        </w:rPr>
        <w:t>Основные цели муниципальной программы состоят в поддержании стабильной общественно-политической обстановки, общественных инициатив и целевых проектов общественных объединений, некоммерческих организаций, направленных на гармонизацию межнациональных отношений в муниципальном образовании Мостовский район формировании позитивного имиджа Мостовского района, как района комфортного для проживания представителей любой национальности и конфессии.</w:t>
      </w:r>
    </w:p>
    <w:p w:rsidR="00413536" w:rsidRDefault="0060083D" w:rsidP="00AE6246">
      <w:pPr>
        <w:pStyle w:val="1"/>
        <w:ind w:firstLine="720"/>
        <w:jc w:val="both"/>
      </w:pPr>
      <w:r>
        <w:rPr>
          <w:rStyle w:val="a3"/>
        </w:rPr>
        <w:t>Для достижения этих целей предусматривается решение следующих задач:</w:t>
      </w:r>
    </w:p>
    <w:p w:rsidR="00413536" w:rsidRDefault="0060083D" w:rsidP="00AE6246">
      <w:pPr>
        <w:pStyle w:val="1"/>
        <w:ind w:firstLine="720"/>
        <w:jc w:val="both"/>
      </w:pPr>
      <w:r>
        <w:rPr>
          <w:rStyle w:val="a3"/>
        </w:rPr>
        <w:t>обеспечение гармонизации межнациональных отношений;</w:t>
      </w:r>
    </w:p>
    <w:p w:rsidR="00413536" w:rsidRDefault="0060083D" w:rsidP="00AE6246">
      <w:pPr>
        <w:pStyle w:val="1"/>
        <w:ind w:firstLine="720"/>
        <w:jc w:val="both"/>
      </w:pPr>
      <w:r>
        <w:rPr>
          <w:rStyle w:val="a3"/>
        </w:rPr>
        <w:t>укрепление межэтнического сотрудничества, мира и согласия на территории муниципального образования Мостовский район;</w:t>
      </w:r>
    </w:p>
    <w:p w:rsidR="00413536" w:rsidRDefault="0060083D" w:rsidP="00AE6246">
      <w:pPr>
        <w:pStyle w:val="1"/>
        <w:ind w:firstLine="720"/>
        <w:jc w:val="both"/>
      </w:pPr>
      <w:r>
        <w:rPr>
          <w:rStyle w:val="a3"/>
        </w:rPr>
        <w:t>обеспечение толерантности в межнациональных отношениях;</w:t>
      </w:r>
    </w:p>
    <w:p w:rsidR="00413536" w:rsidRDefault="0060083D" w:rsidP="00AE6246">
      <w:pPr>
        <w:pStyle w:val="1"/>
        <w:ind w:firstLine="720"/>
        <w:jc w:val="both"/>
      </w:pPr>
      <w:r>
        <w:rPr>
          <w:rStyle w:val="a3"/>
        </w:rPr>
        <w:t>развитие национальных культур народов, проживающих на территории муниципального образования Мостовский район;</w:t>
      </w:r>
    </w:p>
    <w:p w:rsidR="00413536" w:rsidRDefault="0060083D" w:rsidP="00AE6246">
      <w:pPr>
        <w:pStyle w:val="1"/>
        <w:ind w:firstLine="720"/>
        <w:jc w:val="both"/>
      </w:pPr>
      <w:r>
        <w:rPr>
          <w:rStyle w:val="a3"/>
        </w:rPr>
        <w:t>предотвращение этнических конфликтов.</w:t>
      </w:r>
    </w:p>
    <w:p w:rsidR="00413536" w:rsidRDefault="0060083D" w:rsidP="00AE6246">
      <w:pPr>
        <w:pStyle w:val="1"/>
        <w:ind w:firstLine="720"/>
        <w:jc w:val="both"/>
      </w:pPr>
      <w:r>
        <w:rPr>
          <w:rStyle w:val="a3"/>
        </w:rPr>
        <w:t>Современная муниципальная служба должна быть открытой, конкурентоспособной, престижной и ориентированной на результативную деятельность муниципальных служащих по обеспечению исполнения полномочий органов местного самоуправления.</w:t>
      </w:r>
    </w:p>
    <w:p w:rsidR="00413536" w:rsidRDefault="0060083D" w:rsidP="00AE6246">
      <w:pPr>
        <w:pStyle w:val="1"/>
        <w:ind w:firstLine="720"/>
        <w:jc w:val="both"/>
      </w:pPr>
      <w:r>
        <w:rPr>
          <w:rStyle w:val="a3"/>
        </w:rPr>
        <w:t>Для достижения поставленной цели и обеспечения результатов ее реализации предполагается решение следующих основных задач:</w:t>
      </w:r>
    </w:p>
    <w:p w:rsidR="00413536" w:rsidRDefault="0060083D" w:rsidP="00AE6246">
      <w:pPr>
        <w:pStyle w:val="1"/>
        <w:ind w:firstLine="720"/>
        <w:jc w:val="both"/>
      </w:pPr>
      <w:r>
        <w:rPr>
          <w:rStyle w:val="a3"/>
        </w:rPr>
        <w:t>внедрение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w:t>
      </w:r>
    </w:p>
    <w:p w:rsidR="00413536" w:rsidRDefault="0060083D" w:rsidP="00AE6246">
      <w:pPr>
        <w:pStyle w:val="1"/>
        <w:ind w:firstLine="0"/>
        <w:jc w:val="both"/>
      </w:pPr>
      <w:r>
        <w:rPr>
          <w:rStyle w:val="a3"/>
        </w:rPr>
        <w:t>профессиональной компетентности, создание условий для результативной профессиональной служебной деятельности;</w:t>
      </w:r>
    </w:p>
    <w:p w:rsidR="00413536" w:rsidRDefault="0060083D" w:rsidP="00AE6246">
      <w:pPr>
        <w:pStyle w:val="1"/>
        <w:ind w:firstLine="720"/>
        <w:jc w:val="both"/>
      </w:pPr>
      <w:r>
        <w:rPr>
          <w:rStyle w:val="a3"/>
        </w:rPr>
        <w:t>дополнительное профессиональное образование муниципальных служащих;</w:t>
      </w:r>
    </w:p>
    <w:p w:rsidR="00413536" w:rsidRDefault="0060083D" w:rsidP="00AE6246">
      <w:pPr>
        <w:pStyle w:val="1"/>
        <w:ind w:firstLine="720"/>
        <w:jc w:val="both"/>
      </w:pPr>
      <w:r>
        <w:rPr>
          <w:rStyle w:val="a3"/>
        </w:rPr>
        <w:t>диспансеризация муниципальных служащих;</w:t>
      </w:r>
    </w:p>
    <w:p w:rsidR="00413536" w:rsidRDefault="0060083D" w:rsidP="00AE6246">
      <w:pPr>
        <w:pStyle w:val="1"/>
        <w:ind w:firstLine="720"/>
        <w:jc w:val="both"/>
      </w:pPr>
      <w:r>
        <w:rPr>
          <w:rStyle w:val="a3"/>
        </w:rPr>
        <w:t>внедрение и развитие инструментов инициативного бюджетирования на территории Краснодарского края.</w:t>
      </w:r>
    </w:p>
    <w:p w:rsidR="00413536" w:rsidRDefault="0060083D" w:rsidP="00AE6246">
      <w:pPr>
        <w:pStyle w:val="1"/>
        <w:ind w:firstLine="720"/>
        <w:jc w:val="both"/>
      </w:pPr>
      <w:r>
        <w:rPr>
          <w:rStyle w:val="a3"/>
        </w:rPr>
        <w:t>Срок реализации муниципальной программы для достижения указанных целей и задач: 2021-2027 годы.</w:t>
      </w:r>
    </w:p>
    <w:p w:rsidR="00413536" w:rsidRDefault="0060083D" w:rsidP="00AE6246">
      <w:pPr>
        <w:pStyle w:val="1"/>
        <w:tabs>
          <w:tab w:val="left" w:pos="7454"/>
        </w:tabs>
        <w:ind w:firstLine="720"/>
        <w:jc w:val="both"/>
      </w:pPr>
      <w:r>
        <w:rPr>
          <w:rStyle w:val="a3"/>
        </w:rPr>
        <w:t>Этапы реализации муниципальной программы:</w:t>
      </w:r>
      <w:r>
        <w:rPr>
          <w:rStyle w:val="a3"/>
        </w:rPr>
        <w:tab/>
        <w:t xml:space="preserve">по годам </w:t>
      </w:r>
      <w:proofErr w:type="gramStart"/>
      <w:r>
        <w:rPr>
          <w:rStyle w:val="a3"/>
        </w:rPr>
        <w:t>в</w:t>
      </w:r>
      <w:proofErr w:type="gramEnd"/>
    </w:p>
    <w:p w:rsidR="00413536" w:rsidRDefault="0060083D" w:rsidP="00AE6246">
      <w:pPr>
        <w:pStyle w:val="1"/>
        <w:ind w:firstLine="0"/>
        <w:jc w:val="both"/>
      </w:pPr>
      <w:proofErr w:type="gramStart"/>
      <w:r>
        <w:rPr>
          <w:rStyle w:val="a3"/>
        </w:rPr>
        <w:t>соответствии</w:t>
      </w:r>
      <w:proofErr w:type="gramEnd"/>
      <w:r>
        <w:rPr>
          <w:rStyle w:val="a3"/>
        </w:rPr>
        <w:t xml:space="preserve"> с прилагаемыми мероприятиями муниципальной программы </w:t>
      </w:r>
      <w:r>
        <w:rPr>
          <w:rStyle w:val="a3"/>
        </w:rPr>
        <w:lastRenderedPageBreak/>
        <w:t>(приложение 1 к муниципальной программе муниципального образования Мостовский район «Региональная политика и развитие гражданского общества»).</w:t>
      </w:r>
    </w:p>
    <w:p w:rsidR="00413536" w:rsidRDefault="007B332D" w:rsidP="007B332D">
      <w:pPr>
        <w:pStyle w:val="11"/>
        <w:keepNext/>
        <w:keepLines/>
        <w:tabs>
          <w:tab w:val="left" w:pos="397"/>
        </w:tabs>
        <w:spacing w:after="0"/>
      </w:pPr>
      <w:bookmarkStart w:id="2" w:name="bookmark4"/>
      <w:r>
        <w:rPr>
          <w:rStyle w:val="10"/>
          <w:b/>
          <w:bCs/>
        </w:rPr>
        <w:t>3.</w:t>
      </w:r>
      <w:r w:rsidR="0060083D">
        <w:rPr>
          <w:rStyle w:val="10"/>
          <w:b/>
          <w:bCs/>
        </w:rPr>
        <w:t>Перечень и краткое описание мероприятий</w:t>
      </w:r>
      <w:r w:rsidR="0060083D">
        <w:rPr>
          <w:rStyle w:val="10"/>
          <w:b/>
          <w:bCs/>
        </w:rPr>
        <w:br/>
        <w:t>муниципальной программы</w:t>
      </w:r>
      <w:bookmarkEnd w:id="2"/>
    </w:p>
    <w:p w:rsidR="00413536" w:rsidRDefault="0060083D" w:rsidP="00AE6246">
      <w:pPr>
        <w:pStyle w:val="1"/>
        <w:ind w:firstLine="720"/>
        <w:jc w:val="both"/>
      </w:pPr>
      <w:r>
        <w:rPr>
          <w:rStyle w:val="a3"/>
        </w:rPr>
        <w:t>Муниципальная программа включает подпрограммы:</w:t>
      </w:r>
    </w:p>
    <w:p w:rsidR="00413536" w:rsidRDefault="0060083D" w:rsidP="00AE6246">
      <w:pPr>
        <w:pStyle w:val="1"/>
        <w:ind w:firstLine="720"/>
        <w:jc w:val="both"/>
      </w:pPr>
      <w:r>
        <w:rPr>
          <w:rStyle w:val="a3"/>
        </w:rPr>
        <w:t>«Гармонизация межнациональных отношений и развитие национальных культур в Мостовском районе»;</w:t>
      </w:r>
    </w:p>
    <w:p w:rsidR="00413536" w:rsidRDefault="0060083D" w:rsidP="00AE6246">
      <w:pPr>
        <w:pStyle w:val="1"/>
        <w:ind w:firstLine="720"/>
        <w:jc w:val="both"/>
      </w:pPr>
      <w:r>
        <w:rPr>
          <w:rStyle w:val="a3"/>
        </w:rPr>
        <w:t>«Поддержка социально ориентированных некоммерческих организаций»;</w:t>
      </w:r>
    </w:p>
    <w:p w:rsidR="00413536" w:rsidRDefault="0060083D" w:rsidP="00AE6246">
      <w:pPr>
        <w:pStyle w:val="1"/>
        <w:ind w:firstLine="720"/>
        <w:jc w:val="both"/>
      </w:pPr>
      <w:r>
        <w:rPr>
          <w:rStyle w:val="a3"/>
        </w:rPr>
        <w:t>«Развитие муниципальной службы в администрации муниципальном образовании Мостовский район»;</w:t>
      </w:r>
    </w:p>
    <w:p w:rsidR="00413536" w:rsidRDefault="0060083D" w:rsidP="00AE6246">
      <w:pPr>
        <w:pStyle w:val="1"/>
        <w:ind w:firstLine="720"/>
        <w:jc w:val="both"/>
      </w:pPr>
      <w:r>
        <w:rPr>
          <w:rStyle w:val="a3"/>
        </w:rPr>
        <w:t xml:space="preserve">«Развитие </w:t>
      </w:r>
      <w:proofErr w:type="gramStart"/>
      <w:r>
        <w:rPr>
          <w:rStyle w:val="a3"/>
        </w:rPr>
        <w:t>инициативного</w:t>
      </w:r>
      <w:proofErr w:type="gramEnd"/>
      <w:r>
        <w:rPr>
          <w:rStyle w:val="a3"/>
        </w:rPr>
        <w:t xml:space="preserve"> бюджетирования в муниципальном образовании Мостовский район».</w:t>
      </w:r>
    </w:p>
    <w:p w:rsidR="00413536" w:rsidRDefault="0060083D" w:rsidP="00AE6246">
      <w:pPr>
        <w:pStyle w:val="1"/>
        <w:ind w:firstLine="720"/>
        <w:jc w:val="both"/>
        <w:rPr>
          <w:rStyle w:val="a3"/>
        </w:rPr>
      </w:pPr>
      <w:r>
        <w:rPr>
          <w:rStyle w:val="a3"/>
        </w:rPr>
        <w:t>Перечень основных мероприятий муниципальной программы приведен в приложении 2 к муниципальной программе муниципального образования Мостовский район «Региональная политика и развитие гражданского общества».</w:t>
      </w:r>
    </w:p>
    <w:p w:rsidR="007B332D" w:rsidRDefault="007B332D" w:rsidP="00AE6246">
      <w:pPr>
        <w:pStyle w:val="1"/>
        <w:ind w:firstLine="720"/>
        <w:jc w:val="both"/>
      </w:pPr>
    </w:p>
    <w:p w:rsidR="00413536" w:rsidRDefault="007B332D" w:rsidP="007B332D">
      <w:pPr>
        <w:pStyle w:val="11"/>
        <w:keepNext/>
        <w:keepLines/>
        <w:tabs>
          <w:tab w:val="left" w:pos="832"/>
        </w:tabs>
        <w:spacing w:after="0"/>
        <w:rPr>
          <w:rStyle w:val="10"/>
          <w:b/>
          <w:bCs/>
        </w:rPr>
      </w:pPr>
      <w:bookmarkStart w:id="3" w:name="bookmark6"/>
      <w:r>
        <w:rPr>
          <w:rStyle w:val="10"/>
          <w:b/>
          <w:bCs/>
        </w:rPr>
        <w:t>4.</w:t>
      </w:r>
      <w:r w:rsidR="0060083D">
        <w:rPr>
          <w:rStyle w:val="10"/>
          <w:b/>
          <w:bCs/>
        </w:rPr>
        <w:t>Обоснование ресурсного обеспечения муниципальной программы</w:t>
      </w:r>
      <w:bookmarkEnd w:id="3"/>
    </w:p>
    <w:p w:rsidR="007B332D" w:rsidRDefault="007B332D" w:rsidP="007B332D">
      <w:pPr>
        <w:pStyle w:val="11"/>
        <w:keepNext/>
        <w:keepLines/>
        <w:tabs>
          <w:tab w:val="left" w:pos="832"/>
        </w:tabs>
        <w:spacing w:after="0"/>
      </w:pPr>
    </w:p>
    <w:p w:rsidR="00413536" w:rsidRDefault="0060083D" w:rsidP="00AE6246">
      <w:pPr>
        <w:pStyle w:val="1"/>
        <w:ind w:firstLine="720"/>
        <w:jc w:val="both"/>
      </w:pPr>
      <w:r>
        <w:rPr>
          <w:rStyle w:val="a3"/>
        </w:rPr>
        <w:t>Общий объем финансирования – 61 624,6 тыс. рублей, в том числе по годам:</w:t>
      </w:r>
    </w:p>
    <w:p w:rsidR="00413536" w:rsidRDefault="0060083D" w:rsidP="00AE6246">
      <w:pPr>
        <w:pStyle w:val="1"/>
        <w:ind w:firstLine="720"/>
        <w:jc w:val="both"/>
      </w:pPr>
      <w:r>
        <w:rPr>
          <w:rStyle w:val="a3"/>
        </w:rPr>
        <w:t>2021 – 5 063,4 тыс. рублей;</w:t>
      </w:r>
    </w:p>
    <w:p w:rsidR="00413536" w:rsidRDefault="0060083D" w:rsidP="00AE6246">
      <w:pPr>
        <w:pStyle w:val="1"/>
        <w:ind w:firstLine="720"/>
        <w:jc w:val="both"/>
      </w:pPr>
      <w:r>
        <w:rPr>
          <w:rStyle w:val="a3"/>
        </w:rPr>
        <w:t>2022 – 17 802,8 тыс. рублей;</w:t>
      </w:r>
    </w:p>
    <w:p w:rsidR="00413536" w:rsidRDefault="0060083D" w:rsidP="00AE6246">
      <w:pPr>
        <w:pStyle w:val="1"/>
        <w:ind w:firstLine="720"/>
        <w:jc w:val="both"/>
      </w:pPr>
      <w:r>
        <w:rPr>
          <w:rStyle w:val="a3"/>
        </w:rPr>
        <w:t>2023 – 20 738,5 тыс. рублей;</w:t>
      </w:r>
    </w:p>
    <w:p w:rsidR="00413536" w:rsidRDefault="0060083D" w:rsidP="00AE6246">
      <w:pPr>
        <w:pStyle w:val="1"/>
        <w:ind w:firstLine="720"/>
        <w:jc w:val="both"/>
      </w:pPr>
      <w:r>
        <w:rPr>
          <w:rStyle w:val="a3"/>
        </w:rPr>
        <w:t>2024 – 12 166,6 тыс. рублей;</w:t>
      </w:r>
    </w:p>
    <w:p w:rsidR="00413536" w:rsidRDefault="0060083D" w:rsidP="00AE6246">
      <w:pPr>
        <w:pStyle w:val="1"/>
        <w:ind w:firstLine="720"/>
        <w:jc w:val="both"/>
      </w:pPr>
      <w:r>
        <w:rPr>
          <w:rStyle w:val="a3"/>
        </w:rPr>
        <w:t>2025 – 1 948,0 тыс. рублей;</w:t>
      </w:r>
    </w:p>
    <w:p w:rsidR="00413536" w:rsidRDefault="0060083D" w:rsidP="00AE6246">
      <w:pPr>
        <w:pStyle w:val="1"/>
        <w:ind w:firstLine="720"/>
        <w:jc w:val="both"/>
      </w:pPr>
      <w:r>
        <w:rPr>
          <w:rStyle w:val="a3"/>
        </w:rPr>
        <w:t>2026 – 1 948,0 тыс. рублей;</w:t>
      </w:r>
    </w:p>
    <w:p w:rsidR="00413536" w:rsidRDefault="0060083D" w:rsidP="00AE6246">
      <w:pPr>
        <w:pStyle w:val="1"/>
        <w:ind w:firstLine="720"/>
        <w:jc w:val="both"/>
      </w:pPr>
      <w:r>
        <w:rPr>
          <w:rStyle w:val="a3"/>
        </w:rPr>
        <w:t>2027 – 1 957,3 тыс. рублей.</w:t>
      </w:r>
    </w:p>
    <w:p w:rsidR="00413536" w:rsidRDefault="0060083D" w:rsidP="00AE6246">
      <w:pPr>
        <w:pStyle w:val="1"/>
        <w:ind w:firstLine="720"/>
        <w:jc w:val="both"/>
      </w:pPr>
      <w:r>
        <w:rPr>
          <w:rStyle w:val="a3"/>
        </w:rPr>
        <w:t>на мероприятия подпрограммы «Гармонизация межнациональных отношений и развитие национальных культур в Мостовском районе» - 490,0 тыс. руб., в том числе по годам:</w:t>
      </w:r>
    </w:p>
    <w:p w:rsidR="00413536" w:rsidRDefault="0060083D" w:rsidP="00AE6246">
      <w:pPr>
        <w:pStyle w:val="1"/>
        <w:ind w:firstLine="720"/>
        <w:jc w:val="both"/>
      </w:pPr>
      <w:r>
        <w:rPr>
          <w:rStyle w:val="a3"/>
        </w:rPr>
        <w:t>2021 год – 70,0 тыс. рублей;</w:t>
      </w:r>
    </w:p>
    <w:p w:rsidR="00413536" w:rsidRDefault="0060083D" w:rsidP="00AE6246">
      <w:pPr>
        <w:pStyle w:val="1"/>
        <w:ind w:firstLine="720"/>
        <w:jc w:val="both"/>
      </w:pPr>
      <w:r>
        <w:rPr>
          <w:rStyle w:val="a3"/>
        </w:rPr>
        <w:t>2022 год – 70,0 тыс. рублей;</w:t>
      </w:r>
    </w:p>
    <w:p w:rsidR="00413536" w:rsidRDefault="0060083D" w:rsidP="00AE6246">
      <w:pPr>
        <w:pStyle w:val="1"/>
        <w:ind w:firstLine="720"/>
        <w:jc w:val="both"/>
      </w:pPr>
      <w:r>
        <w:rPr>
          <w:rStyle w:val="a3"/>
        </w:rPr>
        <w:t>2023 год – 70,0 тыс. рублей;</w:t>
      </w:r>
    </w:p>
    <w:p w:rsidR="00413536" w:rsidRDefault="0060083D" w:rsidP="00AE6246">
      <w:pPr>
        <w:pStyle w:val="1"/>
        <w:ind w:firstLine="720"/>
        <w:jc w:val="both"/>
      </w:pPr>
      <w:r>
        <w:rPr>
          <w:rStyle w:val="a3"/>
        </w:rPr>
        <w:t>2024 год - 70,0 тыс. рублей;</w:t>
      </w:r>
    </w:p>
    <w:p w:rsidR="00413536" w:rsidRDefault="0060083D" w:rsidP="00AE6246">
      <w:pPr>
        <w:pStyle w:val="1"/>
        <w:ind w:firstLine="720"/>
        <w:jc w:val="both"/>
      </w:pPr>
      <w:r>
        <w:rPr>
          <w:rStyle w:val="a3"/>
        </w:rPr>
        <w:t>2025 год – 70,0 тыс. рублей;</w:t>
      </w:r>
    </w:p>
    <w:p w:rsidR="00413536" w:rsidRDefault="0060083D" w:rsidP="00AE6246">
      <w:pPr>
        <w:pStyle w:val="1"/>
        <w:ind w:firstLine="720"/>
        <w:jc w:val="both"/>
      </w:pPr>
      <w:r>
        <w:rPr>
          <w:rStyle w:val="a3"/>
        </w:rPr>
        <w:t>2026 год – 70,0 тыс. рублей;</w:t>
      </w:r>
    </w:p>
    <w:p w:rsidR="00413536" w:rsidRDefault="0060083D" w:rsidP="00AE6246">
      <w:pPr>
        <w:pStyle w:val="1"/>
        <w:ind w:firstLine="720"/>
        <w:jc w:val="both"/>
      </w:pPr>
      <w:r>
        <w:rPr>
          <w:rStyle w:val="a3"/>
        </w:rPr>
        <w:t>2027 год – 70,0 тыс. рублей.</w:t>
      </w:r>
    </w:p>
    <w:p w:rsidR="00413536" w:rsidRDefault="0060083D" w:rsidP="00AE6246">
      <w:pPr>
        <w:pStyle w:val="1"/>
        <w:ind w:firstLine="720"/>
        <w:jc w:val="both"/>
      </w:pPr>
      <w:r>
        <w:rPr>
          <w:rStyle w:val="a3"/>
        </w:rPr>
        <w:t xml:space="preserve">на мероприятия подпрограммы «Поддержка социально ориентированных некоммерческих организаций» составляет </w:t>
      </w:r>
      <w:r>
        <w:rPr>
          <w:rStyle w:val="a3"/>
          <w:color w:val="FF0000"/>
        </w:rPr>
        <w:t xml:space="preserve">7653,1 </w:t>
      </w:r>
      <w:r>
        <w:rPr>
          <w:rStyle w:val="a3"/>
        </w:rPr>
        <w:t>тыс. рублей, в том числе по годам:</w:t>
      </w:r>
    </w:p>
    <w:p w:rsidR="00413536" w:rsidRDefault="0060083D" w:rsidP="00AE6246">
      <w:pPr>
        <w:pStyle w:val="1"/>
        <w:ind w:firstLine="720"/>
        <w:jc w:val="both"/>
      </w:pPr>
      <w:r>
        <w:rPr>
          <w:rStyle w:val="a3"/>
        </w:rPr>
        <w:t>2021 год – 665,6 тыс. рублей;</w:t>
      </w:r>
    </w:p>
    <w:p w:rsidR="00413536" w:rsidRDefault="0060083D" w:rsidP="00AE6246">
      <w:pPr>
        <w:pStyle w:val="1"/>
        <w:ind w:firstLine="720"/>
        <w:jc w:val="both"/>
      </w:pPr>
      <w:r>
        <w:rPr>
          <w:rStyle w:val="a3"/>
        </w:rPr>
        <w:lastRenderedPageBreak/>
        <w:t>2022 год – 955,6 тыс. рублей;</w:t>
      </w:r>
    </w:p>
    <w:p w:rsidR="00413536" w:rsidRDefault="0060083D" w:rsidP="00AE6246">
      <w:pPr>
        <w:pStyle w:val="1"/>
        <w:ind w:firstLine="720"/>
        <w:jc w:val="both"/>
      </w:pPr>
      <w:r>
        <w:rPr>
          <w:rStyle w:val="a3"/>
        </w:rPr>
        <w:t>2023 год – 905,6 тыс. рублей;</w:t>
      </w:r>
    </w:p>
    <w:p w:rsidR="00413536" w:rsidRDefault="0060083D" w:rsidP="00AE6246">
      <w:pPr>
        <w:pStyle w:val="1"/>
        <w:ind w:firstLine="720"/>
        <w:jc w:val="both"/>
      </w:pPr>
      <w:r>
        <w:rPr>
          <w:rStyle w:val="a3"/>
        </w:rPr>
        <w:t>2024 год – 1121,3 тыс. рублей;</w:t>
      </w:r>
    </w:p>
    <w:p w:rsidR="00413536" w:rsidRDefault="0060083D" w:rsidP="00AE6246">
      <w:pPr>
        <w:pStyle w:val="1"/>
        <w:ind w:firstLine="720"/>
        <w:jc w:val="both"/>
      </w:pPr>
      <w:r>
        <w:rPr>
          <w:rStyle w:val="a3"/>
        </w:rPr>
        <w:t>2025 год – 1335,0 тыс. рублей;</w:t>
      </w:r>
    </w:p>
    <w:p w:rsidR="00413536" w:rsidRDefault="0060083D" w:rsidP="00AE6246">
      <w:pPr>
        <w:pStyle w:val="1"/>
        <w:ind w:firstLine="720"/>
        <w:jc w:val="both"/>
      </w:pPr>
      <w:r>
        <w:rPr>
          <w:rStyle w:val="a3"/>
        </w:rPr>
        <w:t>2026 год – 1335,0 тыс. рублей;</w:t>
      </w:r>
    </w:p>
    <w:p w:rsidR="00413536" w:rsidRDefault="0060083D" w:rsidP="00AE6246">
      <w:pPr>
        <w:pStyle w:val="1"/>
        <w:ind w:firstLine="720"/>
        <w:jc w:val="both"/>
      </w:pPr>
      <w:r>
        <w:rPr>
          <w:rStyle w:val="a3"/>
        </w:rPr>
        <w:t>2027 год – 1335,0 тыс. рублей.</w:t>
      </w:r>
    </w:p>
    <w:p w:rsidR="00413536" w:rsidRDefault="0060083D" w:rsidP="00AE6246">
      <w:pPr>
        <w:pStyle w:val="1"/>
        <w:ind w:firstLine="720"/>
        <w:jc w:val="both"/>
      </w:pPr>
      <w:r>
        <w:rPr>
          <w:rStyle w:val="a3"/>
        </w:rPr>
        <w:t>на мероприятия подпрограммы «Развитие муниципальной службы в администрации муниципального образования Мостовский район » составляет 3 277,8 тыс. рублей, в том числе по годам:</w:t>
      </w:r>
    </w:p>
    <w:p w:rsidR="00413536" w:rsidRDefault="0060083D" w:rsidP="00AE6246">
      <w:pPr>
        <w:pStyle w:val="1"/>
        <w:ind w:firstLine="720"/>
        <w:jc w:val="both"/>
      </w:pPr>
      <w:r>
        <w:rPr>
          <w:rStyle w:val="a3"/>
        </w:rPr>
        <w:t>2021 год – 368,9 тыс. рублей;</w:t>
      </w:r>
    </w:p>
    <w:p w:rsidR="00413536" w:rsidRDefault="0060083D" w:rsidP="00AE6246">
      <w:pPr>
        <w:pStyle w:val="1"/>
        <w:ind w:firstLine="720"/>
        <w:jc w:val="both"/>
      </w:pPr>
      <w:r>
        <w:rPr>
          <w:rStyle w:val="a3"/>
        </w:rPr>
        <w:t>2022 год – 379,3тыс. рублей;</w:t>
      </w:r>
    </w:p>
    <w:p w:rsidR="00413536" w:rsidRDefault="0060083D" w:rsidP="00AE6246">
      <w:pPr>
        <w:pStyle w:val="1"/>
        <w:ind w:firstLine="720"/>
        <w:jc w:val="both"/>
      </w:pPr>
      <w:r>
        <w:rPr>
          <w:rStyle w:val="a3"/>
        </w:rPr>
        <w:t>2023 год – 355,8 тыс. рублей;</w:t>
      </w:r>
    </w:p>
    <w:p w:rsidR="00413536" w:rsidRDefault="0060083D" w:rsidP="00AE6246">
      <w:pPr>
        <w:pStyle w:val="1"/>
        <w:ind w:firstLine="720"/>
        <w:jc w:val="both"/>
      </w:pPr>
      <w:r>
        <w:rPr>
          <w:rStyle w:val="a3"/>
        </w:rPr>
        <w:t>2024 год – 534,9 тыс. рублей;</w:t>
      </w:r>
    </w:p>
    <w:p w:rsidR="00413536" w:rsidRDefault="0060083D" w:rsidP="00AE6246">
      <w:pPr>
        <w:pStyle w:val="1"/>
        <w:ind w:firstLine="720"/>
        <w:jc w:val="both"/>
      </w:pPr>
      <w:r>
        <w:rPr>
          <w:rStyle w:val="a3"/>
        </w:rPr>
        <w:t>2025 год – 543,3 тыс. рублей;</w:t>
      </w:r>
    </w:p>
    <w:p w:rsidR="00413536" w:rsidRDefault="0060083D" w:rsidP="00AE6246">
      <w:pPr>
        <w:pStyle w:val="1"/>
        <w:ind w:firstLine="720"/>
        <w:jc w:val="both"/>
      </w:pPr>
      <w:r>
        <w:rPr>
          <w:rStyle w:val="a3"/>
        </w:rPr>
        <w:t>2026 год – 543,3 тыс. рублей;</w:t>
      </w:r>
    </w:p>
    <w:p w:rsidR="00413536" w:rsidRDefault="0060083D" w:rsidP="00AE6246">
      <w:pPr>
        <w:pStyle w:val="1"/>
        <w:ind w:firstLine="720"/>
        <w:jc w:val="both"/>
      </w:pPr>
      <w:r>
        <w:rPr>
          <w:rStyle w:val="a3"/>
        </w:rPr>
        <w:t>2027 год – 552,3 тыс. рублей.</w:t>
      </w:r>
    </w:p>
    <w:p w:rsidR="00413536" w:rsidRDefault="0060083D" w:rsidP="00AE6246">
      <w:pPr>
        <w:pStyle w:val="1"/>
        <w:ind w:firstLine="720"/>
        <w:jc w:val="both"/>
      </w:pPr>
      <w:proofErr w:type="gramStart"/>
      <w:r>
        <w:rPr>
          <w:rStyle w:val="a3"/>
        </w:rPr>
        <w:t>на мероприятия подпрограммы «Развитие инициативного бюджетирования в муниципальном образовании Мостовский район» составляет 50 204,3 тыс. рублей, в том числе по годам:</w:t>
      </w:r>
      <w:proofErr w:type="gramEnd"/>
    </w:p>
    <w:p w:rsidR="00413536" w:rsidRDefault="0060083D" w:rsidP="00AE6246">
      <w:pPr>
        <w:pStyle w:val="1"/>
        <w:ind w:firstLine="720"/>
        <w:jc w:val="both"/>
      </w:pPr>
      <w:r>
        <w:rPr>
          <w:rStyle w:val="a3"/>
        </w:rPr>
        <w:t>2021 год – 3 958,9 тыс. рублей;</w:t>
      </w:r>
    </w:p>
    <w:p w:rsidR="00413536" w:rsidRDefault="0060083D" w:rsidP="00AE6246">
      <w:pPr>
        <w:pStyle w:val="1"/>
        <w:ind w:firstLine="720"/>
        <w:jc w:val="both"/>
      </w:pPr>
      <w:r>
        <w:rPr>
          <w:rStyle w:val="a3"/>
        </w:rPr>
        <w:t>2022 год – 16 397,9 тыс. рублей,</w:t>
      </w:r>
    </w:p>
    <w:p w:rsidR="00413536" w:rsidRDefault="0060083D" w:rsidP="00AE6246">
      <w:pPr>
        <w:pStyle w:val="1"/>
        <w:ind w:firstLine="720"/>
        <w:jc w:val="both"/>
      </w:pPr>
      <w:r>
        <w:rPr>
          <w:rStyle w:val="a3"/>
        </w:rPr>
        <w:t>2023 год – 19 407,1 тыс. рублей;</w:t>
      </w:r>
    </w:p>
    <w:p w:rsidR="00413536" w:rsidRDefault="0060083D" w:rsidP="00AE6246">
      <w:pPr>
        <w:pStyle w:val="1"/>
        <w:ind w:firstLine="720"/>
        <w:jc w:val="both"/>
      </w:pPr>
      <w:r>
        <w:rPr>
          <w:rStyle w:val="a3"/>
        </w:rPr>
        <w:t>2024 год – 10 440,4 тыс. рублей;</w:t>
      </w:r>
    </w:p>
    <w:p w:rsidR="00413536" w:rsidRDefault="0060083D" w:rsidP="00AE6246">
      <w:pPr>
        <w:pStyle w:val="1"/>
        <w:ind w:firstLine="720"/>
        <w:jc w:val="both"/>
      </w:pPr>
      <w:r>
        <w:rPr>
          <w:rStyle w:val="a3"/>
        </w:rPr>
        <w:t>2025 год – 0,0 тыс. рублей;</w:t>
      </w:r>
    </w:p>
    <w:p w:rsidR="00413536" w:rsidRDefault="0060083D" w:rsidP="00AE6246">
      <w:pPr>
        <w:pStyle w:val="1"/>
        <w:ind w:firstLine="720"/>
        <w:jc w:val="both"/>
      </w:pPr>
      <w:r>
        <w:rPr>
          <w:rStyle w:val="a3"/>
        </w:rPr>
        <w:t>2026 год – 0,0 тыс. рублей;</w:t>
      </w:r>
    </w:p>
    <w:p w:rsidR="00413536" w:rsidRDefault="0060083D" w:rsidP="00AE6246">
      <w:pPr>
        <w:pStyle w:val="1"/>
        <w:ind w:firstLine="720"/>
        <w:jc w:val="both"/>
      </w:pPr>
      <w:r>
        <w:rPr>
          <w:rStyle w:val="a3"/>
        </w:rPr>
        <w:t>2027 год – 0,0 тыс. рублей.</w:t>
      </w:r>
    </w:p>
    <w:p w:rsidR="00413536" w:rsidRDefault="0060083D" w:rsidP="00AE6246">
      <w:pPr>
        <w:pStyle w:val="1"/>
        <w:ind w:firstLine="720"/>
        <w:jc w:val="both"/>
        <w:rPr>
          <w:rStyle w:val="a3"/>
        </w:rPr>
      </w:pPr>
      <w:r>
        <w:rPr>
          <w:rStyle w:val="a3"/>
        </w:rPr>
        <w:t>Обоснование ресурсного обеспечения муниципальной программы приведено в приложении 3 к муниципальной программе муниципального образования Мостовский район «Региональная политика и развитие гражданского общества».</w:t>
      </w:r>
    </w:p>
    <w:p w:rsidR="005D2FA0" w:rsidRDefault="005D2FA0" w:rsidP="00AE6246">
      <w:pPr>
        <w:pStyle w:val="1"/>
        <w:ind w:firstLine="720"/>
        <w:jc w:val="both"/>
      </w:pPr>
    </w:p>
    <w:p w:rsidR="00413536" w:rsidRDefault="0060083D" w:rsidP="00AE6246">
      <w:pPr>
        <w:pStyle w:val="1"/>
        <w:numPr>
          <w:ilvl w:val="0"/>
          <w:numId w:val="2"/>
        </w:numPr>
        <w:tabs>
          <w:tab w:val="left" w:pos="327"/>
        </w:tabs>
        <w:ind w:firstLine="0"/>
        <w:jc w:val="center"/>
      </w:pPr>
      <w:r>
        <w:rPr>
          <w:rStyle w:val="a3"/>
          <w:b/>
          <w:bCs/>
        </w:rPr>
        <w:t>Прогноз сводных показателей муниципальных заданий на оказание</w:t>
      </w:r>
      <w:r>
        <w:rPr>
          <w:rStyle w:val="a3"/>
          <w:b/>
          <w:bCs/>
        </w:rPr>
        <w:br/>
        <w:t>муниципальных услуг (выполнение работ) муниципальными</w:t>
      </w:r>
      <w:r>
        <w:rPr>
          <w:rStyle w:val="a3"/>
          <w:b/>
          <w:bCs/>
        </w:rPr>
        <w:br/>
        <w:t>учреждениями в сфере реализации муниципальной подпрограммы</w:t>
      </w:r>
    </w:p>
    <w:p w:rsidR="00413536" w:rsidRDefault="0060083D" w:rsidP="00AE6246">
      <w:pPr>
        <w:pStyle w:val="1"/>
        <w:ind w:firstLine="720"/>
        <w:jc w:val="both"/>
        <w:rPr>
          <w:rStyle w:val="a3"/>
        </w:rPr>
      </w:pPr>
      <w:r>
        <w:rPr>
          <w:rStyle w:val="a3"/>
        </w:rPr>
        <w:t>В рамках реализации муниципальной подпрограммы оказание муниципальных услуг (выполнение работ) муниципальными учреждениями не предусматривается.</w:t>
      </w:r>
    </w:p>
    <w:p w:rsidR="005D2FA0" w:rsidRDefault="005D2FA0" w:rsidP="00AE6246">
      <w:pPr>
        <w:pStyle w:val="1"/>
        <w:ind w:firstLine="720"/>
        <w:jc w:val="both"/>
      </w:pPr>
    </w:p>
    <w:p w:rsidR="00413536" w:rsidRDefault="0060083D" w:rsidP="00AE6246">
      <w:pPr>
        <w:pStyle w:val="11"/>
        <w:keepNext/>
        <w:keepLines/>
        <w:numPr>
          <w:ilvl w:val="0"/>
          <w:numId w:val="2"/>
        </w:numPr>
        <w:tabs>
          <w:tab w:val="left" w:pos="332"/>
        </w:tabs>
        <w:spacing w:after="0"/>
      </w:pPr>
      <w:bookmarkStart w:id="4" w:name="bookmark8"/>
      <w:r>
        <w:rPr>
          <w:rStyle w:val="10"/>
          <w:b/>
          <w:bCs/>
        </w:rPr>
        <w:t>Меры правового регулирования в сфере реализации муниципальной</w:t>
      </w:r>
      <w:r>
        <w:rPr>
          <w:rStyle w:val="10"/>
          <w:b/>
          <w:bCs/>
        </w:rPr>
        <w:br/>
        <w:t>подпрограммы</w:t>
      </w:r>
      <w:bookmarkEnd w:id="4"/>
    </w:p>
    <w:p w:rsidR="00413536" w:rsidRDefault="0060083D" w:rsidP="00AE6246">
      <w:pPr>
        <w:pStyle w:val="1"/>
        <w:ind w:firstLine="720"/>
        <w:jc w:val="both"/>
        <w:rPr>
          <w:rStyle w:val="a3"/>
        </w:rPr>
      </w:pPr>
      <w:r>
        <w:rPr>
          <w:rStyle w:val="a3"/>
        </w:rPr>
        <w:t xml:space="preserve">Реализация мероприятий муниципальной подпрограммы не потребует изменения правового регулирования. </w:t>
      </w:r>
      <w:proofErr w:type="gramStart"/>
      <w:r>
        <w:rPr>
          <w:rStyle w:val="a3"/>
        </w:rPr>
        <w:t xml:space="preserve">При включении в муниципальную дополнительных мероприятий, требующих изменения, будут разработаны и утверждены нормативные правовые акты, регулирующие реализацию </w:t>
      </w:r>
      <w:r>
        <w:rPr>
          <w:rStyle w:val="a3"/>
        </w:rPr>
        <w:lastRenderedPageBreak/>
        <w:t>данных мероприятий.</w:t>
      </w:r>
      <w:proofErr w:type="gramEnd"/>
    </w:p>
    <w:p w:rsidR="005D2FA0" w:rsidRDefault="005D2FA0" w:rsidP="00AE6246">
      <w:pPr>
        <w:pStyle w:val="1"/>
        <w:ind w:firstLine="720"/>
        <w:jc w:val="both"/>
      </w:pPr>
      <w:bookmarkStart w:id="5" w:name="_GoBack"/>
      <w:bookmarkEnd w:id="5"/>
    </w:p>
    <w:p w:rsidR="00413536" w:rsidRDefault="0060083D" w:rsidP="00AE6246">
      <w:pPr>
        <w:pStyle w:val="11"/>
        <w:keepNext/>
        <w:keepLines/>
        <w:numPr>
          <w:ilvl w:val="0"/>
          <w:numId w:val="2"/>
        </w:numPr>
        <w:tabs>
          <w:tab w:val="left" w:pos="327"/>
        </w:tabs>
        <w:spacing w:after="0"/>
      </w:pPr>
      <w:bookmarkStart w:id="6" w:name="bookmark10"/>
      <w:r>
        <w:rPr>
          <w:rStyle w:val="10"/>
          <w:b/>
          <w:bCs/>
        </w:rPr>
        <w:t>Методика оценки эффективности реализации муниципальной</w:t>
      </w:r>
      <w:r>
        <w:rPr>
          <w:rStyle w:val="10"/>
          <w:b/>
          <w:bCs/>
        </w:rPr>
        <w:br/>
        <w:t>программы</w:t>
      </w:r>
      <w:bookmarkEnd w:id="6"/>
    </w:p>
    <w:p w:rsidR="00413536" w:rsidRDefault="0060083D" w:rsidP="00AE6246">
      <w:pPr>
        <w:pStyle w:val="1"/>
        <w:tabs>
          <w:tab w:val="left" w:pos="8064"/>
        </w:tabs>
        <w:ind w:firstLine="720"/>
        <w:jc w:val="both"/>
      </w:pPr>
      <w:r>
        <w:rPr>
          <w:rStyle w:val="a3"/>
        </w:rPr>
        <w:t>Оценки эффективности муниципальной программы производится в соответствии с постановлением администрации муниципального образования Мостовский район от 16 апреля 2019 г. №</w:t>
      </w:r>
      <w:r>
        <w:rPr>
          <w:rStyle w:val="a3"/>
        </w:rPr>
        <w:tab/>
        <w:t>331 «</w:t>
      </w:r>
      <w:proofErr w:type="gramStart"/>
      <w:r>
        <w:rPr>
          <w:rStyle w:val="a3"/>
        </w:rPr>
        <w:t>Об</w:t>
      </w:r>
      <w:proofErr w:type="gramEnd"/>
    </w:p>
    <w:p w:rsidR="00413536" w:rsidRDefault="0060083D" w:rsidP="00AE6246">
      <w:pPr>
        <w:pStyle w:val="1"/>
        <w:ind w:firstLine="0"/>
        <w:jc w:val="both"/>
      </w:pPr>
      <w:proofErr w:type="gramStart"/>
      <w:r>
        <w:rPr>
          <w:rStyle w:val="a3"/>
        </w:rPr>
        <w:t>утверждении</w:t>
      </w:r>
      <w:proofErr w:type="gramEnd"/>
      <w:r>
        <w:rPr>
          <w:rStyle w:val="a3"/>
        </w:rPr>
        <w:t xml:space="preserve"> Порядка разработки, утверждения и реализации ведомственных целевых программ, Порядка принятия решения о разработке, формировании, реализации и методике оценки эффективности муниципальных программ в муниципальном образовании Мостовский район».</w:t>
      </w:r>
    </w:p>
    <w:p w:rsidR="00413536" w:rsidRDefault="0060083D" w:rsidP="00AE6246">
      <w:pPr>
        <w:pStyle w:val="11"/>
        <w:keepNext/>
        <w:keepLines/>
        <w:numPr>
          <w:ilvl w:val="0"/>
          <w:numId w:val="2"/>
        </w:numPr>
        <w:tabs>
          <w:tab w:val="left" w:pos="332"/>
        </w:tabs>
        <w:spacing w:after="0"/>
      </w:pPr>
      <w:bookmarkStart w:id="7" w:name="bookmark12"/>
      <w:r>
        <w:rPr>
          <w:rStyle w:val="10"/>
          <w:b/>
          <w:bCs/>
        </w:rPr>
        <w:t>Механизм реализации муниципальной программы</w:t>
      </w:r>
      <w:r>
        <w:rPr>
          <w:rStyle w:val="10"/>
          <w:b/>
          <w:bCs/>
        </w:rPr>
        <w:br/>
        <w:t xml:space="preserve">и </w:t>
      </w:r>
      <w:proofErr w:type="gramStart"/>
      <w:r>
        <w:rPr>
          <w:rStyle w:val="10"/>
          <w:b/>
          <w:bCs/>
        </w:rPr>
        <w:t>контроль за</w:t>
      </w:r>
      <w:proofErr w:type="gramEnd"/>
      <w:r>
        <w:rPr>
          <w:rStyle w:val="10"/>
          <w:b/>
          <w:bCs/>
        </w:rPr>
        <w:t xml:space="preserve"> ее выполнением</w:t>
      </w:r>
      <w:bookmarkEnd w:id="7"/>
    </w:p>
    <w:p w:rsidR="00413536" w:rsidRDefault="0060083D" w:rsidP="00AE6246">
      <w:pPr>
        <w:pStyle w:val="1"/>
        <w:ind w:firstLine="720"/>
        <w:jc w:val="both"/>
      </w:pPr>
      <w:r>
        <w:rPr>
          <w:rStyle w:val="a3"/>
        </w:rPr>
        <w:t>Текущее управление муниципальной программы осуществляет координатор муниципальной программы – заместитель главы муниципального образования Мостовский район.</w:t>
      </w:r>
    </w:p>
    <w:p w:rsidR="00413536" w:rsidRDefault="0060083D" w:rsidP="00AE6246">
      <w:pPr>
        <w:pStyle w:val="1"/>
        <w:ind w:firstLine="720"/>
        <w:jc w:val="both"/>
      </w:pPr>
      <w:r>
        <w:rPr>
          <w:rStyle w:val="a3"/>
        </w:rPr>
        <w:t>Механизм реализации муниципальных подпрограмм «Гармонизация межнациональных отношений и развитие национальных культур в Мостовском районе» и «Поддержка социально ориентированных некоммерческих организаций» предусматривает перечень мероприятий,</w:t>
      </w:r>
    </w:p>
    <w:p w:rsidR="00413536" w:rsidRDefault="0060083D" w:rsidP="00AE6246">
      <w:pPr>
        <w:pStyle w:val="1"/>
        <w:ind w:firstLine="0"/>
        <w:jc w:val="both"/>
      </w:pPr>
      <w:r>
        <w:rPr>
          <w:rStyle w:val="a3"/>
        </w:rPr>
        <w:t>сгруппированных с учетом их функциональной однородности, взаимосвязанности, в соответствии с целями и задачами, на решение которых они направлены.</w:t>
      </w:r>
    </w:p>
    <w:p w:rsidR="00413536" w:rsidRDefault="0060083D" w:rsidP="00AE6246">
      <w:pPr>
        <w:pStyle w:val="1"/>
        <w:ind w:firstLine="720"/>
        <w:jc w:val="both"/>
      </w:pPr>
      <w:proofErr w:type="gramStart"/>
      <w:r>
        <w:rPr>
          <w:rStyle w:val="a3"/>
        </w:rPr>
        <w:t>Социально-экономический эффект от реализации муниципальной программы выражается в обеспечении стабильной социально-политической обстановки в муниципальном образовании Мостовский район, формировании позитивного имиджа Мостовского района как инвестиционно-привлекательного центра, повышении гражданской активности общественных объединений, иных некоммерческих организаций, занимающихся развитием национальных культур, идей духовного единства и межэтнического согласия, укреплении толерантности в многонациональной молодежной среде, снижении уровня конфликтогенности в межэтнических отношениях на территории муниципального образования Мостовский</w:t>
      </w:r>
      <w:proofErr w:type="gramEnd"/>
      <w:r>
        <w:rPr>
          <w:rStyle w:val="a3"/>
        </w:rPr>
        <w:t xml:space="preserve"> район.</w:t>
      </w:r>
    </w:p>
    <w:p w:rsidR="00413536" w:rsidRDefault="0060083D" w:rsidP="00AE6246">
      <w:pPr>
        <w:pStyle w:val="1"/>
        <w:ind w:firstLine="720"/>
        <w:jc w:val="both"/>
      </w:pPr>
      <w:proofErr w:type="gramStart"/>
      <w:r>
        <w:rPr>
          <w:rStyle w:val="a3"/>
        </w:rPr>
        <w:t>Уровень конфликтогенности, степень толерантности будут измеряться на основе данных Отдела МВД России по Мостовскому району, а также в ходе проведения мониторинга сферы межнациональных отношений в муниципальном образовании Мостовский район (постановление главы муниципального образования Мостовский район от 20 июня 2007 г. № 1201 «Об организации работы по проведению мониторинга межэтнических отношений, созданию рабочей группы по выявлению формирующихся конфликтов в сфере межнациональных отношений</w:t>
      </w:r>
      <w:proofErr w:type="gramEnd"/>
      <w:r>
        <w:rPr>
          <w:rStyle w:val="a3"/>
        </w:rPr>
        <w:t xml:space="preserve">, определению примерного порядка действий в ходе конфликтных ситуаций и ликвидации </w:t>
      </w:r>
      <w:r>
        <w:rPr>
          <w:rStyle w:val="a3"/>
        </w:rPr>
        <w:lastRenderedPageBreak/>
        <w:t>их последствий на территории муниципального образования Мостовский район и утверждению Методических рекомендаций для органов местного самоуправления по данному вопросу»).</w:t>
      </w:r>
    </w:p>
    <w:p w:rsidR="00413536" w:rsidRDefault="0060083D" w:rsidP="00AE6246">
      <w:pPr>
        <w:pStyle w:val="1"/>
        <w:ind w:firstLine="720"/>
        <w:jc w:val="both"/>
      </w:pPr>
      <w:r>
        <w:rPr>
          <w:rStyle w:val="a3"/>
        </w:rPr>
        <w:t>Финансирование расходов, связанных с реализацией мероприятий муниципальной программы, осуществляется в установленном законодательством порядке.</w:t>
      </w:r>
    </w:p>
    <w:p w:rsidR="00413536" w:rsidRDefault="0060083D" w:rsidP="00AE6246">
      <w:pPr>
        <w:pStyle w:val="1"/>
        <w:ind w:firstLine="720"/>
        <w:jc w:val="both"/>
      </w:pPr>
      <w:r>
        <w:rPr>
          <w:rStyle w:val="a3"/>
        </w:rPr>
        <w:t>Координатор муниципальной программы в процессе ее реализации:</w:t>
      </w:r>
    </w:p>
    <w:p w:rsidR="00413536" w:rsidRDefault="0060083D" w:rsidP="00AE6246">
      <w:pPr>
        <w:pStyle w:val="1"/>
        <w:ind w:firstLine="720"/>
        <w:jc w:val="both"/>
      </w:pPr>
      <w:r>
        <w:rPr>
          <w:rStyle w:val="a3"/>
        </w:rPr>
        <w:t>обеспечивает разработку муниципальной программы, ее согласование с исполнителями и участниками муниципальной программы;</w:t>
      </w:r>
    </w:p>
    <w:p w:rsidR="00413536" w:rsidRDefault="0060083D" w:rsidP="00AE6246">
      <w:pPr>
        <w:pStyle w:val="1"/>
        <w:ind w:firstLine="720"/>
        <w:jc w:val="both"/>
      </w:pPr>
      <w:r>
        <w:rPr>
          <w:rStyle w:val="a3"/>
        </w:rPr>
        <w:t>формирует структуру муниципальной программы и перечень исполнителей, участников муниципальной программы;</w:t>
      </w:r>
    </w:p>
    <w:p w:rsidR="00413536" w:rsidRDefault="0060083D" w:rsidP="00AE6246">
      <w:pPr>
        <w:pStyle w:val="1"/>
        <w:ind w:firstLine="720"/>
        <w:jc w:val="both"/>
      </w:pPr>
      <w:r>
        <w:rPr>
          <w:rStyle w:val="a3"/>
        </w:rPr>
        <w:t>организует реализацию муниципальной программы, координацию деятельности исполнителей, участников муниципальной программы;</w:t>
      </w:r>
    </w:p>
    <w:p w:rsidR="00413536" w:rsidRDefault="0060083D" w:rsidP="00AE6246">
      <w:pPr>
        <w:pStyle w:val="1"/>
        <w:ind w:firstLine="720"/>
        <w:jc w:val="both"/>
      </w:pPr>
      <w:r>
        <w:rPr>
          <w:rStyle w:val="a3"/>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413536" w:rsidRDefault="0060083D" w:rsidP="00AE6246">
      <w:pPr>
        <w:pStyle w:val="1"/>
        <w:ind w:firstLine="720"/>
        <w:jc w:val="both"/>
      </w:pPr>
      <w:r>
        <w:rPr>
          <w:rStyle w:val="a3"/>
        </w:rPr>
        <w:t>осуществляет подготовку предложений по объемам и источникам средств реализации программы на основании предложений исполнителей, участников муниципальной программы;</w:t>
      </w:r>
    </w:p>
    <w:p w:rsidR="00413536" w:rsidRDefault="0060083D" w:rsidP="00AE6246">
      <w:pPr>
        <w:pStyle w:val="1"/>
        <w:ind w:firstLine="720"/>
        <w:jc w:val="both"/>
      </w:pPr>
      <w:r>
        <w:rPr>
          <w:rStyle w:val="a3"/>
        </w:rPr>
        <w:t>осуществляет мониторинг и анализ отчетов исполнителей и участников муниципальной программы;</w:t>
      </w:r>
    </w:p>
    <w:p w:rsidR="00413536" w:rsidRDefault="0060083D" w:rsidP="00AE6246">
      <w:pPr>
        <w:pStyle w:val="1"/>
        <w:ind w:firstLine="720"/>
        <w:jc w:val="both"/>
      </w:pPr>
      <w:r>
        <w:rPr>
          <w:rStyle w:val="a3"/>
        </w:rPr>
        <w:t>организует информационную и разъяснительную работу, направленную на освещение целей и задач муниципальной программы;</w:t>
      </w:r>
    </w:p>
    <w:p w:rsidR="00413536" w:rsidRDefault="0060083D" w:rsidP="00AE6246">
      <w:pPr>
        <w:pStyle w:val="1"/>
        <w:ind w:firstLine="720"/>
        <w:jc w:val="both"/>
      </w:pPr>
      <w:r>
        <w:rPr>
          <w:rStyle w:val="a3"/>
        </w:rPr>
        <w:t>размещает информацию о ходе реализации и достигнутых результатах муниципальной программы на официальном сайте, а также на общедоступном информационном ресурсе стратегического планирования в информационно-телекоммуникационной сети Интернет («ГАС «Управление») до 25 числа следующего за отчетным годом;</w:t>
      </w:r>
    </w:p>
    <w:p w:rsidR="00413536" w:rsidRDefault="0060083D" w:rsidP="00AE6246">
      <w:pPr>
        <w:pStyle w:val="1"/>
        <w:ind w:firstLine="720"/>
        <w:jc w:val="both"/>
      </w:pPr>
      <w:r>
        <w:rPr>
          <w:rStyle w:val="a3"/>
        </w:rPr>
        <w:t xml:space="preserve">осуществляет </w:t>
      </w:r>
      <w:proofErr w:type="gramStart"/>
      <w:r>
        <w:rPr>
          <w:rStyle w:val="a3"/>
        </w:rPr>
        <w:t>контроль за</w:t>
      </w:r>
      <w:proofErr w:type="gramEnd"/>
      <w:r>
        <w:rPr>
          <w:rStyle w:val="a3"/>
        </w:rPr>
        <w:t xml:space="preserve"> выполнением детальных планов-графиков и ходом реализации муниципальной программы в целом.</w:t>
      </w:r>
    </w:p>
    <w:p w:rsidR="00413536" w:rsidRDefault="0060083D" w:rsidP="00AE6246">
      <w:pPr>
        <w:pStyle w:val="1"/>
        <w:ind w:firstLine="720"/>
        <w:jc w:val="both"/>
      </w:pPr>
      <w:r>
        <w:rPr>
          <w:rStyle w:val="a3"/>
        </w:rPr>
        <w:t>Участники мероприятий муниципальной программы ежеквартально представляют заместителю главы муниципального образования Мостовский район информацию о ходе выполнения мероприятий муниципальной программы.</w:t>
      </w:r>
    </w:p>
    <w:p w:rsidR="00413536" w:rsidRDefault="0060083D" w:rsidP="00AE6246">
      <w:pPr>
        <w:pStyle w:val="1"/>
        <w:ind w:firstLine="720"/>
        <w:jc w:val="both"/>
      </w:pPr>
      <w:r>
        <w:rPr>
          <w:rStyle w:val="a3"/>
        </w:rPr>
        <w:t>Формы по мониторингу хода реализации муниципальной программы ежеквартально, до 25-го числа месяца, следующего за последним месяцем отчетного квартала, представляются ответственным исполнителем в управление экономики, инвестиций, туризма, торговли и сферы услуг администрации муниципального образования Мостовский район.</w:t>
      </w:r>
    </w:p>
    <w:p w:rsidR="00413536" w:rsidRDefault="0060083D" w:rsidP="00AE6246">
      <w:pPr>
        <w:pStyle w:val="1"/>
        <w:ind w:firstLine="720"/>
        <w:jc w:val="both"/>
      </w:pPr>
      <w:r>
        <w:rPr>
          <w:rStyle w:val="a3"/>
        </w:rPr>
        <w:t>Исполнители муниципальной программы в пределах своей компетенции ежеквартально, не позднее 10-го числа месяца, следующего за отчетным кварталом, предоставляют необходимую информацию ответственному исполнителю муниципальной программы.</w:t>
      </w:r>
    </w:p>
    <w:p w:rsidR="00413536" w:rsidRDefault="0060083D" w:rsidP="00AE6246">
      <w:pPr>
        <w:pStyle w:val="1"/>
        <w:ind w:firstLine="720"/>
        <w:jc w:val="both"/>
      </w:pPr>
      <w:r>
        <w:rPr>
          <w:rStyle w:val="a3"/>
        </w:rPr>
        <w:t xml:space="preserve">Координатор муниципальной программы в соответствии с </w:t>
      </w:r>
      <w:r>
        <w:rPr>
          <w:rStyle w:val="a3"/>
        </w:rPr>
        <w:lastRenderedPageBreak/>
        <w:t xml:space="preserve">приложением № 7, утвержденным постановлением администрации муниципального образования Мостовский район от 16 апреля 2019 г. № 331 «Об утверждении </w:t>
      </w:r>
      <w:proofErr w:type="gramStart"/>
      <w:r>
        <w:rPr>
          <w:rStyle w:val="a3"/>
        </w:rPr>
        <w:t>Порядка проведения общественного обсуждения проектов муниципальных правовых актов муниципального образования</w:t>
      </w:r>
      <w:proofErr w:type="gramEnd"/>
      <w:r>
        <w:rPr>
          <w:rStyle w:val="a3"/>
        </w:rPr>
        <w:t xml:space="preserve"> Мостовский район» проводит общественные обсуждения проекта муниципальной программы «Региональная политика и развитие гражданского общества».</w:t>
      </w:r>
    </w:p>
    <w:p w:rsidR="00413536" w:rsidRDefault="0060083D" w:rsidP="00AE6246">
      <w:pPr>
        <w:pStyle w:val="1"/>
        <w:ind w:firstLine="720"/>
        <w:jc w:val="both"/>
      </w:pPr>
      <w:r>
        <w:rPr>
          <w:rStyle w:val="a3"/>
        </w:rPr>
        <w:t>Реализация подпрограммы «Развитие муниципальной службы в администрации муниципальном образовании Мостовский район» осуществляется в установленном законодательством порядке с применением системы муниципальных контрактов на поставку товаров, выполнение работ, оказание услуг.</w:t>
      </w:r>
    </w:p>
    <w:p w:rsidR="00413536" w:rsidRDefault="0060083D" w:rsidP="00AE6246">
      <w:pPr>
        <w:pStyle w:val="1"/>
        <w:ind w:firstLine="720"/>
        <w:jc w:val="both"/>
      </w:pPr>
      <w:proofErr w:type="gramStart"/>
      <w:r>
        <w:rPr>
          <w:rStyle w:val="a3"/>
        </w:rPr>
        <w:t>Ответственным</w:t>
      </w:r>
      <w:proofErr w:type="gramEnd"/>
      <w:r>
        <w:rPr>
          <w:rStyle w:val="a3"/>
        </w:rPr>
        <w:t xml:space="preserve"> за выполнение мероприятий программы определены координаторы программы:</w:t>
      </w:r>
    </w:p>
    <w:p w:rsidR="007B332D" w:rsidRDefault="0060083D" w:rsidP="007B332D">
      <w:pPr>
        <w:pStyle w:val="1"/>
        <w:ind w:firstLine="709"/>
        <w:jc w:val="both"/>
        <w:rPr>
          <w:rStyle w:val="a3"/>
        </w:rPr>
      </w:pPr>
      <w:r>
        <w:rPr>
          <w:rStyle w:val="a3"/>
        </w:rPr>
        <w:t>обеспечивает реализацию программных мероприятий и координирует деятельность подрядчиков, участвующих в муниципальной программе;</w:t>
      </w:r>
    </w:p>
    <w:p w:rsidR="00413536" w:rsidRDefault="0060083D" w:rsidP="007B332D">
      <w:pPr>
        <w:pStyle w:val="1"/>
        <w:ind w:firstLine="709"/>
        <w:jc w:val="both"/>
      </w:pPr>
      <w:r>
        <w:rPr>
          <w:rStyle w:val="a3"/>
        </w:rPr>
        <w:t>осуществляет мониторинг хода реализации муниципальной программы;</w:t>
      </w:r>
    </w:p>
    <w:p w:rsidR="007B332D" w:rsidRDefault="0060083D" w:rsidP="007B332D">
      <w:pPr>
        <w:pStyle w:val="1"/>
        <w:ind w:firstLine="720"/>
        <w:jc w:val="both"/>
        <w:rPr>
          <w:rStyle w:val="a3"/>
        </w:rPr>
      </w:pPr>
      <w:r>
        <w:rPr>
          <w:rStyle w:val="a3"/>
        </w:rPr>
        <w:t>готовит и (или) согласовывает проекты нормативных правовых актов по вопросам реализации муниципальной программы;</w:t>
      </w:r>
    </w:p>
    <w:p w:rsidR="00413536" w:rsidRDefault="0060083D" w:rsidP="007B332D">
      <w:pPr>
        <w:pStyle w:val="1"/>
        <w:ind w:firstLine="720"/>
        <w:jc w:val="both"/>
        <w:rPr>
          <w:rStyle w:val="a3"/>
        </w:rPr>
      </w:pPr>
      <w:r>
        <w:rPr>
          <w:rStyle w:val="a3"/>
        </w:rPr>
        <w:t>выполняет иные функции по управлению программными мероприятиями в соответствии с действующим законодательством и муниципальной программой.</w:t>
      </w:r>
    </w:p>
    <w:p w:rsidR="007B332D" w:rsidRDefault="007B332D" w:rsidP="007B332D">
      <w:pPr>
        <w:pStyle w:val="1"/>
        <w:ind w:firstLine="720"/>
        <w:jc w:val="both"/>
        <w:rPr>
          <w:rStyle w:val="a3"/>
        </w:rPr>
      </w:pPr>
    </w:p>
    <w:p w:rsidR="007B332D" w:rsidRDefault="007B332D" w:rsidP="007B332D">
      <w:pPr>
        <w:pStyle w:val="1"/>
        <w:ind w:firstLine="720"/>
        <w:jc w:val="both"/>
        <w:rPr>
          <w:rStyle w:val="a3"/>
        </w:rPr>
      </w:pPr>
    </w:p>
    <w:p w:rsidR="007B332D" w:rsidRDefault="007B332D" w:rsidP="007B332D">
      <w:pPr>
        <w:pStyle w:val="1"/>
        <w:ind w:firstLine="720"/>
        <w:jc w:val="both"/>
      </w:pPr>
    </w:p>
    <w:p w:rsidR="004B291D" w:rsidRDefault="0060083D" w:rsidP="00AE6246">
      <w:pPr>
        <w:pStyle w:val="1"/>
        <w:ind w:firstLine="0"/>
        <w:rPr>
          <w:rStyle w:val="a3"/>
        </w:rPr>
      </w:pPr>
      <w:r>
        <w:rPr>
          <w:noProof/>
        </w:rPr>
        <mc:AlternateContent>
          <mc:Choice Requires="wps">
            <w:drawing>
              <wp:anchor distT="0" distB="0" distL="114300" distR="114300" simplePos="0" relativeHeight="125829386" behindDoc="0" locked="0" layoutInCell="1" allowOverlap="1" wp14:anchorId="5C9D70A3" wp14:editId="1EF6F2B6">
                <wp:simplePos x="0" y="0"/>
                <wp:positionH relativeFrom="page">
                  <wp:posOffset>6005830</wp:posOffset>
                </wp:positionH>
                <wp:positionV relativeFrom="paragraph">
                  <wp:posOffset>419100</wp:posOffset>
                </wp:positionV>
                <wp:extent cx="908050" cy="22225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908050" cy="222250"/>
                        </a:xfrm>
                        <a:prstGeom prst="rect">
                          <a:avLst/>
                        </a:prstGeom>
                        <a:noFill/>
                      </wps:spPr>
                      <wps:txbx>
                        <w:txbxContent>
                          <w:p w:rsidR="00413536" w:rsidRDefault="0060083D">
                            <w:pPr>
                              <w:pStyle w:val="1"/>
                              <w:ind w:firstLine="0"/>
                            </w:pPr>
                            <w:r>
                              <w:rPr>
                                <w:rStyle w:val="a3"/>
                              </w:rPr>
                              <w:t>С.А. Бугаев</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472.9pt;margin-top:33pt;width:71.5pt;height:17.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" filled="f" stroked="f">
                <v:textbox inset="0,0,0,0">
                  <w:txbxContent>
                    <w:p w:rsidR="00413536" w:rsidRDefault="0060083D">
                      <w:pPr>
                        <w:pStyle w:val="1"/>
                        <w:ind w:firstLine="0"/>
                      </w:pPr>
                      <w:r>
                        <w:rPr>
                          <w:rStyle w:val="a3"/>
                        </w:rPr>
                        <w:t>С.А. Бугаев</w:t>
                      </w:r>
                    </w:p>
                  </w:txbxContent>
                </v:textbox>
                <w10:wrap type="square" side="left" anchorx="page"/>
              </v:shape>
            </w:pict>
          </mc:Fallback>
        </mc:AlternateContent>
      </w:r>
      <w:r>
        <w:rPr>
          <w:rStyle w:val="a3"/>
        </w:rPr>
        <w:t>Заместитель главы</w:t>
      </w:r>
    </w:p>
    <w:p w:rsidR="004B291D" w:rsidRDefault="0060083D" w:rsidP="00AE6246">
      <w:pPr>
        <w:pStyle w:val="1"/>
        <w:ind w:firstLine="0"/>
        <w:rPr>
          <w:rStyle w:val="a3"/>
        </w:rPr>
      </w:pPr>
      <w:r>
        <w:rPr>
          <w:rStyle w:val="a3"/>
        </w:rPr>
        <w:t>муниципального образования</w:t>
      </w:r>
    </w:p>
    <w:p w:rsidR="00413536" w:rsidRDefault="0060083D" w:rsidP="00AE6246">
      <w:pPr>
        <w:pStyle w:val="1"/>
        <w:ind w:firstLine="0"/>
      </w:pPr>
      <w:r>
        <w:rPr>
          <w:rStyle w:val="a3"/>
        </w:rPr>
        <w:t>Мостовский район</w:t>
      </w:r>
    </w:p>
    <w:sectPr w:rsidR="00413536">
      <w:headerReference w:type="default" r:id="rId9"/>
      <w:headerReference w:type="first" r:id="rId10"/>
      <w:pgSz w:w="11900" w:h="16840"/>
      <w:pgMar w:top="1262" w:right="954" w:bottom="1116" w:left="165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670" w:rsidRDefault="00F77670">
      <w:r>
        <w:separator/>
      </w:r>
    </w:p>
  </w:endnote>
  <w:endnote w:type="continuationSeparator" w:id="0">
    <w:p w:rsidR="00F77670" w:rsidRDefault="00F7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670" w:rsidRDefault="00F77670"/>
  </w:footnote>
  <w:footnote w:type="continuationSeparator" w:id="0">
    <w:p w:rsidR="00F77670" w:rsidRDefault="00F776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536" w:rsidRDefault="0060083D">
    <w:pPr>
      <w:spacing w:line="1" w:lineRule="exact"/>
    </w:pPr>
    <w:r>
      <w:rPr>
        <w:noProof/>
      </w:rPr>
      <mc:AlternateContent>
        <mc:Choice Requires="wps">
          <w:drawing>
            <wp:anchor distT="0" distB="0" distL="0" distR="0" simplePos="0" relativeHeight="62914690" behindDoc="1" locked="0" layoutInCell="1" allowOverlap="1" wp14:anchorId="74746539" wp14:editId="305C3A1D">
              <wp:simplePos x="0" y="0"/>
              <wp:positionH relativeFrom="page">
                <wp:posOffset>3938905</wp:posOffset>
              </wp:positionH>
              <wp:positionV relativeFrom="page">
                <wp:posOffset>487045</wp:posOffset>
              </wp:positionV>
              <wp:extent cx="13081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6680"/>
                      </a:xfrm>
                      <a:prstGeom prst="rect">
                        <a:avLst/>
                      </a:prstGeom>
                      <a:noFill/>
                    </wps:spPr>
                    <wps:txbx>
                      <w:txbxContent>
                        <w:p w:rsidR="00413536" w:rsidRDefault="0060083D">
                          <w:pPr>
                            <w:pStyle w:val="20"/>
                            <w:rPr>
                              <w:sz w:val="24"/>
                              <w:szCs w:val="24"/>
                            </w:rPr>
                          </w:pPr>
                          <w:r>
                            <w:fldChar w:fldCharType="begin"/>
                          </w:r>
                          <w:r>
                            <w:instrText xml:space="preserve"> PAGE \* MERGEFORMAT </w:instrText>
                          </w:r>
                          <w:r>
                            <w:fldChar w:fldCharType="separate"/>
                          </w:r>
                          <w:r w:rsidR="005D2FA0" w:rsidRPr="005D2FA0">
                            <w:rPr>
                              <w:rStyle w:val="2"/>
                              <w:noProof/>
                              <w:sz w:val="24"/>
                              <w:szCs w:val="24"/>
                            </w:rPr>
                            <w:t>19</w:t>
                          </w:r>
                          <w:r>
                            <w:rPr>
                              <w:rStyle w:val="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310.15pt;margin-top:38.35pt;width:10.3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" filled="f" stroked="f">
              <v:textbox style="mso-fit-shape-to-text:t" inset="0,0,0,0">
                <w:txbxContent>
                  <w:p w:rsidR="00413536" w:rsidRDefault="0060083D">
                    <w:pPr>
                      <w:pStyle w:val="20"/>
                      <w:rPr>
                        <w:sz w:val="24"/>
                        <w:szCs w:val="24"/>
                      </w:rPr>
                    </w:pPr>
                    <w:r>
                      <w:fldChar w:fldCharType="begin"/>
                    </w:r>
                    <w:r>
                      <w:instrText xml:space="preserve"> PAGE \* MERGEFORMAT </w:instrText>
                    </w:r>
                    <w:r>
                      <w:fldChar w:fldCharType="separate"/>
                    </w:r>
                    <w:r w:rsidR="005D2FA0" w:rsidRPr="005D2FA0">
                      <w:rPr>
                        <w:rStyle w:val="2"/>
                        <w:noProof/>
                        <w:sz w:val="24"/>
                        <w:szCs w:val="24"/>
                      </w:rPr>
                      <w:t>19</w:t>
                    </w:r>
                    <w:r>
                      <w:rPr>
                        <w:rStyle w:val="2"/>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536" w:rsidRDefault="00413536">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55560"/>
    <w:multiLevelType w:val="multilevel"/>
    <w:tmpl w:val="0B82D1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231E1D"/>
    <w:multiLevelType w:val="multilevel"/>
    <w:tmpl w:val="C774538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413536"/>
    <w:rsid w:val="00067D7F"/>
    <w:rsid w:val="002903B4"/>
    <w:rsid w:val="003D508F"/>
    <w:rsid w:val="00413536"/>
    <w:rsid w:val="004B291D"/>
    <w:rsid w:val="005D2FA0"/>
    <w:rsid w:val="0060083D"/>
    <w:rsid w:val="0071092E"/>
    <w:rsid w:val="007B332D"/>
    <w:rsid w:val="00913735"/>
    <w:rsid w:val="00AE6246"/>
    <w:rsid w:val="00C7050A"/>
    <w:rsid w:val="00EF061E"/>
    <w:rsid w:val="00F7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60"/>
      <w:jc w:val="center"/>
      <w:outlineLvl w:val="0"/>
    </w:pPr>
    <w:rPr>
      <w:rFonts w:ascii="Times New Roman" w:eastAsia="Times New Roman" w:hAnsi="Times New Roman" w:cs="Times New Roman"/>
      <w:b/>
      <w:bCs/>
      <w:sz w:val="28"/>
      <w:szCs w:val="28"/>
    </w:rPr>
  </w:style>
  <w:style w:type="table" w:styleId="a6">
    <w:name w:val="Table Grid"/>
    <w:basedOn w:val="a1"/>
    <w:uiPriority w:val="59"/>
    <w:rsid w:val="00AE6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a5">
    <w:name w:val="Другое"/>
    <w:basedOn w:val="a"/>
    <w:link w:val="a4"/>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60"/>
      <w:jc w:val="center"/>
      <w:outlineLvl w:val="0"/>
    </w:pPr>
    <w:rPr>
      <w:rFonts w:ascii="Times New Roman" w:eastAsia="Times New Roman" w:hAnsi="Times New Roman" w:cs="Times New Roman"/>
      <w:b/>
      <w:bCs/>
      <w:sz w:val="28"/>
      <w:szCs w:val="28"/>
    </w:rPr>
  </w:style>
  <w:style w:type="table" w:styleId="a6">
    <w:name w:val="Table Grid"/>
    <w:basedOn w:val="a1"/>
    <w:uiPriority w:val="59"/>
    <w:rsid w:val="00AE6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0256">
      <w:bodyDiv w:val="1"/>
      <w:marLeft w:val="0"/>
      <w:marRight w:val="0"/>
      <w:marTop w:val="0"/>
      <w:marBottom w:val="0"/>
      <w:divBdr>
        <w:top w:val="none" w:sz="0" w:space="0" w:color="auto"/>
        <w:left w:val="none" w:sz="0" w:space="0" w:color="auto"/>
        <w:bottom w:val="none" w:sz="0" w:space="0" w:color="auto"/>
        <w:right w:val="none" w:sz="0" w:space="0" w:color="auto"/>
      </w:divBdr>
    </w:div>
    <w:div w:id="625476481">
      <w:bodyDiv w:val="1"/>
      <w:marLeft w:val="0"/>
      <w:marRight w:val="0"/>
      <w:marTop w:val="0"/>
      <w:marBottom w:val="0"/>
      <w:divBdr>
        <w:top w:val="none" w:sz="0" w:space="0" w:color="auto"/>
        <w:left w:val="none" w:sz="0" w:space="0" w:color="auto"/>
        <w:bottom w:val="none" w:sz="0" w:space="0" w:color="auto"/>
        <w:right w:val="none" w:sz="0" w:space="0" w:color="auto"/>
      </w:divBdr>
    </w:div>
    <w:div w:id="691684681">
      <w:bodyDiv w:val="1"/>
      <w:marLeft w:val="0"/>
      <w:marRight w:val="0"/>
      <w:marTop w:val="0"/>
      <w:marBottom w:val="0"/>
      <w:divBdr>
        <w:top w:val="none" w:sz="0" w:space="0" w:color="auto"/>
        <w:left w:val="none" w:sz="0" w:space="0" w:color="auto"/>
        <w:bottom w:val="none" w:sz="0" w:space="0" w:color="auto"/>
        <w:right w:val="none" w:sz="0" w:space="0" w:color="auto"/>
      </w:divBdr>
    </w:div>
    <w:div w:id="810484466">
      <w:bodyDiv w:val="1"/>
      <w:marLeft w:val="0"/>
      <w:marRight w:val="0"/>
      <w:marTop w:val="0"/>
      <w:marBottom w:val="0"/>
      <w:divBdr>
        <w:top w:val="none" w:sz="0" w:space="0" w:color="auto"/>
        <w:left w:val="none" w:sz="0" w:space="0" w:color="auto"/>
        <w:bottom w:val="none" w:sz="0" w:space="0" w:color="auto"/>
        <w:right w:val="none" w:sz="0" w:space="0" w:color="auto"/>
      </w:divBdr>
    </w:div>
    <w:div w:id="932206398">
      <w:bodyDiv w:val="1"/>
      <w:marLeft w:val="0"/>
      <w:marRight w:val="0"/>
      <w:marTop w:val="0"/>
      <w:marBottom w:val="0"/>
      <w:divBdr>
        <w:top w:val="none" w:sz="0" w:space="0" w:color="auto"/>
        <w:left w:val="none" w:sz="0" w:space="0" w:color="auto"/>
        <w:bottom w:val="none" w:sz="0" w:space="0" w:color="auto"/>
        <w:right w:val="none" w:sz="0" w:space="0" w:color="auto"/>
      </w:divBdr>
    </w:div>
    <w:div w:id="934557234">
      <w:bodyDiv w:val="1"/>
      <w:marLeft w:val="0"/>
      <w:marRight w:val="0"/>
      <w:marTop w:val="0"/>
      <w:marBottom w:val="0"/>
      <w:divBdr>
        <w:top w:val="none" w:sz="0" w:space="0" w:color="auto"/>
        <w:left w:val="none" w:sz="0" w:space="0" w:color="auto"/>
        <w:bottom w:val="none" w:sz="0" w:space="0" w:color="auto"/>
        <w:right w:val="none" w:sz="0" w:space="0" w:color="auto"/>
      </w:divBdr>
    </w:div>
    <w:div w:id="1492209042">
      <w:bodyDiv w:val="1"/>
      <w:marLeft w:val="0"/>
      <w:marRight w:val="0"/>
      <w:marTop w:val="0"/>
      <w:marBottom w:val="0"/>
      <w:divBdr>
        <w:top w:val="none" w:sz="0" w:space="0" w:color="auto"/>
        <w:left w:val="none" w:sz="0" w:space="0" w:color="auto"/>
        <w:bottom w:val="none" w:sz="0" w:space="0" w:color="auto"/>
        <w:right w:val="none" w:sz="0" w:space="0" w:color="auto"/>
      </w:divBdr>
    </w:div>
    <w:div w:id="1561938061">
      <w:bodyDiv w:val="1"/>
      <w:marLeft w:val="0"/>
      <w:marRight w:val="0"/>
      <w:marTop w:val="0"/>
      <w:marBottom w:val="0"/>
      <w:divBdr>
        <w:top w:val="none" w:sz="0" w:space="0" w:color="auto"/>
        <w:left w:val="none" w:sz="0" w:space="0" w:color="auto"/>
        <w:bottom w:val="none" w:sz="0" w:space="0" w:color="auto"/>
        <w:right w:val="none" w:sz="0" w:space="0" w:color="auto"/>
      </w:divBdr>
    </w:div>
    <w:div w:id="1635214620">
      <w:bodyDiv w:val="1"/>
      <w:marLeft w:val="0"/>
      <w:marRight w:val="0"/>
      <w:marTop w:val="0"/>
      <w:marBottom w:val="0"/>
      <w:divBdr>
        <w:top w:val="none" w:sz="0" w:space="0" w:color="auto"/>
        <w:left w:val="none" w:sz="0" w:space="0" w:color="auto"/>
        <w:bottom w:val="none" w:sz="0" w:space="0" w:color="auto"/>
        <w:right w:val="none" w:sz="0" w:space="0" w:color="auto"/>
      </w:divBdr>
    </w:div>
    <w:div w:id="1738085641">
      <w:bodyDiv w:val="1"/>
      <w:marLeft w:val="0"/>
      <w:marRight w:val="0"/>
      <w:marTop w:val="0"/>
      <w:marBottom w:val="0"/>
      <w:divBdr>
        <w:top w:val="none" w:sz="0" w:space="0" w:color="auto"/>
        <w:left w:val="none" w:sz="0" w:space="0" w:color="auto"/>
        <w:bottom w:val="none" w:sz="0" w:space="0" w:color="auto"/>
        <w:right w:val="none" w:sz="0" w:space="0" w:color="auto"/>
      </w:divBdr>
    </w:div>
    <w:div w:id="2109767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614D2-9C8F-40FB-B187-DB547072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6036</Words>
  <Characters>34409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RUKOVODITEL</cp:lastModifiedBy>
  <cp:revision>6</cp:revision>
  <dcterms:created xsi:type="dcterms:W3CDTF">2024-10-09T10:35:00Z</dcterms:created>
  <dcterms:modified xsi:type="dcterms:W3CDTF">2024-10-28T12:09:00Z</dcterms:modified>
</cp:coreProperties>
</file>