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CA05" w14:textId="71A76F99" w:rsidR="0063647F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3F71394B" w14:textId="75AFBDB2" w:rsidR="000B05C1" w:rsidRDefault="000B05C1" w:rsidP="000705B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720D527E" w14:textId="04229D4B" w:rsidR="000B05C1" w:rsidRDefault="000B05C1" w:rsidP="000705B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3EF900EA" w14:textId="503BB7C1" w:rsidR="000B05C1" w:rsidRDefault="000B05C1" w:rsidP="000705B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1E054108" w14:textId="4A9C822F" w:rsidR="000B05C1" w:rsidRDefault="000B05C1" w:rsidP="000705B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713B1A57" w14:textId="036E7093" w:rsidR="000B05C1" w:rsidRDefault="000B05C1" w:rsidP="000705B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3EE15958" w14:textId="662D69AC" w:rsidR="000B05C1" w:rsidRDefault="000B05C1" w:rsidP="000705B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773BCA1E" w14:textId="4BC5CA8C" w:rsidR="000B05C1" w:rsidRDefault="000B05C1" w:rsidP="000705B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7DF83B31" w14:textId="3703BAF1" w:rsidR="000B05C1" w:rsidRDefault="000B05C1" w:rsidP="000705B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25277802" w14:textId="7633B100" w:rsidR="000B05C1" w:rsidRDefault="000B05C1" w:rsidP="000705B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6DEA855D" w14:textId="608E8FF5" w:rsidR="0063647F" w:rsidRPr="00D0402E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0402E">
        <w:rPr>
          <w:rFonts w:ascii="Times New Roman" w:hAnsi="Times New Roman"/>
          <w:b/>
          <w:sz w:val="56"/>
          <w:szCs w:val="56"/>
        </w:rPr>
        <w:t xml:space="preserve">С О Г Л А Ш Е Н И </w:t>
      </w:r>
      <w:r w:rsidR="00903B05">
        <w:rPr>
          <w:rFonts w:ascii="Times New Roman" w:hAnsi="Times New Roman"/>
          <w:b/>
          <w:sz w:val="56"/>
          <w:szCs w:val="56"/>
        </w:rPr>
        <w:t>Е</w:t>
      </w:r>
    </w:p>
    <w:p w14:paraId="337C02E9" w14:textId="087D212F" w:rsidR="0063647F" w:rsidRPr="00D0402E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0402E">
        <w:rPr>
          <w:rFonts w:ascii="Times New Roman" w:hAnsi="Times New Roman"/>
          <w:b/>
          <w:sz w:val="32"/>
          <w:szCs w:val="32"/>
        </w:rPr>
        <w:t>МЕЖДУ АДМИНИСТРАЦИЕЙ МУНИЦИПАЛЬНОГО ОБРАЗОВАНИЯ МОСТОВСКИЙ РАЙОН, РАЙОННЫМИ ОБЪЕДИНЕНИЯМИ ОРГАНИЗАЦИЙ ПРОФЕССИОНАЛЬНЫХ СОЮЗОВ, СОЮЗОМ РАБОТОДАТЕЛЕЙ «ТЕРРИТОРИАЛЬНОЕ ОБЪЕДИНЕНИЕ РАБОТОДАТЕЛЕЙ МУНИЦИПАЛЬНОГО ОБРАЗОВАНИЯ МОСТОВСКИЙ РАЙОН»</w:t>
      </w:r>
      <w:r w:rsidR="0074781D">
        <w:rPr>
          <w:rFonts w:ascii="Times New Roman" w:hAnsi="Times New Roman"/>
          <w:b/>
          <w:sz w:val="32"/>
          <w:szCs w:val="32"/>
        </w:rPr>
        <w:t xml:space="preserve"> </w:t>
      </w:r>
    </w:p>
    <w:p w14:paraId="37887F3C" w14:textId="77777777" w:rsidR="0063647F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8DA661" w14:textId="77777777" w:rsidR="0063647F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0417BA" w14:textId="77777777" w:rsidR="0063647F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575AB9" w14:textId="77777777" w:rsidR="0063647F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F32008" w14:textId="77777777" w:rsidR="0063647F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84C5B" w14:textId="77777777" w:rsidR="0063647F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0F0243" w14:textId="77777777" w:rsidR="0063647F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9EE679" w14:textId="638C5B96" w:rsidR="0063647F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A2679B" w14:textId="636D5E2D" w:rsidR="000B05C1" w:rsidRDefault="000B05C1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C2DF60" w14:textId="50006FD1" w:rsidR="000B05C1" w:rsidRDefault="000B05C1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CE8E33" w14:textId="7E321C3B" w:rsidR="000B05C1" w:rsidRDefault="000B05C1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71FE3D" w14:textId="77777777" w:rsidR="000B05C1" w:rsidRDefault="000B05C1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9BD2AE" w14:textId="77777777" w:rsidR="0063647F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51CAE4" w14:textId="77777777" w:rsidR="0063647F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C461DA" w14:textId="0DDBFC0D" w:rsidR="0063647F" w:rsidRPr="00D0402E" w:rsidRDefault="0063647F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02E">
        <w:rPr>
          <w:rFonts w:ascii="Times New Roman" w:hAnsi="Times New Roman"/>
          <w:b/>
          <w:sz w:val="28"/>
          <w:szCs w:val="28"/>
        </w:rPr>
        <w:t xml:space="preserve">пгт Мостовской </w:t>
      </w:r>
    </w:p>
    <w:p w14:paraId="4F3417BB" w14:textId="28A63D80" w:rsidR="0063647F" w:rsidRDefault="00AC1A40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63647F" w:rsidRPr="00D0402E">
        <w:rPr>
          <w:rFonts w:ascii="Times New Roman" w:hAnsi="Times New Roman"/>
          <w:b/>
          <w:sz w:val="28"/>
          <w:szCs w:val="28"/>
        </w:rPr>
        <w:t xml:space="preserve"> сентября 2</w:t>
      </w:r>
      <w:r w:rsidR="006E5718">
        <w:rPr>
          <w:rFonts w:ascii="Times New Roman" w:hAnsi="Times New Roman"/>
          <w:b/>
          <w:sz w:val="28"/>
          <w:szCs w:val="28"/>
        </w:rPr>
        <w:t>02</w:t>
      </w:r>
      <w:r w:rsidR="0007046F">
        <w:rPr>
          <w:rFonts w:ascii="Times New Roman" w:hAnsi="Times New Roman"/>
          <w:b/>
          <w:sz w:val="28"/>
          <w:szCs w:val="28"/>
        </w:rPr>
        <w:t>5</w:t>
      </w:r>
      <w:r w:rsidR="0063647F" w:rsidRPr="00D0402E">
        <w:rPr>
          <w:rFonts w:ascii="Times New Roman" w:hAnsi="Times New Roman"/>
          <w:b/>
          <w:sz w:val="28"/>
          <w:szCs w:val="28"/>
        </w:rPr>
        <w:t xml:space="preserve"> </w:t>
      </w:r>
      <w:r w:rsidR="001C3363">
        <w:rPr>
          <w:rFonts w:ascii="Times New Roman" w:hAnsi="Times New Roman"/>
          <w:b/>
          <w:sz w:val="28"/>
          <w:szCs w:val="28"/>
        </w:rPr>
        <w:t>г.</w:t>
      </w:r>
    </w:p>
    <w:p w14:paraId="167B2B25" w14:textId="0E32DB00" w:rsidR="0063647F" w:rsidRDefault="0063647F" w:rsidP="000705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0083716" w14:textId="77777777" w:rsidR="0063647F" w:rsidRDefault="0063647F" w:rsidP="000705B7">
      <w:pPr>
        <w:spacing w:after="0" w:line="240" w:lineRule="auto"/>
        <w:jc w:val="center"/>
      </w:pPr>
    </w:p>
    <w:p w14:paraId="42ED77B6" w14:textId="77777777" w:rsidR="007A3325" w:rsidRPr="00D0402E" w:rsidRDefault="007A3325" w:rsidP="0007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02E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B166440" w14:textId="609B0DAB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Полномочные представители территориальных объединений организаций профсоюзов Мостовского района (далее - Профсоюзы), Союз работодателей «Территориальное объединение работодателей Мостовского района» (далее – Работодатели) и администрации муниципального образования Мостовский район (далее – Администрация), именуемые в дальнейшем Сторонами, действуя в соответствии с Конституцией Российской Федерации, Трудовым кодексом Российской Федерации, иными нормативными правовыми актами Российской Федерации, законами и иными нормативными правовыми актами Краснодарского края заключили настоящее Соглашение,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hAnsi="Times New Roman" w:cs="Times New Roman"/>
          <w:sz w:val="28"/>
          <w:szCs w:val="28"/>
        </w:rPr>
        <w:t>определяющее согласованные позиции Сторон по основным принципам регулирования социально-трудовых отношений на 20</w:t>
      </w:r>
      <w:r w:rsidR="00365916">
        <w:rPr>
          <w:rFonts w:ascii="Times New Roman" w:hAnsi="Times New Roman" w:cs="Times New Roman"/>
          <w:sz w:val="28"/>
          <w:szCs w:val="28"/>
        </w:rPr>
        <w:t>2</w:t>
      </w:r>
      <w:r w:rsidR="0007046F">
        <w:rPr>
          <w:rFonts w:ascii="Times New Roman" w:hAnsi="Times New Roman" w:cs="Times New Roman"/>
          <w:sz w:val="28"/>
          <w:szCs w:val="28"/>
        </w:rPr>
        <w:t>5</w:t>
      </w:r>
      <w:r w:rsidRPr="00D0402E">
        <w:rPr>
          <w:rFonts w:ascii="Times New Roman" w:hAnsi="Times New Roman" w:cs="Times New Roman"/>
          <w:sz w:val="28"/>
          <w:szCs w:val="28"/>
        </w:rPr>
        <w:t xml:space="preserve"> - 202</w:t>
      </w:r>
      <w:r w:rsidR="00BF7E9A">
        <w:rPr>
          <w:rFonts w:ascii="Times New Roman" w:hAnsi="Times New Roman" w:cs="Times New Roman"/>
          <w:sz w:val="28"/>
          <w:szCs w:val="28"/>
        </w:rPr>
        <w:t>8</w:t>
      </w:r>
      <w:r w:rsidRPr="00D0402E">
        <w:rPr>
          <w:rFonts w:ascii="Times New Roman" w:hAnsi="Times New Roman" w:cs="Times New Roman"/>
          <w:sz w:val="28"/>
          <w:szCs w:val="28"/>
        </w:rPr>
        <w:t xml:space="preserve"> годы, и совместные действия по их осуществлению.</w:t>
      </w:r>
    </w:p>
    <w:p w14:paraId="1510AAA4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Стороны признают необходимым в предстоящий период проводить социально-экономическую политику, обеспечивающую право граждан на достойный труд, повышение качества жизни работников и их семей, рост производительности труда, стабильную занятость и развитие эффективной инфраструктуры рынка труда, безопасность рабочих мест, подготовку квалифицированной рабочей силы.</w:t>
      </w:r>
    </w:p>
    <w:p w14:paraId="3B6F22AE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При этом Соглашение является основой коллективно-договорного процесса в системе социального партнерства и используется в ходе переговоров при заключении отраслевых, иных соглашений и коллективных договоров в организациях всех форм собственности, расположенных на территории Мостовского района.</w:t>
      </w:r>
    </w:p>
    <w:p w14:paraId="31924388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Обязательства и гарантии, включенные в Соглашение, являются минимальными и не могут быть изменены в сторону снижения социальной и экономической защищённости работников.</w:t>
      </w:r>
    </w:p>
    <w:p w14:paraId="53357579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Закрепленные в ряде пунктов Соглашения обязательства, требующие финансирования из муниципального бюджета, учитываются при составлении муниципального бюджета на очередной финансовый год и плановый период.</w:t>
      </w:r>
    </w:p>
    <w:p w14:paraId="44E87E38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Каждая из Сторон в пределах своих полномочий принимает на себя обязательства, закрепленные Соглашением, разрабатывает комплекс мер, необходимых для реализации принятых обязательств в порядке и сроки, установленные Регламентом работы районной (территориальной) трехсторонней комиссии по регулированию социально-трудовых отношений Мостовского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hAnsi="Times New Roman" w:cs="Times New Roman"/>
          <w:sz w:val="28"/>
          <w:szCs w:val="28"/>
        </w:rPr>
        <w:t>(далее - Комиссия).</w:t>
      </w:r>
    </w:p>
    <w:p w14:paraId="263F0D53" w14:textId="7B09EF1E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Присоединение к Соглашению </w:t>
      </w:r>
      <w:r w:rsidR="005D3F42" w:rsidRPr="00D0402E">
        <w:rPr>
          <w:rFonts w:ascii="Times New Roman" w:hAnsi="Times New Roman" w:cs="Times New Roman"/>
          <w:sz w:val="28"/>
          <w:szCs w:val="28"/>
        </w:rPr>
        <w:t>работодателей,</w:t>
      </w:r>
      <w:r w:rsidRPr="00D0402E">
        <w:rPr>
          <w:rFonts w:ascii="Times New Roman" w:hAnsi="Times New Roman" w:cs="Times New Roman"/>
          <w:sz w:val="28"/>
          <w:szCs w:val="28"/>
        </w:rPr>
        <w:t xml:space="preserve"> действующих на территории Краснодарского края, осуществляется в соответствии </w:t>
      </w:r>
      <w:r w:rsidR="0081069E" w:rsidRPr="0081069E">
        <w:rPr>
          <w:rFonts w:ascii="Times New Roman" w:hAnsi="Times New Roman" w:cs="Times New Roman"/>
          <w:sz w:val="28"/>
          <w:szCs w:val="28"/>
        </w:rPr>
        <w:t xml:space="preserve">с Трудовым кодексом </w:t>
      </w:r>
      <w:proofErr w:type="gramStart"/>
      <w:r w:rsidR="0081069E" w:rsidRPr="0081069E">
        <w:rPr>
          <w:rFonts w:ascii="Times New Roman" w:hAnsi="Times New Roman" w:cs="Times New Roman"/>
          <w:sz w:val="28"/>
          <w:szCs w:val="28"/>
        </w:rPr>
        <w:t xml:space="preserve">РФ, </w:t>
      </w:r>
      <w:r w:rsidRPr="00D0402E">
        <w:rPr>
          <w:rFonts w:ascii="Times New Roman" w:hAnsi="Times New Roman" w:cs="Times New Roman"/>
          <w:sz w:val="28"/>
          <w:szCs w:val="28"/>
        </w:rPr>
        <w:t xml:space="preserve"> Законом</w:t>
      </w:r>
      <w:proofErr w:type="gramEnd"/>
      <w:r w:rsidRPr="00D0402E">
        <w:rPr>
          <w:rFonts w:ascii="Times New Roman" w:hAnsi="Times New Roman" w:cs="Times New Roman"/>
          <w:sz w:val="28"/>
          <w:szCs w:val="28"/>
        </w:rPr>
        <w:t xml:space="preserve"> Краснодарского края «О социальном партнерстве в Краснодарском крае».</w:t>
      </w:r>
    </w:p>
    <w:p w14:paraId="5BEF00F8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Соглашение открыто для присоединения всех заинтересованных работодателей и профсоюзов, действующих на территории Мостовского района в порядке, определяемом Законом Краснодарского края "О социальном партнерстве в Краснодарском крае". </w:t>
      </w:r>
    </w:p>
    <w:p w14:paraId="7B04FF6F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Стороны договорились о сотрудничестве и взаимных обязательствах по следующим направлениям:</w:t>
      </w:r>
    </w:p>
    <w:p w14:paraId="59848178" w14:textId="77777777" w:rsidR="00AC1A40" w:rsidRDefault="00AC1A40" w:rsidP="00070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84142" w14:textId="284AD2C4" w:rsidR="007A3325" w:rsidRPr="00D0402E" w:rsidRDefault="007A3325" w:rsidP="00070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 Сфера экономики</w:t>
      </w:r>
    </w:p>
    <w:p w14:paraId="627C453C" w14:textId="77777777" w:rsidR="007A3325" w:rsidRPr="00D0402E" w:rsidRDefault="007A3325" w:rsidP="000705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Стороны совместно:</w:t>
      </w:r>
    </w:p>
    <w:p w14:paraId="5478FAD8" w14:textId="77777777" w:rsidR="007A3325" w:rsidRPr="00D0402E" w:rsidRDefault="007A3325" w:rsidP="00E8367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Считают, что в предстоящий период экономическая политика должна быть ориентирована на обеспечение прав работников на достойный труд, повышение уровня реальной заработной платы, повышение уровня жизни населения Мостовского района, развитие и поддержку субъектов малого и среднего предпринимательства как базы экономического роста.</w:t>
      </w:r>
    </w:p>
    <w:p w14:paraId="403C0776" w14:textId="77777777" w:rsidR="007A3325" w:rsidRPr="00D0402E" w:rsidRDefault="007A3325" w:rsidP="00E8367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Принимают меры по увеличению производства промышленной и сельскохозяйственной продукции, строительства жилья в соответствии с прогнозом (показателями) социально-экономического развития Мостовского района на соответствующие годы.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hAnsi="Times New Roman" w:cs="Times New Roman"/>
          <w:sz w:val="28"/>
          <w:szCs w:val="28"/>
        </w:rPr>
        <w:t>Создают условия по обеспечению ежегодного роста производительности труда.</w:t>
      </w:r>
    </w:p>
    <w:p w14:paraId="59F70F49" w14:textId="77777777" w:rsidR="007A3325" w:rsidRPr="00D0402E" w:rsidRDefault="007A3325" w:rsidP="00E8367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Осуществляют взаимные консультации по вопросам бюджетной и налоговой политики, разработке прогнозов социально-экономического развития Краснодарского края и государственных программ Краснодарского края.</w:t>
      </w:r>
    </w:p>
    <w:p w14:paraId="7612400E" w14:textId="77777777" w:rsidR="007A3325" w:rsidRPr="00D0402E" w:rsidRDefault="007A3325" w:rsidP="00E8367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Способствуют продвижению имиджа Краснодарского края, как региона с развитой промышленностью и сельским хозяйством, выпускающего продукцию, отвечающую высоким стандартам качества, культурного и туристического центра, а также объекта, привлекательного для инвесторов, активно укрепляющего свои позиции в международной и межрегиональной системе связей, через обмен делегациями, презентации края перед потенциальными партнерами, организацию и участие в зарубежных, российских и краевых конференциях, выставках, семинарах.</w:t>
      </w:r>
    </w:p>
    <w:p w14:paraId="35303F70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Администрация:</w:t>
      </w:r>
    </w:p>
    <w:p w14:paraId="16FE8A53" w14:textId="0D9DE5D5" w:rsidR="007A3325" w:rsidRPr="0074781D" w:rsidRDefault="007A3325" w:rsidP="000705B7">
      <w:pPr>
        <w:pStyle w:val="a4"/>
        <w:numPr>
          <w:ilvl w:val="0"/>
          <w:numId w:val="1"/>
        </w:numPr>
        <w:tabs>
          <w:tab w:val="left" w:pos="10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1D">
        <w:rPr>
          <w:rFonts w:ascii="Times New Roman" w:hAnsi="Times New Roman" w:cs="Times New Roman"/>
          <w:sz w:val="28"/>
          <w:szCs w:val="28"/>
        </w:rPr>
        <w:t xml:space="preserve">В соответствии с ч. 1 ст. 30 </w:t>
      </w:r>
      <w:r w:rsidR="00DB1D17" w:rsidRPr="00DB1D17">
        <w:rPr>
          <w:rFonts w:ascii="Times New Roman" w:hAnsi="Times New Roman" w:cs="Times New Roman"/>
          <w:sz w:val="28"/>
          <w:szCs w:val="28"/>
        </w:rPr>
        <w:t>Федеральн</w:t>
      </w:r>
      <w:r w:rsidR="00DB1D17">
        <w:rPr>
          <w:rFonts w:ascii="Times New Roman" w:hAnsi="Times New Roman" w:cs="Times New Roman"/>
          <w:sz w:val="28"/>
          <w:szCs w:val="28"/>
        </w:rPr>
        <w:t>ого</w:t>
      </w:r>
      <w:r w:rsidR="00DB1D17" w:rsidRPr="00DB1D1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B1D17">
        <w:rPr>
          <w:rFonts w:ascii="Times New Roman" w:hAnsi="Times New Roman" w:cs="Times New Roman"/>
          <w:sz w:val="28"/>
          <w:szCs w:val="28"/>
        </w:rPr>
        <w:t>а</w:t>
      </w:r>
      <w:r w:rsidR="00DB1D17" w:rsidRPr="00DB1D17">
        <w:rPr>
          <w:rFonts w:ascii="Times New Roman" w:hAnsi="Times New Roman" w:cs="Times New Roman"/>
          <w:sz w:val="28"/>
          <w:szCs w:val="28"/>
        </w:rPr>
        <w:t xml:space="preserve"> от 5 апреля 2013 г. </w:t>
      </w:r>
      <w:r w:rsidR="00DB1D17">
        <w:rPr>
          <w:rFonts w:ascii="Times New Roman" w:hAnsi="Times New Roman" w:cs="Times New Roman"/>
          <w:sz w:val="28"/>
          <w:szCs w:val="28"/>
        </w:rPr>
        <w:t>№</w:t>
      </w:r>
      <w:r w:rsidR="00DB1D17" w:rsidRPr="00DB1D17">
        <w:rPr>
          <w:rFonts w:ascii="Times New Roman" w:hAnsi="Times New Roman" w:cs="Times New Roman"/>
          <w:sz w:val="28"/>
          <w:szCs w:val="28"/>
        </w:rPr>
        <w:t xml:space="preserve"> 44-ФЗ </w:t>
      </w:r>
      <w:r w:rsidR="00DB1D17">
        <w:rPr>
          <w:rFonts w:ascii="Times New Roman" w:hAnsi="Times New Roman" w:cs="Times New Roman"/>
          <w:sz w:val="28"/>
          <w:szCs w:val="28"/>
        </w:rPr>
        <w:t>«</w:t>
      </w:r>
      <w:r w:rsidR="00DB1D17" w:rsidRPr="00DB1D1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B1D17">
        <w:rPr>
          <w:rFonts w:ascii="Times New Roman" w:hAnsi="Times New Roman" w:cs="Times New Roman"/>
          <w:sz w:val="28"/>
          <w:szCs w:val="28"/>
        </w:rPr>
        <w:t>»</w:t>
      </w:r>
      <w:r w:rsidR="00620B0E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44-ФЗ</w:t>
      </w:r>
      <w:r w:rsidR="00620B0E" w:rsidRPr="00620B0E">
        <w:rPr>
          <w:rFonts w:ascii="Times New Roman" w:hAnsi="Times New Roman" w:cs="Times New Roman"/>
          <w:sz w:val="28"/>
          <w:szCs w:val="28"/>
        </w:rPr>
        <w:t>)</w:t>
      </w:r>
      <w:r w:rsidRPr="0074781D">
        <w:rPr>
          <w:rFonts w:ascii="Times New Roman" w:hAnsi="Times New Roman" w:cs="Times New Roman"/>
          <w:sz w:val="28"/>
          <w:szCs w:val="28"/>
        </w:rPr>
        <w:t xml:space="preserve"> муниципальные заказчики района осуществляют размещение заказов у субъектов малого предпринимательства (СМП), социально ориентированных некоммерческих организаций (СОНО) в объеме не менее чем 25% совокупного годового объема закупок, рассчитанного с учетом ч. 1.1 ст. 30 </w:t>
      </w:r>
      <w:r w:rsidR="00620B0E" w:rsidRPr="00620B0E">
        <w:rPr>
          <w:rFonts w:ascii="Times New Roman" w:hAnsi="Times New Roman" w:cs="Times New Roman"/>
          <w:sz w:val="28"/>
          <w:szCs w:val="28"/>
        </w:rPr>
        <w:t>Федеральн</w:t>
      </w:r>
      <w:r w:rsidR="00620B0E">
        <w:rPr>
          <w:rFonts w:ascii="Times New Roman" w:hAnsi="Times New Roman" w:cs="Times New Roman"/>
          <w:sz w:val="28"/>
          <w:szCs w:val="28"/>
        </w:rPr>
        <w:t>ого</w:t>
      </w:r>
      <w:r w:rsidR="00620B0E" w:rsidRPr="00620B0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20B0E">
        <w:rPr>
          <w:rFonts w:ascii="Times New Roman" w:hAnsi="Times New Roman" w:cs="Times New Roman"/>
          <w:sz w:val="28"/>
          <w:szCs w:val="28"/>
        </w:rPr>
        <w:t>а</w:t>
      </w:r>
      <w:r w:rsidR="00620B0E" w:rsidRPr="00620B0E">
        <w:rPr>
          <w:rFonts w:ascii="Times New Roman" w:hAnsi="Times New Roman" w:cs="Times New Roman"/>
          <w:sz w:val="28"/>
          <w:szCs w:val="28"/>
        </w:rPr>
        <w:t xml:space="preserve"> № 44-ФЗ</w:t>
      </w:r>
      <w:r w:rsidRPr="0074781D">
        <w:rPr>
          <w:rFonts w:ascii="Times New Roman" w:hAnsi="Times New Roman" w:cs="Times New Roman"/>
          <w:sz w:val="28"/>
          <w:szCs w:val="28"/>
        </w:rPr>
        <w:t>. Администрация осуществляет консультационную поддержку организаций и предпринимателей района в части регистрации в автоматизированной информационной системе «Портал поставщиков».</w:t>
      </w:r>
    </w:p>
    <w:p w14:paraId="3E0D5570" w14:textId="5D529616" w:rsidR="007A3325" w:rsidRPr="0074781D" w:rsidRDefault="007A3325" w:rsidP="000705B7">
      <w:pPr>
        <w:pStyle w:val="a4"/>
        <w:numPr>
          <w:ilvl w:val="0"/>
          <w:numId w:val="1"/>
        </w:numPr>
        <w:tabs>
          <w:tab w:val="left" w:pos="10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1D">
        <w:rPr>
          <w:rFonts w:ascii="Times New Roman" w:hAnsi="Times New Roman" w:cs="Times New Roman"/>
          <w:sz w:val="28"/>
          <w:szCs w:val="28"/>
        </w:rPr>
        <w:t xml:space="preserve">Заказчики своевременно согласно части 13.1 статьи 34 </w:t>
      </w:r>
      <w:r w:rsidR="004B51F6" w:rsidRPr="004B51F6">
        <w:rPr>
          <w:rFonts w:ascii="Times New Roman" w:hAnsi="Times New Roman" w:cs="Times New Roman"/>
          <w:sz w:val="28"/>
          <w:szCs w:val="28"/>
        </w:rPr>
        <w:t xml:space="preserve">Федерального закона № 44-ФЗ </w:t>
      </w:r>
      <w:r w:rsidRPr="0074781D">
        <w:rPr>
          <w:rFonts w:ascii="Times New Roman" w:hAnsi="Times New Roman" w:cs="Times New Roman"/>
          <w:sz w:val="28"/>
          <w:szCs w:val="28"/>
        </w:rPr>
        <w:t>производят оплату в рамках муниципальных контрактов за товары или услуги не позднее чем через 7 рабочих дней с момента предоставления документов, подтверждающих факт выполнения поставщиком своих обязательств.</w:t>
      </w:r>
    </w:p>
    <w:p w14:paraId="209387E0" w14:textId="77777777" w:rsidR="007A3325" w:rsidRPr="00D0402E" w:rsidRDefault="007A3325" w:rsidP="00E8367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Принимает меры по улучшению работы пассажирского транспорта общего пользования.</w:t>
      </w:r>
    </w:p>
    <w:p w14:paraId="56D05C36" w14:textId="77777777" w:rsidR="007A3325" w:rsidRPr="00D0402E" w:rsidRDefault="007A3325" w:rsidP="00E8367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Реализует мероприятия подпрограммы «Формирование и продвижение экономически и </w:t>
      </w:r>
      <w:proofErr w:type="spellStart"/>
      <w:r w:rsidRPr="00D0402E">
        <w:rPr>
          <w:rFonts w:ascii="Times New Roman" w:hAnsi="Times New Roman" w:cs="Times New Roman"/>
          <w:sz w:val="28"/>
          <w:szCs w:val="28"/>
        </w:rPr>
        <w:t>инвестиционно</w:t>
      </w:r>
      <w:proofErr w:type="spellEnd"/>
      <w:r w:rsidRPr="00D0402E">
        <w:rPr>
          <w:rFonts w:ascii="Times New Roman" w:hAnsi="Times New Roman" w:cs="Times New Roman"/>
          <w:sz w:val="28"/>
          <w:szCs w:val="28"/>
        </w:rPr>
        <w:t xml:space="preserve"> привлекательного образа Мостовского района» муниципальной программы «Экономическое развитие и инновационная экономика» с целью повышения инвестиционной привлекательности муниципального образования посредством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D0402E">
        <w:rPr>
          <w:rFonts w:ascii="Times New Roman" w:hAnsi="Times New Roman" w:cs="Times New Roman"/>
          <w:sz w:val="28"/>
          <w:szCs w:val="28"/>
        </w:rPr>
        <w:lastRenderedPageBreak/>
        <w:t>предложений, (актуализации) инвестиционных проектов и площадок в ведущих сферах экономики муниципального образования.</w:t>
      </w:r>
    </w:p>
    <w:p w14:paraId="126E7A88" w14:textId="77777777" w:rsidR="007A3325" w:rsidRPr="00D0402E" w:rsidRDefault="007A3325" w:rsidP="000705B7">
      <w:pPr>
        <w:pStyle w:val="a4"/>
        <w:numPr>
          <w:ilvl w:val="0"/>
          <w:numId w:val="1"/>
        </w:numPr>
        <w:tabs>
          <w:tab w:val="left" w:pos="10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Содействует реализации высокоэффективных и быстро окупаемых инвестиционных проектов, предусматривающих создание новых предприятий и производств.</w:t>
      </w:r>
    </w:p>
    <w:p w14:paraId="335F7100" w14:textId="77777777" w:rsidR="007A3325" w:rsidRPr="00D0402E" w:rsidRDefault="007A3325" w:rsidP="000705B7">
      <w:pPr>
        <w:pStyle w:val="a4"/>
        <w:numPr>
          <w:ilvl w:val="0"/>
          <w:numId w:val="1"/>
        </w:numPr>
        <w:tabs>
          <w:tab w:val="left" w:pos="11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1D">
        <w:rPr>
          <w:rFonts w:ascii="Times New Roman" w:hAnsi="Times New Roman" w:cs="Times New Roman"/>
          <w:sz w:val="28"/>
          <w:szCs w:val="28"/>
        </w:rPr>
        <w:t>Осуществляет мониторинг реализации муниципальных программ Мостовского района, направленных на решение экономических и социальных проблем района.</w:t>
      </w:r>
    </w:p>
    <w:p w14:paraId="06CFCA99" w14:textId="77777777" w:rsidR="0085202B" w:rsidRPr="0085202B" w:rsidRDefault="0085202B" w:rsidP="0085202B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202B">
        <w:rPr>
          <w:rFonts w:ascii="Times New Roman" w:hAnsi="Times New Roman" w:cs="Times New Roman"/>
          <w:sz w:val="28"/>
          <w:szCs w:val="28"/>
        </w:rPr>
        <w:t>Принимает меры по снижению неформальной занятости, с целью повышения собираемости налогов и платежей в бюджеты различных уровней и социальной защищенности работающих граждан на территории муниципального образования. При необходимости, организует работу межведомственной комиссии Краснодарского кря по противодействию нелегальной занятости муниципального образования Мостовский район.</w:t>
      </w:r>
    </w:p>
    <w:p w14:paraId="6E71058E" w14:textId="77777777" w:rsidR="007A3325" w:rsidRPr="00D0402E" w:rsidRDefault="007A3325" w:rsidP="000705B7">
      <w:pPr>
        <w:pStyle w:val="a4"/>
        <w:numPr>
          <w:ilvl w:val="0"/>
          <w:numId w:val="1"/>
        </w:numPr>
        <w:tabs>
          <w:tab w:val="left" w:pos="114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Содействует в принятии мер по сдерживанию цен на товары первой необходимости, коммунальные и иные услуги, подлежащие включению в потребительскую корзину.</w:t>
      </w:r>
    </w:p>
    <w:p w14:paraId="00EF1964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Профсоюзы:</w:t>
      </w:r>
    </w:p>
    <w:p w14:paraId="6FADCE18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Способствуют устойчивой финансово-экономической работе организаций: соблюдению трудовой и технологической дисциплины, росту производительности труда, повышению профессионализма и деловой активности работников. Участвуют в организации трудового соперничества в организациях. Распространяют передовой опыт.</w:t>
      </w:r>
    </w:p>
    <w:p w14:paraId="79C85478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Оказывают практическую помощь организациям в заключении коллективных договоров и контролируют их выполнение.</w:t>
      </w:r>
    </w:p>
    <w:p w14:paraId="155D7E9A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Через своих представителей в установленном порядке участвуют в работе комиссий при администрации муниципального образования Мостовский район по вопросам, затрагивающим социально-трудовые отношения.</w:t>
      </w:r>
    </w:p>
    <w:p w14:paraId="3ECE88ED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Осуществляют контроль за соблюдением работодателями Трудового кодекса Российской Федерации и иных нормативных правовых актов, содержащих нормы трудового права, обеспечивающих защиту интересов работников.</w:t>
      </w:r>
    </w:p>
    <w:p w14:paraId="1467C1AB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Осуществляют контроль за соблюдением сроков выплаты заработной платы, отчислений в государственные внебюджетные фонды и социальных выплат.</w:t>
      </w:r>
    </w:p>
    <w:p w14:paraId="6B7D813B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Предоставляют бесплатную консультационную и правовую помощь профсоюзным организациям, членам профсоюзов по вопросам занятости, охраны труда, трудового законодательства. Защищают их права и интересы при смене собственника, изменении подведомственности организации, её реорганизации.</w:t>
      </w:r>
    </w:p>
    <w:p w14:paraId="48D3928B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Работодатели:</w:t>
      </w:r>
    </w:p>
    <w:p w14:paraId="77A9BDBA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Принимают необходимые меры по обеспечению стабильности и экономического роста организаций, обновлению основных фондов, повышению производительности труда, по внедрению прогрессивной техники и новых технологий, обеспечивающих выпуск конкурентоспособной продукции, созданию дополнительных рабочих мест.</w:t>
      </w:r>
    </w:p>
    <w:p w14:paraId="45E0839A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Обеспечивают своевременную уплату налогов, сборов и иных обязательных платежей в федеральный бюджет, краевой бюджет, бюджет </w:t>
      </w:r>
      <w:r w:rsidRPr="00D0402E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Мостовский район и государственные внебюджетные фонды в соответствии с законодательством Российской Федерации.</w:t>
      </w:r>
    </w:p>
    <w:p w14:paraId="51258EAD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Не допускают:</w:t>
      </w:r>
    </w:p>
    <w:p w14:paraId="28DF539F" w14:textId="64DB83D0" w:rsidR="007A3325" w:rsidRPr="00D0402E" w:rsidRDefault="007A3325" w:rsidP="008434DC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hAnsi="Times New Roman" w:cs="Times New Roman"/>
          <w:sz w:val="28"/>
          <w:szCs w:val="28"/>
        </w:rPr>
        <w:t>к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hAnsi="Times New Roman" w:cs="Times New Roman"/>
          <w:sz w:val="28"/>
          <w:szCs w:val="28"/>
        </w:rPr>
        <w:t>работников без надлежащего 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hAnsi="Times New Roman" w:cs="Times New Roman"/>
          <w:sz w:val="28"/>
          <w:szCs w:val="28"/>
        </w:rPr>
        <w:t xml:space="preserve">приема на </w:t>
      </w:r>
      <w:proofErr w:type="gramStart"/>
      <w:r w:rsidRPr="00D0402E">
        <w:rPr>
          <w:rFonts w:ascii="Times New Roman" w:hAnsi="Times New Roman" w:cs="Times New Roman"/>
          <w:sz w:val="28"/>
          <w:szCs w:val="28"/>
        </w:rPr>
        <w:t>работу</w:t>
      </w:r>
      <w:r w:rsidR="008434DC">
        <w:rPr>
          <w:rFonts w:ascii="Times New Roman" w:hAnsi="Times New Roman" w:cs="Times New Roman"/>
          <w:sz w:val="28"/>
          <w:szCs w:val="28"/>
        </w:rPr>
        <w:t>,  не</w:t>
      </w:r>
      <w:proofErr w:type="gramEnd"/>
      <w:r w:rsidR="008434DC">
        <w:rPr>
          <w:rFonts w:ascii="Times New Roman" w:hAnsi="Times New Roman" w:cs="Times New Roman"/>
          <w:sz w:val="28"/>
          <w:szCs w:val="28"/>
        </w:rPr>
        <w:t xml:space="preserve"> допускают </w:t>
      </w:r>
      <w:r w:rsidR="008434DC" w:rsidRPr="008434DC">
        <w:rPr>
          <w:rFonts w:ascii="Times New Roman" w:hAnsi="Times New Roman" w:cs="Times New Roman"/>
          <w:sz w:val="28"/>
          <w:szCs w:val="28"/>
        </w:rPr>
        <w:t>подмены трудовых договоров договорами</w:t>
      </w:r>
      <w:r w:rsidR="008434DC">
        <w:rPr>
          <w:rFonts w:ascii="Times New Roman" w:hAnsi="Times New Roman" w:cs="Times New Roman"/>
          <w:sz w:val="28"/>
          <w:szCs w:val="28"/>
        </w:rPr>
        <w:t xml:space="preserve"> </w:t>
      </w:r>
      <w:r w:rsidR="008434DC" w:rsidRPr="008434DC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D0402E">
        <w:rPr>
          <w:rFonts w:ascii="Times New Roman" w:hAnsi="Times New Roman" w:cs="Times New Roman"/>
          <w:sz w:val="28"/>
          <w:szCs w:val="28"/>
        </w:rPr>
        <w:t>;</w:t>
      </w:r>
    </w:p>
    <w:p w14:paraId="1A97CD43" w14:textId="77777777" w:rsidR="007A3325" w:rsidRPr="00D0402E" w:rsidRDefault="007A3325" w:rsidP="005D3F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 задержки выплаты заработной платы.</w:t>
      </w:r>
    </w:p>
    <w:p w14:paraId="4CAA364A" w14:textId="77777777" w:rsidR="007A3325" w:rsidRPr="00D0402E" w:rsidRDefault="007A3325" w:rsidP="00070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2. Заработная плата, доходы и уровень жизни населения.</w:t>
      </w:r>
    </w:p>
    <w:p w14:paraId="38F1A281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Стороны совместно:</w:t>
      </w:r>
    </w:p>
    <w:p w14:paraId="28F3FEBD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Стороны считают, что в предстоящий период основной задачей является обеспечение повышения уровня реальной заработной платы, активизации покупательской способности граждан как залога роста экономики муниципального образования Мостовский район.</w:t>
      </w:r>
    </w:p>
    <w:p w14:paraId="33806444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Принимают меры по исключению «серых» схем выплат заработной платы в организациях.</w:t>
      </w:r>
    </w:p>
    <w:p w14:paraId="5F9342BE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Минимальная заработная плата для работников, работающих на территории Краснодарского края, устанавливается в соответствии с Региональным соглашением о минимальной заработной плате в Краснодарском крае на текущий период.</w:t>
      </w:r>
    </w:p>
    <w:p w14:paraId="2F745C26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Её величина не является у работодателей, осуществляющих деятельность на территории края, ограничением для реализации более высоких гарантий по оплате труда. </w:t>
      </w:r>
    </w:p>
    <w:p w14:paraId="1DFFF194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В случае снижения МРОТ, установленного федеральным законодательством, уменьшение размера минимальной заработной платы в крае не производится.</w:t>
      </w:r>
    </w:p>
    <w:p w14:paraId="7EE37116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При создании временных рабочих мест, в целях реализации мероприятий содействия занятости населения обеспечивают выплату заработной платы гражданам, занятым на временных работах при полной отработке нормы рабочего времени и выполнившим норму труда не ниже размера минимальной заработной платы в соответствии с пунктом 24 настоящего соглашения.</w:t>
      </w:r>
    </w:p>
    <w:p w14:paraId="76764D47" w14:textId="77777777" w:rsidR="007A3325" w:rsidRPr="00D0402E" w:rsidRDefault="007A3325" w:rsidP="004428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Данная норма не распространяется при:</w:t>
      </w:r>
    </w:p>
    <w:p w14:paraId="3BC53DE2" w14:textId="77777777" w:rsidR="00442895" w:rsidRPr="00442895" w:rsidRDefault="00442895" w:rsidP="004428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95">
        <w:rPr>
          <w:rFonts w:ascii="Times New Roman" w:hAnsi="Times New Roman" w:cs="Times New Roman"/>
          <w:sz w:val="28"/>
          <w:szCs w:val="28"/>
        </w:rPr>
        <w:t>- организации оплачиваемых общественных работ;</w:t>
      </w:r>
    </w:p>
    <w:p w14:paraId="18E3D8A0" w14:textId="77777777" w:rsidR="00442895" w:rsidRPr="00442895" w:rsidRDefault="00442895" w:rsidP="004428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95">
        <w:rPr>
          <w:rFonts w:ascii="Times New Roman" w:hAnsi="Times New Roman" w:cs="Times New Roman"/>
          <w:sz w:val="28"/>
          <w:szCs w:val="28"/>
        </w:rPr>
        <w:t>- организация временного трудоустройства несовершеннолетних граждан в возрасте от 14 до 18 лет в свободное от учебы время;</w:t>
      </w:r>
    </w:p>
    <w:p w14:paraId="1EE921F4" w14:textId="77777777" w:rsidR="00442895" w:rsidRDefault="00442895" w:rsidP="004428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95">
        <w:rPr>
          <w:rFonts w:ascii="Times New Roman" w:hAnsi="Times New Roman" w:cs="Times New Roman"/>
          <w:sz w:val="28"/>
          <w:szCs w:val="28"/>
        </w:rPr>
        <w:t>- организация временного трудоустройства безработных граждан, испытывающих трудности в поиске работы.</w:t>
      </w:r>
    </w:p>
    <w:p w14:paraId="6BFF1935" w14:textId="56192D3B" w:rsidR="007A3325" w:rsidRPr="00D0402E" w:rsidRDefault="007A3325" w:rsidP="004428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Администрация:</w:t>
      </w:r>
    </w:p>
    <w:p w14:paraId="3476E4BD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Предусматривает безусловное выполнение планов мероприятий («дорожных карт») изменений в отраслях социальной сферы Краснодарского края, направленных на повышение заработной платы работников бюджетных учреждений Мостовского района.</w:t>
      </w:r>
    </w:p>
    <w:p w14:paraId="50320272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Предусматривает в бюджете района средства на осуществление доплаты к заработной плате работникам муниципальных учреждений, месячная зарплата которых за месячную норму рабочего времени и выполнивших нормы труда (трудовые обязанности), ниже МРОТ.</w:t>
      </w:r>
    </w:p>
    <w:p w14:paraId="6DE61BCB" w14:textId="77777777" w:rsidR="0085202B" w:rsidRPr="0085202B" w:rsidRDefault="0085202B" w:rsidP="0085202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2B">
        <w:rPr>
          <w:rFonts w:ascii="Times New Roman" w:hAnsi="Times New Roman" w:cs="Times New Roman"/>
          <w:sz w:val="28"/>
          <w:szCs w:val="28"/>
        </w:rPr>
        <w:t xml:space="preserve">Осуществляет мониторинг своевременности выплаты заработной платы на предприятиях Мостовского района. При необходимости, организует работу </w:t>
      </w:r>
      <w:r w:rsidRPr="0085202B">
        <w:rPr>
          <w:rFonts w:ascii="Times New Roman" w:hAnsi="Times New Roman" w:cs="Times New Roman"/>
          <w:sz w:val="28"/>
          <w:szCs w:val="28"/>
        </w:rPr>
        <w:lastRenderedPageBreak/>
        <w:t>рабочей группы межведомственной комиссии Краснодарского края по противодействию формированию просроченной задолженности по заработной плате муниципального образования Мостовский район.</w:t>
      </w:r>
    </w:p>
    <w:p w14:paraId="4A1C3288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Реализует мероприятия, направленные на развитие транспортной системы Мостовского района, на основе экономически обоснованной тарифной и финансовой политики и с учетом социальной доступности транспортных услуг.</w:t>
      </w:r>
    </w:p>
    <w:p w14:paraId="36CB635F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Обеспечивает организацию и работу «горячих линий» для принятия обращений граждан о нарушении трудовых прав.</w:t>
      </w:r>
    </w:p>
    <w:p w14:paraId="33B016CB" w14:textId="77777777" w:rsidR="007A3325" w:rsidRPr="00D0402E" w:rsidRDefault="007A3325" w:rsidP="000705B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Профсоюзы:</w:t>
      </w:r>
    </w:p>
    <w:p w14:paraId="05673713" w14:textId="77777777" w:rsidR="007A3325" w:rsidRPr="00D0402E" w:rsidRDefault="007A3325" w:rsidP="005D3F4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Добиваются включения в коллективные договоры положений:</w:t>
      </w:r>
    </w:p>
    <w:p w14:paraId="63B898C2" w14:textId="124C1B9E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</w:pPr>
      <w:r w:rsidRPr="00D0402E">
        <w:rPr>
          <w:rFonts w:ascii="Times New Roman" w:hAnsi="Times New Roman" w:cs="Times New Roman"/>
          <w:sz w:val="28"/>
          <w:szCs w:val="28"/>
        </w:rPr>
        <w:t xml:space="preserve">- о минимальной заработной плате работника не ниже установленной </w:t>
      </w:r>
      <w:r w:rsidRPr="00D0402E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 Региональным соглашением о минимальной заработной плате в Краснодарском крае в организациях внебюджетного сектора, и не ниже уровня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D040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МРОТ</w:t>
        </w:r>
      </w:hyperlink>
      <w:r w:rsidRPr="00D0402E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установленного федеральным законом в бюджетных учреждениях;</w:t>
      </w:r>
      <w:r w:rsidRPr="00D0402E">
        <w:t xml:space="preserve"> </w:t>
      </w:r>
    </w:p>
    <w:p w14:paraId="3BC947E8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 о порядке индексации заработной платы в размере, предусмотренном Региональным соглашением о минимальной заработной плате в Краснодарском крае;</w:t>
      </w:r>
    </w:p>
    <w:p w14:paraId="33D86BAB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02E">
        <w:rPr>
          <w:rFonts w:ascii="Times New Roman" w:hAnsi="Times New Roman" w:cs="Times New Roman"/>
          <w:color w:val="000000" w:themeColor="text1"/>
          <w:sz w:val="28"/>
          <w:szCs w:val="28"/>
        </w:rPr>
        <w:t>- о предоставлении вышедшим на пенсию работникам и их семьям возможности пользоваться социальными услугами и объектами социально-культурного назначения организации;</w:t>
      </w:r>
    </w:p>
    <w:p w14:paraId="10A7578A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 о включении в коллективные договоры обязательств по материальному поощрению работников, имеющих профсоюзные награды.</w:t>
      </w:r>
    </w:p>
    <w:p w14:paraId="7ED6097E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Осуществляют защиту прав и интересов членов профсоюза в сфере социально-трудовых отношений, а в области коллективных прав и интересов – всех работников организаций, присоединившихся к Соглашению.</w:t>
      </w:r>
    </w:p>
    <w:p w14:paraId="74372819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Осуществляют контроль за соблюдением работодателями законодательства о труде. Выходят с инициативой по привлечению к административной и иной ответственности должностных лиц, допускающих нарушение трудовых прав работников.</w:t>
      </w:r>
    </w:p>
    <w:p w14:paraId="030A34B5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В случаях нарушения установленных сроков выплаты заработной платы, добиваются ее выплаты через </w:t>
      </w:r>
      <w:r w:rsidRPr="00D0402E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трудовым спорам</w:t>
      </w:r>
      <w:r w:rsidRPr="00D0402E">
        <w:rPr>
          <w:rFonts w:ascii="Times New Roman" w:hAnsi="Times New Roman" w:cs="Times New Roman"/>
          <w:sz w:val="28"/>
          <w:szCs w:val="28"/>
        </w:rPr>
        <w:t xml:space="preserve"> и суды с индексацией, предусмотренной коллективным договором, отраслевым соглашением, но не ниже уровня, установленного действующим законодательством.</w:t>
      </w:r>
    </w:p>
    <w:p w14:paraId="3994AD57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Работодатели</w:t>
      </w:r>
      <w:r w:rsidRPr="00D0402E">
        <w:rPr>
          <w:rFonts w:ascii="Times New Roman" w:hAnsi="Times New Roman" w:cs="Times New Roman"/>
          <w:sz w:val="28"/>
          <w:szCs w:val="28"/>
        </w:rPr>
        <w:t>:</w:t>
      </w:r>
    </w:p>
    <w:p w14:paraId="17CAB52E" w14:textId="44C7CAE0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Заключают и обеспечивают выполнение коллективных договоров в организациях</w:t>
      </w:r>
      <w:r w:rsidR="00CB4EF3">
        <w:rPr>
          <w:rFonts w:ascii="Times New Roman" w:hAnsi="Times New Roman" w:cs="Times New Roman"/>
          <w:sz w:val="28"/>
          <w:szCs w:val="28"/>
        </w:rPr>
        <w:t>, а также у индивидуальных предпринимателей</w:t>
      </w:r>
      <w:r w:rsidRPr="00D0402E">
        <w:rPr>
          <w:rFonts w:ascii="Times New Roman" w:hAnsi="Times New Roman" w:cs="Times New Roman"/>
          <w:sz w:val="28"/>
          <w:szCs w:val="28"/>
        </w:rPr>
        <w:t>, предусматривают в них:</w:t>
      </w:r>
    </w:p>
    <w:p w14:paraId="569576A2" w14:textId="38B60292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- </w:t>
      </w:r>
      <w:r w:rsidR="00E45553">
        <w:rPr>
          <w:rFonts w:ascii="Times New Roman" w:hAnsi="Times New Roman" w:cs="Times New Roman"/>
          <w:sz w:val="28"/>
          <w:szCs w:val="28"/>
        </w:rPr>
        <w:t>условия</w:t>
      </w:r>
      <w:r w:rsidR="00FA527F">
        <w:rPr>
          <w:rFonts w:ascii="Times New Roman" w:hAnsi="Times New Roman" w:cs="Times New Roman"/>
          <w:sz w:val="28"/>
          <w:szCs w:val="28"/>
        </w:rPr>
        <w:t xml:space="preserve"> об установлении </w:t>
      </w:r>
      <w:r w:rsidR="00FA527F" w:rsidRPr="00FA527F">
        <w:rPr>
          <w:rFonts w:ascii="Times New Roman" w:hAnsi="Times New Roman" w:cs="Times New Roman"/>
          <w:sz w:val="28"/>
          <w:szCs w:val="28"/>
        </w:rPr>
        <w:t>минимальной заработной платы работника в соответствии с действующим Региональным соглашением о минимальной заработной плате</w:t>
      </w:r>
      <w:r w:rsidRPr="00D0402E">
        <w:rPr>
          <w:rFonts w:ascii="Times New Roman" w:hAnsi="Times New Roman" w:cs="Times New Roman"/>
          <w:sz w:val="28"/>
          <w:szCs w:val="28"/>
        </w:rPr>
        <w:t>;</w:t>
      </w:r>
    </w:p>
    <w:p w14:paraId="3EF50549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 порядок индексации заработной платы в размере, предусмотренном Региональным соглашением о минимальной заработной плате в Краснодарском крае;</w:t>
      </w:r>
    </w:p>
    <w:p w14:paraId="58D89297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 сроки выплаты заработной платы;</w:t>
      </w:r>
    </w:p>
    <w:p w14:paraId="077C993B" w14:textId="77777777" w:rsidR="007A3325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 размер денежной компенсации за задержку выплаты заработной платы в соответствии со статьей 236 Трудового кодекса Российской Федерации;</w:t>
      </w:r>
    </w:p>
    <w:p w14:paraId="2E2559A6" w14:textId="5C8F9C92" w:rsidR="00B22B90" w:rsidRDefault="00B22B90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22B90">
        <w:rPr>
          <w:rFonts w:ascii="Times New Roman" w:hAnsi="Times New Roman" w:cs="Times New Roman"/>
          <w:sz w:val="28"/>
          <w:szCs w:val="28"/>
        </w:rPr>
        <w:t>меры поддержки работников с семейными обязанностями с учетом финансовых и организационных возможностей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BB7CAD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hAnsi="Times New Roman" w:cs="Times New Roman"/>
          <w:sz w:val="28"/>
          <w:szCs w:val="28"/>
        </w:rPr>
        <w:t>обязательство по освобождению работника от работы в день сдачи крови и ее компонентов с сохранением среднего заработка, как по основной должности, так и по внутреннему совместительству.</w:t>
      </w:r>
    </w:p>
    <w:p w14:paraId="01AABAA4" w14:textId="77777777" w:rsidR="007A3325" w:rsidRPr="00D0402E" w:rsidRDefault="007A3325" w:rsidP="005D3F42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Предусматривают в коллективных договорах порядок и размеры возмещения расходов, связанных со служебными командировками.</w:t>
      </w:r>
    </w:p>
    <w:p w14:paraId="0DC6C520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 условия для осуществления государственного надзора и контроля, общественного контроля профсоюзными органами за соблюдением требований законодательства и нормативных актов о труде.</w:t>
      </w:r>
    </w:p>
    <w:p w14:paraId="1D85222A" w14:textId="77777777" w:rsidR="007A3325" w:rsidRPr="00D0402E" w:rsidRDefault="007A3325" w:rsidP="00070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3. Развитие рынка труда и содействие занятости населения</w:t>
      </w:r>
    </w:p>
    <w:p w14:paraId="177C5EF5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Стороны совместно:</w:t>
      </w:r>
    </w:p>
    <w:p w14:paraId="19538B3D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Организуют совместные информационно-разъяснительные кампании и акции, включая массовые мероприятия (ярмарки вакансий, учебных и рабочих мест), по информированию населения о состоянии рынка труда, возможностях трудоустройства, прохождения профессионального обучения и получения дополнительного профессионального образования, проводят социологические исследования и опросы населения в сфере занятости. Привлекают средства массовой информации к информационному обеспечению реализации государственной политики занятости.</w:t>
      </w:r>
    </w:p>
    <w:p w14:paraId="35115969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Осуществляют меры по переподготовке и социальной поддержке работников в условиях проведения процедур, связанных с несостоятельностью (банкротством) организаций. При введении внешнего управления обеспечивают действие коллективного и трудовых договоров.</w:t>
      </w:r>
    </w:p>
    <w:p w14:paraId="759FD819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Администрация:</w:t>
      </w:r>
    </w:p>
    <w:p w14:paraId="103237D0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Обеспечивает реализацию государственной программы Краснодарского края «Содействие занятости населения» с целью формирования банка вакансий рабочих мест на территории муниципального образования.</w:t>
      </w:r>
    </w:p>
    <w:p w14:paraId="393D73BC" w14:textId="77777777" w:rsidR="00C74AE7" w:rsidRPr="005202DB" w:rsidRDefault="00C74AE7" w:rsidP="00C74AE7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DB">
        <w:rPr>
          <w:rFonts w:ascii="Times New Roman" w:hAnsi="Times New Roman" w:cs="Times New Roman"/>
          <w:sz w:val="28"/>
          <w:szCs w:val="28"/>
        </w:rPr>
        <w:t>Обеспечивает квотирование рабочих мест для граждан, испытывающих трудности в поиске работы:</w:t>
      </w:r>
    </w:p>
    <w:p w14:paraId="058DC98B" w14:textId="77777777" w:rsidR="00C74AE7" w:rsidRPr="005202DB" w:rsidRDefault="00C74AE7" w:rsidP="00C74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DB">
        <w:rPr>
          <w:rFonts w:ascii="Times New Roman" w:hAnsi="Times New Roman" w:cs="Times New Roman"/>
          <w:sz w:val="28"/>
          <w:szCs w:val="28"/>
        </w:rPr>
        <w:t>инвалиды;</w:t>
      </w:r>
    </w:p>
    <w:p w14:paraId="2B798F99" w14:textId="77777777" w:rsidR="00C74AE7" w:rsidRPr="005202DB" w:rsidRDefault="00C74AE7" w:rsidP="00C74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DB">
        <w:rPr>
          <w:rFonts w:ascii="Times New Roman" w:hAnsi="Times New Roman" w:cs="Times New Roman"/>
          <w:sz w:val="28"/>
          <w:szCs w:val="28"/>
        </w:rPr>
        <w:t>несовершеннолетние граждане в возрасте от 14 до 18 лет;</w:t>
      </w:r>
    </w:p>
    <w:p w14:paraId="7186999A" w14:textId="77777777" w:rsidR="00C74AE7" w:rsidRPr="005202DB" w:rsidRDefault="00C74AE7" w:rsidP="00C74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DB">
        <w:rPr>
          <w:rFonts w:ascii="Times New Roman" w:hAnsi="Times New Roman" w:cs="Times New Roman"/>
          <w:sz w:val="28"/>
          <w:szCs w:val="28"/>
        </w:rPr>
        <w:t>граждане в возрасте от 18 до 25 лет,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(в случае прохождения указанными гражданами в данный период военной службы по призыву – с даты окончания прохождения военной службы по призыву);</w:t>
      </w:r>
    </w:p>
    <w:p w14:paraId="53BF8B8D" w14:textId="77777777" w:rsidR="00C74AE7" w:rsidRPr="005202DB" w:rsidRDefault="00C74AE7" w:rsidP="00C74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DB">
        <w:rPr>
          <w:rFonts w:ascii="Times New Roman" w:hAnsi="Times New Roman" w:cs="Times New Roman"/>
          <w:sz w:val="28"/>
          <w:szCs w:val="28"/>
        </w:rPr>
        <w:t>лица, освобожденные из учреждений, исполняющих наказание в виде лишения свободы, и ищущие работу в течение одного года с даты освобождения;</w:t>
      </w:r>
    </w:p>
    <w:p w14:paraId="76597B8F" w14:textId="77777777" w:rsidR="00C74AE7" w:rsidRPr="005202DB" w:rsidRDefault="00C74AE7" w:rsidP="00C74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DB">
        <w:rPr>
          <w:rFonts w:ascii="Times New Roman" w:hAnsi="Times New Roman" w:cs="Times New Roman"/>
          <w:sz w:val="28"/>
          <w:szCs w:val="28"/>
        </w:rPr>
        <w:t>граждане, прошедшие курс лечения и реабилитации от наркомании и (или) алкоголизма;</w:t>
      </w:r>
    </w:p>
    <w:p w14:paraId="61E606E5" w14:textId="77777777" w:rsidR="00C74AE7" w:rsidRPr="005202DB" w:rsidRDefault="00C74AE7" w:rsidP="00C74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DB">
        <w:rPr>
          <w:rFonts w:ascii="Times New Roman" w:hAnsi="Times New Roman" w:cs="Times New Roman"/>
          <w:sz w:val="28"/>
          <w:szCs w:val="28"/>
        </w:rPr>
        <w:t>одинокие и многодетные родители, усыновители, опекуны (попечители), воспитывающие несовершеннолетних детей, детей-инвалидов;</w:t>
      </w:r>
    </w:p>
    <w:p w14:paraId="50A37966" w14:textId="77777777" w:rsidR="00C74AE7" w:rsidRDefault="00C74AE7" w:rsidP="00C74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DB">
        <w:rPr>
          <w:rFonts w:ascii="Times New Roman" w:hAnsi="Times New Roman" w:cs="Times New Roman"/>
          <w:sz w:val="28"/>
          <w:szCs w:val="28"/>
        </w:rPr>
        <w:t>граждане, уволенные с военной службы, и члены их семей;</w:t>
      </w:r>
    </w:p>
    <w:p w14:paraId="2A7521B6" w14:textId="77777777" w:rsidR="00C74AE7" w:rsidRDefault="00C74AE7" w:rsidP="00C74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которые завершили прохождение военной службы по мобилизации или военной службы по контракту, заключенному в соответствии с пунктом 7 </w:t>
      </w:r>
      <w:r>
        <w:rPr>
          <w:rFonts w:ascii="Times New Roman" w:hAnsi="Times New Roman" w:cs="Times New Roman"/>
          <w:sz w:val="28"/>
          <w:szCs w:val="28"/>
        </w:rPr>
        <w:lastRenderedPageBreak/>
        <w:t>статьи 38 Федерального закона от 28 марта 1998 года № 53-ФЗ «О воинской обязанности и военной службе»,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года № 61-ФЗ «Об обороне), а также граждане, относящиеся к членам их семей в соответствии пунктами 5 и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2 Федерального закона от 27 мая 1998 года № 76-ФЗ «О статусе военнослужащих»;</w:t>
      </w:r>
    </w:p>
    <w:p w14:paraId="6A9B0CEB" w14:textId="77777777" w:rsidR="00C74AE7" w:rsidRDefault="00C74AE7" w:rsidP="00C74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предпенсионного возраста (в течение пяти лет до наступления возраста, дающего право на страховую пенсию по старости, в том числе на назначаемую досрочно);</w:t>
      </w:r>
    </w:p>
    <w:p w14:paraId="594B905A" w14:textId="77777777" w:rsidR="00C74AE7" w:rsidRDefault="00C74AE7" w:rsidP="00C74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прошедшие курс лечения и реабилитации от наркомании и(или) алкоголизма;</w:t>
      </w:r>
    </w:p>
    <w:p w14:paraId="42EDA5A3" w14:textId="77777777" w:rsidR="00C74AE7" w:rsidRPr="003063C9" w:rsidRDefault="00C74AE7" w:rsidP="00C74A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относящиеся в соответствии с Федеральным законом от 12 января 1995 года № 5-ФЗ «О ветеранах» к ветеранам боевых действий.</w:t>
      </w:r>
    </w:p>
    <w:p w14:paraId="5D1C4994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Реализует мероприятия подпрограммы «Поддержка малого и среднего предпринимательства в Мостовском районе» муниципальной программы «Экономическое развитие и инновационная экономика» с целью обеспечения благоприятных условий для развития малого и среднего предпринимательства на основе повышения качества и эффективности мер поддержки на муниципальном уровне.</w:t>
      </w:r>
    </w:p>
    <w:p w14:paraId="213F8E8E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Организует информирование населения и работодателей о ситуации на рынке труда края, проводит профориентационные мероприятия и ярмарки вакансий и учебных рабочих мест.</w:t>
      </w:r>
      <w:r w:rsidRPr="00D0402E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</w:p>
    <w:p w14:paraId="1E4CA49F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Принимает меры по содействию женщинам, имеющим детей в возрасте до 3-х лет, незанятым гражданам,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деятельность, а также работникам, не достигшим возраста, дающего право на назначение пенсии по старости, в том числе досрочно, в течение пяти лет до наступления такого возраста в прохождении профессионального обучения с целью повышения их конкурентоспособности на рынке труда.</w:t>
      </w:r>
    </w:p>
    <w:p w14:paraId="7D5422BA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Проведение (ежемесячно) мониторинга состояния регистрируемого рынка труда в разрезе муниципального образования Мостовский район.</w:t>
      </w:r>
    </w:p>
    <w:p w14:paraId="1FC537E7" w14:textId="77777777" w:rsidR="007A3325" w:rsidRPr="001063B7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3B7">
        <w:rPr>
          <w:rFonts w:ascii="Times New Roman" w:hAnsi="Times New Roman" w:cs="Times New Roman"/>
          <w:sz w:val="28"/>
          <w:szCs w:val="28"/>
        </w:rPr>
        <w:t>Осуществляет реализацию мероприятий по организации сопровождения при содействии занятости инвалидов.</w:t>
      </w:r>
    </w:p>
    <w:p w14:paraId="30098F3F" w14:textId="5A017DAC" w:rsidR="00883494" w:rsidRPr="001063B7" w:rsidRDefault="007A3325" w:rsidP="0088349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3B7">
        <w:rPr>
          <w:rFonts w:ascii="Times New Roman" w:hAnsi="Times New Roman" w:cs="Times New Roman"/>
          <w:sz w:val="28"/>
          <w:szCs w:val="28"/>
        </w:rPr>
        <w:t>Участвует в организации</w:t>
      </w:r>
      <w:r w:rsidR="00883494" w:rsidRPr="001063B7">
        <w:rPr>
          <w:rFonts w:ascii="Times New Roman" w:hAnsi="Times New Roman" w:cs="Times New Roman"/>
          <w:sz w:val="28"/>
          <w:szCs w:val="28"/>
        </w:rPr>
        <w:t xml:space="preserve"> основных и дополнительных мер государственной поддержки в сфере занятости населения, в том числе:</w:t>
      </w:r>
    </w:p>
    <w:p w14:paraId="37BC60F8" w14:textId="1B950B5C" w:rsidR="00883494" w:rsidRPr="001063B7" w:rsidRDefault="00883494" w:rsidP="0088349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3B7">
        <w:rPr>
          <w:rFonts w:ascii="Times New Roman" w:hAnsi="Times New Roman" w:cs="Times New Roman"/>
          <w:sz w:val="28"/>
          <w:szCs w:val="28"/>
        </w:rPr>
        <w:t>1) оказыва</w:t>
      </w:r>
      <w:r w:rsidR="001063B7">
        <w:rPr>
          <w:rFonts w:ascii="Times New Roman" w:hAnsi="Times New Roman" w:cs="Times New Roman"/>
          <w:sz w:val="28"/>
          <w:szCs w:val="28"/>
        </w:rPr>
        <w:t>е</w:t>
      </w:r>
      <w:r w:rsidRPr="001063B7">
        <w:rPr>
          <w:rFonts w:ascii="Times New Roman" w:hAnsi="Times New Roman" w:cs="Times New Roman"/>
          <w:sz w:val="28"/>
          <w:szCs w:val="28"/>
        </w:rPr>
        <w:t xml:space="preserve">т содействие органам службы занятости в организации оплачиваемых общественных работ (посредством анализа информации о потребности в деятельности, имеющей общественно полезную направленность, на территориях муниципальных образований, формирования предложений об объемах, видах оплачиваемых общественных работ и условиях их организации, приоритетных условиях привлечения для участия в оплачиваемых общественных работах определенных категорий граждан, в том числе испытывающих трудности в поиске работы, для включения в соглашения, заключаемые органами службы занятости с работодателями, об организации оплачиваемых общественных работ, </w:t>
      </w:r>
      <w:r w:rsidRPr="001063B7">
        <w:rPr>
          <w:rFonts w:ascii="Times New Roman" w:hAnsi="Times New Roman" w:cs="Times New Roman"/>
          <w:sz w:val="28"/>
          <w:szCs w:val="28"/>
        </w:rPr>
        <w:lastRenderedPageBreak/>
        <w:t>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мероприятий);</w:t>
      </w:r>
    </w:p>
    <w:p w14:paraId="0159BC8D" w14:textId="591989F8" w:rsidR="00883494" w:rsidRPr="0054623C" w:rsidRDefault="00883494" w:rsidP="0088349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063B7">
        <w:rPr>
          <w:rFonts w:ascii="Times New Roman" w:hAnsi="Times New Roman" w:cs="Times New Roman"/>
          <w:sz w:val="28"/>
          <w:szCs w:val="28"/>
        </w:rPr>
        <w:t>2) участв</w:t>
      </w:r>
      <w:r w:rsidR="001063B7">
        <w:rPr>
          <w:rFonts w:ascii="Times New Roman" w:hAnsi="Times New Roman" w:cs="Times New Roman"/>
          <w:sz w:val="28"/>
          <w:szCs w:val="28"/>
        </w:rPr>
        <w:t>ует</w:t>
      </w:r>
      <w:r w:rsidRPr="001063B7">
        <w:rPr>
          <w:rFonts w:ascii="Times New Roman" w:hAnsi="Times New Roman" w:cs="Times New Roman"/>
          <w:sz w:val="28"/>
          <w:szCs w:val="28"/>
        </w:rPr>
        <w:t xml:space="preserve"> в разработке, реализации, финансировании мероприятий по организации оплачиваемых общественных работ на территориях муниципальных</w:t>
      </w:r>
      <w:r w:rsidRPr="00883494">
        <w:rPr>
          <w:rFonts w:ascii="Times New Roman" w:hAnsi="Times New Roman" w:cs="Times New Roman"/>
          <w:sz w:val="28"/>
          <w:szCs w:val="28"/>
        </w:rPr>
        <w:t xml:space="preserve"> образований в рамках государственных программ субъектов Российской Федерации в сфере занятости населения.</w:t>
      </w:r>
    </w:p>
    <w:p w14:paraId="17357FD0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Размещает ежемесячно текущую и ежеквартально аналитическую информацию о положении на рынке труда в сети Интернет и в средствах массовой информации.</w:t>
      </w:r>
    </w:p>
    <w:p w14:paraId="7A750B53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Осуществляет профессиональную ориентацию граждан, ищущих работу, а также учащихся общеобразовательных организаций и профессиональных образовательных организаций.</w:t>
      </w:r>
    </w:p>
    <w:p w14:paraId="77407B44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Обеспечивает разработку прогнозных балансов трудовых ресурсов на среднесрочный период.</w:t>
      </w:r>
    </w:p>
    <w:p w14:paraId="7FC5D350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Профсоюзы:</w:t>
      </w:r>
    </w:p>
    <w:p w14:paraId="6348AEC1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Осуществляют контроль за соблюдением законодательства о труде при заключении трудовых договоров, изменении их условий, увольнении, в том числе по сокращению численности или штата работников, предоставлении льгот и гарантий в процессе работы, а также при реорганизации и ликвидации организаций.</w:t>
      </w:r>
    </w:p>
    <w:p w14:paraId="76650457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Осуществляют контроль и принимают меры в организациях по недопущению необоснованного и массового заключения срочных трудовых договоров, или гражданско-правового характера, подменяющих трудовые.</w:t>
      </w:r>
    </w:p>
    <w:p w14:paraId="1C6482D5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В целях обеспечения защиты интересов работников в процессе проведения процедуры банкротства представители профсоюзной организации участвуют в собрании кредиторов организации должника.</w:t>
      </w:r>
    </w:p>
    <w:p w14:paraId="56FBD75B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Вносят в органы местного самоуправления муниципального образования Мостовский район предложения о приостановке решений работодателей о массовом увольнении работников. Выступают в поддержку требований работников о приостановке выполнения решения по массовому увольнению работающих или поэтапному проведению данного мероприятия.</w:t>
      </w:r>
    </w:p>
    <w:p w14:paraId="16819DD2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Принимают меры по восстановлению нарушенных прав работников в досудебном порядке.</w:t>
      </w:r>
    </w:p>
    <w:p w14:paraId="05903A04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Оказывают практическую помощь при подготовке материалов по нарушениям трудовых прав работников в Государственную инспекцию труда и суд, непосредственно представляют интересы работников в судах всех инстанций.</w:t>
      </w:r>
    </w:p>
    <w:p w14:paraId="090E4BD3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Принимают меры к усилению роли договорного регулирования трудовых отношений путем разъяснения значения коллективных и трудовых договоров, требований законодательства об их заключении и выполнении, содействуют внедрению в практику процедур заключения, контроля за исполнением договоров, правовому обеспечению договорной кампании, применению мер ответственности за неисполнение договоров.</w:t>
      </w:r>
    </w:p>
    <w:p w14:paraId="047FA31D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Предоставляют бесплатную консультационную и правовую помощь по вопросам трудового законодательства профсоюзным организациям, членам профсоюзов, работникам, не являющимся членами профсоюза, если они </w:t>
      </w:r>
      <w:r w:rsidRPr="00D0402E">
        <w:rPr>
          <w:rFonts w:ascii="Times New Roman" w:hAnsi="Times New Roman" w:cs="Times New Roman"/>
          <w:sz w:val="28"/>
          <w:szCs w:val="28"/>
        </w:rPr>
        <w:lastRenderedPageBreak/>
        <w:t>уполномочили профсоюз представлять их интересы при заключении коллективных договоров.</w:t>
      </w:r>
    </w:p>
    <w:p w14:paraId="2FA151A0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Осуществляют профсоюзный контроль за соблюдением законодательства, регулирующего трудовые отношения в организациях, в том числе при смене собственника имущества организации, изменении подведомственности организации, ее реорганизации.</w:t>
      </w:r>
    </w:p>
    <w:p w14:paraId="5AC5228B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Работодатели:</w:t>
      </w:r>
    </w:p>
    <w:p w14:paraId="57CB09E8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hAnsi="Times New Roman" w:cs="Times New Roman"/>
          <w:sz w:val="28"/>
          <w:szCs w:val="28"/>
        </w:rPr>
        <w:t>Предусматривают при заключении коллективных договоров условия и порядок проведения профессиональной подготовки, переподготовки, повышения квалификации работников.</w:t>
      </w:r>
    </w:p>
    <w:p w14:paraId="2347FA33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Предусматривают в коллективных договорах финансирование мероприятий, направленных на:</w:t>
      </w:r>
    </w:p>
    <w:p w14:paraId="1B56461B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02E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квалификации и профессионального уровня персонала, в том числе в рамках Государственного плана подготовки управленческих кадров для организаций народного хозяйства Российской Федерации;</w:t>
      </w:r>
    </w:p>
    <w:p w14:paraId="57CC2989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 переподготовку работников, увольняемых до наступления срока расторжения трудового договора, предоставление им льгот и компенсаций сверх установленных законодательством Российской Федерации;</w:t>
      </w:r>
    </w:p>
    <w:p w14:paraId="4E6261A8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- повышение квалификации и профессионального уровня специалистов кадровых служб. </w:t>
      </w:r>
    </w:p>
    <w:p w14:paraId="2F4951A9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При увольнении работников в связи с сокращением численности или штата предоставляют преимущественное право на оставление на работе помимо лиц, указанных в статье 179 Трудового кодекса РФ:</w:t>
      </w:r>
    </w:p>
    <w:p w14:paraId="2ACE7BE4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 работникам, обучающимся по заочной форме в образовательном учреждении среднего или высшего профессионального образования до завершения обучения;</w:t>
      </w:r>
    </w:p>
    <w:p w14:paraId="4E7395D8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 работникам, впервые поступившим на работу по полученной специальности, в течение одного года со дня окончания образовательного учреждения.</w:t>
      </w:r>
    </w:p>
    <w:p w14:paraId="43486C44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Осуществляют привлечение и использование иностранных работников по согласованию с профсоюзными организациями или иными представительными органами трудовых коллективов, с учетом соблюдения приоритетного права жителей Краснодарского края на трудоустройство.</w:t>
      </w:r>
    </w:p>
    <w:p w14:paraId="4C6E3CA7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 сохранность архивных документов, подтверждающих трудовой стаж и заработную плату работников, осуществляют передачу архивов правопреемникам, а в случае ликвидации предприятия – архивным органам.</w:t>
      </w:r>
    </w:p>
    <w:p w14:paraId="492E58C7" w14:textId="252F8BDE" w:rsidR="00E91CEC" w:rsidRPr="00E91CEC" w:rsidRDefault="004C3E85" w:rsidP="00E91CEC">
      <w:pPr>
        <w:pStyle w:val="a4"/>
        <w:numPr>
          <w:ilvl w:val="0"/>
          <w:numId w:val="5"/>
        </w:numPr>
        <w:tabs>
          <w:tab w:val="left" w:pos="5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</w:t>
      </w:r>
      <w:r w:rsidRPr="004C3E85">
        <w:rPr>
          <w:rFonts w:ascii="Times New Roman" w:hAnsi="Times New Roman" w:cs="Times New Roman"/>
          <w:sz w:val="28"/>
          <w:szCs w:val="28"/>
        </w:rPr>
        <w:t xml:space="preserve"> своевременное предоставление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91CEC" w:rsidRPr="00E91CEC">
        <w:rPr>
          <w:rFonts w:ascii="Times New Roman" w:hAnsi="Times New Roman" w:cs="Times New Roman"/>
          <w:sz w:val="28"/>
          <w:szCs w:val="28"/>
        </w:rPr>
        <w:t>нформ</w:t>
      </w:r>
      <w:r>
        <w:rPr>
          <w:rFonts w:ascii="Times New Roman" w:hAnsi="Times New Roman" w:cs="Times New Roman"/>
          <w:sz w:val="28"/>
          <w:szCs w:val="28"/>
        </w:rPr>
        <w:t xml:space="preserve">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67F67">
        <w:rPr>
          <w:rFonts w:ascii="Times New Roman" w:hAnsi="Times New Roman" w:cs="Times New Roman"/>
          <w:sz w:val="28"/>
          <w:szCs w:val="28"/>
        </w:rPr>
        <w:t xml:space="preserve"> </w:t>
      </w:r>
      <w:r w:rsidR="00E91CEC" w:rsidRPr="00E91CEC"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  <w:r w:rsidR="00E91CEC" w:rsidRPr="00E91CEC">
        <w:rPr>
          <w:rFonts w:ascii="Times New Roman" w:hAnsi="Times New Roman" w:cs="Times New Roman"/>
          <w:sz w:val="28"/>
          <w:szCs w:val="28"/>
        </w:rPr>
        <w:t xml:space="preserve"> службу занятости:</w:t>
      </w:r>
    </w:p>
    <w:p w14:paraId="21EBAFBE" w14:textId="77777777" w:rsidR="00E91CEC" w:rsidRPr="00E91CEC" w:rsidRDefault="00E91CEC" w:rsidP="00E91C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EC">
        <w:rPr>
          <w:rFonts w:ascii="Times New Roman" w:hAnsi="Times New Roman" w:cs="Times New Roman"/>
          <w:sz w:val="28"/>
          <w:szCs w:val="28"/>
        </w:rPr>
        <w:t>1) о принятии (об изменении, отмене) решения о ликвидации организации либо прекращении деятельности индивидуальным предпринимателем;</w:t>
      </w:r>
    </w:p>
    <w:p w14:paraId="4CEA147C" w14:textId="77777777" w:rsidR="00E91CEC" w:rsidRPr="00E91CEC" w:rsidRDefault="00E91CEC" w:rsidP="00E91C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EC">
        <w:rPr>
          <w:rFonts w:ascii="Times New Roman" w:hAnsi="Times New Roman" w:cs="Times New Roman"/>
          <w:sz w:val="28"/>
          <w:szCs w:val="28"/>
        </w:rPr>
        <w:t>2) о принятии (об изменении, отмене) решения о сокращении численности или штата работников организации, индивидуального предпринимателя и возможном расторжении трудовых договоров;</w:t>
      </w:r>
    </w:p>
    <w:p w14:paraId="41AF124D" w14:textId="77777777" w:rsidR="00E91CEC" w:rsidRPr="00E91CEC" w:rsidRDefault="00E91CEC" w:rsidP="00E91C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EC">
        <w:rPr>
          <w:rFonts w:ascii="Times New Roman" w:hAnsi="Times New Roman" w:cs="Times New Roman"/>
          <w:sz w:val="28"/>
          <w:szCs w:val="28"/>
        </w:rPr>
        <w:t>3) о введении (об изменении, отмене) режима неполного рабочего дня (смены) и (или) неполной рабочей недели, о простое;</w:t>
      </w:r>
    </w:p>
    <w:p w14:paraId="4F9097BB" w14:textId="77777777" w:rsidR="00E91CEC" w:rsidRPr="00E91CEC" w:rsidRDefault="00E91CEC" w:rsidP="00E91C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EC">
        <w:rPr>
          <w:rFonts w:ascii="Times New Roman" w:hAnsi="Times New Roman" w:cs="Times New Roman"/>
          <w:sz w:val="28"/>
          <w:szCs w:val="28"/>
        </w:rPr>
        <w:lastRenderedPageBreak/>
        <w:t>4) 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трудовым законодательством;</w:t>
      </w:r>
    </w:p>
    <w:p w14:paraId="6A0B1C04" w14:textId="77777777" w:rsidR="00E91CEC" w:rsidRPr="00E91CEC" w:rsidRDefault="00E91CEC" w:rsidP="00E91C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EC">
        <w:rPr>
          <w:rFonts w:ascii="Times New Roman" w:hAnsi="Times New Roman" w:cs="Times New Roman"/>
          <w:sz w:val="28"/>
          <w:szCs w:val="28"/>
        </w:rPr>
        <w:t>5) о процедуре, примененной в отношении работодателя в деле о несостоятельности (банкротстве);</w:t>
      </w:r>
    </w:p>
    <w:p w14:paraId="4A323DBE" w14:textId="77777777" w:rsidR="00E91CEC" w:rsidRPr="00E91CEC" w:rsidRDefault="00E91CEC" w:rsidP="00E91C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EC">
        <w:rPr>
          <w:rFonts w:ascii="Times New Roman" w:hAnsi="Times New Roman" w:cs="Times New Roman"/>
          <w:sz w:val="28"/>
          <w:szCs w:val="28"/>
        </w:rPr>
        <w:t>6) о свободных рабочих местах и вакантных должностях, в том числе о потребности в их замещении;</w:t>
      </w:r>
    </w:p>
    <w:p w14:paraId="782ACFB2" w14:textId="77777777" w:rsidR="00E91CEC" w:rsidRPr="00E91CEC" w:rsidRDefault="00E91CEC" w:rsidP="00E91C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EC">
        <w:rPr>
          <w:rFonts w:ascii="Times New Roman" w:hAnsi="Times New Roman" w:cs="Times New Roman"/>
          <w:sz w:val="28"/>
          <w:szCs w:val="28"/>
        </w:rPr>
        <w:t>7) о выполнении квоты для приема на работу инвалидов;</w:t>
      </w:r>
    </w:p>
    <w:p w14:paraId="3C19A53D" w14:textId="746023F3" w:rsidR="007A3325" w:rsidRPr="00E91CEC" w:rsidRDefault="00E91CEC" w:rsidP="00E91C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EC">
        <w:rPr>
          <w:rFonts w:ascii="Times New Roman" w:hAnsi="Times New Roman" w:cs="Times New Roman"/>
          <w:sz w:val="28"/>
          <w:szCs w:val="28"/>
        </w:rPr>
        <w:t>8) об иных действиях и событиях, влияющих на положение на рынке труда в Российской Федерации, в случаях, порядке и сроки, которые установлены Правительством Российской Федерации</w:t>
      </w:r>
      <w:r w:rsidR="007A3325" w:rsidRPr="00E91CEC">
        <w:rPr>
          <w:rFonts w:ascii="Times New Roman" w:hAnsi="Times New Roman" w:cs="Times New Roman"/>
          <w:sz w:val="28"/>
          <w:szCs w:val="28"/>
        </w:rPr>
        <w:t>.</w:t>
      </w:r>
    </w:p>
    <w:p w14:paraId="25FD72A0" w14:textId="77777777" w:rsidR="001514CB" w:rsidRPr="006C5F90" w:rsidRDefault="007A3325" w:rsidP="001514CB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4CB">
        <w:rPr>
          <w:rFonts w:ascii="Times New Roman" w:hAnsi="Times New Roman" w:cs="Times New Roman"/>
          <w:sz w:val="28"/>
          <w:szCs w:val="28"/>
        </w:rPr>
        <w:t xml:space="preserve"> </w:t>
      </w:r>
      <w:r w:rsidR="001514CB" w:rsidRPr="006C5F90">
        <w:rPr>
          <w:rFonts w:ascii="Times New Roman" w:hAnsi="Times New Roman" w:cs="Times New Roman"/>
          <w:sz w:val="28"/>
          <w:szCs w:val="28"/>
        </w:rPr>
        <w:t>Работодатели, которым в соответствии с действующим законодательством установлены квоты для приема на работу граждан, испытывающих трудности в поиске работы, обязаны ежемесячно предоставлять органам службы занятости населения информацию о заполнении созданных или выделенных рабочих местах для трудоустройства граждан, испытывающих трудности в поиске работы, в соответствии с установленной квотой и локальными нормативными актами.</w:t>
      </w:r>
    </w:p>
    <w:p w14:paraId="54782A06" w14:textId="77777777" w:rsidR="001514CB" w:rsidRPr="006C5F90" w:rsidRDefault="007A3325" w:rsidP="001514CB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4CB">
        <w:rPr>
          <w:rFonts w:ascii="Times New Roman" w:hAnsi="Times New Roman" w:cs="Times New Roman"/>
          <w:sz w:val="28"/>
          <w:szCs w:val="28"/>
        </w:rPr>
        <w:t xml:space="preserve"> </w:t>
      </w:r>
      <w:r w:rsidR="001514CB" w:rsidRPr="006C5F90">
        <w:rPr>
          <w:rFonts w:ascii="Times New Roman" w:hAnsi="Times New Roman" w:cs="Times New Roman"/>
          <w:sz w:val="28"/>
          <w:szCs w:val="28"/>
        </w:rPr>
        <w:t>Работодателям, численность работников которых превышает 35 человек включить в коллективные договоры вопросы создания (выделения) квотируемых рабочих мест для инвалидов;  работодателям, численность работников которых превышает 100 человек включить в коллективные договоры вопросы создания (выделения) квотируемых рабочих мест  для граждан, испытывающих трудности в поиске работы, проведения на них специальной оценки условий труда и соблюдения условий труда по результатам проведенной специальной оценки.</w:t>
      </w:r>
    </w:p>
    <w:p w14:paraId="18AEC679" w14:textId="20F1168D" w:rsidR="007A3325" w:rsidRPr="001514CB" w:rsidRDefault="007A3325" w:rsidP="00361B2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4CB">
        <w:rPr>
          <w:rFonts w:ascii="Times New Roman" w:hAnsi="Times New Roman" w:cs="Times New Roman"/>
          <w:sz w:val="28"/>
          <w:szCs w:val="28"/>
        </w:rPr>
        <w:t>Не допускают массового увольнения работников, связанного с совершенствованием организации труда, ликвидацией, реорганизацией, перепрофилированием организации или частичной приостановкой производства по инициативе работодателя без предварительного (не менее чем за три месяца) уведомления в письменной форме соответствующих профсоюзных органов и проведения с ними переговоров о соблюдении прав и интересов работников.</w:t>
      </w:r>
    </w:p>
    <w:p w14:paraId="0400D81E" w14:textId="77777777" w:rsidR="007A3325" w:rsidRPr="00D0402E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2E">
        <w:rPr>
          <w:rFonts w:ascii="Times New Roman" w:eastAsia="Times New Roman" w:hAnsi="Times New Roman" w:cs="Times New Roman"/>
          <w:sz w:val="28"/>
          <w:szCs w:val="28"/>
        </w:rPr>
        <w:t>При проведении мероприятий по сокращению численности или штата работников работодатель руководствуется положениями Трудового кодекса Российской Федерации, в т.ч.:</w:t>
      </w:r>
    </w:p>
    <w:p w14:paraId="2F6FA74E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2E">
        <w:rPr>
          <w:rFonts w:ascii="Times New Roman" w:eastAsia="Times New Roman" w:hAnsi="Times New Roman" w:cs="Times New Roman"/>
          <w:sz w:val="28"/>
          <w:szCs w:val="28"/>
        </w:rPr>
        <w:t>- производит отбор кандидатур работников, подлежащих высвобождению, а также реализует преимущественное право на оставление на работе с учетом гарантий, предусмотренных ст. 178, 179, 180 Трудового кодекса Российской Федерации;</w:t>
      </w:r>
    </w:p>
    <w:p w14:paraId="69721BD9" w14:textId="7777777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2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eastAsia="Times New Roman" w:hAnsi="Times New Roman" w:cs="Times New Roman"/>
          <w:sz w:val="28"/>
          <w:szCs w:val="28"/>
        </w:rPr>
        <w:t>своевременно (не менее чем за 3 месяца) предоставляет сведения о массовом высвобождении (50 и более работников в месяц, а при численности работающих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eastAsia="Times New Roman" w:hAnsi="Times New Roman" w:cs="Times New Roman"/>
          <w:sz w:val="28"/>
          <w:szCs w:val="28"/>
        </w:rPr>
        <w:t>менее 100 человек, при сокращении 50% и более численности),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eastAsia="Times New Roman" w:hAnsi="Times New Roman" w:cs="Times New Roman"/>
          <w:sz w:val="28"/>
          <w:szCs w:val="28"/>
        </w:rPr>
        <w:t>в органы соответствующей службы занятости населения и соответствующие органы профсоюза;</w:t>
      </w:r>
    </w:p>
    <w:p w14:paraId="59A33CBB" w14:textId="77777777" w:rsidR="007A3325" w:rsidRPr="00585A19" w:rsidRDefault="007A3325" w:rsidP="005D3F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 Осуществляют ликвидацию организаций и их подразделений, изменение форм собственности, полное или частичное приостановление производства, </w:t>
      </w:r>
      <w:r w:rsidRPr="00D0402E">
        <w:rPr>
          <w:rFonts w:ascii="Times New Roman" w:hAnsi="Times New Roman" w:cs="Times New Roman"/>
          <w:sz w:val="28"/>
          <w:szCs w:val="28"/>
        </w:rPr>
        <w:lastRenderedPageBreak/>
        <w:t xml:space="preserve">влекущее за собой сокращение рабочих мест или ухудшение условий труда только </w:t>
      </w:r>
      <w:r w:rsidRPr="00585A19">
        <w:rPr>
          <w:rFonts w:ascii="Times New Roman" w:hAnsi="Times New Roman" w:cs="Times New Roman"/>
          <w:sz w:val="28"/>
          <w:szCs w:val="28"/>
        </w:rPr>
        <w:t>после предварительного, не менее чем за три месяца, уведомления соответствующих профсоюзов, органов службы занятости.</w:t>
      </w:r>
    </w:p>
    <w:p w14:paraId="02305BAB" w14:textId="77777777" w:rsidR="00DC4DB9" w:rsidRPr="00585A19" w:rsidRDefault="007A3325" w:rsidP="00DC4DB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19">
        <w:rPr>
          <w:rFonts w:ascii="Times New Roman" w:hAnsi="Times New Roman" w:cs="Times New Roman"/>
          <w:sz w:val="28"/>
          <w:szCs w:val="28"/>
        </w:rPr>
        <w:t xml:space="preserve">Содействуют </w:t>
      </w:r>
      <w:r w:rsidR="00DC4DB9" w:rsidRPr="00585A19">
        <w:rPr>
          <w:rFonts w:ascii="Times New Roman" w:hAnsi="Times New Roman" w:cs="Times New Roman"/>
          <w:sz w:val="28"/>
          <w:szCs w:val="28"/>
        </w:rPr>
        <w:t>реализации</w:t>
      </w:r>
      <w:r w:rsidRPr="00585A19">
        <w:rPr>
          <w:rFonts w:ascii="Times New Roman" w:hAnsi="Times New Roman" w:cs="Times New Roman"/>
          <w:sz w:val="28"/>
          <w:szCs w:val="28"/>
        </w:rPr>
        <w:t xml:space="preserve"> государственной политики занятости населения:</w:t>
      </w:r>
      <w:r w:rsidR="00A379ED" w:rsidRPr="00585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CD0C6" w14:textId="4B9DDCE7" w:rsidR="00DC4DB9" w:rsidRPr="00585A19" w:rsidRDefault="00DC4DB9" w:rsidP="00DC4DB9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85A19">
        <w:rPr>
          <w:rFonts w:ascii="Times New Roman" w:hAnsi="Times New Roman" w:cs="Times New Roman"/>
          <w:sz w:val="28"/>
          <w:szCs w:val="28"/>
        </w:rPr>
        <w:t>создают условия для профессиональной ориентации молодежи;</w:t>
      </w:r>
    </w:p>
    <w:p w14:paraId="2DA1527A" w14:textId="444C28B0" w:rsidR="00DC4DB9" w:rsidRPr="00DC4DB9" w:rsidRDefault="00DC4DB9" w:rsidP="00DC4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19">
        <w:rPr>
          <w:rFonts w:ascii="Times New Roman" w:hAnsi="Times New Roman" w:cs="Times New Roman"/>
          <w:sz w:val="28"/>
          <w:szCs w:val="28"/>
        </w:rPr>
        <w:t>создают условия для прохождения профессионального обучения, получения</w:t>
      </w:r>
      <w:r w:rsidRPr="00DC4DB9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и дополнительного профессионального образования работниками;</w:t>
      </w:r>
    </w:p>
    <w:p w14:paraId="2D740BA8" w14:textId="6C8A9F76" w:rsidR="00DC4DB9" w:rsidRPr="00DC4DB9" w:rsidRDefault="00DC4DB9" w:rsidP="00DC4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B9">
        <w:rPr>
          <w:rFonts w:ascii="Times New Roman" w:hAnsi="Times New Roman" w:cs="Times New Roman"/>
          <w:sz w:val="28"/>
          <w:szCs w:val="28"/>
        </w:rPr>
        <w:t>создают условия для трудоустройства граждан, испытывающих трудности в поиске работы;</w:t>
      </w:r>
    </w:p>
    <w:p w14:paraId="178175D7" w14:textId="77777777" w:rsidR="00DC4DB9" w:rsidRDefault="00DC4DB9" w:rsidP="00DC4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B9">
        <w:rPr>
          <w:rFonts w:ascii="Times New Roman" w:hAnsi="Times New Roman" w:cs="Times New Roman"/>
          <w:sz w:val="28"/>
          <w:szCs w:val="28"/>
        </w:rPr>
        <w:t>содействуют занятости граждан, находящихся под риском увольнения.</w:t>
      </w:r>
    </w:p>
    <w:p w14:paraId="00E42D18" w14:textId="18C8A427" w:rsidR="007A3325" w:rsidRDefault="007A3325" w:rsidP="00DC4DB9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B9">
        <w:rPr>
          <w:rFonts w:ascii="Times New Roman" w:hAnsi="Times New Roman" w:cs="Times New Roman"/>
          <w:sz w:val="28"/>
          <w:szCs w:val="28"/>
        </w:rPr>
        <w:t>Обеспечивают организацию временных рабочих мест для несовершеннолетних в возрасте от 14 до 18 лет в свободное от учебы время, отдавая приоритеты подросткам из социально незащищенных и малообеспеченных семей.</w:t>
      </w:r>
    </w:p>
    <w:p w14:paraId="6810473B" w14:textId="77777777" w:rsidR="00DC4DB9" w:rsidRPr="00DC4DB9" w:rsidRDefault="00DC4DB9" w:rsidP="00DC4DB9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474DA30" w14:textId="77777777" w:rsidR="007A3325" w:rsidRPr="00D0402E" w:rsidRDefault="007A3325" w:rsidP="00070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4.Социальное страхование и социальная защита населения</w:t>
      </w:r>
    </w:p>
    <w:p w14:paraId="61E32406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Стороны совместно:</w:t>
      </w:r>
    </w:p>
    <w:p w14:paraId="61E9EA0C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Проводят согласованную политику в области развития культуры, спорта, туризма, организации детского и семейного отдыха, санаторно-курортного лечения работников и членов их семей, сохранения и укрепления сети спортивных, социально-культурных объектов.</w:t>
      </w:r>
    </w:p>
    <w:p w14:paraId="65C4AF77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Осуществляют работу по пропаганде здорового образа жизни. Способствуют с этой целью проведению различных культурно-спортивных мероприятий (олимпиад, фестивалей, смотров-конкурсов).</w:t>
      </w:r>
    </w:p>
    <w:p w14:paraId="458C51A8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Содействуют привлечению молодежи к участию во всероссийских, межрегиональных спортивных соревнованиях, а также организуют региональные спортивные соревнования среди молодежи по массовым видам спорта. Создают условия для развития молодежного туризма.</w:t>
      </w:r>
    </w:p>
    <w:p w14:paraId="33256350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Администрация:</w:t>
      </w:r>
    </w:p>
    <w:p w14:paraId="3C5FC044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Обеспечивает:</w:t>
      </w:r>
    </w:p>
    <w:p w14:paraId="405FC021" w14:textId="2822F165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специалистам муниципальных учреждений Мостовского района повышение квалификации в соответствии с действующим законодательством.</w:t>
      </w:r>
    </w:p>
    <w:p w14:paraId="345A7A25" w14:textId="37809591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реализацию на территории Мостовского района государственной программы Краснодарского края «Дети Кубани»;</w:t>
      </w:r>
    </w:p>
    <w:p w14:paraId="0E0CB436" w14:textId="42A1BD07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социальную поддержку отдельных категорий детей в виде предоставления путевок для отдыха и оздоровления;</w:t>
      </w:r>
    </w:p>
    <w:p w14:paraId="186A3C22" w14:textId="394E913E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предоставление социальной выплаты в целях частичной компенсации родителям стоимости приобретенных путевок для детей;</w:t>
      </w:r>
    </w:p>
    <w:p w14:paraId="3E91A6E3" w14:textId="6A856B18" w:rsidR="007A3325" w:rsidRPr="00D0402E" w:rsidRDefault="007A3325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организацию отдыха детей в каникулярное время в лагерях дневного пребывания на базе государственных специальных (коррекционных) образовательных организаций.</w:t>
      </w:r>
    </w:p>
    <w:p w14:paraId="74BC37B1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Осуществляет проведение в Мостовском районе государственной политики в отношении поддержки семьи, материнства и детства и социального обслуживания семей с несовершеннолетними детьми, в том числе детей-инвалидов.</w:t>
      </w:r>
    </w:p>
    <w:p w14:paraId="73B16A59" w14:textId="769BB6D9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lastRenderedPageBreak/>
        <w:t>Обеспечивает выполнение Закона Краснодарского края от 14 декабря 2006 г</w:t>
      </w:r>
      <w:r w:rsidR="00E4029D">
        <w:rPr>
          <w:rFonts w:ascii="Times New Roman" w:hAnsi="Times New Roman" w:cs="Times New Roman"/>
          <w:sz w:val="28"/>
          <w:szCs w:val="28"/>
        </w:rPr>
        <w:t>.</w:t>
      </w:r>
      <w:r w:rsidRPr="00D0402E">
        <w:rPr>
          <w:rFonts w:ascii="Times New Roman" w:hAnsi="Times New Roman" w:cs="Times New Roman"/>
          <w:sz w:val="28"/>
          <w:szCs w:val="28"/>
        </w:rPr>
        <w:t xml:space="preserve"> № 1141-КЗ «</w:t>
      </w:r>
      <w:r w:rsidR="00A94150" w:rsidRPr="00A94150">
        <w:rPr>
          <w:rFonts w:ascii="Times New Roman" w:hAnsi="Times New Roman" w:cs="Times New Roman"/>
          <w:sz w:val="28"/>
          <w:szCs w:val="28"/>
        </w:rPr>
        <w:t>О мерах социальной поддержки, предоставляемых педагогическим работникам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края, по оплате жилых помещений, отопления и освещения</w:t>
      </w:r>
      <w:r w:rsidRPr="00D0402E">
        <w:rPr>
          <w:rFonts w:ascii="Times New Roman" w:hAnsi="Times New Roman" w:cs="Times New Roman"/>
          <w:sz w:val="28"/>
          <w:szCs w:val="28"/>
        </w:rPr>
        <w:t>» и постановления главы администрации Краснодарского края от 4 февраля 2005 г</w:t>
      </w:r>
      <w:r w:rsidR="00E4029D">
        <w:rPr>
          <w:rFonts w:ascii="Times New Roman" w:hAnsi="Times New Roman" w:cs="Times New Roman"/>
          <w:sz w:val="28"/>
          <w:szCs w:val="28"/>
        </w:rPr>
        <w:t>.</w:t>
      </w:r>
      <w:r w:rsidRPr="00D0402E">
        <w:rPr>
          <w:rFonts w:ascii="Times New Roman" w:hAnsi="Times New Roman" w:cs="Times New Roman"/>
          <w:sz w:val="28"/>
          <w:szCs w:val="28"/>
        </w:rPr>
        <w:t xml:space="preserve"> № 65 «</w:t>
      </w:r>
      <w:r w:rsidR="00A94150" w:rsidRPr="00A94150">
        <w:rPr>
          <w:rFonts w:ascii="Times New Roman" w:hAnsi="Times New Roman" w:cs="Times New Roman"/>
          <w:sz w:val="28"/>
          <w:szCs w:val="28"/>
        </w:rPr>
        <w:t>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в сельских населенных пунктах, поселках городского типа, отдельных городах на территории Краснодарского края</w:t>
      </w:r>
      <w:r w:rsidRPr="00D0402E">
        <w:rPr>
          <w:rFonts w:ascii="Times New Roman" w:hAnsi="Times New Roman" w:cs="Times New Roman"/>
          <w:sz w:val="28"/>
          <w:szCs w:val="28"/>
        </w:rPr>
        <w:t>».</w:t>
      </w:r>
    </w:p>
    <w:p w14:paraId="7849CBA5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Обеспечивает предоставление мер социальной поддержки, установленных правовыми актами Российской Федерации и Краснодарского края, отдельным категориям граждан, имеющим место жительства в Краснодарском крае, при проезде на пассажирском транспорте по маршрутам регулярных перевозок по регулируемым тарифам, оплате жилого помещения и коммунальных услуг.</w:t>
      </w:r>
    </w:p>
    <w:p w14:paraId="421667C3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Профсоюзы:</w:t>
      </w:r>
    </w:p>
    <w:p w14:paraId="70977030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Добиваются включения в коллективные договоры положений о своевременной и полной уплате страховых взносов.</w:t>
      </w:r>
    </w:p>
    <w:p w14:paraId="7CB7E528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Принимают меры по защите социально-экономических и трудовых интересов молодежи, женщин, в том числе расширению прав молодежи и женщин на обучение, труд, достойную заработную плату, на отдых через коллективные договоры.</w:t>
      </w:r>
    </w:p>
    <w:p w14:paraId="35DF3C53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Оказывают помощь в организации массовых трудовых, культурных, спортивных мероприятий для молодежи, в организации досуга и отдыха.</w:t>
      </w:r>
    </w:p>
    <w:p w14:paraId="0FCB30FD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Работодатели:</w:t>
      </w:r>
    </w:p>
    <w:p w14:paraId="437F9598" w14:textId="440544B0" w:rsidR="00275C31" w:rsidRPr="00672E8C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E8C">
        <w:rPr>
          <w:rFonts w:ascii="Times New Roman" w:hAnsi="Times New Roman" w:cs="Times New Roman"/>
          <w:sz w:val="28"/>
          <w:szCs w:val="28"/>
        </w:rPr>
        <w:t>Предусматривают в коллективных договорах меры социальной защиты женщин, беременных женщин</w:t>
      </w:r>
      <w:r w:rsidR="00CB7BED" w:rsidRPr="00672E8C">
        <w:rPr>
          <w:rFonts w:ascii="Times New Roman" w:hAnsi="Times New Roman" w:cs="Times New Roman"/>
          <w:sz w:val="28"/>
          <w:szCs w:val="28"/>
        </w:rPr>
        <w:t xml:space="preserve"> </w:t>
      </w:r>
      <w:r w:rsidRPr="00672E8C">
        <w:rPr>
          <w:rFonts w:ascii="Times New Roman" w:hAnsi="Times New Roman" w:cs="Times New Roman"/>
          <w:sz w:val="28"/>
          <w:szCs w:val="28"/>
        </w:rPr>
        <w:t>снижение норм выработки (обслуживания) или перевод на другую работу,</w:t>
      </w:r>
      <w:r w:rsidR="00CB7BED" w:rsidRPr="00672E8C">
        <w:rPr>
          <w:rFonts w:ascii="Times New Roman" w:hAnsi="Times New Roman" w:cs="Times New Roman"/>
          <w:sz w:val="28"/>
          <w:szCs w:val="28"/>
        </w:rPr>
        <w:t xml:space="preserve"> </w:t>
      </w:r>
      <w:r w:rsidRPr="00672E8C">
        <w:rPr>
          <w:rFonts w:ascii="Times New Roman" w:hAnsi="Times New Roman" w:cs="Times New Roman"/>
          <w:sz w:val="28"/>
          <w:szCs w:val="28"/>
        </w:rPr>
        <w:t>исключающую воздействие</w:t>
      </w:r>
      <w:r w:rsidR="00CB7BED" w:rsidRPr="00672E8C">
        <w:rPr>
          <w:rFonts w:ascii="Times New Roman" w:hAnsi="Times New Roman" w:cs="Times New Roman"/>
          <w:sz w:val="28"/>
          <w:szCs w:val="28"/>
        </w:rPr>
        <w:t xml:space="preserve"> </w:t>
      </w:r>
      <w:r w:rsidRPr="00672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неблагоприятных факторов, </w:t>
      </w:r>
    </w:p>
    <w:p w14:paraId="0123163B" w14:textId="527B6539" w:rsidR="007A3325" w:rsidRPr="00672E8C" w:rsidRDefault="007A3325" w:rsidP="00BE0D34">
      <w:pPr>
        <w:tabs>
          <w:tab w:val="left" w:pos="568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гибких графиков работы, </w:t>
      </w:r>
      <w:r w:rsidRPr="00672E8C">
        <w:rPr>
          <w:rFonts w:ascii="Times New Roman" w:hAnsi="Times New Roman" w:cs="Times New Roman"/>
          <w:sz w:val="28"/>
          <w:szCs w:val="28"/>
        </w:rPr>
        <w:t xml:space="preserve">рабочей недели с сохранением заработной платы по прежнему месту работы, </w:t>
      </w:r>
      <w:r w:rsidR="002412A7" w:rsidRPr="002412A7">
        <w:rPr>
          <w:rFonts w:ascii="Times New Roman" w:hAnsi="Times New Roman" w:cs="Times New Roman"/>
          <w:sz w:val="28"/>
          <w:szCs w:val="28"/>
        </w:rPr>
        <w:t xml:space="preserve">режима дистанционной работы, </w:t>
      </w:r>
      <w:r w:rsidRPr="00672E8C">
        <w:rPr>
          <w:rFonts w:ascii="Times New Roman" w:hAnsi="Times New Roman" w:cs="Times New Roman"/>
          <w:sz w:val="28"/>
          <w:szCs w:val="28"/>
        </w:rPr>
        <w:t>а также предоставление ежегодного оплачиваемого отпуска в удобное для них время</w:t>
      </w:r>
      <w:r w:rsidR="00275C31" w:rsidRPr="00672E8C">
        <w:rPr>
          <w:rFonts w:ascii="Times New Roman" w:hAnsi="Times New Roman" w:cs="Times New Roman"/>
          <w:sz w:val="28"/>
          <w:szCs w:val="28"/>
        </w:rPr>
        <w:t xml:space="preserve">, </w:t>
      </w:r>
      <w:r w:rsidRPr="00672E8C">
        <w:rPr>
          <w:rFonts w:ascii="Times New Roman" w:hAnsi="Times New Roman" w:cs="Times New Roman"/>
          <w:sz w:val="28"/>
          <w:szCs w:val="28"/>
        </w:rPr>
        <w:t>по личному заявлению:</w:t>
      </w:r>
    </w:p>
    <w:p w14:paraId="3A189160" w14:textId="77777777" w:rsidR="007A3325" w:rsidRPr="00672E8C" w:rsidRDefault="007A3325" w:rsidP="00E45A98">
      <w:pPr>
        <w:tabs>
          <w:tab w:val="left" w:pos="56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8C">
        <w:rPr>
          <w:rFonts w:ascii="Times New Roman" w:hAnsi="Times New Roman" w:cs="Times New Roman"/>
          <w:sz w:val="28"/>
          <w:szCs w:val="28"/>
        </w:rPr>
        <w:t>- одинокой матери (отцу без матери), воспитывающей ребенка в возрасте до 14 лет;</w:t>
      </w:r>
    </w:p>
    <w:p w14:paraId="5B8DF5B4" w14:textId="77777777" w:rsidR="007A3325" w:rsidRPr="00672E8C" w:rsidRDefault="007A3325" w:rsidP="00E45A98">
      <w:pPr>
        <w:tabs>
          <w:tab w:val="left" w:pos="56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8C">
        <w:rPr>
          <w:rFonts w:ascii="Times New Roman" w:hAnsi="Times New Roman" w:cs="Times New Roman"/>
          <w:sz w:val="28"/>
          <w:szCs w:val="28"/>
        </w:rPr>
        <w:t>- опекунам (попечителям) несовершеннолетних детей;</w:t>
      </w:r>
    </w:p>
    <w:p w14:paraId="7017D9EC" w14:textId="77777777" w:rsidR="007A3325" w:rsidRDefault="007A3325" w:rsidP="00E45A98">
      <w:pPr>
        <w:tabs>
          <w:tab w:val="left" w:pos="56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8C">
        <w:rPr>
          <w:rFonts w:ascii="Times New Roman" w:hAnsi="Times New Roman" w:cs="Times New Roman"/>
          <w:sz w:val="28"/>
          <w:szCs w:val="28"/>
        </w:rPr>
        <w:t>- работникам, имеющим ребенка-инвалида, и другим.</w:t>
      </w:r>
    </w:p>
    <w:p w14:paraId="14CFD1D2" w14:textId="77777777" w:rsidR="00240519" w:rsidRDefault="00240519" w:rsidP="005D3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992FB" w14:textId="77777777" w:rsidR="007D471C" w:rsidRDefault="00B14B54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B54">
        <w:rPr>
          <w:rFonts w:ascii="Times New Roman" w:hAnsi="Times New Roman" w:cs="Times New Roman"/>
          <w:sz w:val="28"/>
          <w:szCs w:val="28"/>
        </w:rPr>
        <w:t xml:space="preserve">Обеспечивают своевременное, качественное предоставление: </w:t>
      </w:r>
    </w:p>
    <w:p w14:paraId="6D8D166E" w14:textId="7FF86838" w:rsidR="007D471C" w:rsidRDefault="00B14B54" w:rsidP="0082777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B54">
        <w:rPr>
          <w:rFonts w:ascii="Times New Roman" w:hAnsi="Times New Roman" w:cs="Times New Roman"/>
          <w:sz w:val="28"/>
          <w:szCs w:val="28"/>
        </w:rPr>
        <w:t>- ежегодной отчетности по форме ЕФС-1 подраздела 1.2 сведений о страховом стаже, по окончании календарного года до 25 января по защищенным каналам связи в электронном виде;</w:t>
      </w:r>
    </w:p>
    <w:p w14:paraId="75E1E82A" w14:textId="6C550DA8" w:rsidR="00B14B54" w:rsidRPr="00B14B54" w:rsidRDefault="00B14B54" w:rsidP="0082777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B54">
        <w:rPr>
          <w:rFonts w:ascii="Times New Roman" w:hAnsi="Times New Roman" w:cs="Times New Roman"/>
          <w:sz w:val="28"/>
          <w:szCs w:val="28"/>
        </w:rPr>
        <w:t>- отчетности по форме по форме ЕФС-1 подраздела 1.1 сведений о трудовой деятельности, предоставляется не позднее 1 рабочего дня за днем издания приказа на прием, увольнение; ежемесячно до 25 числа — другие кадровые мероприятия.</w:t>
      </w:r>
    </w:p>
    <w:p w14:paraId="088FD4D6" w14:textId="77777777" w:rsidR="00B14B54" w:rsidRDefault="00B14B54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B54">
        <w:rPr>
          <w:rFonts w:ascii="Times New Roman" w:hAnsi="Times New Roman" w:cs="Times New Roman"/>
          <w:sz w:val="28"/>
          <w:szCs w:val="28"/>
        </w:rPr>
        <w:lastRenderedPageBreak/>
        <w:t xml:space="preserve">Оказывают содействие органам СФР в проведении документальных проверок в части представления необходимых сведений о трудовом стаже и заработке застрахованных лиц для назначения трудовых пенсий и проведения работ по конвертации пенсионных прав застрахованных лиц. </w:t>
      </w:r>
    </w:p>
    <w:p w14:paraId="6A641515" w14:textId="40AEFC73" w:rsidR="00B14B54" w:rsidRDefault="00B14B54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B54">
        <w:rPr>
          <w:rFonts w:ascii="Times New Roman" w:hAnsi="Times New Roman" w:cs="Times New Roman"/>
          <w:sz w:val="28"/>
          <w:szCs w:val="28"/>
        </w:rPr>
        <w:t xml:space="preserve">Обеспечивают своевременное и правильное начисление и уплату страховых взносов в фонд Пенсионного и Социального страхования Российской Федерации в соответствии с дополнительными тарифами в отношении выплат и иных вознаграждений в пользу физических лиц, занятых на видах работ, указанных в пунктах 1,2-18 части 1 статьи 30 Федерального закона от 28.12.2013 № 400-ФЗ «О страховых пенсиях». </w:t>
      </w:r>
    </w:p>
    <w:p w14:paraId="76947C87" w14:textId="2581AC51" w:rsidR="00B14B54" w:rsidRPr="00B14B54" w:rsidRDefault="00B14B54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B54">
        <w:rPr>
          <w:rFonts w:ascii="Times New Roman" w:hAnsi="Times New Roman" w:cs="Times New Roman"/>
          <w:sz w:val="28"/>
          <w:szCs w:val="28"/>
        </w:rPr>
        <w:t>Обеспечивают представление достоверных сведений о специальном трудовом стаже на застрахованных лиц, занятых на работах в особых (</w:t>
      </w:r>
      <w:r w:rsidR="00585A19" w:rsidRPr="00585A19">
        <w:rPr>
          <w:rFonts w:ascii="Times New Roman" w:hAnsi="Times New Roman" w:cs="Times New Roman"/>
          <w:sz w:val="28"/>
          <w:szCs w:val="28"/>
        </w:rPr>
        <w:t xml:space="preserve">вредных, </w:t>
      </w:r>
      <w:r w:rsidRPr="00B14B54">
        <w:rPr>
          <w:rFonts w:ascii="Times New Roman" w:hAnsi="Times New Roman" w:cs="Times New Roman"/>
          <w:sz w:val="28"/>
          <w:szCs w:val="28"/>
        </w:rPr>
        <w:t>тяжелых) условиях труда.</w:t>
      </w:r>
    </w:p>
    <w:p w14:paraId="66EDEDF0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Предусматривают совместно с профсоюзами в коллективных договорах и соглашениях проведение и финансирование из фондов организаций мероприятий по созданию условий для оздоровления и отдыха работников, членов их семей.</w:t>
      </w:r>
    </w:p>
    <w:p w14:paraId="0C1E2097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Отчисляют денежные средства первичной профсоюзной организации на культурно-массовую и физкультурно-оздоровительную работу в размере и порядке, определяемом коллективными договорами, отраслевыми соглашениями, ежемесячно и бесплатно перечисляют членские профсоюзные взносы, удержанные из заработной платы работников-членов профсоюза, на счета профсоюзов одновременно с выдачей банками средств на заработную плату.</w:t>
      </w:r>
    </w:p>
    <w:p w14:paraId="7AD4F993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 гендерное равенство в вопросах оплаты труда, назначении на руководящие должности, при приеме на работу.</w:t>
      </w:r>
    </w:p>
    <w:p w14:paraId="5777697F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Проводят работу, направленную на сохранение и улучшение здоровья работников организаций, создавая необходимые условия для прохождения регулярной диспансеризации. Обеспечивают проведение медицинских осмотров для работников своих организаций, занятых на работах с вредными и (или) опасными и иными особыми условиями труда.</w:t>
      </w:r>
    </w:p>
    <w:p w14:paraId="1B1718F6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Работодатели и Профсоюзы:</w:t>
      </w:r>
    </w:p>
    <w:p w14:paraId="60255774" w14:textId="46711320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Предоставляют льготные путевки на санаторно-курортное лечение работникам организаций на основании списков, согласованных с профсоюзными </w:t>
      </w:r>
      <w:r w:rsidR="00555E8D">
        <w:rPr>
          <w:rFonts w:ascii="Times New Roman" w:hAnsi="Times New Roman" w:cs="Times New Roman"/>
          <w:sz w:val="28"/>
          <w:szCs w:val="28"/>
        </w:rPr>
        <w:t>организациями</w:t>
      </w:r>
      <w:r w:rsidRPr="00D0402E">
        <w:rPr>
          <w:rFonts w:ascii="Times New Roman" w:hAnsi="Times New Roman" w:cs="Times New Roman"/>
          <w:sz w:val="28"/>
          <w:szCs w:val="28"/>
        </w:rPr>
        <w:t xml:space="preserve"> этих организаций, устанавливают приемлемый для работников размер оплаты путевок в детские оздоровительные учреждения с учетом уровня доходов семьи.</w:t>
      </w:r>
    </w:p>
    <w:p w14:paraId="04F97F5D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 контроль за выполнением мероприятий коллективных договоров на предприятиях, а также рассматривают собранием работников выполнение мероприятий коллективных договоров и предоставляют социальную отчетность в соответствующий орган по труду не реже двух раз в год (по итогам полугодия и за год).</w:t>
      </w:r>
    </w:p>
    <w:p w14:paraId="7297BBFE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 ежеквартально предоставление информации о состоянии условий охраны труда в соответствующий орган по труду.</w:t>
      </w:r>
    </w:p>
    <w:p w14:paraId="4213FBBB" w14:textId="77777777" w:rsidR="007A3325" w:rsidRPr="00D0402E" w:rsidRDefault="007A3325" w:rsidP="00070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5. Условия и охрана труда, экологическая безопасность</w:t>
      </w:r>
    </w:p>
    <w:p w14:paraId="13AD0389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Стороны совместно:</w:t>
      </w:r>
    </w:p>
    <w:p w14:paraId="6F6D66FF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lastRenderedPageBreak/>
        <w:t>Обеспечивают реализацию мероприятий по улучшению условий и охраны труда и снижению уровней профессиональных рисков в организациях Мостовского района.</w:t>
      </w:r>
    </w:p>
    <w:p w14:paraId="531548BC" w14:textId="77777777" w:rsidR="007A3325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Содействуют повышению квалификации специалистов по охране труда, осуществлению общественного контроля за состоянием условий и охраны труда.</w:t>
      </w:r>
    </w:p>
    <w:p w14:paraId="7A95B685" w14:textId="3B537DEA" w:rsidR="00E95894" w:rsidRPr="00D0402E" w:rsidRDefault="00E95894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894">
        <w:rPr>
          <w:rFonts w:ascii="Times New Roman" w:hAnsi="Times New Roman" w:cs="Times New Roman"/>
          <w:sz w:val="28"/>
          <w:szCs w:val="28"/>
        </w:rPr>
        <w:t>Принимают меры по увеличению числа страхователей, использующих средства Фонда пенсионного и социального страхования на финансирование предупредительных мер по сокращению производственного травматизма и профессиональной заболеваемости.</w:t>
      </w:r>
    </w:p>
    <w:p w14:paraId="72943720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Администрация:</w:t>
      </w:r>
    </w:p>
    <w:p w14:paraId="3B13B6DE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Разрабатывает план мероприятий по улучшению условий и охраны труда в Мостовском районе, обеспечивает контроль за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0402E">
        <w:rPr>
          <w:rFonts w:ascii="Times New Roman" w:hAnsi="Times New Roman" w:cs="Times New Roman"/>
          <w:sz w:val="28"/>
          <w:szCs w:val="28"/>
        </w:rPr>
        <w:t xml:space="preserve"> выполнением. </w:t>
      </w:r>
    </w:p>
    <w:p w14:paraId="7E5B4061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Содействует включению в коллективные договоры, отраслевые и территориальные соглашения обязательств сторон социального партнерства по улучшению условий и охраны труда.</w:t>
      </w:r>
    </w:p>
    <w:p w14:paraId="0DC1D25C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Осуществляет:</w:t>
      </w:r>
    </w:p>
    <w:p w14:paraId="5FAFD67B" w14:textId="77777777" w:rsidR="007A3325" w:rsidRPr="00D0402E" w:rsidRDefault="007A3325" w:rsidP="005D3F4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402E">
        <w:rPr>
          <w:rFonts w:ascii="Times New Roman" w:hAnsi="Times New Roman" w:cs="Times New Roman"/>
          <w:sz w:val="28"/>
          <w:szCs w:val="28"/>
        </w:rPr>
        <w:t xml:space="preserve"> природоохранных мероприятий в рамках государственной </w:t>
      </w:r>
      <w:r w:rsidRPr="00D5167F">
        <w:rPr>
          <w:rFonts w:ascii="Times New Roman" w:hAnsi="Times New Roman" w:cs="Times New Roman"/>
          <w:sz w:val="28"/>
          <w:szCs w:val="28"/>
        </w:rPr>
        <w:t>программы Краснодарского края «Охрана окружающей среды, воспроизводство и использование природных ресурсов, развитие лесного хозяйства Краснодарского края»</w:t>
      </w:r>
      <w:r w:rsidRPr="00D0402E">
        <w:rPr>
          <w:rFonts w:ascii="Times New Roman" w:hAnsi="Times New Roman" w:cs="Times New Roman"/>
          <w:sz w:val="28"/>
          <w:szCs w:val="28"/>
        </w:rPr>
        <w:t>;</w:t>
      </w:r>
    </w:p>
    <w:p w14:paraId="77C41C53" w14:textId="77777777" w:rsidR="007A3325" w:rsidRPr="00D0402E" w:rsidRDefault="007A3325" w:rsidP="005D3F4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 использование средств краевого бюджета, предназначенных на экологические мероприятия.</w:t>
      </w:r>
    </w:p>
    <w:p w14:paraId="397F8EB8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Способствует пропаганде здорового образа жизни, профилактике табакокурения, алкоголизма, наркомании, в том числе посредством участия в создании и распространении социальной рекламы, тематических программ и рубрик; проведения массовых спортивно-оздоровительных мероприятий.</w:t>
      </w:r>
    </w:p>
    <w:p w14:paraId="6D92F857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Проводит мониторинг условий и охраны труда в районе и анализирует причины производственного травматизма и профессиональной заболеваемости, разрабатывает меры по их снижению. </w:t>
      </w:r>
    </w:p>
    <w:p w14:paraId="3A4E1718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Обеспечивает информирование сторон социального партнерства, населения о состоянии условий и охраны труда в Мостовском районе.</w:t>
      </w:r>
    </w:p>
    <w:p w14:paraId="60D8C65D" w14:textId="6AC42C1B" w:rsidR="007A3325" w:rsidRPr="005E5399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5399">
        <w:rPr>
          <w:rFonts w:ascii="Times New Roman" w:hAnsi="Times New Roman" w:cs="Times New Roman"/>
          <w:sz w:val="28"/>
          <w:szCs w:val="28"/>
        </w:rPr>
        <w:t>Обеспечивают участие своих представителей в расследовании несчастных случаев с тяжелым, смертельным исходом, а также групповых несчастных случаев.</w:t>
      </w:r>
      <w:r w:rsidR="00BD0558" w:rsidRPr="005E539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314187BF" w14:textId="77777777" w:rsidR="005E5399" w:rsidRDefault="005E5399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99">
        <w:rPr>
          <w:rFonts w:ascii="Times New Roman" w:hAnsi="Times New Roman" w:cs="Times New Roman"/>
          <w:sz w:val="28"/>
          <w:szCs w:val="28"/>
        </w:rPr>
        <w:t>Оказывает разъяснительную и консультативную помощь работодателям и организует проведение семинаров-совещаний по вопросам охраны труда в муниципальном образовании Мостовский район.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AC5E4" w14:textId="45AA4C65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Оказывает консультационно-методическую помощь бюджетным учреждениям Мостовского района в вопросах организации работы по охране труда.</w:t>
      </w:r>
    </w:p>
    <w:p w14:paraId="0B269944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Профсоюзы:</w:t>
      </w:r>
    </w:p>
    <w:p w14:paraId="62D28C95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 участие своих представителей в комиссиях, по специальной оценке, рабочих мест по условиям труда, добиваются объективного использования результатов специальной оценки условий труда при определении гарантий и компенсаций за работу во вредных и (или) опасных условиях труда.</w:t>
      </w:r>
    </w:p>
    <w:p w14:paraId="426829E3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lastRenderedPageBreak/>
        <w:t>Добиваются включения в коллективные договоры конкретных мер обеспечения здоровых и безопасных условий труда, их финансирования в полном объеме.</w:t>
      </w:r>
    </w:p>
    <w:p w14:paraId="311BC9AD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Обеспечивают:</w:t>
      </w:r>
    </w:p>
    <w:p w14:paraId="1214AE05" w14:textId="77777777" w:rsidR="007A3325" w:rsidRPr="00D0402E" w:rsidRDefault="007A3325" w:rsidP="005D3F4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- правовую защиту интересов членов профсоюзов и работников, не являющихся членами профсоюза, уполномочивших профсоюз представлять их интересы при заключении коллективного договора, пострадавших от трудового увечья и профзаболеваний;</w:t>
      </w:r>
    </w:p>
    <w:p w14:paraId="3E64A3D3" w14:textId="699F540B" w:rsidR="007A3325" w:rsidRPr="00D0402E" w:rsidRDefault="007A3325" w:rsidP="005D3F4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- </w:t>
      </w:r>
      <w:r w:rsidR="00E8367C" w:rsidRPr="00D0402E">
        <w:rPr>
          <w:rFonts w:ascii="Times New Roman" w:hAnsi="Times New Roman" w:cs="Times New Roman"/>
          <w:sz w:val="28"/>
          <w:szCs w:val="28"/>
        </w:rPr>
        <w:t>защиту прав,</w:t>
      </w:r>
      <w:r w:rsidRPr="00D0402E">
        <w:rPr>
          <w:rFonts w:ascii="Times New Roman" w:hAnsi="Times New Roman" w:cs="Times New Roman"/>
          <w:sz w:val="28"/>
          <w:szCs w:val="28"/>
        </w:rPr>
        <w:t xml:space="preserve"> застрахованных в системе обязательного социального страхования.</w:t>
      </w:r>
    </w:p>
    <w:p w14:paraId="35ED9D5C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Вносят в установленном законодательством порядке предложения в соответствующие органы о привлечении к ответственности руководителей и должностных лиц за несоблюдение трудового законодательства, не выполнение мероприятий коллективных договоров и соглашений, нарушение правил и норм охраны труда, сокрытие фактов несчастных случаев на производстве.</w:t>
      </w:r>
    </w:p>
    <w:p w14:paraId="77BAA5BD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 включение в коллективные договоры и соглашения мероприятий по охране труда, их финансированию в полном объеме, а также содействуют включению в коллективные договоры дополнительных обязательств работодателей по возмещению ущерба от несчастных случаев на производстве, установлению дополнительных дней отпуска и сокращения продолжительности рабочего дня при работе с вредными и (или) опасными условиями труда, обеспечению работников сертифицированными (декларированными) средствами индивидуальной и коллективной защиты.</w:t>
      </w:r>
    </w:p>
    <w:p w14:paraId="4E754343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 участие своих представителей в расследовании несчастных случаев с тяжелым, смертельным исходом, а также групповых несчастных случаев.</w:t>
      </w:r>
    </w:p>
    <w:p w14:paraId="03A24812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Осуществляют общественный контроль за соблюдением природоохранного законодательства и требований норм экологической безопасности в организациях.</w:t>
      </w:r>
    </w:p>
    <w:p w14:paraId="03B38F25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Предъявляют работодателям требования о приостановке работ в случаях непосредственной угрозы жизни и здоровью работников.</w:t>
      </w:r>
    </w:p>
    <w:p w14:paraId="1A871F30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Проводят независимую экспертизу условий труда в случаях лишения работающих льгот и компенсаций за работу во вредных и (или) опасных условиях труда.</w:t>
      </w:r>
    </w:p>
    <w:p w14:paraId="4CC43660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Содействуют направлению на санаторно-курортное лечение занятых на работах с вредными и (или) опасными производственными факторами по итогам периодического медицинского осмотра.</w:t>
      </w:r>
    </w:p>
    <w:p w14:paraId="1E66D4B9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Принимают участие в рассмотрении трудовых споров, связанных с нарушением трудового законодательства и иных нормативных правовых актов в области охраны труда, обязательств по охране труда, предусмотренных коллективными договорами, а также с изменениями условий труда.</w:t>
      </w:r>
    </w:p>
    <w:p w14:paraId="69FB7A7F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 проведение общественного контроля состояния охраны и условий труда в организациях, выполнения мероприятий по охране труда, предусмотренных коллективными договорами и соглашениями.</w:t>
      </w:r>
    </w:p>
    <w:p w14:paraId="6F974A4D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Оказывают практическую помощь членам профсоюзов в разъяснении их прав на безопасные и здоровые условия труда, льготы и компенсации за работу во </w:t>
      </w:r>
      <w:r w:rsidRPr="00D0402E">
        <w:rPr>
          <w:rFonts w:ascii="Times New Roman" w:hAnsi="Times New Roman" w:cs="Times New Roman"/>
          <w:sz w:val="28"/>
          <w:szCs w:val="28"/>
        </w:rPr>
        <w:lastRenderedPageBreak/>
        <w:t>вредных условиях труда, представляют их интересы в органах государственной власти, в суде при рассмотрении вопросов возмещения вреда здоровью.</w:t>
      </w:r>
    </w:p>
    <w:p w14:paraId="1A0A68F5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 избрание уполномоченных (доверенных) лиц по охране труда первичных профсоюзных организаций, способствуют формированию и организации деятельности совместных комитетов (комиссий) по охране труда.</w:t>
      </w:r>
    </w:p>
    <w:p w14:paraId="1C693195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 проведение профилактических мер по снижению производственного травматизма, содействуют обучению работников оказанию первой помощи пострадавшим от несчастных случаев на производстве.</w:t>
      </w:r>
    </w:p>
    <w:p w14:paraId="0A9FEBE9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Работодатели:</w:t>
      </w:r>
    </w:p>
    <w:p w14:paraId="342A07C3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 условия для осуществления деятельности уполномоченных (доверенных) лиц по охране труда по проведению общественного контроля условий труда работников, проведению конкурсов на звание «Лучший уполномоченный по охране труда».</w:t>
      </w:r>
    </w:p>
    <w:p w14:paraId="4B788D92" w14:textId="47821418" w:rsidR="007A3325" w:rsidRPr="00F14CD0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CD0">
        <w:rPr>
          <w:rFonts w:ascii="Times New Roman" w:hAnsi="Times New Roman" w:cs="Times New Roman"/>
          <w:sz w:val="28"/>
          <w:szCs w:val="28"/>
        </w:rPr>
        <w:t xml:space="preserve">Предусматривают в коллективных договорах финансирование мероприятий по улучшению условий и охраны труда в соответствии с </w:t>
      </w:r>
      <w:r w:rsidR="00F14CD0" w:rsidRPr="00F14CD0">
        <w:rPr>
          <w:rFonts w:ascii="Times New Roman" w:hAnsi="Times New Roman" w:cs="Times New Roman"/>
          <w:sz w:val="28"/>
          <w:szCs w:val="28"/>
        </w:rPr>
        <w:t>Приказом Минтруда России от 29.10.2021 №771н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</w:t>
      </w:r>
      <w:r w:rsidRPr="00F14CD0">
        <w:rPr>
          <w:rFonts w:ascii="Times New Roman" w:hAnsi="Times New Roman" w:cs="Times New Roman"/>
          <w:sz w:val="28"/>
          <w:szCs w:val="28"/>
        </w:rPr>
        <w:t>, в том числе в бюджетной сфере.</w:t>
      </w:r>
    </w:p>
    <w:p w14:paraId="6ADBE9B0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Не допускают сокрытие несчастных случаев на производстве. Извещения о несчастных случаях с тяжелыми последствиями, о групповом несчастном случае, тяжелом несчастном случае, несчастном случае со смертельным исходом направляют в установленные сроки в предусмотренные законодательством органы.</w:t>
      </w:r>
    </w:p>
    <w:p w14:paraId="11A0E200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Обеспечивают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соответствия.</w:t>
      </w:r>
    </w:p>
    <w:p w14:paraId="640AE48D" w14:textId="77777777" w:rsidR="007A3325" w:rsidRPr="00D0402E" w:rsidRDefault="007A3325" w:rsidP="0007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b/>
          <w:bCs/>
          <w:sz w:val="28"/>
          <w:szCs w:val="28"/>
        </w:rPr>
        <w:t>7. Действие Соглашения, обеспечение контроля за его выполнением</w:t>
      </w:r>
    </w:p>
    <w:p w14:paraId="10EEEB2A" w14:textId="726501C3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Настоящее Соглашение заключено на 20</w:t>
      </w:r>
      <w:r w:rsidR="009B1DA9">
        <w:rPr>
          <w:rFonts w:ascii="Times New Roman" w:hAnsi="Times New Roman" w:cs="Times New Roman"/>
          <w:sz w:val="28"/>
          <w:szCs w:val="28"/>
        </w:rPr>
        <w:t>2</w:t>
      </w:r>
      <w:r w:rsidR="00015C31">
        <w:rPr>
          <w:rFonts w:ascii="Times New Roman" w:hAnsi="Times New Roman" w:cs="Times New Roman"/>
          <w:sz w:val="28"/>
          <w:szCs w:val="28"/>
        </w:rPr>
        <w:t>5</w:t>
      </w:r>
      <w:r w:rsidRPr="00D0402E">
        <w:rPr>
          <w:rFonts w:ascii="Times New Roman" w:hAnsi="Times New Roman" w:cs="Times New Roman"/>
          <w:sz w:val="28"/>
          <w:szCs w:val="28"/>
        </w:rPr>
        <w:t>-202</w:t>
      </w:r>
      <w:r w:rsidR="00015C31">
        <w:rPr>
          <w:rFonts w:ascii="Times New Roman" w:hAnsi="Times New Roman" w:cs="Times New Roman"/>
          <w:sz w:val="28"/>
          <w:szCs w:val="28"/>
        </w:rPr>
        <w:t>8</w:t>
      </w:r>
      <w:r w:rsidRPr="00D0402E">
        <w:rPr>
          <w:rFonts w:ascii="Times New Roman" w:hAnsi="Times New Roman" w:cs="Times New Roman"/>
          <w:sz w:val="28"/>
          <w:szCs w:val="28"/>
        </w:rPr>
        <w:t xml:space="preserve"> годы, вступает в силу с 1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hAnsi="Times New Roman" w:cs="Times New Roman"/>
          <w:sz w:val="28"/>
          <w:szCs w:val="28"/>
        </w:rPr>
        <w:t>20</w:t>
      </w:r>
      <w:r w:rsidR="009B1DA9">
        <w:rPr>
          <w:rFonts w:ascii="Times New Roman" w:hAnsi="Times New Roman" w:cs="Times New Roman"/>
          <w:sz w:val="28"/>
          <w:szCs w:val="28"/>
        </w:rPr>
        <w:t>2</w:t>
      </w:r>
      <w:r w:rsidR="00BF7E9A">
        <w:rPr>
          <w:rFonts w:ascii="Times New Roman" w:hAnsi="Times New Roman" w:cs="Times New Roman"/>
          <w:sz w:val="28"/>
          <w:szCs w:val="28"/>
        </w:rPr>
        <w:t>5</w:t>
      </w:r>
      <w:r w:rsidRPr="00D0402E">
        <w:rPr>
          <w:rFonts w:ascii="Times New Roman" w:hAnsi="Times New Roman" w:cs="Times New Roman"/>
          <w:sz w:val="28"/>
          <w:szCs w:val="28"/>
        </w:rPr>
        <w:t xml:space="preserve"> г</w:t>
      </w:r>
      <w:r w:rsidR="00AC1A40">
        <w:rPr>
          <w:rFonts w:ascii="Times New Roman" w:hAnsi="Times New Roman" w:cs="Times New Roman"/>
          <w:sz w:val="28"/>
          <w:szCs w:val="28"/>
        </w:rPr>
        <w:t>.</w:t>
      </w:r>
      <w:r w:rsidRPr="00D0402E">
        <w:rPr>
          <w:rFonts w:ascii="Times New Roman" w:hAnsi="Times New Roman" w:cs="Times New Roman"/>
          <w:sz w:val="28"/>
          <w:szCs w:val="28"/>
        </w:rPr>
        <w:t xml:space="preserve"> и действует до 1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hAnsi="Times New Roman" w:cs="Times New Roman"/>
          <w:sz w:val="28"/>
          <w:szCs w:val="28"/>
        </w:rPr>
        <w:t>202</w:t>
      </w:r>
      <w:r w:rsidR="00BF7E9A">
        <w:rPr>
          <w:rFonts w:ascii="Times New Roman" w:hAnsi="Times New Roman" w:cs="Times New Roman"/>
          <w:sz w:val="28"/>
          <w:szCs w:val="28"/>
        </w:rPr>
        <w:t>8</w:t>
      </w:r>
      <w:r w:rsidRPr="00D0402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8C059FD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Действие Соглашения распространяется на организации профессиональных союзов, всех работодателей, работников этих работодателей, органы местного самоуправления поселений, администрацию муниципального образования Мостовский район.</w:t>
      </w:r>
    </w:p>
    <w:p w14:paraId="46490D6F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По предложению Сторон территориального трехстороннего Соглашения глава администрации муниципального образования Мостовский район, осуществляющий функции уполномоченного органа в области социального партнерства, имеет право после опубликования Сторонами названого Соглашения, предложить работодателям, не участвовавшим в заключении данного соглашения, присоединиться к нему.</w:t>
      </w:r>
    </w:p>
    <w:p w14:paraId="7B9542F2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 xml:space="preserve">Если работодатели в течение 30 календарных дней, со дня официального опубликования предложения о присоединении к территориальному трехстороннему соглашению, не представили в администрацию муниципального образования Мостовский район, осуществляющий функции уполномоченного органа в области социального партнерства, мотивированный письменный отказ </w:t>
      </w:r>
      <w:r w:rsidRPr="00D0402E">
        <w:rPr>
          <w:rFonts w:ascii="Times New Roman" w:hAnsi="Times New Roman" w:cs="Times New Roman"/>
          <w:sz w:val="28"/>
          <w:szCs w:val="28"/>
        </w:rPr>
        <w:lastRenderedPageBreak/>
        <w:t>присоединиться к нему, то соглашение считается распространенным на этих работодателей со дня официального опубликования этого предложения. К указанному отказу должен быть приложен протокол консультаций работодателя с выборным органом первичной профсоюзной организации, объединяющей работников данного работодателя.</w:t>
      </w:r>
    </w:p>
    <w:p w14:paraId="28364623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Стороны предоставляют по взаимному запросу материалы, необходимые для исполнения настоящего Соглашения.</w:t>
      </w:r>
    </w:p>
    <w:p w14:paraId="452D68E2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Ни одна из Сторон Соглашения не может в течение установленного срока его действия в одностороннем порядке прекратить исполнение принятых обязательств.</w:t>
      </w:r>
    </w:p>
    <w:p w14:paraId="7A1D7A78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Стороны предоставляют по взаимному запросу материалы, необходимые для исполнения настоящего Соглашения.</w:t>
      </w:r>
    </w:p>
    <w:p w14:paraId="57F03BAA" w14:textId="1363AA1F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Стороны договорились, что коллективные переговоры о заключении Соглашения на 20</w:t>
      </w:r>
      <w:r w:rsidR="000705B7">
        <w:rPr>
          <w:rFonts w:ascii="Times New Roman" w:hAnsi="Times New Roman" w:cs="Times New Roman"/>
          <w:sz w:val="28"/>
          <w:szCs w:val="28"/>
        </w:rPr>
        <w:t>2</w:t>
      </w:r>
      <w:r w:rsidR="00DF2CBB">
        <w:rPr>
          <w:rFonts w:ascii="Times New Roman" w:hAnsi="Times New Roman" w:cs="Times New Roman"/>
          <w:sz w:val="28"/>
          <w:szCs w:val="28"/>
        </w:rPr>
        <w:t>5</w:t>
      </w:r>
      <w:r w:rsidRPr="00D0402E">
        <w:rPr>
          <w:rFonts w:ascii="Times New Roman" w:hAnsi="Times New Roman" w:cs="Times New Roman"/>
          <w:sz w:val="28"/>
          <w:szCs w:val="28"/>
        </w:rPr>
        <w:t>-202</w:t>
      </w:r>
      <w:r w:rsidR="00DF2CBB">
        <w:rPr>
          <w:rFonts w:ascii="Times New Roman" w:hAnsi="Times New Roman" w:cs="Times New Roman"/>
          <w:sz w:val="28"/>
          <w:szCs w:val="28"/>
        </w:rPr>
        <w:t>8</w:t>
      </w:r>
      <w:r w:rsidRPr="00D0402E">
        <w:rPr>
          <w:rFonts w:ascii="Times New Roman" w:hAnsi="Times New Roman" w:cs="Times New Roman"/>
          <w:sz w:val="28"/>
          <w:szCs w:val="28"/>
        </w:rPr>
        <w:t xml:space="preserve"> годы будут начаты не позднее 1 июня 202</w:t>
      </w:r>
      <w:r w:rsidR="00DC2041">
        <w:rPr>
          <w:rFonts w:ascii="Times New Roman" w:hAnsi="Times New Roman" w:cs="Times New Roman"/>
          <w:sz w:val="28"/>
          <w:szCs w:val="28"/>
        </w:rPr>
        <w:t>8</w:t>
      </w:r>
      <w:r w:rsidR="000B05C1">
        <w:rPr>
          <w:rFonts w:ascii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hAnsi="Times New Roman" w:cs="Times New Roman"/>
          <w:sz w:val="28"/>
          <w:szCs w:val="28"/>
        </w:rPr>
        <w:t>г.</w:t>
      </w:r>
    </w:p>
    <w:p w14:paraId="362DBC27" w14:textId="77777777" w:rsidR="007A3325" w:rsidRPr="00D0402E" w:rsidRDefault="007A3325" w:rsidP="00DC4DB9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2E">
        <w:rPr>
          <w:rFonts w:ascii="Times New Roman" w:hAnsi="Times New Roman" w:cs="Times New Roman"/>
          <w:sz w:val="28"/>
          <w:szCs w:val="28"/>
        </w:rPr>
        <w:t>Текст настоящего Соглашения в течение 10 дней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2E">
        <w:rPr>
          <w:rFonts w:ascii="Times New Roman" w:hAnsi="Times New Roman" w:cs="Times New Roman"/>
          <w:sz w:val="28"/>
          <w:szCs w:val="28"/>
        </w:rPr>
        <w:t>подписания публикуется в средствах массовой информации.</w:t>
      </w:r>
    </w:p>
    <w:p w14:paraId="723F927F" w14:textId="77777777" w:rsidR="0068722B" w:rsidRDefault="0068722B" w:rsidP="009B1DA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B86F2CB" w14:textId="77777777" w:rsidR="00B65348" w:rsidRDefault="00B65348" w:rsidP="009B1DA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6AB1D37" w14:textId="77777777" w:rsidR="00B65348" w:rsidRDefault="00B65348" w:rsidP="009B1DA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AB57CEA" w14:textId="10982179" w:rsidR="000705B7" w:rsidRDefault="000705B7" w:rsidP="009B1DA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Совершено в пгт Мостовской </w:t>
      </w:r>
      <w:r w:rsidR="005B7043" w:rsidRPr="00A31353">
        <w:rPr>
          <w:rFonts w:ascii="Times New Roman" w:hAnsi="Times New Roman"/>
          <w:bCs/>
          <w:sz w:val="28"/>
          <w:szCs w:val="28"/>
        </w:rPr>
        <w:t>22</w:t>
      </w:r>
      <w:r w:rsidRPr="00A31353">
        <w:rPr>
          <w:rFonts w:ascii="Times New Roman" w:hAnsi="Times New Roman"/>
          <w:bCs/>
          <w:sz w:val="28"/>
          <w:szCs w:val="28"/>
        </w:rPr>
        <w:t xml:space="preserve"> сентября 202</w:t>
      </w:r>
      <w:r w:rsidR="00A8383F" w:rsidRPr="00A31353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</w:t>
      </w:r>
      <w:r w:rsidR="005B7043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в трех подлинных экземплярах, каждый из которых имеет одинаковую юридическую силу.</w:t>
      </w:r>
    </w:p>
    <w:p w14:paraId="7C81EC5F" w14:textId="77777777" w:rsidR="000705B7" w:rsidRDefault="000705B7" w:rsidP="000705B7">
      <w:pPr>
        <w:widowControl w:val="0"/>
        <w:jc w:val="right"/>
        <w:rPr>
          <w:rFonts w:ascii="Times New Roman" w:hAnsi="Times New Roman"/>
          <w:bCs/>
          <w:sz w:val="28"/>
          <w:szCs w:val="28"/>
        </w:rPr>
      </w:pPr>
    </w:p>
    <w:p w14:paraId="029362E1" w14:textId="6F85D67A" w:rsidR="007A3325" w:rsidRPr="00D0402E" w:rsidRDefault="007A3325" w:rsidP="000705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0402E">
        <w:rPr>
          <w:rFonts w:ascii="Times New Roman" w:hAnsi="Times New Roman"/>
          <w:bCs/>
          <w:sz w:val="28"/>
          <w:szCs w:val="28"/>
        </w:rPr>
        <w:t xml:space="preserve"> Принято Мостовской районной трехсторонней </w:t>
      </w:r>
    </w:p>
    <w:p w14:paraId="6B44FEB1" w14:textId="77777777" w:rsidR="007A3325" w:rsidRPr="00D0402E" w:rsidRDefault="007A3325" w:rsidP="000705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0402E">
        <w:rPr>
          <w:rFonts w:ascii="Times New Roman" w:hAnsi="Times New Roman"/>
          <w:bCs/>
          <w:sz w:val="28"/>
          <w:szCs w:val="28"/>
        </w:rPr>
        <w:t xml:space="preserve">комиссией по регулированию социально трудовых отношений </w:t>
      </w:r>
    </w:p>
    <w:p w14:paraId="50EBCBE8" w14:textId="43CBDEF0" w:rsidR="007A3325" w:rsidRPr="00D0402E" w:rsidRDefault="007A3325" w:rsidP="000705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A31353">
        <w:rPr>
          <w:rFonts w:ascii="Times New Roman" w:hAnsi="Times New Roman"/>
          <w:bCs/>
          <w:sz w:val="28"/>
          <w:szCs w:val="28"/>
        </w:rPr>
        <w:t xml:space="preserve">Решение № </w:t>
      </w:r>
      <w:r w:rsidR="00AC1A40" w:rsidRPr="00A31353">
        <w:rPr>
          <w:rFonts w:ascii="Times New Roman" w:hAnsi="Times New Roman"/>
          <w:bCs/>
          <w:sz w:val="28"/>
          <w:szCs w:val="28"/>
        </w:rPr>
        <w:t>3-</w:t>
      </w:r>
      <w:r w:rsidR="00E10CCA" w:rsidRPr="00A31353">
        <w:rPr>
          <w:rFonts w:ascii="Times New Roman" w:hAnsi="Times New Roman"/>
          <w:bCs/>
          <w:sz w:val="28"/>
          <w:szCs w:val="28"/>
        </w:rPr>
        <w:t>3</w:t>
      </w:r>
      <w:r w:rsidRPr="00A31353">
        <w:rPr>
          <w:rFonts w:ascii="Times New Roman" w:hAnsi="Times New Roman"/>
          <w:bCs/>
          <w:sz w:val="28"/>
          <w:szCs w:val="28"/>
        </w:rPr>
        <w:t xml:space="preserve"> от </w:t>
      </w:r>
      <w:r w:rsidR="00AC1A40" w:rsidRPr="00A31353">
        <w:rPr>
          <w:rFonts w:ascii="Times New Roman" w:hAnsi="Times New Roman"/>
          <w:bCs/>
          <w:sz w:val="28"/>
          <w:szCs w:val="28"/>
        </w:rPr>
        <w:t>22</w:t>
      </w:r>
      <w:r w:rsidRPr="00A31353">
        <w:rPr>
          <w:rFonts w:ascii="Times New Roman" w:hAnsi="Times New Roman"/>
          <w:bCs/>
          <w:sz w:val="28"/>
          <w:szCs w:val="28"/>
        </w:rPr>
        <w:t xml:space="preserve"> сентября 202</w:t>
      </w:r>
      <w:r w:rsidR="00A8383F" w:rsidRPr="00A31353">
        <w:rPr>
          <w:rFonts w:ascii="Times New Roman" w:hAnsi="Times New Roman"/>
          <w:bCs/>
          <w:sz w:val="28"/>
          <w:szCs w:val="28"/>
        </w:rPr>
        <w:t>5</w:t>
      </w:r>
      <w:r w:rsidRPr="00A31353">
        <w:rPr>
          <w:rFonts w:ascii="Times New Roman" w:hAnsi="Times New Roman"/>
          <w:bCs/>
          <w:sz w:val="28"/>
          <w:szCs w:val="28"/>
        </w:rPr>
        <w:t xml:space="preserve"> г</w:t>
      </w:r>
      <w:r w:rsidR="00AC1A40" w:rsidRPr="00A31353">
        <w:rPr>
          <w:rFonts w:ascii="Times New Roman" w:hAnsi="Times New Roman"/>
          <w:bCs/>
          <w:sz w:val="28"/>
          <w:szCs w:val="28"/>
        </w:rPr>
        <w:t>.</w:t>
      </w:r>
    </w:p>
    <w:p w14:paraId="00FA5A94" w14:textId="77777777" w:rsidR="007A3325" w:rsidRPr="00D0402E" w:rsidRDefault="007A3325" w:rsidP="000705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F718455" w14:textId="77777777" w:rsidR="007A3325" w:rsidRPr="00D0402E" w:rsidRDefault="007A3325" w:rsidP="000705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19636096" w14:textId="77777777" w:rsidR="007A1A64" w:rsidRDefault="007A1A64" w:rsidP="000705B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sectPr w:rsidR="007A1A64" w:rsidSect="00F94DB6">
      <w:headerReference w:type="default" r:id="rId9"/>
      <w:pgSz w:w="11906" w:h="16838" w:code="9"/>
      <w:pgMar w:top="568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64F4" w14:textId="77777777" w:rsidR="00A93CDF" w:rsidRDefault="00A93CDF" w:rsidP="00300611">
      <w:pPr>
        <w:spacing w:after="0" w:line="240" w:lineRule="auto"/>
      </w:pPr>
      <w:r>
        <w:separator/>
      </w:r>
    </w:p>
  </w:endnote>
  <w:endnote w:type="continuationSeparator" w:id="0">
    <w:p w14:paraId="112E71D0" w14:textId="77777777" w:rsidR="00A93CDF" w:rsidRDefault="00A93CDF" w:rsidP="0030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9591" w14:textId="77777777" w:rsidR="00A93CDF" w:rsidRDefault="00A93CDF" w:rsidP="00300611">
      <w:pPr>
        <w:spacing w:after="0" w:line="240" w:lineRule="auto"/>
      </w:pPr>
      <w:r>
        <w:separator/>
      </w:r>
    </w:p>
  </w:footnote>
  <w:footnote w:type="continuationSeparator" w:id="0">
    <w:p w14:paraId="7B6C1D86" w14:textId="77777777" w:rsidR="00A93CDF" w:rsidRDefault="00A93CDF" w:rsidP="0030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314454"/>
      <w:docPartObj>
        <w:docPartGallery w:val="Page Numbers (Top of Page)"/>
        <w:docPartUnique/>
      </w:docPartObj>
    </w:sdtPr>
    <w:sdtContent>
      <w:p w14:paraId="2A4C73B8" w14:textId="77777777" w:rsidR="002F5039" w:rsidRDefault="003C3C26">
        <w:pPr>
          <w:pStyle w:val="a5"/>
          <w:jc w:val="center"/>
        </w:pPr>
        <w:r>
          <w:fldChar w:fldCharType="begin"/>
        </w:r>
        <w:r w:rsidR="00F14CD6">
          <w:instrText xml:space="preserve"> PAGE   \* MERGEFORMAT </w:instrText>
        </w:r>
        <w:r>
          <w:fldChar w:fldCharType="separate"/>
        </w:r>
        <w:r w:rsidR="00436C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0016D6" w14:textId="77777777" w:rsidR="002F5039" w:rsidRDefault="002F50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BC8"/>
    <w:multiLevelType w:val="hybridMultilevel"/>
    <w:tmpl w:val="F350CC9C"/>
    <w:lvl w:ilvl="0" w:tplc="D67860DA">
      <w:start w:val="7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5B72"/>
    <w:multiLevelType w:val="hybridMultilevel"/>
    <w:tmpl w:val="E2E89C9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A632FCB"/>
    <w:multiLevelType w:val="hybridMultilevel"/>
    <w:tmpl w:val="4776D948"/>
    <w:lvl w:ilvl="0" w:tplc="EE7CB2BC">
      <w:start w:val="5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6A21BE"/>
    <w:multiLevelType w:val="hybridMultilevel"/>
    <w:tmpl w:val="6A4687BE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41A41B7"/>
    <w:multiLevelType w:val="hybridMultilevel"/>
    <w:tmpl w:val="8304ACB6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44CCE"/>
    <w:multiLevelType w:val="hybridMultilevel"/>
    <w:tmpl w:val="4EBAC912"/>
    <w:lvl w:ilvl="0" w:tplc="4BB036EC">
      <w:start w:val="1"/>
      <w:numFmt w:val="decimal"/>
      <w:lvlText w:val="%1."/>
      <w:lvlJc w:val="left"/>
      <w:pPr>
        <w:ind w:left="2298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C9A2721"/>
    <w:multiLevelType w:val="hybridMultilevel"/>
    <w:tmpl w:val="D85CC2E0"/>
    <w:lvl w:ilvl="0" w:tplc="B10A654C">
      <w:start w:val="3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080EF3"/>
    <w:multiLevelType w:val="hybridMultilevel"/>
    <w:tmpl w:val="719A8DF8"/>
    <w:lvl w:ilvl="0" w:tplc="0942623E">
      <w:start w:val="7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62B7B"/>
    <w:multiLevelType w:val="hybridMultilevel"/>
    <w:tmpl w:val="7108B6BE"/>
    <w:lvl w:ilvl="0" w:tplc="FFFFFFFF">
      <w:start w:val="3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73707D3"/>
    <w:multiLevelType w:val="hybridMultilevel"/>
    <w:tmpl w:val="E2E89C9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1075724"/>
    <w:multiLevelType w:val="hybridMultilevel"/>
    <w:tmpl w:val="DC7046B0"/>
    <w:lvl w:ilvl="0" w:tplc="BB449E6C">
      <w:start w:val="50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93214414">
    <w:abstractNumId w:val="4"/>
  </w:num>
  <w:num w:numId="2" w16cid:durableId="1530870325">
    <w:abstractNumId w:val="5"/>
  </w:num>
  <w:num w:numId="3" w16cid:durableId="1284113640">
    <w:abstractNumId w:val="2"/>
  </w:num>
  <w:num w:numId="4" w16cid:durableId="726301550">
    <w:abstractNumId w:val="10"/>
  </w:num>
  <w:num w:numId="5" w16cid:durableId="2051568016">
    <w:abstractNumId w:val="6"/>
  </w:num>
  <w:num w:numId="6" w16cid:durableId="1967007278">
    <w:abstractNumId w:val="3"/>
  </w:num>
  <w:num w:numId="7" w16cid:durableId="87390394">
    <w:abstractNumId w:val="1"/>
  </w:num>
  <w:num w:numId="8" w16cid:durableId="868494326">
    <w:abstractNumId w:val="9"/>
  </w:num>
  <w:num w:numId="9" w16cid:durableId="1316951448">
    <w:abstractNumId w:val="8"/>
  </w:num>
  <w:num w:numId="10" w16cid:durableId="988437528">
    <w:abstractNumId w:val="7"/>
  </w:num>
  <w:num w:numId="11" w16cid:durableId="31118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80"/>
    <w:rsid w:val="000103B6"/>
    <w:rsid w:val="00015C31"/>
    <w:rsid w:val="0002696F"/>
    <w:rsid w:val="00060E57"/>
    <w:rsid w:val="00061847"/>
    <w:rsid w:val="00065508"/>
    <w:rsid w:val="0007018D"/>
    <w:rsid w:val="0007046F"/>
    <w:rsid w:val="000705B7"/>
    <w:rsid w:val="00070A7B"/>
    <w:rsid w:val="000947D2"/>
    <w:rsid w:val="0009486F"/>
    <w:rsid w:val="000977D3"/>
    <w:rsid w:val="000A152D"/>
    <w:rsid w:val="000A60B3"/>
    <w:rsid w:val="000B05C1"/>
    <w:rsid w:val="000C4E50"/>
    <w:rsid w:val="000C7515"/>
    <w:rsid w:val="000D1E98"/>
    <w:rsid w:val="000D2782"/>
    <w:rsid w:val="000D283C"/>
    <w:rsid w:val="000D2B17"/>
    <w:rsid w:val="000D6E32"/>
    <w:rsid w:val="000D74B3"/>
    <w:rsid w:val="000F0D1B"/>
    <w:rsid w:val="000F1FFC"/>
    <w:rsid w:val="000F28B1"/>
    <w:rsid w:val="000F6CA8"/>
    <w:rsid w:val="00100174"/>
    <w:rsid w:val="001003C5"/>
    <w:rsid w:val="001063B7"/>
    <w:rsid w:val="0011755F"/>
    <w:rsid w:val="00127C98"/>
    <w:rsid w:val="0013253D"/>
    <w:rsid w:val="001330DD"/>
    <w:rsid w:val="001514CB"/>
    <w:rsid w:val="00151930"/>
    <w:rsid w:val="0015502C"/>
    <w:rsid w:val="001641A4"/>
    <w:rsid w:val="001A5065"/>
    <w:rsid w:val="001B4C60"/>
    <w:rsid w:val="001B5016"/>
    <w:rsid w:val="001C3363"/>
    <w:rsid w:val="001C4FDC"/>
    <w:rsid w:val="001C6693"/>
    <w:rsid w:val="001C6FC6"/>
    <w:rsid w:val="001D0239"/>
    <w:rsid w:val="001D4CBB"/>
    <w:rsid w:val="001E08D3"/>
    <w:rsid w:val="001E2341"/>
    <w:rsid w:val="001E4E62"/>
    <w:rsid w:val="001F670D"/>
    <w:rsid w:val="00202176"/>
    <w:rsid w:val="002028B4"/>
    <w:rsid w:val="002035C6"/>
    <w:rsid w:val="002227E1"/>
    <w:rsid w:val="002329A7"/>
    <w:rsid w:val="00237FA2"/>
    <w:rsid w:val="00240519"/>
    <w:rsid w:val="002412A7"/>
    <w:rsid w:val="0024565A"/>
    <w:rsid w:val="00247431"/>
    <w:rsid w:val="002502EB"/>
    <w:rsid w:val="002503CB"/>
    <w:rsid w:val="00256EA1"/>
    <w:rsid w:val="00266475"/>
    <w:rsid w:val="00275C31"/>
    <w:rsid w:val="00287F5E"/>
    <w:rsid w:val="002959B1"/>
    <w:rsid w:val="00295C9E"/>
    <w:rsid w:val="002A2BA3"/>
    <w:rsid w:val="002A3F02"/>
    <w:rsid w:val="002B2F84"/>
    <w:rsid w:val="002B36DA"/>
    <w:rsid w:val="002B3CFD"/>
    <w:rsid w:val="002B64C2"/>
    <w:rsid w:val="002B6B8A"/>
    <w:rsid w:val="002C18EE"/>
    <w:rsid w:val="002C38D6"/>
    <w:rsid w:val="002D03D2"/>
    <w:rsid w:val="002D5DF7"/>
    <w:rsid w:val="002D7CA3"/>
    <w:rsid w:val="002E1E0D"/>
    <w:rsid w:val="002F5039"/>
    <w:rsid w:val="00300611"/>
    <w:rsid w:val="003173C7"/>
    <w:rsid w:val="0031761E"/>
    <w:rsid w:val="003241A7"/>
    <w:rsid w:val="00324913"/>
    <w:rsid w:val="00354888"/>
    <w:rsid w:val="00357C22"/>
    <w:rsid w:val="0036501A"/>
    <w:rsid w:val="00365916"/>
    <w:rsid w:val="00381462"/>
    <w:rsid w:val="00383BB1"/>
    <w:rsid w:val="00393E97"/>
    <w:rsid w:val="00394EA0"/>
    <w:rsid w:val="003A359B"/>
    <w:rsid w:val="003A3621"/>
    <w:rsid w:val="003A4CA1"/>
    <w:rsid w:val="003B4F4C"/>
    <w:rsid w:val="003B5EBF"/>
    <w:rsid w:val="003C3C26"/>
    <w:rsid w:val="003D0EB9"/>
    <w:rsid w:val="003F604A"/>
    <w:rsid w:val="003F7DBA"/>
    <w:rsid w:val="004015AE"/>
    <w:rsid w:val="00404BF0"/>
    <w:rsid w:val="00406CEE"/>
    <w:rsid w:val="00413793"/>
    <w:rsid w:val="00433F7E"/>
    <w:rsid w:val="004365DE"/>
    <w:rsid w:val="00436CAE"/>
    <w:rsid w:val="004415A0"/>
    <w:rsid w:val="00442895"/>
    <w:rsid w:val="00443098"/>
    <w:rsid w:val="00447B11"/>
    <w:rsid w:val="0045706F"/>
    <w:rsid w:val="00462110"/>
    <w:rsid w:val="00474FD6"/>
    <w:rsid w:val="00477B01"/>
    <w:rsid w:val="004840EB"/>
    <w:rsid w:val="0049094C"/>
    <w:rsid w:val="004A1AA0"/>
    <w:rsid w:val="004A7697"/>
    <w:rsid w:val="004B51F6"/>
    <w:rsid w:val="004C3E85"/>
    <w:rsid w:val="004C62FA"/>
    <w:rsid w:val="004C7F62"/>
    <w:rsid w:val="004D68D0"/>
    <w:rsid w:val="004E0C00"/>
    <w:rsid w:val="004E1358"/>
    <w:rsid w:val="004E2326"/>
    <w:rsid w:val="004E6261"/>
    <w:rsid w:val="004E7412"/>
    <w:rsid w:val="004F1A9C"/>
    <w:rsid w:val="004F42EE"/>
    <w:rsid w:val="005023D0"/>
    <w:rsid w:val="005023F0"/>
    <w:rsid w:val="00503E0D"/>
    <w:rsid w:val="005044EF"/>
    <w:rsid w:val="00530A3B"/>
    <w:rsid w:val="0054141B"/>
    <w:rsid w:val="00542F13"/>
    <w:rsid w:val="005438C2"/>
    <w:rsid w:val="0054623C"/>
    <w:rsid w:val="00551C57"/>
    <w:rsid w:val="00555E8D"/>
    <w:rsid w:val="00564EE8"/>
    <w:rsid w:val="00585A19"/>
    <w:rsid w:val="005875E0"/>
    <w:rsid w:val="005947B2"/>
    <w:rsid w:val="005A09DD"/>
    <w:rsid w:val="005A20E1"/>
    <w:rsid w:val="005B0C24"/>
    <w:rsid w:val="005B50CB"/>
    <w:rsid w:val="005B55BF"/>
    <w:rsid w:val="005B7043"/>
    <w:rsid w:val="005B7A9D"/>
    <w:rsid w:val="005C3695"/>
    <w:rsid w:val="005C48C2"/>
    <w:rsid w:val="005C63CE"/>
    <w:rsid w:val="005D3F42"/>
    <w:rsid w:val="005E33C3"/>
    <w:rsid w:val="005E5399"/>
    <w:rsid w:val="005F3459"/>
    <w:rsid w:val="005F55B8"/>
    <w:rsid w:val="0061343C"/>
    <w:rsid w:val="00620B0E"/>
    <w:rsid w:val="00621525"/>
    <w:rsid w:val="0063647F"/>
    <w:rsid w:val="00643618"/>
    <w:rsid w:val="00643942"/>
    <w:rsid w:val="0065569B"/>
    <w:rsid w:val="00655FDC"/>
    <w:rsid w:val="00663D91"/>
    <w:rsid w:val="00666902"/>
    <w:rsid w:val="00667619"/>
    <w:rsid w:val="00670D3B"/>
    <w:rsid w:val="00672E8C"/>
    <w:rsid w:val="0068136A"/>
    <w:rsid w:val="0068722B"/>
    <w:rsid w:val="0069448A"/>
    <w:rsid w:val="0069468C"/>
    <w:rsid w:val="006A220A"/>
    <w:rsid w:val="006B0093"/>
    <w:rsid w:val="006B798D"/>
    <w:rsid w:val="006C09EF"/>
    <w:rsid w:val="006C20D5"/>
    <w:rsid w:val="006C2787"/>
    <w:rsid w:val="006D4A21"/>
    <w:rsid w:val="006E5718"/>
    <w:rsid w:val="006E776E"/>
    <w:rsid w:val="006F376A"/>
    <w:rsid w:val="006F40AC"/>
    <w:rsid w:val="007167DC"/>
    <w:rsid w:val="00726E84"/>
    <w:rsid w:val="00731BA4"/>
    <w:rsid w:val="00743FEB"/>
    <w:rsid w:val="007461D4"/>
    <w:rsid w:val="007473FF"/>
    <w:rsid w:val="0074781D"/>
    <w:rsid w:val="00764F23"/>
    <w:rsid w:val="00773FCB"/>
    <w:rsid w:val="00774F9A"/>
    <w:rsid w:val="00784763"/>
    <w:rsid w:val="00795E1D"/>
    <w:rsid w:val="007A1A64"/>
    <w:rsid w:val="007A2936"/>
    <w:rsid w:val="007A3325"/>
    <w:rsid w:val="007A438A"/>
    <w:rsid w:val="007A58D6"/>
    <w:rsid w:val="007A7BAB"/>
    <w:rsid w:val="007B0337"/>
    <w:rsid w:val="007B4311"/>
    <w:rsid w:val="007B44A0"/>
    <w:rsid w:val="007B4535"/>
    <w:rsid w:val="007B4AEB"/>
    <w:rsid w:val="007B5C35"/>
    <w:rsid w:val="007C7C09"/>
    <w:rsid w:val="007D3025"/>
    <w:rsid w:val="007D37F6"/>
    <w:rsid w:val="007D471C"/>
    <w:rsid w:val="007E4302"/>
    <w:rsid w:val="007E4873"/>
    <w:rsid w:val="007F10A0"/>
    <w:rsid w:val="007F342D"/>
    <w:rsid w:val="007F49D7"/>
    <w:rsid w:val="007F6FA5"/>
    <w:rsid w:val="007F7848"/>
    <w:rsid w:val="0081069E"/>
    <w:rsid w:val="0082017A"/>
    <w:rsid w:val="00824AEA"/>
    <w:rsid w:val="008253BF"/>
    <w:rsid w:val="00827772"/>
    <w:rsid w:val="00827D9B"/>
    <w:rsid w:val="00832777"/>
    <w:rsid w:val="008361E3"/>
    <w:rsid w:val="008434DC"/>
    <w:rsid w:val="00851F6D"/>
    <w:rsid w:val="0085202B"/>
    <w:rsid w:val="00862E18"/>
    <w:rsid w:val="008637C1"/>
    <w:rsid w:val="0086731E"/>
    <w:rsid w:val="00867F67"/>
    <w:rsid w:val="00871D25"/>
    <w:rsid w:val="00881C83"/>
    <w:rsid w:val="00883494"/>
    <w:rsid w:val="008A4AB2"/>
    <w:rsid w:val="008D7B57"/>
    <w:rsid w:val="008E6DD5"/>
    <w:rsid w:val="00901617"/>
    <w:rsid w:val="00903B05"/>
    <w:rsid w:val="009122E5"/>
    <w:rsid w:val="00920240"/>
    <w:rsid w:val="0092112F"/>
    <w:rsid w:val="009211A4"/>
    <w:rsid w:val="00930628"/>
    <w:rsid w:val="00933AFA"/>
    <w:rsid w:val="0093462D"/>
    <w:rsid w:val="00941878"/>
    <w:rsid w:val="00954C89"/>
    <w:rsid w:val="00957415"/>
    <w:rsid w:val="00957A4D"/>
    <w:rsid w:val="00974F9C"/>
    <w:rsid w:val="00982FAA"/>
    <w:rsid w:val="009840E7"/>
    <w:rsid w:val="00984960"/>
    <w:rsid w:val="009859AE"/>
    <w:rsid w:val="00991565"/>
    <w:rsid w:val="009945E6"/>
    <w:rsid w:val="009A034A"/>
    <w:rsid w:val="009A550D"/>
    <w:rsid w:val="009B1DA9"/>
    <w:rsid w:val="009B30B1"/>
    <w:rsid w:val="009C43CB"/>
    <w:rsid w:val="009D1E29"/>
    <w:rsid w:val="009D3298"/>
    <w:rsid w:val="009E3DA8"/>
    <w:rsid w:val="009F0386"/>
    <w:rsid w:val="00A02BE0"/>
    <w:rsid w:val="00A0602A"/>
    <w:rsid w:val="00A31353"/>
    <w:rsid w:val="00A34225"/>
    <w:rsid w:val="00A379ED"/>
    <w:rsid w:val="00A4099A"/>
    <w:rsid w:val="00A45739"/>
    <w:rsid w:val="00A46573"/>
    <w:rsid w:val="00A46F80"/>
    <w:rsid w:val="00A470C6"/>
    <w:rsid w:val="00A538D8"/>
    <w:rsid w:val="00A54290"/>
    <w:rsid w:val="00A54965"/>
    <w:rsid w:val="00A64982"/>
    <w:rsid w:val="00A67470"/>
    <w:rsid w:val="00A71559"/>
    <w:rsid w:val="00A73433"/>
    <w:rsid w:val="00A81FC0"/>
    <w:rsid w:val="00A8383F"/>
    <w:rsid w:val="00A83F2C"/>
    <w:rsid w:val="00A85CF5"/>
    <w:rsid w:val="00A92157"/>
    <w:rsid w:val="00A93CDF"/>
    <w:rsid w:val="00A94150"/>
    <w:rsid w:val="00A95E3E"/>
    <w:rsid w:val="00AA49F0"/>
    <w:rsid w:val="00AA51AC"/>
    <w:rsid w:val="00AA5932"/>
    <w:rsid w:val="00AA6173"/>
    <w:rsid w:val="00AA6288"/>
    <w:rsid w:val="00AB19FB"/>
    <w:rsid w:val="00AC1A40"/>
    <w:rsid w:val="00AC57B5"/>
    <w:rsid w:val="00AD4D73"/>
    <w:rsid w:val="00AD7539"/>
    <w:rsid w:val="00AE2FAE"/>
    <w:rsid w:val="00AF77AE"/>
    <w:rsid w:val="00B049BD"/>
    <w:rsid w:val="00B14B54"/>
    <w:rsid w:val="00B22B90"/>
    <w:rsid w:val="00B24FBF"/>
    <w:rsid w:val="00B45131"/>
    <w:rsid w:val="00B45B86"/>
    <w:rsid w:val="00B65348"/>
    <w:rsid w:val="00B76F93"/>
    <w:rsid w:val="00BA4C98"/>
    <w:rsid w:val="00BA5D0E"/>
    <w:rsid w:val="00BB05A6"/>
    <w:rsid w:val="00BB3E4C"/>
    <w:rsid w:val="00BB4A49"/>
    <w:rsid w:val="00BD0558"/>
    <w:rsid w:val="00BD0D9D"/>
    <w:rsid w:val="00BD2E0A"/>
    <w:rsid w:val="00BD4D07"/>
    <w:rsid w:val="00BD79DF"/>
    <w:rsid w:val="00BE0D34"/>
    <w:rsid w:val="00BE6DBA"/>
    <w:rsid w:val="00BF43F7"/>
    <w:rsid w:val="00BF441E"/>
    <w:rsid w:val="00BF7E9A"/>
    <w:rsid w:val="00C05D5D"/>
    <w:rsid w:val="00C1404B"/>
    <w:rsid w:val="00C313A0"/>
    <w:rsid w:val="00C32B3E"/>
    <w:rsid w:val="00C54CA0"/>
    <w:rsid w:val="00C57E01"/>
    <w:rsid w:val="00C6049F"/>
    <w:rsid w:val="00C62486"/>
    <w:rsid w:val="00C6420D"/>
    <w:rsid w:val="00C64AEC"/>
    <w:rsid w:val="00C71033"/>
    <w:rsid w:val="00C74AE7"/>
    <w:rsid w:val="00C81E29"/>
    <w:rsid w:val="00C845DA"/>
    <w:rsid w:val="00C94AD2"/>
    <w:rsid w:val="00CA3DE0"/>
    <w:rsid w:val="00CA71E6"/>
    <w:rsid w:val="00CB081B"/>
    <w:rsid w:val="00CB4EF3"/>
    <w:rsid w:val="00CB7BED"/>
    <w:rsid w:val="00CC1A9A"/>
    <w:rsid w:val="00CC2795"/>
    <w:rsid w:val="00CD271D"/>
    <w:rsid w:val="00CD4073"/>
    <w:rsid w:val="00CD7857"/>
    <w:rsid w:val="00CF5557"/>
    <w:rsid w:val="00D0402E"/>
    <w:rsid w:val="00D07F7F"/>
    <w:rsid w:val="00D30529"/>
    <w:rsid w:val="00D3693E"/>
    <w:rsid w:val="00D36E27"/>
    <w:rsid w:val="00D4262B"/>
    <w:rsid w:val="00D5167F"/>
    <w:rsid w:val="00D679FF"/>
    <w:rsid w:val="00D7434F"/>
    <w:rsid w:val="00D75390"/>
    <w:rsid w:val="00D82E86"/>
    <w:rsid w:val="00D83AB4"/>
    <w:rsid w:val="00DA0C63"/>
    <w:rsid w:val="00DA50B1"/>
    <w:rsid w:val="00DA74BD"/>
    <w:rsid w:val="00DB1D17"/>
    <w:rsid w:val="00DB5685"/>
    <w:rsid w:val="00DC2041"/>
    <w:rsid w:val="00DC3325"/>
    <w:rsid w:val="00DC4DB9"/>
    <w:rsid w:val="00DD4110"/>
    <w:rsid w:val="00DD4F38"/>
    <w:rsid w:val="00DD58D5"/>
    <w:rsid w:val="00DE2C23"/>
    <w:rsid w:val="00DE3F44"/>
    <w:rsid w:val="00DF2CBB"/>
    <w:rsid w:val="00E02EBA"/>
    <w:rsid w:val="00E05CCA"/>
    <w:rsid w:val="00E10CCA"/>
    <w:rsid w:val="00E34FCC"/>
    <w:rsid w:val="00E4029D"/>
    <w:rsid w:val="00E45553"/>
    <w:rsid w:val="00E45A98"/>
    <w:rsid w:val="00E54D82"/>
    <w:rsid w:val="00E645FE"/>
    <w:rsid w:val="00E8367C"/>
    <w:rsid w:val="00E91CEC"/>
    <w:rsid w:val="00E934F0"/>
    <w:rsid w:val="00E9487F"/>
    <w:rsid w:val="00E95894"/>
    <w:rsid w:val="00EA0686"/>
    <w:rsid w:val="00EA1151"/>
    <w:rsid w:val="00EA2A5D"/>
    <w:rsid w:val="00EC3297"/>
    <w:rsid w:val="00EC4D0E"/>
    <w:rsid w:val="00ED6CF0"/>
    <w:rsid w:val="00F135C0"/>
    <w:rsid w:val="00F14CD0"/>
    <w:rsid w:val="00F14CD6"/>
    <w:rsid w:val="00F5175C"/>
    <w:rsid w:val="00F54AE8"/>
    <w:rsid w:val="00F56EF8"/>
    <w:rsid w:val="00F631BE"/>
    <w:rsid w:val="00F63722"/>
    <w:rsid w:val="00F6688B"/>
    <w:rsid w:val="00F668B2"/>
    <w:rsid w:val="00F717D7"/>
    <w:rsid w:val="00F859B4"/>
    <w:rsid w:val="00F85C75"/>
    <w:rsid w:val="00F90797"/>
    <w:rsid w:val="00F929B4"/>
    <w:rsid w:val="00F94042"/>
    <w:rsid w:val="00F94B11"/>
    <w:rsid w:val="00F94DB6"/>
    <w:rsid w:val="00F975ED"/>
    <w:rsid w:val="00FA527F"/>
    <w:rsid w:val="00FB3D73"/>
    <w:rsid w:val="00FB483D"/>
    <w:rsid w:val="00FC1DDC"/>
    <w:rsid w:val="00FC42B1"/>
    <w:rsid w:val="00FC6EE3"/>
    <w:rsid w:val="00FD306F"/>
    <w:rsid w:val="00FD5213"/>
    <w:rsid w:val="00F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60481"/>
  <w15:docId w15:val="{BEF7CEB7-4FB2-4FDF-B1E3-66C79BEC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F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3D7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611"/>
  </w:style>
  <w:style w:type="paragraph" w:styleId="a7">
    <w:name w:val="footer"/>
    <w:basedOn w:val="a"/>
    <w:link w:val="a8"/>
    <w:uiPriority w:val="99"/>
    <w:semiHidden/>
    <w:unhideWhenUsed/>
    <w:rsid w:val="003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0611"/>
  </w:style>
  <w:style w:type="paragraph" w:styleId="a9">
    <w:name w:val="Title"/>
    <w:basedOn w:val="a"/>
    <w:link w:val="aa"/>
    <w:qFormat/>
    <w:rsid w:val="00AB1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a">
    <w:name w:val="Заголовок Знак"/>
    <w:basedOn w:val="a0"/>
    <w:link w:val="a9"/>
    <w:rsid w:val="00AB19FB"/>
    <w:rPr>
      <w:rFonts w:ascii="Times New Roman" w:eastAsia="Times New Roman" w:hAnsi="Times New Roman" w:cs="Times New Roman"/>
      <w:b/>
      <w:bCs/>
      <w:sz w:val="28"/>
      <w:szCs w:val="20"/>
    </w:rPr>
  </w:style>
  <w:style w:type="table" w:styleId="ab">
    <w:name w:val="Table Grid"/>
    <w:basedOn w:val="a1"/>
    <w:uiPriority w:val="59"/>
    <w:unhideWhenUsed/>
    <w:rsid w:val="00D04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22200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4BF32-1B0C-4905-81D6-1FFCCD7D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18</Pages>
  <Words>6615</Words>
  <Characters>37711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Левшакова</cp:lastModifiedBy>
  <cp:revision>95</cp:revision>
  <cp:lastPrinted>2025-09-22T07:33:00Z</cp:lastPrinted>
  <dcterms:created xsi:type="dcterms:W3CDTF">2022-09-05T05:47:00Z</dcterms:created>
  <dcterms:modified xsi:type="dcterms:W3CDTF">2025-09-23T11:04:00Z</dcterms:modified>
</cp:coreProperties>
</file>