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C6CCF" w14:textId="1C2BD1BF" w:rsidR="009E13A8" w:rsidRPr="00692052" w:rsidRDefault="009E13A8" w:rsidP="009E13A8">
      <w:pPr>
        <w:spacing w:before="100" w:beforeAutospacing="1" w:after="100" w:afterAutospacing="1" w:line="240" w:lineRule="auto"/>
        <w:ind w:firstLine="708"/>
        <w:jc w:val="both"/>
        <w:rPr>
          <w:rFonts w:ascii="Times New Roman" w:eastAsia="Times New Roman" w:hAnsi="Times New Roman" w:cs="Times New Roman"/>
          <w:b/>
          <w:bCs/>
          <w:sz w:val="28"/>
          <w:szCs w:val="28"/>
          <w:lang w:eastAsia="ru-RU"/>
        </w:rPr>
      </w:pPr>
      <w:r w:rsidRPr="00692052">
        <w:rPr>
          <w:rFonts w:ascii="Times New Roman" w:eastAsia="Times New Roman" w:hAnsi="Times New Roman" w:cs="Times New Roman"/>
          <w:b/>
          <w:bCs/>
          <w:sz w:val="28"/>
          <w:szCs w:val="28"/>
          <w:lang w:eastAsia="ru-RU"/>
        </w:rPr>
        <w:t xml:space="preserve">Субсидии работодателям </w:t>
      </w:r>
    </w:p>
    <w:p w14:paraId="3A397E6C" w14:textId="7D85FDF4" w:rsidR="009E13A8" w:rsidRDefault="009E13A8" w:rsidP="009E13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Национальный проект «Кадры» — один из национальных проектов России, реализация которого начался 1 января 2025 года и продлится до 2030 года.</w:t>
      </w:r>
    </w:p>
    <w:p w14:paraId="70E22024" w14:textId="77777777" w:rsidR="009E13A8" w:rsidRDefault="009E13A8" w:rsidP="009E13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реализации мероприятий по государственной поддержке работодателей, направленных на повышение трудовой активности граждан, в рамках федерального проекта «Активные меры содействия занятости» национального проекта «Кадры» Фонд пенсионного и социального страхования Российской Федерации во исполнение пункта 3(2) постановления Правительства Российской Федерации от 25 октября 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услуг»[2], разработал и утвердил следующие приказы, функции по исполнению которых возложены на отдел   назначения и осуществления страховых выплат застрахованным гражданам:</w:t>
      </w:r>
    </w:p>
    <w:p w14:paraId="2DF7FCD1" w14:textId="77777777" w:rsidR="009E13A8" w:rsidRDefault="009E13A8" w:rsidP="009E13A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
          <w:bCs/>
          <w:sz w:val="24"/>
          <w:szCs w:val="24"/>
          <w:lang w:eastAsia="ru-RU"/>
        </w:rPr>
        <w:t>приказ СФР РФ от 29.12.2024 №2712</w:t>
      </w:r>
      <w:r>
        <w:rPr>
          <w:rFonts w:ascii="Times New Roman" w:eastAsia="Times New Roman" w:hAnsi="Times New Roman" w:cs="Times New Roman"/>
          <w:sz w:val="24"/>
          <w:szCs w:val="24"/>
          <w:lang w:eastAsia="ru-RU"/>
        </w:rPr>
        <w:t xml:space="preserve"> «Об утверждении Решения о порядке предоставления субсидии в целях создания (оборудования) рабочих мест для трудоустройства инвалидов», который разработан в рамках мероприятий по государственной поддержке юридических лиц и индивидуальных предпринимателей в целях возмещения части расходов работодателей на оборудование рабочих мест для трудоустройства инвалидов, таких как оборудование вновь создаваемого рабочего места для инвалида, дооборудование существующего вакантного рабочего места, оборудование рабочего места для инвалида на дому.</w:t>
      </w:r>
    </w:p>
    <w:p w14:paraId="1DAA9B98" w14:textId="5CD54A08" w:rsidR="009E13A8" w:rsidRDefault="009E13A8" w:rsidP="009E13A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Субсидия работодателю на оборудование рабочих мест для трудоустройства инвалидов выделяется на возмещение расходов: на приобретение оборудования, на монтаж и установку приобретенного оборудования, на создание рабочего места для инвалида по месту его проживания (надомный труд).</w:t>
      </w:r>
    </w:p>
    <w:p w14:paraId="06E7DEFA" w14:textId="37421A33" w:rsidR="009E13A8" w:rsidRDefault="009E13A8" w:rsidP="009E13A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
          <w:bCs/>
          <w:sz w:val="24"/>
          <w:szCs w:val="24"/>
          <w:lang w:eastAsia="ru-RU"/>
        </w:rPr>
        <w:t>приказ СФР от 29.12.2024 №2714</w:t>
      </w:r>
      <w:r>
        <w:rPr>
          <w:rFonts w:ascii="Times New Roman" w:eastAsia="Times New Roman" w:hAnsi="Times New Roman" w:cs="Times New Roman"/>
          <w:sz w:val="24"/>
          <w:szCs w:val="24"/>
          <w:lang w:eastAsia="ru-RU"/>
        </w:rPr>
        <w:t xml:space="preserve"> «Об утверждении Решения о порядке предоставления субсидий на государственную поддержку стимулирования найма отдельных категорий граждан» разработан Фондом   в целях реализации мероприятий по государственной поддержке работодателей в целях стимулирования повышения трудовой мобильности граждан в рамках федерального проекта «Активные меры содействия занятости» национального проекта «Кадры».                </w:t>
      </w:r>
    </w:p>
    <w:p w14:paraId="0861C0A4" w14:textId="30E84F0F" w:rsidR="009E13A8" w:rsidRDefault="009E13A8" w:rsidP="009E13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субсидий СФР РФ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 возмещение расходов на частичную оплату труда принимаемых работников.</w:t>
      </w:r>
    </w:p>
    <w:p w14:paraId="78DBEB1D" w14:textId="1C4A68A1" w:rsidR="00AB1366" w:rsidRDefault="009E13A8" w:rsidP="006920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мероприятий планируется повысить адресную направленность мер поддержки в отношении категорий граждан, испытывающих наибольшие трудности с трудоустройством и нуждающихся в более пристальном внимании со стороны государства. В этой связи участниками мероприятий станут граждане, испытывающие трудности в поиске работы,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а также лица, признанные в установленном порядке инвалидами и другие категории граждан.</w:t>
      </w:r>
    </w:p>
    <w:p w14:paraId="6D9CA4E1" w14:textId="12DC51E8" w:rsidR="00131415" w:rsidRDefault="00131415" w:rsidP="00131415">
      <w:pPr>
        <w:autoSpaceDE w:val="0"/>
        <w:autoSpaceDN w:val="0"/>
        <w:adjustRightInd w:val="0"/>
        <w:spacing w:after="0" w:line="240" w:lineRule="auto"/>
        <w:ind w:firstLine="708"/>
        <w:jc w:val="both"/>
      </w:pPr>
      <w:r>
        <w:rPr>
          <w:rFonts w:ascii="Times New Roman" w:hAnsi="Times New Roman" w:cs="Times New Roman"/>
          <w:sz w:val="24"/>
          <w:szCs w:val="24"/>
        </w:rPr>
        <w:t>Дополнительную информацию можно получить в филиале Центра занятости населения Краснодарского края в Мостовском районе  по адресу: п. Мостовской, ул. Калинина, 47,  каб. № 1,</w:t>
      </w:r>
      <w:bookmarkStart w:id="0" w:name="_GoBack"/>
      <w:bookmarkEnd w:id="0"/>
      <w:r>
        <w:rPr>
          <w:rFonts w:ascii="Times New Roman" w:hAnsi="Times New Roman" w:cs="Times New Roman"/>
          <w:sz w:val="24"/>
          <w:szCs w:val="24"/>
        </w:rPr>
        <w:t xml:space="preserve"> ведущий специалист Свистунова Елена Алексеевна (электронная почта: </w:t>
      </w:r>
      <w:hyperlink r:id="rId4" w:history="1">
        <w:r>
          <w:rPr>
            <w:rStyle w:val="a3"/>
            <w:rFonts w:ascii="Times New Roman" w:hAnsi="Times New Roman"/>
            <w:color w:val="000000"/>
            <w:sz w:val="24"/>
            <w:szCs w:val="24"/>
            <w:lang w:val="en-US"/>
          </w:rPr>
          <w:t>mostczn</w:t>
        </w:r>
        <w:r>
          <w:rPr>
            <w:rStyle w:val="a3"/>
            <w:rFonts w:ascii="Times New Roman" w:hAnsi="Times New Roman"/>
            <w:color w:val="000000"/>
            <w:sz w:val="24"/>
            <w:szCs w:val="24"/>
          </w:rPr>
          <w:t>5.2@</w:t>
        </w:r>
        <w:r>
          <w:rPr>
            <w:rStyle w:val="a3"/>
            <w:rFonts w:ascii="Times New Roman" w:hAnsi="Times New Roman"/>
            <w:color w:val="000000"/>
            <w:sz w:val="24"/>
            <w:szCs w:val="24"/>
            <w:lang w:val="en-US"/>
          </w:rPr>
          <w:t>mail</w:t>
        </w:r>
        <w:r>
          <w:rPr>
            <w:rStyle w:val="a3"/>
            <w:rFonts w:ascii="Times New Roman" w:hAnsi="Times New Roman"/>
            <w:color w:val="000000"/>
            <w:sz w:val="24"/>
            <w:szCs w:val="24"/>
          </w:rPr>
          <w:t>.</w:t>
        </w:r>
        <w:r>
          <w:rPr>
            <w:rStyle w:val="a3"/>
            <w:rFonts w:ascii="Times New Roman" w:hAnsi="Times New Roman"/>
            <w:color w:val="000000"/>
            <w:sz w:val="24"/>
            <w:szCs w:val="24"/>
            <w:lang w:val="en-US"/>
          </w:rPr>
          <w:t>ru</w:t>
        </w:r>
      </w:hyperlink>
      <w:r>
        <w:rPr>
          <w:rFonts w:ascii="Times New Roman" w:hAnsi="Times New Roman" w:cs="Times New Roman"/>
          <w:sz w:val="24"/>
          <w:szCs w:val="24"/>
        </w:rPr>
        <w:t xml:space="preserve">). </w:t>
      </w:r>
    </w:p>
    <w:sectPr w:rsidR="00131415" w:rsidSect="00131415">
      <w:pgSz w:w="11906" w:h="16838"/>
      <w:pgMar w:top="1134"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E1"/>
    <w:rsid w:val="00131415"/>
    <w:rsid w:val="002F4EE6"/>
    <w:rsid w:val="00692052"/>
    <w:rsid w:val="009E13A8"/>
    <w:rsid w:val="00AB1366"/>
    <w:rsid w:val="00D715E1"/>
    <w:rsid w:val="00ED3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C165"/>
  <w15:chartTrackingRefBased/>
  <w15:docId w15:val="{D59128CB-41DD-494A-A8F3-641B99AC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3A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1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995154">
      <w:bodyDiv w:val="1"/>
      <w:marLeft w:val="0"/>
      <w:marRight w:val="0"/>
      <w:marTop w:val="0"/>
      <w:marBottom w:val="0"/>
      <w:divBdr>
        <w:top w:val="none" w:sz="0" w:space="0" w:color="auto"/>
        <w:left w:val="none" w:sz="0" w:space="0" w:color="auto"/>
        <w:bottom w:val="none" w:sz="0" w:space="0" w:color="auto"/>
        <w:right w:val="none" w:sz="0" w:space="0" w:color="auto"/>
      </w:divBdr>
    </w:div>
    <w:div w:id="11806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stczn5.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29-COMP18</dc:creator>
  <cp:keywords/>
  <dc:description/>
  <cp:lastModifiedBy>29-COMP18</cp:lastModifiedBy>
  <cp:revision>5</cp:revision>
  <cp:lastPrinted>2026-01-13T10:35:00Z</cp:lastPrinted>
  <dcterms:created xsi:type="dcterms:W3CDTF">2026-01-13T08:32:00Z</dcterms:created>
  <dcterms:modified xsi:type="dcterms:W3CDTF">2026-01-13T11:08:00Z</dcterms:modified>
</cp:coreProperties>
</file>