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Layout w:type="fixed"/>
        <w:tblCellMar>
          <w:left w:w="0" w:type="dxa"/>
          <w:right w:w="0" w:type="dxa"/>
        </w:tblCellMar>
        <w:tblLook w:val="0000" w:firstRow="0" w:lastRow="0" w:firstColumn="0" w:lastColumn="0" w:noHBand="0" w:noVBand="0"/>
      </w:tblPr>
      <w:tblGrid>
        <w:gridCol w:w="9781"/>
      </w:tblGrid>
      <w:tr w:rsidR="00AE7F59" w:rsidRPr="00265157" w:rsidTr="001A5610">
        <w:trPr>
          <w:trHeight w:val="1564"/>
        </w:trPr>
        <w:tc>
          <w:tcPr>
            <w:tcW w:w="9781" w:type="dxa"/>
            <w:tcBorders>
              <w:top w:val="single" w:sz="8" w:space="0" w:color="000000"/>
              <w:left w:val="single" w:sz="8" w:space="0" w:color="000000"/>
              <w:bottom w:val="thinThickSmallGap" w:sz="24" w:space="0" w:color="auto"/>
              <w:right w:val="single" w:sz="8" w:space="0" w:color="000000"/>
            </w:tcBorders>
            <w:tcMar>
              <w:left w:w="108" w:type="dxa"/>
              <w:right w:w="108" w:type="dxa"/>
            </w:tcMar>
          </w:tcPr>
          <w:p w:rsidR="007B3990" w:rsidRDefault="007B3990" w:rsidP="007B3990">
            <w:pPr>
              <w:tabs>
                <w:tab w:val="left" w:pos="0"/>
                <w:tab w:val="right" w:leader="dot" w:pos="9498"/>
              </w:tabs>
              <w:ind w:right="-1"/>
              <w:jc w:val="center"/>
              <w:rPr>
                <w:sz w:val="28"/>
                <w:szCs w:val="24"/>
              </w:rPr>
            </w:pPr>
            <w:bookmarkStart w:id="0" w:name="_Toc166231876"/>
          </w:p>
          <w:p w:rsidR="007B3990" w:rsidRDefault="007B3990" w:rsidP="007B3990">
            <w:pPr>
              <w:tabs>
                <w:tab w:val="left" w:pos="0"/>
                <w:tab w:val="right" w:leader="dot" w:pos="9498"/>
              </w:tabs>
              <w:ind w:right="-1"/>
              <w:jc w:val="center"/>
              <w:rPr>
                <w:sz w:val="28"/>
                <w:szCs w:val="24"/>
              </w:rPr>
            </w:pPr>
          </w:p>
          <w:p w:rsidR="007B3990" w:rsidRPr="005725B7" w:rsidRDefault="007B3990" w:rsidP="007B3990">
            <w:pPr>
              <w:tabs>
                <w:tab w:val="left" w:pos="0"/>
                <w:tab w:val="right" w:leader="dot" w:pos="9498"/>
              </w:tabs>
              <w:ind w:right="-1"/>
              <w:jc w:val="center"/>
              <w:rPr>
                <w:sz w:val="28"/>
                <w:szCs w:val="24"/>
              </w:rPr>
            </w:pPr>
            <w:r w:rsidRPr="005725B7">
              <w:rPr>
                <w:sz w:val="28"/>
                <w:szCs w:val="24"/>
              </w:rPr>
              <w:t>МУНИЦИПАЛЬНОЕ АВТОНОМНОЕ УЧРЕЖДЕНИЕ «УПРАВЛЕНИЕ АРХИТЕКТУРЫ И ГРАДОСТРОИТЕЛЬСТВА» МУНИЦИПАЛЬНОГО ОБРАЗОВАНИЯ МОСТОВСКИЙ РАЙОН</w:t>
            </w:r>
          </w:p>
          <w:p w:rsidR="00AE7F59" w:rsidRPr="00265157" w:rsidRDefault="00AE7F59" w:rsidP="00376EB3">
            <w:pPr>
              <w:snapToGrid w:val="0"/>
              <w:rPr>
                <w:sz w:val="28"/>
                <w:szCs w:val="28"/>
              </w:rPr>
            </w:pPr>
          </w:p>
        </w:tc>
      </w:tr>
      <w:tr w:rsidR="00AE7F59" w:rsidRPr="002B1666" w:rsidTr="001A5610">
        <w:trPr>
          <w:cantSplit/>
          <w:trHeight w:hRule="exact" w:val="8228"/>
        </w:trPr>
        <w:tc>
          <w:tcPr>
            <w:tcW w:w="9781" w:type="dxa"/>
            <w:vMerge w:val="restart"/>
            <w:tcBorders>
              <w:top w:val="thinThickSmallGap" w:sz="24" w:space="0" w:color="auto"/>
              <w:left w:val="single" w:sz="8" w:space="0" w:color="000000"/>
              <w:bottom w:val="single" w:sz="4" w:space="0" w:color="auto"/>
              <w:right w:val="single" w:sz="8" w:space="0" w:color="000000"/>
            </w:tcBorders>
            <w:tcMar>
              <w:left w:w="108" w:type="dxa"/>
              <w:right w:w="108" w:type="dxa"/>
            </w:tcMar>
          </w:tcPr>
          <w:p w:rsidR="00AE7F59" w:rsidRDefault="00AE7F59" w:rsidP="009D24DC">
            <w:pPr>
              <w:tabs>
                <w:tab w:val="right" w:leader="dot" w:pos="9498"/>
              </w:tabs>
              <w:ind w:right="-1"/>
              <w:jc w:val="center"/>
              <w:rPr>
                <w:b/>
                <w:sz w:val="32"/>
                <w:szCs w:val="32"/>
              </w:rPr>
            </w:pPr>
          </w:p>
          <w:p w:rsidR="00AE7F59" w:rsidRDefault="00AE7F59" w:rsidP="009D24DC">
            <w:pPr>
              <w:tabs>
                <w:tab w:val="right" w:leader="dot" w:pos="9498"/>
              </w:tabs>
              <w:ind w:right="-1"/>
              <w:rPr>
                <w:b/>
                <w:sz w:val="32"/>
                <w:szCs w:val="32"/>
              </w:rPr>
            </w:pPr>
          </w:p>
          <w:p w:rsidR="00AE7F59" w:rsidRPr="007B3990" w:rsidRDefault="00AE7F59" w:rsidP="009D24DC">
            <w:pPr>
              <w:tabs>
                <w:tab w:val="right" w:leader="dot" w:pos="9498"/>
              </w:tabs>
              <w:ind w:right="-1"/>
              <w:rPr>
                <w:b/>
                <w:sz w:val="36"/>
                <w:szCs w:val="36"/>
              </w:rPr>
            </w:pPr>
          </w:p>
          <w:p w:rsidR="007B3990" w:rsidRPr="007B3990" w:rsidRDefault="007B3990" w:rsidP="007B3990">
            <w:pPr>
              <w:snapToGrid w:val="0"/>
              <w:jc w:val="center"/>
              <w:rPr>
                <w:b/>
                <w:sz w:val="36"/>
                <w:szCs w:val="36"/>
              </w:rPr>
            </w:pPr>
            <w:r w:rsidRPr="007B3990">
              <w:rPr>
                <w:b/>
                <w:sz w:val="36"/>
                <w:szCs w:val="36"/>
              </w:rPr>
              <w:t xml:space="preserve">ВНЕСЕНИЕ ИЗМЕНЕНИЙ </w:t>
            </w:r>
            <w:proofErr w:type="gramStart"/>
            <w:r w:rsidRPr="007B3990">
              <w:rPr>
                <w:b/>
                <w:sz w:val="36"/>
                <w:szCs w:val="36"/>
              </w:rPr>
              <w:t>В</w:t>
            </w:r>
            <w:proofErr w:type="gramEnd"/>
          </w:p>
          <w:p w:rsidR="007B3990" w:rsidRPr="007B3990" w:rsidRDefault="007B3990" w:rsidP="007B3990">
            <w:pPr>
              <w:jc w:val="center"/>
              <w:rPr>
                <w:rFonts w:ascii="Cambria" w:hAnsi="Cambria"/>
                <w:sz w:val="48"/>
                <w:szCs w:val="48"/>
              </w:rPr>
            </w:pPr>
            <w:r w:rsidRPr="007B3990">
              <w:rPr>
                <w:rFonts w:ascii="Cambria" w:hAnsi="Cambria"/>
                <w:sz w:val="48"/>
                <w:szCs w:val="48"/>
              </w:rPr>
              <w:t>ГЕНЕРАЛЬНЫЙ ПЛАН</w:t>
            </w:r>
          </w:p>
          <w:p w:rsidR="00AE7F59" w:rsidRDefault="00AE7F59" w:rsidP="009D24DC">
            <w:pPr>
              <w:tabs>
                <w:tab w:val="right" w:leader="dot" w:pos="9498"/>
              </w:tabs>
              <w:ind w:right="-1"/>
              <w:jc w:val="center"/>
              <w:rPr>
                <w:b/>
                <w:caps/>
                <w:sz w:val="48"/>
                <w:szCs w:val="48"/>
              </w:rPr>
            </w:pPr>
          </w:p>
          <w:p w:rsidR="00AE7F59" w:rsidRPr="00971367" w:rsidRDefault="00AE7F59" w:rsidP="00AE7F59">
            <w:pPr>
              <w:ind w:right="175"/>
              <w:jc w:val="center"/>
              <w:rPr>
                <w:b/>
                <w:sz w:val="52"/>
                <w:szCs w:val="52"/>
              </w:rPr>
            </w:pPr>
            <w:r w:rsidRPr="00971367">
              <w:rPr>
                <w:b/>
                <w:sz w:val="52"/>
                <w:szCs w:val="52"/>
              </w:rPr>
              <w:t>БЕНОКОВСКОГО</w:t>
            </w:r>
            <w:r w:rsidRPr="00971367">
              <w:rPr>
                <w:b/>
                <w:sz w:val="52"/>
                <w:szCs w:val="52"/>
              </w:rPr>
              <w:br/>
              <w:t>СЕЛЬСКОГО ПОСЕЛЕНИЯ</w:t>
            </w:r>
          </w:p>
          <w:p w:rsidR="00AE7F59" w:rsidRDefault="00AE7F59" w:rsidP="009D24DC">
            <w:pPr>
              <w:tabs>
                <w:tab w:val="right" w:leader="dot" w:pos="9498"/>
              </w:tabs>
              <w:ind w:right="-1"/>
              <w:rPr>
                <w:b/>
                <w:caps/>
                <w:sz w:val="40"/>
                <w:szCs w:val="40"/>
              </w:rPr>
            </w:pPr>
          </w:p>
          <w:p w:rsidR="00AE7F59" w:rsidRPr="00FD32A1" w:rsidRDefault="00AE7F59" w:rsidP="009D24DC">
            <w:pPr>
              <w:tabs>
                <w:tab w:val="right" w:leader="dot" w:pos="9498"/>
              </w:tabs>
              <w:ind w:right="-1"/>
              <w:jc w:val="center"/>
              <w:rPr>
                <w:b/>
                <w:smallCaps/>
                <w:spacing w:val="10"/>
                <w:sz w:val="40"/>
                <w:szCs w:val="40"/>
              </w:rPr>
            </w:pPr>
            <w:r w:rsidRPr="00FD32A1">
              <w:rPr>
                <w:b/>
                <w:smallCaps/>
                <w:spacing w:val="10"/>
                <w:sz w:val="40"/>
                <w:szCs w:val="40"/>
              </w:rPr>
              <w:t>Мостовского района</w:t>
            </w:r>
          </w:p>
          <w:p w:rsidR="00AE7F59" w:rsidRPr="008A595F" w:rsidRDefault="00AE7F59" w:rsidP="009D24DC">
            <w:pPr>
              <w:tabs>
                <w:tab w:val="right" w:leader="dot" w:pos="9498"/>
              </w:tabs>
              <w:ind w:right="-1"/>
              <w:jc w:val="center"/>
              <w:rPr>
                <w:b/>
                <w:caps/>
                <w:sz w:val="36"/>
                <w:szCs w:val="36"/>
              </w:rPr>
            </w:pPr>
            <w:r w:rsidRPr="00FD32A1">
              <w:rPr>
                <w:b/>
                <w:smallCaps/>
                <w:sz w:val="40"/>
                <w:szCs w:val="40"/>
              </w:rPr>
              <w:t>Краснодарского края</w:t>
            </w:r>
          </w:p>
          <w:p w:rsidR="00AE7F59" w:rsidRDefault="00AE7F59" w:rsidP="009F7B8E">
            <w:pPr>
              <w:tabs>
                <w:tab w:val="right" w:leader="dot" w:pos="9498"/>
              </w:tabs>
              <w:snapToGrid w:val="0"/>
              <w:ind w:right="-1"/>
              <w:rPr>
                <w:sz w:val="28"/>
                <w:szCs w:val="28"/>
              </w:rPr>
            </w:pPr>
          </w:p>
          <w:p w:rsidR="00AE7F59" w:rsidRDefault="00AE7F59" w:rsidP="009D24DC">
            <w:pPr>
              <w:tabs>
                <w:tab w:val="right" w:leader="dot" w:pos="9498"/>
              </w:tabs>
              <w:snapToGrid w:val="0"/>
              <w:ind w:right="-1"/>
              <w:jc w:val="center"/>
              <w:rPr>
                <w:sz w:val="28"/>
                <w:szCs w:val="28"/>
              </w:rPr>
            </w:pPr>
          </w:p>
          <w:p w:rsidR="00AE7F59" w:rsidRDefault="00AE7F59" w:rsidP="009D24DC">
            <w:pPr>
              <w:tabs>
                <w:tab w:val="right" w:leader="dot" w:pos="9498"/>
              </w:tabs>
              <w:snapToGrid w:val="0"/>
              <w:ind w:right="-1"/>
              <w:jc w:val="center"/>
              <w:rPr>
                <w:sz w:val="28"/>
                <w:szCs w:val="28"/>
              </w:rPr>
            </w:pPr>
          </w:p>
          <w:p w:rsidR="00AE7F59" w:rsidRDefault="00AE7F59" w:rsidP="001A5610">
            <w:pPr>
              <w:tabs>
                <w:tab w:val="right" w:leader="dot" w:pos="9498"/>
              </w:tabs>
              <w:snapToGrid w:val="0"/>
              <w:ind w:right="-1"/>
              <w:rPr>
                <w:sz w:val="28"/>
                <w:szCs w:val="28"/>
              </w:rPr>
            </w:pPr>
          </w:p>
          <w:p w:rsidR="00AE7F59" w:rsidRDefault="00AE7F59" w:rsidP="00376EB3">
            <w:pPr>
              <w:rPr>
                <w:sz w:val="28"/>
                <w:szCs w:val="28"/>
              </w:rPr>
            </w:pPr>
          </w:p>
          <w:p w:rsidR="00AE7F59" w:rsidRPr="009D24DC" w:rsidRDefault="00AE7F59" w:rsidP="009D24DC">
            <w:pPr>
              <w:snapToGrid w:val="0"/>
              <w:jc w:val="center"/>
              <w:rPr>
                <w:b/>
                <w:caps/>
                <w:sz w:val="36"/>
                <w:szCs w:val="32"/>
              </w:rPr>
            </w:pPr>
            <w:r w:rsidRPr="009D24DC">
              <w:rPr>
                <w:b/>
                <w:caps/>
                <w:sz w:val="36"/>
                <w:szCs w:val="32"/>
              </w:rPr>
              <w:t xml:space="preserve">ТОМ </w:t>
            </w:r>
            <w:r w:rsidRPr="009D24DC">
              <w:rPr>
                <w:b/>
                <w:caps/>
                <w:sz w:val="36"/>
                <w:szCs w:val="32"/>
                <w:lang w:val="en-US"/>
              </w:rPr>
              <w:t>I</w:t>
            </w:r>
          </w:p>
          <w:p w:rsidR="00AE7F59" w:rsidRPr="009D24DC" w:rsidRDefault="00AE7F59" w:rsidP="009D24DC">
            <w:pPr>
              <w:snapToGrid w:val="0"/>
              <w:jc w:val="center"/>
              <w:rPr>
                <w:b/>
                <w:caps/>
                <w:sz w:val="36"/>
                <w:szCs w:val="32"/>
              </w:rPr>
            </w:pPr>
            <w:r w:rsidRPr="009D24DC">
              <w:rPr>
                <w:b/>
                <w:sz w:val="36"/>
                <w:szCs w:val="32"/>
              </w:rPr>
              <w:t>Часть</w:t>
            </w:r>
            <w:r w:rsidRPr="009D24DC">
              <w:rPr>
                <w:b/>
                <w:caps/>
                <w:sz w:val="36"/>
                <w:szCs w:val="32"/>
              </w:rPr>
              <w:t xml:space="preserve"> 1</w:t>
            </w:r>
          </w:p>
          <w:p w:rsidR="00AE7F59" w:rsidRPr="009D24DC" w:rsidRDefault="00AE7F59" w:rsidP="009D24DC">
            <w:pPr>
              <w:snapToGrid w:val="0"/>
              <w:ind w:left="567" w:right="754"/>
              <w:jc w:val="center"/>
              <w:rPr>
                <w:sz w:val="32"/>
                <w:szCs w:val="28"/>
              </w:rPr>
            </w:pPr>
            <w:r w:rsidRPr="009D24DC">
              <w:rPr>
                <w:sz w:val="32"/>
                <w:szCs w:val="28"/>
              </w:rPr>
              <w:t>Пояснительная записка (положения о территориальном планировании)</w:t>
            </w:r>
          </w:p>
          <w:p w:rsidR="00AE7F59" w:rsidRDefault="00AE7F59" w:rsidP="00AE7F59">
            <w:pPr>
              <w:rPr>
                <w:sz w:val="28"/>
                <w:szCs w:val="28"/>
              </w:rPr>
            </w:pPr>
          </w:p>
          <w:p w:rsidR="00AE7F59" w:rsidRDefault="00AE7F59" w:rsidP="00376EB3">
            <w:pPr>
              <w:jc w:val="center"/>
              <w:rPr>
                <w:sz w:val="28"/>
                <w:szCs w:val="28"/>
              </w:rPr>
            </w:pPr>
          </w:p>
          <w:p w:rsidR="00EF6010" w:rsidRDefault="00EF6010" w:rsidP="00376EB3">
            <w:pPr>
              <w:jc w:val="center"/>
              <w:rPr>
                <w:sz w:val="28"/>
                <w:szCs w:val="28"/>
              </w:rPr>
            </w:pPr>
          </w:p>
          <w:p w:rsidR="00EF6010" w:rsidRDefault="00EF6010" w:rsidP="00376EB3">
            <w:pPr>
              <w:jc w:val="center"/>
              <w:rPr>
                <w:sz w:val="28"/>
                <w:szCs w:val="28"/>
              </w:rPr>
            </w:pPr>
          </w:p>
          <w:p w:rsidR="001A5610" w:rsidRDefault="001A5610" w:rsidP="00376EB3">
            <w:pPr>
              <w:jc w:val="center"/>
              <w:rPr>
                <w:sz w:val="28"/>
                <w:szCs w:val="28"/>
              </w:rPr>
            </w:pPr>
          </w:p>
          <w:p w:rsidR="001A5610" w:rsidRDefault="001A5610" w:rsidP="00376EB3">
            <w:pPr>
              <w:jc w:val="center"/>
              <w:rPr>
                <w:sz w:val="28"/>
                <w:szCs w:val="28"/>
              </w:rPr>
            </w:pPr>
          </w:p>
          <w:p w:rsidR="001A5610" w:rsidRDefault="001A5610" w:rsidP="00376EB3">
            <w:pPr>
              <w:jc w:val="center"/>
              <w:rPr>
                <w:sz w:val="28"/>
                <w:szCs w:val="28"/>
              </w:rPr>
            </w:pPr>
          </w:p>
          <w:p w:rsidR="001A5610" w:rsidRDefault="001A5610" w:rsidP="00376EB3">
            <w:pPr>
              <w:jc w:val="center"/>
              <w:rPr>
                <w:sz w:val="28"/>
                <w:szCs w:val="28"/>
              </w:rPr>
            </w:pPr>
          </w:p>
          <w:p w:rsidR="00AE7F59" w:rsidRPr="00166441" w:rsidRDefault="007B3990" w:rsidP="00815E5D">
            <w:pPr>
              <w:jc w:val="center"/>
              <w:rPr>
                <w:sz w:val="28"/>
                <w:szCs w:val="28"/>
              </w:rPr>
            </w:pPr>
            <w:r>
              <w:rPr>
                <w:rFonts w:ascii="Cambria" w:hAnsi="Cambria"/>
                <w:sz w:val="28"/>
                <w:szCs w:val="28"/>
              </w:rPr>
              <w:t>Мостовской, 201</w:t>
            </w:r>
            <w:r w:rsidR="00815E5D">
              <w:rPr>
                <w:rFonts w:ascii="Cambria" w:hAnsi="Cambria"/>
                <w:sz w:val="28"/>
                <w:szCs w:val="28"/>
              </w:rPr>
              <w:t>7</w:t>
            </w:r>
            <w:r w:rsidRPr="00F84907">
              <w:rPr>
                <w:rFonts w:ascii="Cambria" w:hAnsi="Cambria"/>
                <w:sz w:val="28"/>
                <w:szCs w:val="28"/>
              </w:rPr>
              <w:t> г</w:t>
            </w:r>
          </w:p>
        </w:tc>
      </w:tr>
      <w:tr w:rsidR="00AE7F59" w:rsidRPr="002B1666" w:rsidTr="009F7B8E">
        <w:trPr>
          <w:cantSplit/>
          <w:trHeight w:hRule="exact" w:val="738"/>
        </w:trPr>
        <w:tc>
          <w:tcPr>
            <w:tcW w:w="9781" w:type="dxa"/>
            <w:vMerge/>
            <w:tcBorders>
              <w:left w:val="single" w:sz="8" w:space="0" w:color="000000"/>
              <w:bottom w:val="single" w:sz="4" w:space="0" w:color="auto"/>
              <w:right w:val="single" w:sz="8" w:space="0" w:color="000000"/>
            </w:tcBorders>
            <w:tcMar>
              <w:left w:w="108" w:type="dxa"/>
              <w:right w:w="108" w:type="dxa"/>
            </w:tcMar>
          </w:tcPr>
          <w:p w:rsidR="00AE7F59" w:rsidRPr="002B1666" w:rsidRDefault="00AE7F59" w:rsidP="00376EB3"/>
        </w:tc>
      </w:tr>
      <w:tr w:rsidR="00AE7F59" w:rsidRPr="002B1666" w:rsidTr="00D80146">
        <w:trPr>
          <w:cantSplit/>
          <w:trHeight w:hRule="exact" w:val="3258"/>
        </w:trPr>
        <w:tc>
          <w:tcPr>
            <w:tcW w:w="9781" w:type="dxa"/>
            <w:vMerge/>
            <w:tcBorders>
              <w:left w:val="single" w:sz="8" w:space="0" w:color="000000"/>
              <w:bottom w:val="single" w:sz="4" w:space="0" w:color="auto"/>
              <w:right w:val="single" w:sz="8" w:space="0" w:color="000000"/>
            </w:tcBorders>
            <w:tcMar>
              <w:left w:w="108" w:type="dxa"/>
              <w:right w:w="108" w:type="dxa"/>
            </w:tcMar>
          </w:tcPr>
          <w:p w:rsidR="00AE7F59" w:rsidRPr="002B1666" w:rsidRDefault="00AE7F59" w:rsidP="00376EB3"/>
        </w:tc>
      </w:tr>
    </w:tbl>
    <w:p w:rsidR="007B3990" w:rsidRPr="005725B7" w:rsidRDefault="007B3990" w:rsidP="007B3990">
      <w:pPr>
        <w:tabs>
          <w:tab w:val="left" w:pos="0"/>
          <w:tab w:val="right" w:leader="dot" w:pos="9498"/>
        </w:tabs>
        <w:ind w:right="-1"/>
        <w:jc w:val="center"/>
        <w:rPr>
          <w:sz w:val="28"/>
          <w:szCs w:val="24"/>
        </w:rPr>
      </w:pPr>
      <w:bookmarkStart w:id="1" w:name="_Toc166161278"/>
      <w:bookmarkEnd w:id="0"/>
      <w:r w:rsidRPr="005725B7">
        <w:rPr>
          <w:sz w:val="28"/>
          <w:szCs w:val="24"/>
        </w:rPr>
        <w:lastRenderedPageBreak/>
        <w:t>МУНИЦИПАЛЬНОЕ АВТОНОМНОЕ УЧРЕЖДЕНИЕ «УПРАВЛЕНИЕ АРХИТЕКТУРЫ И ГРАДОСТРОИТЕЛЬСТВА» МУНИЦИПАЛЬНОГО ОБРАЗОВАНИЯ МОСТОВСКИЙ РАЙОН</w:t>
      </w:r>
    </w:p>
    <w:p w:rsidR="007B3990" w:rsidRDefault="007B3990" w:rsidP="007B3990">
      <w:pPr>
        <w:tabs>
          <w:tab w:val="left" w:pos="1898"/>
          <w:tab w:val="right" w:leader="dot" w:pos="9498"/>
        </w:tabs>
        <w:ind w:right="-1"/>
      </w:pPr>
    </w:p>
    <w:p w:rsidR="007B3990" w:rsidRDefault="007B3990" w:rsidP="007B3990"/>
    <w:p w:rsidR="007B3990" w:rsidRPr="002E2BA1" w:rsidRDefault="007B3990" w:rsidP="007B3990">
      <w:pPr>
        <w:tabs>
          <w:tab w:val="left" w:pos="9356"/>
        </w:tabs>
        <w:outlineLvl w:val="0"/>
        <w:rPr>
          <w:b/>
          <w:sz w:val="28"/>
          <w:szCs w:val="28"/>
        </w:rPr>
      </w:pPr>
      <w:r>
        <w:rPr>
          <w:b/>
          <w:sz w:val="28"/>
          <w:szCs w:val="28"/>
        </w:rPr>
        <w:t xml:space="preserve">Договор  № 16/185 от 01 августа  </w:t>
      </w:r>
      <w:r w:rsidRPr="002E2BA1">
        <w:rPr>
          <w:b/>
          <w:sz w:val="28"/>
          <w:szCs w:val="28"/>
        </w:rPr>
        <w:t>20</w:t>
      </w:r>
      <w:r>
        <w:rPr>
          <w:b/>
          <w:sz w:val="28"/>
          <w:szCs w:val="28"/>
        </w:rPr>
        <w:t>16</w:t>
      </w:r>
      <w:r w:rsidRPr="002E2BA1">
        <w:rPr>
          <w:b/>
          <w:sz w:val="28"/>
          <w:szCs w:val="28"/>
        </w:rPr>
        <w:t xml:space="preserve"> г.</w:t>
      </w:r>
    </w:p>
    <w:p w:rsidR="00E04EDC" w:rsidRDefault="00E04EDC" w:rsidP="00E04EDC">
      <w:pPr>
        <w:rPr>
          <w:sz w:val="28"/>
          <w:szCs w:val="28"/>
        </w:rPr>
      </w:pPr>
    </w:p>
    <w:p w:rsidR="00E04EDC" w:rsidRPr="00B40223" w:rsidRDefault="00E04EDC" w:rsidP="00E04EDC">
      <w:pPr>
        <w:ind w:left="1308" w:hanging="1308"/>
        <w:rPr>
          <w:sz w:val="28"/>
          <w:szCs w:val="28"/>
        </w:rPr>
      </w:pPr>
      <w:r>
        <w:rPr>
          <w:b/>
          <w:sz w:val="28"/>
          <w:lang w:eastAsia="ar-SA"/>
        </w:rPr>
        <w:t>Заказчик</w:t>
      </w:r>
      <w:r>
        <w:rPr>
          <w:sz w:val="28"/>
          <w:szCs w:val="28"/>
        </w:rPr>
        <w:t xml:space="preserve">: </w:t>
      </w:r>
      <w:r w:rsidRPr="00B40223">
        <w:rPr>
          <w:sz w:val="28"/>
          <w:szCs w:val="28"/>
        </w:rPr>
        <w:t xml:space="preserve">Администрация </w:t>
      </w:r>
      <w:r>
        <w:rPr>
          <w:sz w:val="28"/>
          <w:szCs w:val="28"/>
        </w:rPr>
        <w:t>Беноковского сельского поселения Мостовского района</w:t>
      </w:r>
    </w:p>
    <w:p w:rsidR="00E04EDC" w:rsidRDefault="00E04EDC" w:rsidP="00E04EDC">
      <w:pPr>
        <w:rPr>
          <w:sz w:val="28"/>
          <w:szCs w:val="28"/>
        </w:rPr>
      </w:pPr>
    </w:p>
    <w:p w:rsidR="00E04EDC" w:rsidRDefault="00E04EDC" w:rsidP="00E04EDC">
      <w:pPr>
        <w:rPr>
          <w:sz w:val="28"/>
          <w:szCs w:val="28"/>
        </w:rPr>
      </w:pPr>
    </w:p>
    <w:p w:rsidR="007B3990" w:rsidRDefault="007B3990" w:rsidP="00E04EDC">
      <w:pPr>
        <w:rPr>
          <w:sz w:val="28"/>
          <w:szCs w:val="28"/>
        </w:rPr>
      </w:pPr>
    </w:p>
    <w:p w:rsidR="007B3990" w:rsidRPr="00E14FD4" w:rsidRDefault="007B3990" w:rsidP="007B3990">
      <w:pPr>
        <w:tabs>
          <w:tab w:val="left" w:pos="9356"/>
        </w:tabs>
        <w:jc w:val="center"/>
        <w:rPr>
          <w:b/>
          <w:caps/>
          <w:sz w:val="32"/>
          <w:szCs w:val="32"/>
        </w:rPr>
      </w:pPr>
      <w:r>
        <w:rPr>
          <w:b/>
          <w:caps/>
          <w:sz w:val="32"/>
          <w:szCs w:val="32"/>
        </w:rPr>
        <w:t xml:space="preserve">ВНЕСЕНИЕ ИЗМЕНЕНИЙ </w:t>
      </w:r>
      <w:proofErr w:type="gramStart"/>
      <w:r>
        <w:rPr>
          <w:b/>
          <w:caps/>
          <w:sz w:val="32"/>
          <w:szCs w:val="32"/>
        </w:rPr>
        <w:t>В</w:t>
      </w:r>
      <w:proofErr w:type="gramEnd"/>
    </w:p>
    <w:p w:rsidR="007B3990" w:rsidRPr="00E14FD4" w:rsidRDefault="007B3990" w:rsidP="007B3990">
      <w:pPr>
        <w:tabs>
          <w:tab w:val="left" w:pos="9356"/>
        </w:tabs>
        <w:spacing w:line="312" w:lineRule="auto"/>
        <w:jc w:val="center"/>
        <w:rPr>
          <w:b/>
          <w:sz w:val="40"/>
          <w:szCs w:val="40"/>
        </w:rPr>
      </w:pPr>
      <w:r w:rsidRPr="00E14FD4">
        <w:rPr>
          <w:b/>
          <w:sz w:val="40"/>
          <w:szCs w:val="40"/>
        </w:rPr>
        <w:t>ГЕНЕРАЛЬНЫЙ ПЛАН</w:t>
      </w:r>
    </w:p>
    <w:p w:rsidR="00E04EDC" w:rsidRPr="00E14FD4" w:rsidRDefault="00E04EDC" w:rsidP="00E04EDC">
      <w:pPr>
        <w:tabs>
          <w:tab w:val="left" w:pos="9356"/>
        </w:tabs>
        <w:spacing w:line="312" w:lineRule="auto"/>
        <w:jc w:val="center"/>
        <w:rPr>
          <w:b/>
          <w:sz w:val="40"/>
          <w:szCs w:val="40"/>
        </w:rPr>
      </w:pPr>
      <w:r>
        <w:rPr>
          <w:b/>
          <w:sz w:val="40"/>
          <w:szCs w:val="40"/>
        </w:rPr>
        <w:t>Беноковского</w:t>
      </w:r>
      <w:r w:rsidRPr="00E14FD4">
        <w:rPr>
          <w:b/>
          <w:sz w:val="40"/>
          <w:szCs w:val="40"/>
        </w:rPr>
        <w:t xml:space="preserve"> сельского поселения </w:t>
      </w:r>
    </w:p>
    <w:p w:rsidR="00E04EDC" w:rsidRPr="009D24DC" w:rsidRDefault="00E04EDC" w:rsidP="00E04EDC">
      <w:pPr>
        <w:tabs>
          <w:tab w:val="left" w:pos="9356"/>
        </w:tabs>
        <w:spacing w:line="312" w:lineRule="auto"/>
        <w:jc w:val="center"/>
        <w:rPr>
          <w:sz w:val="32"/>
          <w:szCs w:val="32"/>
        </w:rPr>
      </w:pPr>
      <w:r w:rsidRPr="009D24DC">
        <w:rPr>
          <w:sz w:val="32"/>
          <w:szCs w:val="32"/>
        </w:rPr>
        <w:t>Мостовского района</w:t>
      </w:r>
      <w:r w:rsidR="009D24DC" w:rsidRPr="009D24DC">
        <w:rPr>
          <w:sz w:val="32"/>
          <w:szCs w:val="32"/>
        </w:rPr>
        <w:t xml:space="preserve"> </w:t>
      </w:r>
      <w:r w:rsidRPr="009D24DC">
        <w:rPr>
          <w:sz w:val="32"/>
          <w:szCs w:val="32"/>
        </w:rPr>
        <w:t>Краснодарского края</w:t>
      </w:r>
    </w:p>
    <w:p w:rsidR="00E04EDC" w:rsidRPr="00E81E70" w:rsidRDefault="00E04EDC" w:rsidP="00E04EDC">
      <w:pPr>
        <w:snapToGrid w:val="0"/>
        <w:jc w:val="center"/>
        <w:rPr>
          <w:sz w:val="28"/>
          <w:szCs w:val="28"/>
        </w:rPr>
      </w:pPr>
    </w:p>
    <w:p w:rsidR="00E04EDC" w:rsidRDefault="00E04EDC" w:rsidP="00E04EDC">
      <w:pPr>
        <w:snapToGrid w:val="0"/>
        <w:rPr>
          <w:sz w:val="28"/>
          <w:szCs w:val="28"/>
        </w:rPr>
      </w:pPr>
    </w:p>
    <w:p w:rsidR="00E04EDC" w:rsidRPr="00E81E70" w:rsidRDefault="00E04EDC" w:rsidP="00E04EDC">
      <w:pPr>
        <w:snapToGrid w:val="0"/>
        <w:jc w:val="center"/>
        <w:rPr>
          <w:sz w:val="28"/>
          <w:szCs w:val="28"/>
        </w:rPr>
      </w:pPr>
    </w:p>
    <w:p w:rsidR="009D24DC" w:rsidRPr="009D24DC" w:rsidRDefault="009D24DC" w:rsidP="009D24DC">
      <w:pPr>
        <w:snapToGrid w:val="0"/>
        <w:jc w:val="center"/>
        <w:rPr>
          <w:b/>
          <w:caps/>
          <w:sz w:val="32"/>
          <w:szCs w:val="32"/>
        </w:rPr>
      </w:pPr>
      <w:r w:rsidRPr="009D24DC">
        <w:rPr>
          <w:b/>
          <w:caps/>
          <w:sz w:val="32"/>
          <w:szCs w:val="32"/>
        </w:rPr>
        <w:t xml:space="preserve">ТОМ </w:t>
      </w:r>
      <w:r w:rsidRPr="009D24DC">
        <w:rPr>
          <w:b/>
          <w:caps/>
          <w:sz w:val="32"/>
          <w:szCs w:val="32"/>
          <w:lang w:val="en-US"/>
        </w:rPr>
        <w:t>I</w:t>
      </w:r>
    </w:p>
    <w:p w:rsidR="009D24DC" w:rsidRPr="009D24DC" w:rsidRDefault="009D24DC" w:rsidP="009D24DC">
      <w:pPr>
        <w:snapToGrid w:val="0"/>
        <w:jc w:val="center"/>
        <w:rPr>
          <w:b/>
          <w:caps/>
          <w:sz w:val="32"/>
          <w:szCs w:val="32"/>
        </w:rPr>
      </w:pPr>
      <w:r w:rsidRPr="009D24DC">
        <w:rPr>
          <w:b/>
          <w:sz w:val="32"/>
          <w:szCs w:val="32"/>
        </w:rPr>
        <w:t>Часть</w:t>
      </w:r>
      <w:r w:rsidRPr="009D24DC">
        <w:rPr>
          <w:b/>
          <w:caps/>
          <w:sz w:val="32"/>
          <w:szCs w:val="32"/>
        </w:rPr>
        <w:t xml:space="preserve"> 1</w:t>
      </w:r>
    </w:p>
    <w:p w:rsidR="009D24DC" w:rsidRPr="009D24DC" w:rsidRDefault="009D24DC" w:rsidP="009D24DC">
      <w:pPr>
        <w:snapToGrid w:val="0"/>
        <w:ind w:left="567" w:right="754"/>
        <w:jc w:val="center"/>
        <w:rPr>
          <w:sz w:val="28"/>
          <w:szCs w:val="28"/>
        </w:rPr>
      </w:pPr>
      <w:r w:rsidRPr="009D24DC">
        <w:rPr>
          <w:sz w:val="28"/>
          <w:szCs w:val="28"/>
        </w:rPr>
        <w:t>Пояснительная записка (положения о территориальном планировании)</w:t>
      </w:r>
    </w:p>
    <w:p w:rsidR="00E04EDC" w:rsidRDefault="00E04EDC" w:rsidP="00E04EDC">
      <w:pPr>
        <w:rPr>
          <w:sz w:val="28"/>
          <w:szCs w:val="28"/>
        </w:rPr>
      </w:pPr>
    </w:p>
    <w:p w:rsidR="00E04EDC" w:rsidRPr="008B1ABE" w:rsidRDefault="00E04EDC" w:rsidP="00E04EDC">
      <w:pPr>
        <w:rPr>
          <w:sz w:val="28"/>
          <w:szCs w:val="28"/>
        </w:rPr>
      </w:pPr>
    </w:p>
    <w:p w:rsidR="00E04EDC" w:rsidRDefault="00E04EDC" w:rsidP="00E04EDC"/>
    <w:p w:rsidR="00E04EDC" w:rsidRDefault="00E04EDC" w:rsidP="00E04EDC"/>
    <w:p w:rsidR="007B3990" w:rsidRDefault="007B3990" w:rsidP="00E04EDC"/>
    <w:p w:rsidR="007B3990" w:rsidRDefault="007B3990" w:rsidP="00E04EDC"/>
    <w:p w:rsidR="007B3990" w:rsidRPr="00BA3A90" w:rsidRDefault="007B3990" w:rsidP="007B3990">
      <w:pPr>
        <w:tabs>
          <w:tab w:val="right" w:leader="dot" w:pos="9498"/>
        </w:tabs>
        <w:ind w:right="-1"/>
        <w:jc w:val="center"/>
        <w:rPr>
          <w:sz w:val="36"/>
          <w:szCs w:val="36"/>
        </w:rPr>
      </w:pPr>
      <w:bookmarkStart w:id="2" w:name="_Toc251941394"/>
      <w:bookmarkStart w:id="3" w:name="_Toc251942065"/>
      <w:bookmarkEnd w:id="1"/>
    </w:p>
    <w:tbl>
      <w:tblPr>
        <w:tblW w:w="9282" w:type="dxa"/>
        <w:tblInd w:w="250" w:type="dxa"/>
        <w:tblLayout w:type="fixed"/>
        <w:tblLook w:val="0000" w:firstRow="0" w:lastRow="0" w:firstColumn="0" w:lastColumn="0" w:noHBand="0" w:noVBand="0"/>
      </w:tblPr>
      <w:tblGrid>
        <w:gridCol w:w="7057"/>
        <w:gridCol w:w="2225"/>
      </w:tblGrid>
      <w:tr w:rsidR="007B3990" w:rsidRPr="00427BA2" w:rsidTr="00632247">
        <w:trPr>
          <w:trHeight w:val="354"/>
        </w:trPr>
        <w:tc>
          <w:tcPr>
            <w:tcW w:w="7057" w:type="dxa"/>
          </w:tcPr>
          <w:p w:rsidR="007B3990" w:rsidRDefault="007B3990" w:rsidP="00632247">
            <w:pPr>
              <w:tabs>
                <w:tab w:val="right" w:leader="dot" w:pos="9498"/>
              </w:tabs>
              <w:snapToGrid w:val="0"/>
              <w:ind w:right="-1"/>
              <w:jc w:val="both"/>
              <w:rPr>
                <w:sz w:val="28"/>
                <w:szCs w:val="28"/>
              </w:rPr>
            </w:pPr>
            <w:r w:rsidRPr="000E17F0">
              <w:rPr>
                <w:sz w:val="28"/>
                <w:szCs w:val="28"/>
              </w:rPr>
              <w:br w:type="page"/>
            </w:r>
            <w:r>
              <w:rPr>
                <w:sz w:val="28"/>
                <w:szCs w:val="28"/>
              </w:rPr>
              <w:t xml:space="preserve">Начальник МАУ «Управление </w:t>
            </w:r>
          </w:p>
          <w:p w:rsidR="007B3990" w:rsidRDefault="007B3990" w:rsidP="00632247">
            <w:pPr>
              <w:tabs>
                <w:tab w:val="right" w:leader="dot" w:pos="9498"/>
              </w:tabs>
              <w:snapToGrid w:val="0"/>
              <w:ind w:right="-1"/>
              <w:jc w:val="both"/>
              <w:rPr>
                <w:sz w:val="28"/>
                <w:szCs w:val="28"/>
              </w:rPr>
            </w:pPr>
            <w:r>
              <w:rPr>
                <w:sz w:val="28"/>
                <w:szCs w:val="28"/>
              </w:rPr>
              <w:t>архитектуры и градостроительства»</w:t>
            </w:r>
          </w:p>
          <w:p w:rsidR="007B3990" w:rsidRPr="000E17F0" w:rsidRDefault="007B3990" w:rsidP="00632247">
            <w:pPr>
              <w:tabs>
                <w:tab w:val="right" w:leader="dot" w:pos="9498"/>
              </w:tabs>
              <w:snapToGrid w:val="0"/>
              <w:ind w:right="-1"/>
              <w:jc w:val="both"/>
              <w:rPr>
                <w:sz w:val="28"/>
                <w:szCs w:val="28"/>
              </w:rPr>
            </w:pPr>
            <w:r>
              <w:rPr>
                <w:sz w:val="28"/>
                <w:szCs w:val="28"/>
              </w:rPr>
              <w:t>МО Мостовский район</w:t>
            </w:r>
          </w:p>
        </w:tc>
        <w:tc>
          <w:tcPr>
            <w:tcW w:w="2225" w:type="dxa"/>
          </w:tcPr>
          <w:p w:rsidR="007B3990" w:rsidRPr="00427BA2" w:rsidRDefault="007B3990" w:rsidP="00632247">
            <w:pPr>
              <w:tabs>
                <w:tab w:val="right" w:leader="dot" w:pos="9498"/>
              </w:tabs>
              <w:snapToGrid w:val="0"/>
              <w:ind w:right="-1"/>
              <w:rPr>
                <w:sz w:val="28"/>
                <w:szCs w:val="28"/>
              </w:rPr>
            </w:pPr>
            <w:r>
              <w:rPr>
                <w:sz w:val="28"/>
                <w:szCs w:val="28"/>
              </w:rPr>
              <w:t>Г.В. Перова</w:t>
            </w:r>
          </w:p>
          <w:p w:rsidR="007B3990" w:rsidRPr="00427BA2" w:rsidRDefault="007B3990" w:rsidP="00632247">
            <w:pPr>
              <w:tabs>
                <w:tab w:val="right" w:leader="dot" w:pos="9498"/>
              </w:tabs>
              <w:snapToGrid w:val="0"/>
              <w:ind w:right="-1"/>
              <w:rPr>
                <w:sz w:val="28"/>
                <w:szCs w:val="28"/>
              </w:rPr>
            </w:pPr>
          </w:p>
        </w:tc>
      </w:tr>
      <w:tr w:rsidR="007B3990" w:rsidRPr="002B1666" w:rsidTr="00632247">
        <w:trPr>
          <w:trHeight w:val="1528"/>
        </w:trPr>
        <w:tc>
          <w:tcPr>
            <w:tcW w:w="7057" w:type="dxa"/>
          </w:tcPr>
          <w:p w:rsidR="007B3990" w:rsidRDefault="007B3990" w:rsidP="00632247">
            <w:pPr>
              <w:tabs>
                <w:tab w:val="right" w:leader="dot" w:pos="9498"/>
              </w:tabs>
              <w:snapToGrid w:val="0"/>
              <w:ind w:right="-1"/>
              <w:rPr>
                <w:sz w:val="28"/>
                <w:szCs w:val="28"/>
              </w:rPr>
            </w:pPr>
          </w:p>
          <w:p w:rsidR="007B3990" w:rsidRDefault="007B3990" w:rsidP="00632247">
            <w:pPr>
              <w:tabs>
                <w:tab w:val="right" w:leader="dot" w:pos="9498"/>
              </w:tabs>
              <w:snapToGrid w:val="0"/>
              <w:ind w:right="-1"/>
              <w:rPr>
                <w:sz w:val="28"/>
                <w:szCs w:val="28"/>
              </w:rPr>
            </w:pPr>
          </w:p>
          <w:p w:rsidR="007B3990" w:rsidRPr="00427BA2" w:rsidRDefault="007B3990" w:rsidP="00632247">
            <w:pPr>
              <w:tabs>
                <w:tab w:val="right" w:leader="dot" w:pos="9498"/>
              </w:tabs>
              <w:snapToGrid w:val="0"/>
              <w:ind w:right="-1"/>
              <w:rPr>
                <w:sz w:val="28"/>
                <w:szCs w:val="28"/>
              </w:rPr>
            </w:pPr>
            <w:r w:rsidRPr="00427BA2">
              <w:rPr>
                <w:sz w:val="28"/>
                <w:szCs w:val="28"/>
              </w:rPr>
              <w:t xml:space="preserve"> </w:t>
            </w:r>
            <w:r>
              <w:rPr>
                <w:sz w:val="28"/>
                <w:szCs w:val="28"/>
              </w:rPr>
              <w:t>Инженер</w:t>
            </w:r>
          </w:p>
        </w:tc>
        <w:tc>
          <w:tcPr>
            <w:tcW w:w="2225" w:type="dxa"/>
          </w:tcPr>
          <w:p w:rsidR="007B3990" w:rsidRPr="00427BA2" w:rsidRDefault="007B3990" w:rsidP="00632247">
            <w:pPr>
              <w:tabs>
                <w:tab w:val="right" w:leader="dot" w:pos="9498"/>
              </w:tabs>
              <w:snapToGrid w:val="0"/>
              <w:ind w:right="-1"/>
              <w:rPr>
                <w:sz w:val="28"/>
                <w:szCs w:val="28"/>
              </w:rPr>
            </w:pPr>
          </w:p>
          <w:p w:rsidR="007B3990" w:rsidRDefault="007B3990" w:rsidP="00632247">
            <w:pPr>
              <w:tabs>
                <w:tab w:val="right" w:leader="dot" w:pos="9498"/>
              </w:tabs>
              <w:snapToGrid w:val="0"/>
              <w:ind w:right="-1"/>
              <w:rPr>
                <w:sz w:val="28"/>
                <w:szCs w:val="28"/>
              </w:rPr>
            </w:pPr>
          </w:p>
          <w:p w:rsidR="007B3990" w:rsidRPr="002B1666" w:rsidRDefault="007B3990" w:rsidP="00632247">
            <w:pPr>
              <w:tabs>
                <w:tab w:val="right" w:leader="dot" w:pos="9498"/>
              </w:tabs>
              <w:snapToGrid w:val="0"/>
              <w:ind w:right="-1"/>
              <w:rPr>
                <w:sz w:val="28"/>
                <w:szCs w:val="28"/>
              </w:rPr>
            </w:pPr>
            <w:r>
              <w:rPr>
                <w:sz w:val="28"/>
                <w:szCs w:val="28"/>
              </w:rPr>
              <w:t xml:space="preserve">А.В. </w:t>
            </w:r>
            <w:proofErr w:type="spellStart"/>
            <w:r>
              <w:rPr>
                <w:sz w:val="28"/>
                <w:szCs w:val="28"/>
              </w:rPr>
              <w:t>Плахотник</w:t>
            </w:r>
            <w:proofErr w:type="spellEnd"/>
          </w:p>
        </w:tc>
      </w:tr>
    </w:tbl>
    <w:p w:rsidR="007B3990" w:rsidRDefault="007B3990" w:rsidP="007B3990">
      <w:pPr>
        <w:tabs>
          <w:tab w:val="right" w:leader="dot" w:pos="9498"/>
        </w:tabs>
        <w:ind w:right="-1"/>
      </w:pPr>
    </w:p>
    <w:p w:rsidR="007B3990" w:rsidRDefault="007B3990" w:rsidP="007B3990">
      <w:pPr>
        <w:tabs>
          <w:tab w:val="right" w:leader="dot" w:pos="9498"/>
        </w:tabs>
        <w:ind w:right="-1"/>
        <w:jc w:val="center"/>
      </w:pPr>
    </w:p>
    <w:p w:rsidR="007B3990" w:rsidRDefault="007B3990" w:rsidP="007B3990">
      <w:pPr>
        <w:tabs>
          <w:tab w:val="right" w:leader="dot" w:pos="9498"/>
        </w:tabs>
        <w:ind w:right="-1"/>
        <w:jc w:val="center"/>
      </w:pPr>
    </w:p>
    <w:p w:rsidR="007B3990" w:rsidRDefault="007B3990" w:rsidP="007B3990">
      <w:pPr>
        <w:tabs>
          <w:tab w:val="right" w:leader="dot" w:pos="9498"/>
        </w:tabs>
        <w:ind w:right="-1"/>
        <w:jc w:val="center"/>
      </w:pPr>
    </w:p>
    <w:p w:rsidR="007B3990" w:rsidRDefault="007B3990" w:rsidP="007B3990">
      <w:pPr>
        <w:tabs>
          <w:tab w:val="right" w:leader="dot" w:pos="9498"/>
        </w:tabs>
        <w:ind w:right="-1"/>
        <w:jc w:val="center"/>
      </w:pPr>
    </w:p>
    <w:p w:rsidR="007B3990" w:rsidRDefault="007B3990" w:rsidP="007B3990">
      <w:pPr>
        <w:jc w:val="center"/>
        <w:rPr>
          <w:sz w:val="28"/>
          <w:szCs w:val="28"/>
        </w:rPr>
      </w:pPr>
      <w:r>
        <w:rPr>
          <w:sz w:val="24"/>
          <w:szCs w:val="24"/>
        </w:rPr>
        <w:t>Мостовской</w:t>
      </w:r>
      <w:r w:rsidRPr="00BA3A90">
        <w:rPr>
          <w:sz w:val="24"/>
          <w:szCs w:val="24"/>
        </w:rPr>
        <w:t xml:space="preserve"> 20</w:t>
      </w:r>
      <w:r>
        <w:rPr>
          <w:sz w:val="24"/>
          <w:szCs w:val="24"/>
        </w:rPr>
        <w:t>1</w:t>
      </w:r>
      <w:r w:rsidR="00815E5D">
        <w:rPr>
          <w:sz w:val="24"/>
          <w:szCs w:val="24"/>
        </w:rPr>
        <w:t>7</w:t>
      </w:r>
      <w:bookmarkStart w:id="4" w:name="_GoBack"/>
      <w:bookmarkEnd w:id="4"/>
      <w:r w:rsidRPr="00BA3A90">
        <w:rPr>
          <w:sz w:val="24"/>
          <w:szCs w:val="24"/>
        </w:rPr>
        <w:t>г.</w:t>
      </w:r>
    </w:p>
    <w:p w:rsidR="009D24DC" w:rsidRPr="009D24DC" w:rsidRDefault="009D24DC" w:rsidP="009D24DC">
      <w:pPr>
        <w:ind w:firstLine="426"/>
        <w:jc w:val="center"/>
        <w:rPr>
          <w:b/>
          <w:sz w:val="28"/>
          <w:szCs w:val="28"/>
          <w:highlight w:val="cyan"/>
        </w:rPr>
      </w:pPr>
      <w:r w:rsidRPr="009D24DC">
        <w:rPr>
          <w:i/>
        </w:rPr>
        <w:br w:type="page"/>
      </w:r>
    </w:p>
    <w:tbl>
      <w:tblPr>
        <w:tblW w:w="9920" w:type="dxa"/>
        <w:tblInd w:w="-176" w:type="dxa"/>
        <w:tblBorders>
          <w:top w:val="single" w:sz="8" w:space="0" w:color="9BBB59"/>
          <w:left w:val="single" w:sz="8" w:space="0" w:color="9BBB59"/>
          <w:bottom w:val="single" w:sz="8" w:space="0" w:color="9BBB59"/>
          <w:right w:val="single" w:sz="8" w:space="0" w:color="9BBB59"/>
          <w:insideH w:val="single" w:sz="8" w:space="0" w:color="9BBB59"/>
        </w:tblBorders>
        <w:tblLayout w:type="fixed"/>
        <w:tblLook w:val="0620" w:firstRow="1" w:lastRow="0" w:firstColumn="0" w:lastColumn="0" w:noHBand="1" w:noVBand="1"/>
      </w:tblPr>
      <w:tblGrid>
        <w:gridCol w:w="5413"/>
        <w:gridCol w:w="4507"/>
      </w:tblGrid>
      <w:tr w:rsidR="007B3990" w:rsidRPr="00902152" w:rsidTr="00632247">
        <w:trPr>
          <w:trHeight w:val="373"/>
        </w:trPr>
        <w:tc>
          <w:tcPr>
            <w:tcW w:w="9920" w:type="dxa"/>
            <w:gridSpan w:val="2"/>
            <w:tcBorders>
              <w:bottom w:val="single" w:sz="8" w:space="0" w:color="9BBB59"/>
            </w:tcBorders>
            <w:shd w:val="clear" w:color="auto" w:fill="9BBB59"/>
            <w:vAlign w:val="center"/>
          </w:tcPr>
          <w:p w:rsidR="007B3990" w:rsidRPr="00CA18A8" w:rsidRDefault="007B3990" w:rsidP="00632247">
            <w:pPr>
              <w:jc w:val="center"/>
              <w:rPr>
                <w:b/>
                <w:bCs/>
                <w:color w:val="FFFFFF"/>
                <w:sz w:val="28"/>
                <w:szCs w:val="28"/>
              </w:rPr>
            </w:pPr>
            <w:r>
              <w:rPr>
                <w:b/>
                <w:sz w:val="28"/>
                <w:szCs w:val="28"/>
                <w:highlight w:val="cyan"/>
              </w:rPr>
              <w:lastRenderedPageBreak/>
              <w:br w:type="page"/>
            </w:r>
            <w:r w:rsidRPr="00902152">
              <w:rPr>
                <w:highlight w:val="cyan"/>
              </w:rPr>
              <w:br w:type="page"/>
            </w:r>
            <w:r w:rsidRPr="00CA18A8">
              <w:rPr>
                <w:b/>
                <w:bCs/>
                <w:color w:val="FFFFFF"/>
                <w:sz w:val="28"/>
                <w:szCs w:val="28"/>
              </w:rPr>
              <w:t>СОСТАВ АВТОРСКОГО КОЛЛЕКТИВА</w:t>
            </w:r>
          </w:p>
          <w:p w:rsidR="007B3990" w:rsidRPr="00902152" w:rsidRDefault="007B3990" w:rsidP="00632247">
            <w:pPr>
              <w:jc w:val="center"/>
              <w:rPr>
                <w:b/>
                <w:bCs/>
                <w:color w:val="FFFFFF"/>
                <w:sz w:val="28"/>
                <w:szCs w:val="28"/>
                <w:highlight w:val="cyan"/>
              </w:rPr>
            </w:pPr>
            <w:r w:rsidRPr="00CA18A8">
              <w:rPr>
                <w:b/>
                <w:bCs/>
                <w:color w:val="FFFFFF"/>
                <w:sz w:val="28"/>
                <w:szCs w:val="28"/>
              </w:rPr>
              <w:t>И УЧАСТНИКОВ РАЗРАБОТКИ</w:t>
            </w:r>
          </w:p>
        </w:tc>
      </w:tr>
      <w:tr w:rsidR="007B3990" w:rsidRPr="00CA18A8" w:rsidTr="00632247">
        <w:trPr>
          <w:trHeight w:val="373"/>
        </w:trPr>
        <w:tc>
          <w:tcPr>
            <w:tcW w:w="5413" w:type="dxa"/>
            <w:tcBorders>
              <w:right w:val="single" w:sz="8" w:space="0" w:color="9BBB59"/>
            </w:tcBorders>
            <w:vAlign w:val="center"/>
          </w:tcPr>
          <w:p w:rsidR="007B3990" w:rsidRPr="00CA18A8" w:rsidRDefault="007B3990" w:rsidP="00632247">
            <w:pPr>
              <w:spacing w:before="60" w:after="60"/>
              <w:rPr>
                <w:sz w:val="28"/>
                <w:szCs w:val="28"/>
              </w:rPr>
            </w:pPr>
            <w:r w:rsidRPr="00CA18A8">
              <w:rPr>
                <w:sz w:val="28"/>
                <w:szCs w:val="28"/>
              </w:rPr>
              <w:t xml:space="preserve">Архитектурно-планировочная часть и </w:t>
            </w:r>
          </w:p>
          <w:p w:rsidR="007B3990" w:rsidRPr="00CA18A8" w:rsidRDefault="007B3990" w:rsidP="00632247">
            <w:pPr>
              <w:spacing w:before="60" w:after="60"/>
              <w:rPr>
                <w:sz w:val="28"/>
                <w:szCs w:val="28"/>
              </w:rPr>
            </w:pPr>
            <w:r w:rsidRPr="00CA18A8">
              <w:rPr>
                <w:sz w:val="28"/>
                <w:szCs w:val="28"/>
              </w:rPr>
              <w:t>компьютерное обеспечение</w:t>
            </w:r>
          </w:p>
        </w:tc>
        <w:tc>
          <w:tcPr>
            <w:tcW w:w="4507" w:type="dxa"/>
            <w:tcBorders>
              <w:left w:val="single" w:sz="8" w:space="0" w:color="9BBB59"/>
            </w:tcBorders>
            <w:vAlign w:val="bottom"/>
          </w:tcPr>
          <w:p w:rsidR="007B3990" w:rsidRPr="00CA18A8" w:rsidRDefault="007B3990" w:rsidP="00632247">
            <w:pPr>
              <w:spacing w:before="60" w:after="60"/>
              <w:ind w:left="34"/>
              <w:rPr>
                <w:sz w:val="28"/>
                <w:szCs w:val="28"/>
              </w:rPr>
            </w:pPr>
            <w:r>
              <w:rPr>
                <w:sz w:val="28"/>
                <w:szCs w:val="28"/>
              </w:rPr>
              <w:t>МАУ «Управление архитектуры и градостроительства» МО  Мостовский район</w:t>
            </w:r>
          </w:p>
        </w:tc>
      </w:tr>
      <w:tr w:rsidR="007B3990" w:rsidRPr="00CA18A8" w:rsidTr="00632247">
        <w:trPr>
          <w:trHeight w:val="373"/>
        </w:trPr>
        <w:tc>
          <w:tcPr>
            <w:tcW w:w="5413" w:type="dxa"/>
            <w:tcBorders>
              <w:right w:val="single" w:sz="8" w:space="0" w:color="9BBB59"/>
            </w:tcBorders>
          </w:tcPr>
          <w:p w:rsidR="007B3990" w:rsidRDefault="007B3990" w:rsidP="00632247">
            <w:pPr>
              <w:tabs>
                <w:tab w:val="right" w:leader="dot" w:pos="9498"/>
              </w:tabs>
              <w:snapToGrid w:val="0"/>
              <w:ind w:right="-1"/>
              <w:jc w:val="both"/>
              <w:rPr>
                <w:sz w:val="28"/>
                <w:szCs w:val="28"/>
              </w:rPr>
            </w:pPr>
            <w:r w:rsidRPr="000E17F0">
              <w:rPr>
                <w:sz w:val="28"/>
                <w:szCs w:val="28"/>
              </w:rPr>
              <w:br w:type="page"/>
            </w:r>
            <w:r>
              <w:rPr>
                <w:sz w:val="28"/>
                <w:szCs w:val="28"/>
              </w:rPr>
              <w:t xml:space="preserve">Начальник МАУ «Управление </w:t>
            </w:r>
          </w:p>
          <w:p w:rsidR="007B3990" w:rsidRDefault="007B3990" w:rsidP="00632247">
            <w:pPr>
              <w:tabs>
                <w:tab w:val="right" w:leader="dot" w:pos="9498"/>
              </w:tabs>
              <w:snapToGrid w:val="0"/>
              <w:ind w:right="-1"/>
              <w:jc w:val="both"/>
              <w:rPr>
                <w:sz w:val="28"/>
                <w:szCs w:val="28"/>
              </w:rPr>
            </w:pPr>
            <w:r>
              <w:rPr>
                <w:sz w:val="28"/>
                <w:szCs w:val="28"/>
              </w:rPr>
              <w:t>архитектуры и градостроительства»</w:t>
            </w:r>
          </w:p>
          <w:p w:rsidR="007B3990" w:rsidRPr="000E17F0" w:rsidRDefault="007B3990" w:rsidP="00632247">
            <w:pPr>
              <w:tabs>
                <w:tab w:val="right" w:leader="dot" w:pos="9498"/>
              </w:tabs>
              <w:snapToGrid w:val="0"/>
              <w:ind w:right="-1"/>
              <w:jc w:val="both"/>
              <w:rPr>
                <w:sz w:val="28"/>
                <w:szCs w:val="28"/>
              </w:rPr>
            </w:pPr>
            <w:r>
              <w:rPr>
                <w:sz w:val="28"/>
                <w:szCs w:val="28"/>
              </w:rPr>
              <w:t>МО Мостовский район</w:t>
            </w:r>
          </w:p>
        </w:tc>
        <w:tc>
          <w:tcPr>
            <w:tcW w:w="4507" w:type="dxa"/>
            <w:tcBorders>
              <w:left w:val="single" w:sz="8" w:space="0" w:color="9BBB59"/>
            </w:tcBorders>
          </w:tcPr>
          <w:p w:rsidR="007B3990" w:rsidRPr="00427BA2" w:rsidRDefault="007B3990" w:rsidP="00632247">
            <w:pPr>
              <w:tabs>
                <w:tab w:val="right" w:leader="dot" w:pos="9498"/>
              </w:tabs>
              <w:snapToGrid w:val="0"/>
              <w:ind w:right="-1"/>
              <w:rPr>
                <w:sz w:val="28"/>
                <w:szCs w:val="28"/>
              </w:rPr>
            </w:pPr>
            <w:r>
              <w:rPr>
                <w:sz w:val="28"/>
                <w:szCs w:val="28"/>
              </w:rPr>
              <w:t>Г.В. Перова</w:t>
            </w:r>
          </w:p>
          <w:p w:rsidR="007B3990" w:rsidRPr="00427BA2" w:rsidRDefault="007B3990" w:rsidP="00632247">
            <w:pPr>
              <w:tabs>
                <w:tab w:val="right" w:leader="dot" w:pos="9498"/>
              </w:tabs>
              <w:snapToGrid w:val="0"/>
              <w:ind w:right="-1"/>
              <w:rPr>
                <w:sz w:val="28"/>
                <w:szCs w:val="28"/>
              </w:rPr>
            </w:pPr>
          </w:p>
        </w:tc>
      </w:tr>
      <w:tr w:rsidR="007B3990" w:rsidRPr="00CA18A8" w:rsidTr="00632247">
        <w:trPr>
          <w:trHeight w:val="373"/>
        </w:trPr>
        <w:tc>
          <w:tcPr>
            <w:tcW w:w="5413" w:type="dxa"/>
            <w:tcBorders>
              <w:right w:val="single" w:sz="8" w:space="0" w:color="9BBB59"/>
            </w:tcBorders>
          </w:tcPr>
          <w:p w:rsidR="007B3990" w:rsidRPr="00427BA2" w:rsidRDefault="007B3990" w:rsidP="00632247">
            <w:pPr>
              <w:tabs>
                <w:tab w:val="right" w:leader="dot" w:pos="9498"/>
              </w:tabs>
              <w:snapToGrid w:val="0"/>
              <w:ind w:right="-1"/>
              <w:rPr>
                <w:sz w:val="28"/>
                <w:szCs w:val="28"/>
              </w:rPr>
            </w:pPr>
            <w:r w:rsidRPr="00427BA2">
              <w:rPr>
                <w:sz w:val="28"/>
                <w:szCs w:val="28"/>
              </w:rPr>
              <w:t xml:space="preserve"> </w:t>
            </w:r>
            <w:r>
              <w:rPr>
                <w:sz w:val="28"/>
                <w:szCs w:val="28"/>
              </w:rPr>
              <w:t>Инженер</w:t>
            </w:r>
          </w:p>
        </w:tc>
        <w:tc>
          <w:tcPr>
            <w:tcW w:w="4507" w:type="dxa"/>
            <w:tcBorders>
              <w:left w:val="single" w:sz="8" w:space="0" w:color="9BBB59"/>
            </w:tcBorders>
          </w:tcPr>
          <w:p w:rsidR="007B3990" w:rsidRPr="002B1666" w:rsidRDefault="007B3990" w:rsidP="00632247">
            <w:pPr>
              <w:tabs>
                <w:tab w:val="right" w:leader="dot" w:pos="9498"/>
              </w:tabs>
              <w:snapToGrid w:val="0"/>
              <w:ind w:right="-1"/>
              <w:rPr>
                <w:sz w:val="28"/>
                <w:szCs w:val="28"/>
              </w:rPr>
            </w:pPr>
            <w:r>
              <w:rPr>
                <w:sz w:val="28"/>
                <w:szCs w:val="28"/>
              </w:rPr>
              <w:t xml:space="preserve">А.В. </w:t>
            </w:r>
            <w:proofErr w:type="spellStart"/>
            <w:r>
              <w:rPr>
                <w:sz w:val="28"/>
                <w:szCs w:val="28"/>
              </w:rPr>
              <w:t>Плахотник</w:t>
            </w:r>
            <w:proofErr w:type="spellEnd"/>
          </w:p>
        </w:tc>
      </w:tr>
      <w:tr w:rsidR="007B3990" w:rsidRPr="00CA18A8" w:rsidTr="00632247">
        <w:trPr>
          <w:trHeight w:val="373"/>
        </w:trPr>
        <w:tc>
          <w:tcPr>
            <w:tcW w:w="5413" w:type="dxa"/>
            <w:tcBorders>
              <w:right w:val="single" w:sz="8" w:space="0" w:color="9BBB59"/>
            </w:tcBorders>
          </w:tcPr>
          <w:p w:rsidR="007B3990" w:rsidRPr="00CA18A8" w:rsidRDefault="007B3990" w:rsidP="00632247">
            <w:pPr>
              <w:spacing w:before="60" w:after="60"/>
              <w:rPr>
                <w:sz w:val="28"/>
                <w:szCs w:val="28"/>
              </w:rPr>
            </w:pPr>
            <w:r w:rsidRPr="00CA18A8">
              <w:rPr>
                <w:sz w:val="28"/>
                <w:szCs w:val="28"/>
              </w:rPr>
              <w:t>Инженерное оборудование  территории</w:t>
            </w:r>
          </w:p>
        </w:tc>
        <w:tc>
          <w:tcPr>
            <w:tcW w:w="4507" w:type="dxa"/>
            <w:tcBorders>
              <w:left w:val="single" w:sz="8" w:space="0" w:color="9BBB59"/>
            </w:tcBorders>
            <w:vAlign w:val="center"/>
          </w:tcPr>
          <w:p w:rsidR="007B3990" w:rsidRDefault="007B3990" w:rsidP="00632247">
            <w:pPr>
              <w:spacing w:before="60" w:after="60"/>
              <w:ind w:left="34"/>
              <w:rPr>
                <w:sz w:val="28"/>
                <w:szCs w:val="28"/>
              </w:rPr>
            </w:pPr>
            <w:r>
              <w:rPr>
                <w:sz w:val="28"/>
                <w:szCs w:val="28"/>
              </w:rPr>
              <w:t>ООО «Юг-Ресурс-</w:t>
            </w:r>
            <w:proofErr w:type="gramStart"/>
            <w:r>
              <w:rPr>
                <w:sz w:val="28"/>
                <w:szCs w:val="28"/>
                <w:lang w:val="en-US"/>
              </w:rPr>
              <w:t>XXI</w:t>
            </w:r>
            <w:proofErr w:type="gramEnd"/>
            <w:r>
              <w:rPr>
                <w:sz w:val="28"/>
                <w:szCs w:val="28"/>
              </w:rPr>
              <w:t>»</w:t>
            </w:r>
          </w:p>
          <w:p w:rsidR="007B3990" w:rsidRDefault="007B3990" w:rsidP="00632247">
            <w:pPr>
              <w:spacing w:before="60" w:after="60"/>
              <w:ind w:left="34"/>
              <w:rPr>
                <w:sz w:val="28"/>
                <w:szCs w:val="28"/>
              </w:rPr>
            </w:pPr>
          </w:p>
          <w:p w:rsidR="007B3990" w:rsidRPr="00684713" w:rsidRDefault="007B3990" w:rsidP="00632247">
            <w:pPr>
              <w:spacing w:after="140"/>
              <w:ind w:left="34"/>
              <w:rPr>
                <w:sz w:val="28"/>
                <w:szCs w:val="28"/>
              </w:rPr>
            </w:pPr>
            <w:r w:rsidRPr="00684713">
              <w:rPr>
                <w:sz w:val="28"/>
                <w:szCs w:val="28"/>
              </w:rPr>
              <w:t>С.В.</w:t>
            </w:r>
            <w:r>
              <w:rPr>
                <w:sz w:val="28"/>
                <w:szCs w:val="28"/>
              </w:rPr>
              <w:t xml:space="preserve"> </w:t>
            </w:r>
            <w:r w:rsidRPr="00684713">
              <w:rPr>
                <w:sz w:val="28"/>
                <w:szCs w:val="28"/>
              </w:rPr>
              <w:t>Кузнецов</w:t>
            </w:r>
          </w:p>
          <w:p w:rsidR="007B3990" w:rsidRPr="00684713" w:rsidRDefault="007B3990" w:rsidP="00632247">
            <w:pPr>
              <w:spacing w:after="140"/>
              <w:ind w:left="34"/>
              <w:rPr>
                <w:sz w:val="28"/>
                <w:szCs w:val="28"/>
              </w:rPr>
            </w:pPr>
            <w:r>
              <w:rPr>
                <w:sz w:val="28"/>
                <w:szCs w:val="28"/>
              </w:rPr>
              <w:t>В.С. Луценко</w:t>
            </w:r>
          </w:p>
          <w:p w:rsidR="007B3990" w:rsidRPr="00684713" w:rsidRDefault="007B3990" w:rsidP="00632247">
            <w:pPr>
              <w:spacing w:after="140"/>
              <w:ind w:left="34"/>
              <w:rPr>
                <w:sz w:val="28"/>
                <w:szCs w:val="28"/>
              </w:rPr>
            </w:pPr>
            <w:r>
              <w:rPr>
                <w:sz w:val="28"/>
                <w:szCs w:val="28"/>
              </w:rPr>
              <w:t xml:space="preserve">В.В. </w:t>
            </w:r>
            <w:proofErr w:type="spellStart"/>
            <w:r>
              <w:rPr>
                <w:sz w:val="28"/>
                <w:szCs w:val="28"/>
              </w:rPr>
              <w:t>Строжевская</w:t>
            </w:r>
            <w:proofErr w:type="spellEnd"/>
          </w:p>
          <w:p w:rsidR="007B3990" w:rsidRPr="00684713" w:rsidRDefault="007B3990" w:rsidP="00632247">
            <w:pPr>
              <w:spacing w:after="140"/>
              <w:ind w:left="34"/>
              <w:rPr>
                <w:sz w:val="28"/>
                <w:szCs w:val="28"/>
              </w:rPr>
            </w:pPr>
            <w:r w:rsidRPr="00684713">
              <w:rPr>
                <w:sz w:val="28"/>
                <w:szCs w:val="28"/>
              </w:rPr>
              <w:t xml:space="preserve">Л.А. </w:t>
            </w:r>
            <w:proofErr w:type="spellStart"/>
            <w:r w:rsidRPr="00684713">
              <w:rPr>
                <w:sz w:val="28"/>
                <w:szCs w:val="28"/>
              </w:rPr>
              <w:t>Донгузова</w:t>
            </w:r>
            <w:proofErr w:type="spellEnd"/>
          </w:p>
          <w:p w:rsidR="007B3990" w:rsidRPr="00CA18A8" w:rsidRDefault="007B3990" w:rsidP="00632247">
            <w:pPr>
              <w:spacing w:before="60" w:after="60"/>
              <w:ind w:left="34"/>
              <w:rPr>
                <w:sz w:val="28"/>
                <w:szCs w:val="28"/>
              </w:rPr>
            </w:pPr>
            <w:r w:rsidRPr="00684713">
              <w:rPr>
                <w:sz w:val="28"/>
                <w:szCs w:val="28"/>
              </w:rPr>
              <w:t xml:space="preserve">А.Н. </w:t>
            </w:r>
            <w:proofErr w:type="spellStart"/>
            <w:r w:rsidRPr="00684713">
              <w:rPr>
                <w:sz w:val="28"/>
                <w:szCs w:val="28"/>
              </w:rPr>
              <w:t>Гресь</w:t>
            </w:r>
            <w:proofErr w:type="spellEnd"/>
          </w:p>
        </w:tc>
      </w:tr>
    </w:tbl>
    <w:p w:rsidR="00ED6713" w:rsidRPr="00902152" w:rsidRDefault="00ED6713" w:rsidP="009D24DC">
      <w:pPr>
        <w:rPr>
          <w:sz w:val="28"/>
          <w:szCs w:val="28"/>
          <w:highlight w:val="cyan"/>
        </w:rPr>
      </w:pPr>
    </w:p>
    <w:p w:rsidR="00ED6713" w:rsidRDefault="00ED6713" w:rsidP="00ED6713">
      <w:pPr>
        <w:ind w:hanging="240"/>
        <w:jc w:val="center"/>
        <w:rPr>
          <w:b/>
          <w:sz w:val="28"/>
          <w:szCs w:val="28"/>
          <w:highlight w:val="cyan"/>
        </w:rPr>
      </w:pPr>
    </w:p>
    <w:p w:rsidR="00ED6713" w:rsidRDefault="00ED6713" w:rsidP="00ED6713">
      <w:pPr>
        <w:ind w:hanging="240"/>
        <w:jc w:val="center"/>
        <w:rPr>
          <w:b/>
          <w:sz w:val="28"/>
          <w:szCs w:val="28"/>
          <w:highlight w:val="cyan"/>
        </w:rPr>
      </w:pPr>
    </w:p>
    <w:p w:rsidR="00ED6713" w:rsidRDefault="00ED6713" w:rsidP="00ED6713">
      <w:pPr>
        <w:ind w:hanging="240"/>
        <w:jc w:val="center"/>
        <w:rPr>
          <w:b/>
          <w:sz w:val="28"/>
          <w:szCs w:val="28"/>
          <w:highlight w:val="cyan"/>
        </w:rPr>
      </w:pPr>
    </w:p>
    <w:p w:rsidR="00ED6713" w:rsidRDefault="00ED6713" w:rsidP="00ED6713">
      <w:pPr>
        <w:ind w:hanging="240"/>
        <w:jc w:val="center"/>
        <w:rPr>
          <w:b/>
          <w:sz w:val="28"/>
          <w:szCs w:val="28"/>
          <w:highlight w:val="cyan"/>
        </w:rPr>
      </w:pPr>
    </w:p>
    <w:p w:rsidR="00ED6713" w:rsidRDefault="00ED6713" w:rsidP="00ED6713">
      <w:pPr>
        <w:ind w:hanging="240"/>
        <w:jc w:val="center"/>
        <w:rPr>
          <w:b/>
          <w:sz w:val="28"/>
          <w:szCs w:val="28"/>
          <w:highlight w:val="cyan"/>
        </w:rPr>
      </w:pPr>
    </w:p>
    <w:p w:rsidR="00ED6713" w:rsidRDefault="00ED6713" w:rsidP="00ED6713">
      <w:pPr>
        <w:ind w:hanging="240"/>
        <w:jc w:val="center"/>
        <w:rPr>
          <w:b/>
          <w:sz w:val="28"/>
          <w:szCs w:val="28"/>
          <w:highlight w:val="cyan"/>
        </w:rPr>
      </w:pPr>
    </w:p>
    <w:p w:rsidR="00ED6713" w:rsidRDefault="00ED6713" w:rsidP="00ED6713">
      <w:pPr>
        <w:ind w:hanging="240"/>
        <w:jc w:val="center"/>
        <w:rPr>
          <w:b/>
          <w:sz w:val="28"/>
          <w:szCs w:val="28"/>
          <w:highlight w:val="cyan"/>
        </w:rPr>
      </w:pPr>
    </w:p>
    <w:p w:rsidR="00ED6713" w:rsidRDefault="00ED6713" w:rsidP="00ED6713">
      <w:pPr>
        <w:ind w:hanging="240"/>
        <w:jc w:val="center"/>
        <w:rPr>
          <w:b/>
          <w:sz w:val="28"/>
          <w:szCs w:val="28"/>
          <w:highlight w:val="cyan"/>
        </w:rPr>
      </w:pPr>
    </w:p>
    <w:p w:rsidR="00ED6713" w:rsidRDefault="00ED6713" w:rsidP="00ED6713">
      <w:pPr>
        <w:ind w:hanging="240"/>
        <w:jc w:val="center"/>
        <w:rPr>
          <w:b/>
          <w:sz w:val="28"/>
          <w:szCs w:val="28"/>
          <w:highlight w:val="cyan"/>
        </w:rPr>
      </w:pPr>
    </w:p>
    <w:p w:rsidR="00ED6713" w:rsidRDefault="00ED6713" w:rsidP="00ED6713">
      <w:pPr>
        <w:ind w:hanging="240"/>
        <w:jc w:val="center"/>
        <w:rPr>
          <w:b/>
          <w:sz w:val="28"/>
          <w:szCs w:val="28"/>
          <w:highlight w:val="cyan"/>
        </w:rPr>
      </w:pPr>
    </w:p>
    <w:p w:rsidR="00ED6713" w:rsidRDefault="00ED6713" w:rsidP="00ED6713">
      <w:pPr>
        <w:ind w:hanging="240"/>
        <w:jc w:val="center"/>
        <w:rPr>
          <w:b/>
          <w:sz w:val="28"/>
          <w:szCs w:val="28"/>
          <w:highlight w:val="cyan"/>
        </w:rPr>
      </w:pPr>
    </w:p>
    <w:p w:rsidR="00ED6713" w:rsidRDefault="00ED6713" w:rsidP="00ED6713">
      <w:pPr>
        <w:ind w:hanging="240"/>
        <w:jc w:val="center"/>
        <w:rPr>
          <w:b/>
          <w:sz w:val="28"/>
          <w:szCs w:val="28"/>
          <w:highlight w:val="cyan"/>
        </w:rPr>
      </w:pPr>
    </w:p>
    <w:p w:rsidR="00ED6713" w:rsidRDefault="00ED6713" w:rsidP="00ED6713">
      <w:pPr>
        <w:ind w:hanging="240"/>
        <w:jc w:val="center"/>
        <w:rPr>
          <w:b/>
          <w:sz w:val="28"/>
          <w:szCs w:val="28"/>
          <w:highlight w:val="cyan"/>
        </w:rPr>
      </w:pPr>
    </w:p>
    <w:p w:rsidR="00ED6713" w:rsidRPr="00902152" w:rsidRDefault="00ED6713" w:rsidP="00ED6713">
      <w:pPr>
        <w:ind w:hanging="240"/>
        <w:jc w:val="center"/>
        <w:rPr>
          <w:b/>
          <w:sz w:val="28"/>
          <w:szCs w:val="28"/>
          <w:highlight w:val="cyan"/>
        </w:rPr>
      </w:pPr>
    </w:p>
    <w:p w:rsidR="00ED6713" w:rsidRPr="00902152" w:rsidRDefault="00ED6713" w:rsidP="00ED6713">
      <w:pPr>
        <w:tabs>
          <w:tab w:val="left" w:pos="4962"/>
        </w:tabs>
        <w:ind w:hanging="240"/>
        <w:jc w:val="both"/>
        <w:rPr>
          <w:sz w:val="28"/>
          <w:szCs w:val="28"/>
          <w:highlight w:val="cyan"/>
        </w:rPr>
      </w:pPr>
    </w:p>
    <w:p w:rsidR="004B3260" w:rsidRDefault="004B3260">
      <w:pPr>
        <w:rPr>
          <w:b/>
          <w:sz w:val="28"/>
          <w:szCs w:val="28"/>
        </w:rPr>
      </w:pPr>
      <w:r>
        <w:rPr>
          <w:b/>
          <w:sz w:val="28"/>
          <w:szCs w:val="28"/>
        </w:rPr>
        <w:br w:type="page"/>
      </w:r>
    </w:p>
    <w:p w:rsidR="00376EB3" w:rsidRDefault="00376EB3" w:rsidP="004B3260">
      <w:pPr>
        <w:jc w:val="center"/>
        <w:rPr>
          <w:b/>
          <w:sz w:val="28"/>
          <w:szCs w:val="28"/>
        </w:rPr>
      </w:pPr>
      <w:r w:rsidRPr="00071B04">
        <w:rPr>
          <w:b/>
          <w:sz w:val="28"/>
          <w:szCs w:val="28"/>
        </w:rPr>
        <w:lastRenderedPageBreak/>
        <w:t>СОСТАВ ПРОЕКТА: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379"/>
      </w:tblGrid>
      <w:tr w:rsidR="00376EB3" w:rsidRPr="00723852" w:rsidTr="00376EB3">
        <w:trPr>
          <w:trHeight w:val="392"/>
        </w:trPr>
        <w:tc>
          <w:tcPr>
            <w:tcW w:w="9747" w:type="dxa"/>
            <w:gridSpan w:val="2"/>
            <w:vAlign w:val="center"/>
          </w:tcPr>
          <w:p w:rsidR="00376EB3" w:rsidRPr="003B58EA" w:rsidRDefault="00376EB3" w:rsidP="00376EB3">
            <w:pPr>
              <w:rPr>
                <w:b/>
                <w:sz w:val="26"/>
                <w:szCs w:val="26"/>
              </w:rPr>
            </w:pPr>
            <w:r w:rsidRPr="003B58EA">
              <w:rPr>
                <w:b/>
                <w:sz w:val="26"/>
                <w:szCs w:val="26"/>
              </w:rPr>
              <w:t xml:space="preserve">Том </w:t>
            </w:r>
            <w:r w:rsidRPr="003B58EA">
              <w:rPr>
                <w:b/>
                <w:sz w:val="26"/>
                <w:szCs w:val="26"/>
                <w:lang w:val="en-US"/>
              </w:rPr>
              <w:t>I</w:t>
            </w:r>
            <w:r w:rsidRPr="003B58EA">
              <w:rPr>
                <w:b/>
                <w:sz w:val="26"/>
                <w:szCs w:val="26"/>
              </w:rPr>
              <w:t>.    Утверждаемая часть проекта.</w:t>
            </w:r>
          </w:p>
        </w:tc>
      </w:tr>
      <w:tr w:rsidR="00376EB3" w:rsidRPr="00723852" w:rsidTr="00376EB3">
        <w:trPr>
          <w:trHeight w:val="412"/>
        </w:trPr>
        <w:tc>
          <w:tcPr>
            <w:tcW w:w="1368" w:type="dxa"/>
            <w:vAlign w:val="center"/>
          </w:tcPr>
          <w:p w:rsidR="00376EB3" w:rsidRPr="003B58EA" w:rsidRDefault="00376EB3" w:rsidP="00376EB3">
            <w:pPr>
              <w:snapToGrid w:val="0"/>
              <w:jc w:val="center"/>
              <w:rPr>
                <w:b/>
                <w:sz w:val="26"/>
                <w:szCs w:val="26"/>
              </w:rPr>
            </w:pPr>
            <w:r w:rsidRPr="003B58EA">
              <w:rPr>
                <w:b/>
                <w:sz w:val="26"/>
                <w:szCs w:val="26"/>
              </w:rPr>
              <w:t>Часть 1</w:t>
            </w:r>
          </w:p>
        </w:tc>
        <w:tc>
          <w:tcPr>
            <w:tcW w:w="8379" w:type="dxa"/>
            <w:vAlign w:val="center"/>
          </w:tcPr>
          <w:p w:rsidR="00376EB3" w:rsidRPr="003B58EA" w:rsidRDefault="00376EB3" w:rsidP="00376EB3">
            <w:pPr>
              <w:snapToGrid w:val="0"/>
              <w:rPr>
                <w:b/>
                <w:sz w:val="26"/>
                <w:szCs w:val="26"/>
                <w:u w:val="single"/>
                <w:lang w:eastAsia="ar-SA"/>
              </w:rPr>
            </w:pPr>
            <w:r w:rsidRPr="003B58EA">
              <w:rPr>
                <w:b/>
                <w:sz w:val="26"/>
                <w:szCs w:val="26"/>
              </w:rPr>
              <w:t>Положения о территориальном планировании</w:t>
            </w:r>
            <w:r w:rsidRPr="003B58EA">
              <w:rPr>
                <w:b/>
                <w:sz w:val="26"/>
                <w:szCs w:val="26"/>
                <w:lang w:eastAsia="ar-SA"/>
              </w:rPr>
              <w:t xml:space="preserve"> </w:t>
            </w:r>
          </w:p>
        </w:tc>
      </w:tr>
      <w:tr w:rsidR="00376EB3" w:rsidRPr="00723852" w:rsidTr="00376EB3">
        <w:trPr>
          <w:trHeight w:val="404"/>
        </w:trPr>
        <w:tc>
          <w:tcPr>
            <w:tcW w:w="1368" w:type="dxa"/>
            <w:vAlign w:val="center"/>
          </w:tcPr>
          <w:p w:rsidR="00376EB3" w:rsidRPr="003B58EA" w:rsidRDefault="00376EB3" w:rsidP="00376EB3">
            <w:pPr>
              <w:snapToGrid w:val="0"/>
              <w:jc w:val="center"/>
              <w:rPr>
                <w:b/>
                <w:sz w:val="26"/>
                <w:szCs w:val="26"/>
              </w:rPr>
            </w:pPr>
            <w:r w:rsidRPr="003B58EA">
              <w:rPr>
                <w:sz w:val="26"/>
                <w:szCs w:val="26"/>
              </w:rPr>
              <w:t>Раздел 1</w:t>
            </w:r>
          </w:p>
        </w:tc>
        <w:tc>
          <w:tcPr>
            <w:tcW w:w="8379" w:type="dxa"/>
            <w:vAlign w:val="center"/>
          </w:tcPr>
          <w:p w:rsidR="00376EB3" w:rsidRPr="003B58EA" w:rsidRDefault="00376EB3" w:rsidP="00376EB3">
            <w:pPr>
              <w:snapToGrid w:val="0"/>
              <w:rPr>
                <w:sz w:val="26"/>
                <w:szCs w:val="26"/>
              </w:rPr>
            </w:pPr>
            <w:r w:rsidRPr="003B58EA">
              <w:rPr>
                <w:sz w:val="26"/>
                <w:szCs w:val="26"/>
              </w:rPr>
              <w:t>Цели и задачи территориального планирования</w:t>
            </w:r>
          </w:p>
        </w:tc>
      </w:tr>
      <w:tr w:rsidR="00376EB3" w:rsidRPr="00723852" w:rsidTr="00376EB3">
        <w:trPr>
          <w:trHeight w:val="551"/>
        </w:trPr>
        <w:tc>
          <w:tcPr>
            <w:tcW w:w="1368" w:type="dxa"/>
            <w:vAlign w:val="center"/>
          </w:tcPr>
          <w:p w:rsidR="00376EB3" w:rsidRPr="003B58EA" w:rsidRDefault="00376EB3" w:rsidP="00376EB3">
            <w:pPr>
              <w:snapToGrid w:val="0"/>
              <w:jc w:val="center"/>
              <w:rPr>
                <w:b/>
                <w:sz w:val="26"/>
                <w:szCs w:val="26"/>
              </w:rPr>
            </w:pPr>
            <w:r w:rsidRPr="003B58EA">
              <w:rPr>
                <w:sz w:val="26"/>
                <w:szCs w:val="26"/>
              </w:rPr>
              <w:t>Раздел 2</w:t>
            </w:r>
          </w:p>
        </w:tc>
        <w:tc>
          <w:tcPr>
            <w:tcW w:w="8379" w:type="dxa"/>
            <w:vAlign w:val="center"/>
          </w:tcPr>
          <w:p w:rsidR="00376EB3" w:rsidRPr="003B58EA" w:rsidRDefault="00376EB3" w:rsidP="00376EB3">
            <w:pPr>
              <w:snapToGrid w:val="0"/>
              <w:rPr>
                <w:sz w:val="26"/>
                <w:szCs w:val="26"/>
              </w:rPr>
            </w:pPr>
            <w:r w:rsidRPr="003B58EA">
              <w:rPr>
                <w:sz w:val="26"/>
                <w:szCs w:val="26"/>
              </w:rPr>
              <w:t>Перечень мероприятий по территориальному планированию и последовательность их выполнения</w:t>
            </w:r>
          </w:p>
        </w:tc>
      </w:tr>
      <w:tr w:rsidR="00376EB3" w:rsidRPr="00723852" w:rsidTr="00376EB3">
        <w:trPr>
          <w:trHeight w:val="431"/>
        </w:trPr>
        <w:tc>
          <w:tcPr>
            <w:tcW w:w="1368" w:type="dxa"/>
            <w:vAlign w:val="center"/>
          </w:tcPr>
          <w:p w:rsidR="00376EB3" w:rsidRPr="003B58EA" w:rsidRDefault="00376EB3" w:rsidP="00376EB3">
            <w:pPr>
              <w:snapToGrid w:val="0"/>
              <w:jc w:val="center"/>
              <w:rPr>
                <w:b/>
                <w:sz w:val="26"/>
                <w:szCs w:val="26"/>
              </w:rPr>
            </w:pPr>
            <w:r w:rsidRPr="003B58EA">
              <w:rPr>
                <w:b/>
                <w:sz w:val="26"/>
                <w:szCs w:val="26"/>
              </w:rPr>
              <w:t>Часть 2</w:t>
            </w:r>
          </w:p>
        </w:tc>
        <w:tc>
          <w:tcPr>
            <w:tcW w:w="8379" w:type="dxa"/>
            <w:vAlign w:val="center"/>
          </w:tcPr>
          <w:p w:rsidR="00376EB3" w:rsidRPr="003B58EA" w:rsidRDefault="00376EB3" w:rsidP="00376EB3">
            <w:pPr>
              <w:snapToGrid w:val="0"/>
              <w:rPr>
                <w:b/>
                <w:sz w:val="26"/>
                <w:szCs w:val="26"/>
              </w:rPr>
            </w:pPr>
            <w:r w:rsidRPr="003B58EA">
              <w:rPr>
                <w:b/>
                <w:sz w:val="26"/>
                <w:szCs w:val="26"/>
              </w:rPr>
              <w:t xml:space="preserve">Графические материалы (схемы) генерального плана </w:t>
            </w:r>
          </w:p>
        </w:tc>
      </w:tr>
      <w:tr w:rsidR="00376EB3" w:rsidRPr="00723852" w:rsidTr="00376EB3">
        <w:trPr>
          <w:trHeight w:val="423"/>
        </w:trPr>
        <w:tc>
          <w:tcPr>
            <w:tcW w:w="1368" w:type="dxa"/>
            <w:vAlign w:val="center"/>
          </w:tcPr>
          <w:p w:rsidR="00376EB3" w:rsidRPr="003B58EA" w:rsidRDefault="00376EB3" w:rsidP="00376EB3">
            <w:pPr>
              <w:snapToGrid w:val="0"/>
              <w:jc w:val="center"/>
              <w:rPr>
                <w:sz w:val="26"/>
                <w:szCs w:val="26"/>
              </w:rPr>
            </w:pPr>
            <w:r w:rsidRPr="003B58EA">
              <w:rPr>
                <w:sz w:val="26"/>
                <w:szCs w:val="26"/>
              </w:rPr>
              <w:t>Раздел 3</w:t>
            </w:r>
          </w:p>
        </w:tc>
        <w:tc>
          <w:tcPr>
            <w:tcW w:w="8379" w:type="dxa"/>
            <w:vAlign w:val="center"/>
          </w:tcPr>
          <w:p w:rsidR="00376EB3" w:rsidRPr="003B58EA" w:rsidRDefault="00376EB3" w:rsidP="00376EB3">
            <w:pPr>
              <w:snapToGrid w:val="0"/>
              <w:rPr>
                <w:sz w:val="26"/>
                <w:szCs w:val="26"/>
              </w:rPr>
            </w:pPr>
            <w:r w:rsidRPr="003B58EA">
              <w:rPr>
                <w:sz w:val="26"/>
                <w:szCs w:val="26"/>
              </w:rPr>
              <w:t xml:space="preserve">Схема генерального плана </w:t>
            </w:r>
          </w:p>
        </w:tc>
      </w:tr>
      <w:tr w:rsidR="00376EB3" w:rsidRPr="00723852" w:rsidTr="00376EB3">
        <w:trPr>
          <w:trHeight w:val="401"/>
        </w:trPr>
        <w:tc>
          <w:tcPr>
            <w:tcW w:w="1368" w:type="dxa"/>
            <w:vAlign w:val="center"/>
          </w:tcPr>
          <w:p w:rsidR="00376EB3" w:rsidRPr="003B58EA" w:rsidRDefault="00376EB3" w:rsidP="00376EB3">
            <w:pPr>
              <w:snapToGrid w:val="0"/>
              <w:jc w:val="center"/>
              <w:rPr>
                <w:b/>
                <w:sz w:val="26"/>
                <w:szCs w:val="26"/>
              </w:rPr>
            </w:pPr>
            <w:r w:rsidRPr="003B58EA">
              <w:rPr>
                <w:sz w:val="26"/>
                <w:szCs w:val="26"/>
              </w:rPr>
              <w:t>Раздел 4</w:t>
            </w:r>
          </w:p>
        </w:tc>
        <w:tc>
          <w:tcPr>
            <w:tcW w:w="8379" w:type="dxa"/>
            <w:vAlign w:val="center"/>
          </w:tcPr>
          <w:p w:rsidR="00376EB3" w:rsidRPr="003B58EA" w:rsidRDefault="00376EB3" w:rsidP="00376EB3">
            <w:pPr>
              <w:snapToGrid w:val="0"/>
              <w:rPr>
                <w:sz w:val="26"/>
                <w:szCs w:val="26"/>
              </w:rPr>
            </w:pPr>
            <w:r w:rsidRPr="003B58EA">
              <w:rPr>
                <w:sz w:val="26"/>
                <w:szCs w:val="26"/>
              </w:rPr>
              <w:t>Схемы границ территорий, земель различных категорий и ограничений</w:t>
            </w:r>
          </w:p>
        </w:tc>
      </w:tr>
      <w:tr w:rsidR="00376EB3" w:rsidRPr="00723852" w:rsidTr="00376EB3">
        <w:trPr>
          <w:trHeight w:val="549"/>
        </w:trPr>
        <w:tc>
          <w:tcPr>
            <w:tcW w:w="1368" w:type="dxa"/>
            <w:vAlign w:val="center"/>
          </w:tcPr>
          <w:p w:rsidR="00376EB3" w:rsidRPr="003B58EA" w:rsidRDefault="00376EB3" w:rsidP="00376EB3">
            <w:pPr>
              <w:snapToGrid w:val="0"/>
              <w:jc w:val="center"/>
              <w:rPr>
                <w:b/>
                <w:sz w:val="26"/>
                <w:szCs w:val="26"/>
              </w:rPr>
            </w:pPr>
            <w:r w:rsidRPr="003B58EA">
              <w:rPr>
                <w:sz w:val="26"/>
                <w:szCs w:val="26"/>
              </w:rPr>
              <w:t>Раздел 5</w:t>
            </w:r>
          </w:p>
        </w:tc>
        <w:tc>
          <w:tcPr>
            <w:tcW w:w="8379" w:type="dxa"/>
            <w:vAlign w:val="center"/>
          </w:tcPr>
          <w:p w:rsidR="00376EB3" w:rsidRPr="003B58EA" w:rsidRDefault="00376EB3" w:rsidP="00376EB3">
            <w:pPr>
              <w:snapToGrid w:val="0"/>
              <w:rPr>
                <w:sz w:val="26"/>
                <w:szCs w:val="26"/>
              </w:rPr>
            </w:pPr>
            <w:r w:rsidRPr="003B58EA">
              <w:rPr>
                <w:sz w:val="26"/>
                <w:szCs w:val="26"/>
              </w:rPr>
              <w:t xml:space="preserve">Схемы </w:t>
            </w:r>
            <w:proofErr w:type="gramStart"/>
            <w:r w:rsidRPr="003B58EA">
              <w:rPr>
                <w:sz w:val="26"/>
                <w:szCs w:val="26"/>
              </w:rPr>
              <w:t>границ зон планируемого размещения объектов капитального строительства местного значения</w:t>
            </w:r>
            <w:proofErr w:type="gramEnd"/>
          </w:p>
        </w:tc>
      </w:tr>
      <w:tr w:rsidR="00376EB3" w:rsidRPr="00723852" w:rsidTr="00376EB3">
        <w:trPr>
          <w:trHeight w:val="429"/>
        </w:trPr>
        <w:tc>
          <w:tcPr>
            <w:tcW w:w="9747" w:type="dxa"/>
            <w:gridSpan w:val="2"/>
            <w:vAlign w:val="center"/>
          </w:tcPr>
          <w:p w:rsidR="00376EB3" w:rsidRPr="003B58EA" w:rsidRDefault="00376EB3" w:rsidP="00376EB3">
            <w:pPr>
              <w:rPr>
                <w:b/>
                <w:sz w:val="26"/>
                <w:szCs w:val="26"/>
              </w:rPr>
            </w:pPr>
            <w:r w:rsidRPr="003B58EA">
              <w:rPr>
                <w:b/>
                <w:sz w:val="26"/>
                <w:szCs w:val="26"/>
              </w:rPr>
              <w:t xml:space="preserve">Том </w:t>
            </w:r>
            <w:r w:rsidRPr="003B58EA">
              <w:rPr>
                <w:b/>
                <w:sz w:val="26"/>
                <w:szCs w:val="26"/>
                <w:lang w:val="en-US"/>
              </w:rPr>
              <w:t>II</w:t>
            </w:r>
            <w:r w:rsidRPr="003B58EA">
              <w:rPr>
                <w:b/>
                <w:sz w:val="26"/>
                <w:szCs w:val="26"/>
              </w:rPr>
              <w:t>.    Материалы по обоснованию проекта генерального плана.</w:t>
            </w:r>
          </w:p>
        </w:tc>
      </w:tr>
      <w:tr w:rsidR="00376EB3" w:rsidRPr="00723852" w:rsidTr="00376EB3">
        <w:trPr>
          <w:trHeight w:val="422"/>
        </w:trPr>
        <w:tc>
          <w:tcPr>
            <w:tcW w:w="1368" w:type="dxa"/>
            <w:vAlign w:val="center"/>
          </w:tcPr>
          <w:p w:rsidR="00376EB3" w:rsidRPr="003B58EA" w:rsidRDefault="00376EB3" w:rsidP="00376EB3">
            <w:pPr>
              <w:spacing w:before="120" w:after="60"/>
              <w:ind w:left="-142" w:right="-108"/>
              <w:jc w:val="center"/>
              <w:rPr>
                <w:b/>
                <w:sz w:val="26"/>
                <w:szCs w:val="26"/>
              </w:rPr>
            </w:pPr>
            <w:r w:rsidRPr="003B58EA">
              <w:rPr>
                <w:b/>
                <w:sz w:val="26"/>
                <w:szCs w:val="26"/>
              </w:rPr>
              <w:t>Часть 1</w:t>
            </w:r>
          </w:p>
        </w:tc>
        <w:tc>
          <w:tcPr>
            <w:tcW w:w="8379" w:type="dxa"/>
            <w:vAlign w:val="center"/>
          </w:tcPr>
          <w:p w:rsidR="00376EB3" w:rsidRPr="003B58EA" w:rsidRDefault="00376EB3" w:rsidP="00376EB3">
            <w:pPr>
              <w:rPr>
                <w:sz w:val="26"/>
                <w:szCs w:val="26"/>
              </w:rPr>
            </w:pPr>
            <w:r w:rsidRPr="003B58EA">
              <w:rPr>
                <w:sz w:val="26"/>
                <w:szCs w:val="26"/>
              </w:rPr>
              <w:t>Пояснительная записка (описание обоснований проекта генерального плана)</w:t>
            </w:r>
          </w:p>
        </w:tc>
      </w:tr>
      <w:tr w:rsidR="00376EB3" w:rsidRPr="00723852" w:rsidTr="00376EB3">
        <w:trPr>
          <w:trHeight w:val="685"/>
        </w:trPr>
        <w:tc>
          <w:tcPr>
            <w:tcW w:w="1368" w:type="dxa"/>
            <w:vAlign w:val="center"/>
          </w:tcPr>
          <w:p w:rsidR="00376EB3" w:rsidRPr="003B58EA" w:rsidRDefault="00376EB3" w:rsidP="00376EB3">
            <w:pPr>
              <w:snapToGrid w:val="0"/>
              <w:jc w:val="center"/>
              <w:rPr>
                <w:b/>
                <w:sz w:val="26"/>
                <w:szCs w:val="26"/>
              </w:rPr>
            </w:pPr>
            <w:r w:rsidRPr="003B58EA">
              <w:rPr>
                <w:sz w:val="26"/>
                <w:szCs w:val="26"/>
              </w:rPr>
              <w:t>Раздел 1</w:t>
            </w:r>
          </w:p>
        </w:tc>
        <w:tc>
          <w:tcPr>
            <w:tcW w:w="8379" w:type="dxa"/>
            <w:vAlign w:val="center"/>
          </w:tcPr>
          <w:p w:rsidR="00376EB3" w:rsidRPr="003B58EA" w:rsidRDefault="00376EB3" w:rsidP="00376EB3">
            <w:pPr>
              <w:rPr>
                <w:sz w:val="26"/>
                <w:szCs w:val="26"/>
              </w:rPr>
            </w:pPr>
            <w:r w:rsidRPr="003B58EA">
              <w:rPr>
                <w:sz w:val="26"/>
                <w:szCs w:val="26"/>
              </w:rPr>
              <w:t>Анализ состояния, проблем и направлений комплексного развития территории, включая перечень основных факторов риска возникновения чрезвычайных ситуаций природного и техногенного характера</w:t>
            </w:r>
          </w:p>
        </w:tc>
      </w:tr>
      <w:tr w:rsidR="00376EB3" w:rsidRPr="00723852" w:rsidTr="00376EB3">
        <w:trPr>
          <w:trHeight w:val="667"/>
        </w:trPr>
        <w:tc>
          <w:tcPr>
            <w:tcW w:w="1368" w:type="dxa"/>
            <w:vAlign w:val="center"/>
          </w:tcPr>
          <w:p w:rsidR="00376EB3" w:rsidRPr="003B58EA" w:rsidRDefault="00376EB3" w:rsidP="00376EB3">
            <w:pPr>
              <w:snapToGrid w:val="0"/>
              <w:jc w:val="center"/>
              <w:rPr>
                <w:b/>
                <w:sz w:val="26"/>
                <w:szCs w:val="26"/>
              </w:rPr>
            </w:pPr>
            <w:r w:rsidRPr="003B58EA">
              <w:rPr>
                <w:sz w:val="26"/>
                <w:szCs w:val="26"/>
              </w:rPr>
              <w:t>Раздел 2</w:t>
            </w:r>
          </w:p>
        </w:tc>
        <w:tc>
          <w:tcPr>
            <w:tcW w:w="8379" w:type="dxa"/>
            <w:vAlign w:val="center"/>
          </w:tcPr>
          <w:p w:rsidR="00376EB3" w:rsidRPr="003B58EA" w:rsidRDefault="00376EB3" w:rsidP="00376EB3">
            <w:pPr>
              <w:rPr>
                <w:sz w:val="26"/>
                <w:szCs w:val="26"/>
              </w:rPr>
            </w:pPr>
            <w:r w:rsidRPr="003B58EA">
              <w:rPr>
                <w:sz w:val="26"/>
                <w:szCs w:val="26"/>
              </w:rPr>
              <w:t>Обоснование вариантов решения задач территориального планирования и предложений по территориальному планированию</w:t>
            </w:r>
          </w:p>
        </w:tc>
      </w:tr>
      <w:tr w:rsidR="00376EB3" w:rsidRPr="00723852" w:rsidTr="00376EB3">
        <w:trPr>
          <w:trHeight w:val="563"/>
        </w:trPr>
        <w:tc>
          <w:tcPr>
            <w:tcW w:w="1368" w:type="dxa"/>
            <w:vAlign w:val="center"/>
          </w:tcPr>
          <w:p w:rsidR="00376EB3" w:rsidRPr="003B58EA" w:rsidRDefault="00376EB3" w:rsidP="00376EB3">
            <w:pPr>
              <w:snapToGrid w:val="0"/>
              <w:jc w:val="center"/>
              <w:rPr>
                <w:sz w:val="26"/>
                <w:szCs w:val="26"/>
              </w:rPr>
            </w:pPr>
            <w:r w:rsidRPr="003B58EA">
              <w:rPr>
                <w:sz w:val="26"/>
                <w:szCs w:val="26"/>
              </w:rPr>
              <w:t>Раздел 3</w:t>
            </w:r>
          </w:p>
        </w:tc>
        <w:tc>
          <w:tcPr>
            <w:tcW w:w="8379" w:type="dxa"/>
            <w:vAlign w:val="center"/>
          </w:tcPr>
          <w:p w:rsidR="00376EB3" w:rsidRPr="003B58EA" w:rsidRDefault="00376EB3" w:rsidP="00376EB3">
            <w:pPr>
              <w:rPr>
                <w:sz w:val="26"/>
                <w:szCs w:val="26"/>
              </w:rPr>
            </w:pPr>
            <w:r w:rsidRPr="003B58EA">
              <w:rPr>
                <w:sz w:val="26"/>
                <w:szCs w:val="26"/>
              </w:rPr>
              <w:t>Этапы реализации предложений по территориальному планированию, перечень мероприятий по территориальному планированию</w:t>
            </w:r>
          </w:p>
        </w:tc>
      </w:tr>
      <w:tr w:rsidR="00376EB3" w:rsidRPr="00723852" w:rsidTr="00376EB3">
        <w:trPr>
          <w:trHeight w:val="401"/>
        </w:trPr>
        <w:tc>
          <w:tcPr>
            <w:tcW w:w="1368" w:type="dxa"/>
            <w:vAlign w:val="center"/>
          </w:tcPr>
          <w:p w:rsidR="00376EB3" w:rsidRPr="003B58EA" w:rsidRDefault="00376EB3" w:rsidP="00376EB3">
            <w:pPr>
              <w:spacing w:before="120" w:after="60"/>
              <w:ind w:left="-142" w:right="-108"/>
              <w:jc w:val="center"/>
              <w:rPr>
                <w:b/>
                <w:sz w:val="26"/>
                <w:szCs w:val="26"/>
              </w:rPr>
            </w:pPr>
            <w:r w:rsidRPr="003B58EA">
              <w:rPr>
                <w:b/>
                <w:sz w:val="26"/>
                <w:szCs w:val="26"/>
              </w:rPr>
              <w:t>Часть 2</w:t>
            </w:r>
          </w:p>
        </w:tc>
        <w:tc>
          <w:tcPr>
            <w:tcW w:w="8379" w:type="dxa"/>
            <w:vAlign w:val="center"/>
          </w:tcPr>
          <w:p w:rsidR="00376EB3" w:rsidRPr="003B58EA" w:rsidRDefault="00376EB3" w:rsidP="00376EB3">
            <w:pPr>
              <w:rPr>
                <w:sz w:val="26"/>
                <w:szCs w:val="26"/>
              </w:rPr>
            </w:pPr>
            <w:r w:rsidRPr="003B58EA">
              <w:rPr>
                <w:sz w:val="26"/>
                <w:szCs w:val="26"/>
              </w:rPr>
              <w:t>Графические материалы (схемы) по обоснованию проекта генерального плана</w:t>
            </w:r>
          </w:p>
        </w:tc>
      </w:tr>
      <w:tr w:rsidR="00376EB3" w:rsidRPr="00723852" w:rsidTr="00376EB3">
        <w:trPr>
          <w:trHeight w:val="507"/>
        </w:trPr>
        <w:tc>
          <w:tcPr>
            <w:tcW w:w="1368" w:type="dxa"/>
            <w:vAlign w:val="center"/>
          </w:tcPr>
          <w:p w:rsidR="00376EB3" w:rsidRPr="003B58EA" w:rsidRDefault="00376EB3" w:rsidP="00376EB3">
            <w:pPr>
              <w:snapToGrid w:val="0"/>
              <w:jc w:val="center"/>
              <w:rPr>
                <w:b/>
                <w:sz w:val="26"/>
                <w:szCs w:val="26"/>
              </w:rPr>
            </w:pPr>
            <w:r w:rsidRPr="003B58EA">
              <w:rPr>
                <w:sz w:val="26"/>
                <w:szCs w:val="26"/>
              </w:rPr>
              <w:t>Раздел 4</w:t>
            </w:r>
          </w:p>
        </w:tc>
        <w:tc>
          <w:tcPr>
            <w:tcW w:w="8379" w:type="dxa"/>
            <w:vAlign w:val="center"/>
          </w:tcPr>
          <w:p w:rsidR="00376EB3" w:rsidRPr="003B58EA" w:rsidRDefault="00376EB3" w:rsidP="00376EB3">
            <w:pPr>
              <w:rPr>
                <w:sz w:val="26"/>
                <w:szCs w:val="26"/>
              </w:rPr>
            </w:pPr>
            <w:r w:rsidRPr="003B58EA">
              <w:rPr>
                <w:sz w:val="26"/>
                <w:szCs w:val="26"/>
              </w:rPr>
              <w:t>Схемы с отображением информации о состоянии территории, о возможных направлениях ее развития и об ограничениях ее использования</w:t>
            </w:r>
          </w:p>
        </w:tc>
      </w:tr>
      <w:tr w:rsidR="00376EB3" w:rsidRPr="00723852" w:rsidTr="00376EB3">
        <w:trPr>
          <w:trHeight w:val="515"/>
        </w:trPr>
        <w:tc>
          <w:tcPr>
            <w:tcW w:w="1368" w:type="dxa"/>
            <w:vAlign w:val="center"/>
          </w:tcPr>
          <w:p w:rsidR="00376EB3" w:rsidRPr="003B58EA" w:rsidRDefault="00376EB3" w:rsidP="00376EB3">
            <w:pPr>
              <w:snapToGrid w:val="0"/>
              <w:jc w:val="center"/>
              <w:rPr>
                <w:b/>
                <w:sz w:val="26"/>
                <w:szCs w:val="26"/>
              </w:rPr>
            </w:pPr>
            <w:r w:rsidRPr="003B58EA">
              <w:rPr>
                <w:sz w:val="26"/>
                <w:szCs w:val="26"/>
              </w:rPr>
              <w:t>Раздел 5</w:t>
            </w:r>
          </w:p>
        </w:tc>
        <w:tc>
          <w:tcPr>
            <w:tcW w:w="8379" w:type="dxa"/>
            <w:vAlign w:val="center"/>
          </w:tcPr>
          <w:p w:rsidR="00376EB3" w:rsidRPr="003B58EA" w:rsidRDefault="00376EB3" w:rsidP="00376EB3">
            <w:pPr>
              <w:rPr>
                <w:sz w:val="26"/>
                <w:szCs w:val="26"/>
              </w:rPr>
            </w:pPr>
            <w:r w:rsidRPr="003B58EA">
              <w:rPr>
                <w:sz w:val="26"/>
                <w:szCs w:val="26"/>
              </w:rPr>
              <w:t>Схемы с отображением предложений по территориальному планированию</w:t>
            </w:r>
          </w:p>
        </w:tc>
      </w:tr>
      <w:tr w:rsidR="00376EB3" w:rsidRPr="00723852" w:rsidTr="00376EB3">
        <w:trPr>
          <w:trHeight w:val="515"/>
        </w:trPr>
        <w:tc>
          <w:tcPr>
            <w:tcW w:w="1368" w:type="dxa"/>
            <w:vAlign w:val="center"/>
          </w:tcPr>
          <w:p w:rsidR="00376EB3" w:rsidRPr="003B58EA" w:rsidRDefault="00376EB3" w:rsidP="00376EB3">
            <w:pPr>
              <w:snapToGrid w:val="0"/>
              <w:jc w:val="center"/>
              <w:rPr>
                <w:sz w:val="26"/>
                <w:szCs w:val="26"/>
              </w:rPr>
            </w:pPr>
            <w:r>
              <w:rPr>
                <w:sz w:val="26"/>
                <w:szCs w:val="26"/>
              </w:rPr>
              <w:t>Раздел 6</w:t>
            </w:r>
          </w:p>
        </w:tc>
        <w:tc>
          <w:tcPr>
            <w:tcW w:w="8379" w:type="dxa"/>
            <w:vAlign w:val="center"/>
          </w:tcPr>
          <w:p w:rsidR="00376EB3" w:rsidRPr="003B58EA" w:rsidRDefault="00376EB3" w:rsidP="00376EB3">
            <w:pPr>
              <w:rPr>
                <w:sz w:val="26"/>
                <w:szCs w:val="26"/>
              </w:rPr>
            </w:pPr>
            <w:r>
              <w:rPr>
                <w:sz w:val="26"/>
                <w:szCs w:val="26"/>
              </w:rPr>
              <w:t>Схемы анализа современного состояния и предложения по территориальному планированию фрагмента поселения – с. Беноково</w:t>
            </w:r>
          </w:p>
        </w:tc>
      </w:tr>
      <w:tr w:rsidR="002A7B41" w:rsidRPr="00723852" w:rsidTr="00871F83">
        <w:trPr>
          <w:trHeight w:val="515"/>
        </w:trPr>
        <w:tc>
          <w:tcPr>
            <w:tcW w:w="9747" w:type="dxa"/>
            <w:gridSpan w:val="2"/>
            <w:vAlign w:val="center"/>
          </w:tcPr>
          <w:p w:rsidR="002A7B41" w:rsidRDefault="002A7B41" w:rsidP="00376EB3">
            <w:pPr>
              <w:rPr>
                <w:sz w:val="26"/>
                <w:szCs w:val="26"/>
              </w:rPr>
            </w:pPr>
            <w:r w:rsidRPr="003B58EA">
              <w:rPr>
                <w:b/>
                <w:sz w:val="26"/>
                <w:szCs w:val="26"/>
              </w:rPr>
              <w:t xml:space="preserve">Том </w:t>
            </w:r>
            <w:r w:rsidRPr="003B58EA">
              <w:rPr>
                <w:b/>
                <w:sz w:val="26"/>
                <w:szCs w:val="26"/>
                <w:lang w:val="en-US"/>
              </w:rPr>
              <w:t>III</w:t>
            </w:r>
            <w:r w:rsidRPr="003B58EA">
              <w:rPr>
                <w:b/>
                <w:sz w:val="26"/>
                <w:szCs w:val="26"/>
              </w:rPr>
              <w:t xml:space="preserve">.  </w:t>
            </w:r>
            <w:r>
              <w:rPr>
                <w:b/>
                <w:sz w:val="26"/>
                <w:szCs w:val="26"/>
              </w:rPr>
              <w:t xml:space="preserve">Проект границ населенного пункта с. Беноково с описанием границы и координацией узловых и поворотных точек. </w:t>
            </w:r>
          </w:p>
        </w:tc>
      </w:tr>
      <w:tr w:rsidR="00376EB3" w:rsidRPr="00723852" w:rsidTr="00376EB3">
        <w:trPr>
          <w:trHeight w:val="410"/>
        </w:trPr>
        <w:tc>
          <w:tcPr>
            <w:tcW w:w="9747" w:type="dxa"/>
            <w:gridSpan w:val="2"/>
            <w:vAlign w:val="center"/>
          </w:tcPr>
          <w:p w:rsidR="00376EB3" w:rsidRPr="003B58EA" w:rsidRDefault="00376EB3" w:rsidP="00376EB3">
            <w:pPr>
              <w:jc w:val="both"/>
              <w:rPr>
                <w:b/>
                <w:sz w:val="26"/>
                <w:szCs w:val="26"/>
              </w:rPr>
            </w:pPr>
            <w:r w:rsidRPr="003B58EA">
              <w:rPr>
                <w:b/>
                <w:sz w:val="26"/>
                <w:szCs w:val="26"/>
              </w:rPr>
              <w:t>Документация, выполненная субподрядными организациями</w:t>
            </w:r>
          </w:p>
        </w:tc>
      </w:tr>
      <w:tr w:rsidR="00376EB3" w:rsidRPr="00723852" w:rsidTr="00376EB3">
        <w:trPr>
          <w:trHeight w:val="743"/>
        </w:trPr>
        <w:tc>
          <w:tcPr>
            <w:tcW w:w="1368" w:type="dxa"/>
            <w:vAlign w:val="center"/>
          </w:tcPr>
          <w:p w:rsidR="00376EB3" w:rsidRPr="003B58EA" w:rsidRDefault="00376EB3" w:rsidP="00376EB3">
            <w:pPr>
              <w:jc w:val="both"/>
              <w:rPr>
                <w:b/>
                <w:sz w:val="26"/>
                <w:szCs w:val="26"/>
              </w:rPr>
            </w:pPr>
            <w:r w:rsidRPr="003B58EA">
              <w:rPr>
                <w:b/>
                <w:sz w:val="26"/>
                <w:szCs w:val="26"/>
              </w:rPr>
              <w:t xml:space="preserve">Том </w:t>
            </w:r>
            <w:r w:rsidR="002A7B41">
              <w:rPr>
                <w:b/>
                <w:sz w:val="26"/>
                <w:szCs w:val="26"/>
                <w:lang w:val="en-US"/>
              </w:rPr>
              <w:t>IV</w:t>
            </w:r>
            <w:r w:rsidRPr="003B58EA">
              <w:rPr>
                <w:b/>
                <w:sz w:val="26"/>
                <w:szCs w:val="26"/>
              </w:rPr>
              <w:t xml:space="preserve">.  </w:t>
            </w:r>
          </w:p>
        </w:tc>
        <w:tc>
          <w:tcPr>
            <w:tcW w:w="8379" w:type="dxa"/>
            <w:vAlign w:val="center"/>
          </w:tcPr>
          <w:p w:rsidR="00376EB3" w:rsidRPr="003B58EA" w:rsidRDefault="00376EB3" w:rsidP="00376EB3">
            <w:pPr>
              <w:rPr>
                <w:sz w:val="26"/>
                <w:szCs w:val="26"/>
              </w:rPr>
            </w:pPr>
            <w:r w:rsidRPr="003B58EA">
              <w:rPr>
                <w:b/>
                <w:sz w:val="26"/>
                <w:szCs w:val="26"/>
              </w:rPr>
              <w:t>Топографиче</w:t>
            </w:r>
            <w:r>
              <w:rPr>
                <w:b/>
                <w:sz w:val="26"/>
                <w:szCs w:val="26"/>
              </w:rPr>
              <w:t>ские изыскания М 1:5 000 с. Беноково</w:t>
            </w:r>
            <w:r w:rsidRPr="003B58EA">
              <w:rPr>
                <w:b/>
                <w:sz w:val="26"/>
                <w:szCs w:val="26"/>
              </w:rPr>
              <w:t>.</w:t>
            </w:r>
            <w:r w:rsidRPr="003B58EA">
              <w:rPr>
                <w:sz w:val="26"/>
                <w:szCs w:val="26"/>
              </w:rPr>
              <w:t xml:space="preserve">  </w:t>
            </w:r>
          </w:p>
          <w:p w:rsidR="00376EB3" w:rsidRPr="0056150C" w:rsidRDefault="00376EB3" w:rsidP="00376EB3">
            <w:pPr>
              <w:jc w:val="both"/>
              <w:rPr>
                <w:sz w:val="26"/>
                <w:szCs w:val="26"/>
              </w:rPr>
            </w:pPr>
            <w:r w:rsidRPr="003B58EA">
              <w:rPr>
                <w:sz w:val="26"/>
                <w:szCs w:val="26"/>
              </w:rPr>
              <w:t>Южный филиал ФГУП</w:t>
            </w:r>
            <w:r>
              <w:rPr>
                <w:sz w:val="26"/>
                <w:szCs w:val="26"/>
              </w:rPr>
              <w:t xml:space="preserve"> «</w:t>
            </w:r>
            <w:proofErr w:type="spellStart"/>
            <w:r>
              <w:rPr>
                <w:sz w:val="26"/>
                <w:szCs w:val="26"/>
              </w:rPr>
              <w:t>Госземкадастрсъемка</w:t>
            </w:r>
            <w:proofErr w:type="spellEnd"/>
            <w:r>
              <w:rPr>
                <w:sz w:val="26"/>
                <w:szCs w:val="26"/>
              </w:rPr>
              <w:t>»  ВИСХАГИ</w:t>
            </w:r>
            <w:r w:rsidRPr="003B58EA">
              <w:rPr>
                <w:sz w:val="26"/>
                <w:szCs w:val="26"/>
              </w:rPr>
              <w:t xml:space="preserve">, </w:t>
            </w:r>
          </w:p>
          <w:p w:rsidR="00376EB3" w:rsidRPr="003B58EA" w:rsidRDefault="00376EB3" w:rsidP="00376EB3">
            <w:pPr>
              <w:jc w:val="both"/>
              <w:rPr>
                <w:b/>
                <w:sz w:val="26"/>
                <w:szCs w:val="26"/>
              </w:rPr>
            </w:pPr>
            <w:r w:rsidRPr="003B58EA">
              <w:rPr>
                <w:sz w:val="26"/>
                <w:szCs w:val="26"/>
              </w:rPr>
              <w:t>г. Краснодар</w:t>
            </w:r>
          </w:p>
        </w:tc>
      </w:tr>
      <w:tr w:rsidR="002A7B41" w:rsidRPr="00723852" w:rsidTr="00376EB3">
        <w:trPr>
          <w:trHeight w:val="743"/>
        </w:trPr>
        <w:tc>
          <w:tcPr>
            <w:tcW w:w="1368" w:type="dxa"/>
            <w:vAlign w:val="center"/>
          </w:tcPr>
          <w:p w:rsidR="002A7B41" w:rsidRPr="002A7B41" w:rsidRDefault="002A7B41" w:rsidP="00376EB3">
            <w:pPr>
              <w:jc w:val="both"/>
              <w:rPr>
                <w:b/>
                <w:sz w:val="26"/>
                <w:szCs w:val="26"/>
              </w:rPr>
            </w:pPr>
            <w:r>
              <w:rPr>
                <w:b/>
                <w:sz w:val="26"/>
                <w:szCs w:val="26"/>
              </w:rPr>
              <w:t xml:space="preserve">Том </w:t>
            </w:r>
            <w:r>
              <w:rPr>
                <w:b/>
                <w:sz w:val="26"/>
                <w:szCs w:val="26"/>
                <w:lang w:val="en-US"/>
              </w:rPr>
              <w:t>V</w:t>
            </w:r>
            <w:r>
              <w:rPr>
                <w:b/>
                <w:sz w:val="26"/>
                <w:szCs w:val="26"/>
              </w:rPr>
              <w:t>.</w:t>
            </w:r>
          </w:p>
        </w:tc>
        <w:tc>
          <w:tcPr>
            <w:tcW w:w="8379" w:type="dxa"/>
            <w:vAlign w:val="center"/>
          </w:tcPr>
          <w:p w:rsidR="002A7B41" w:rsidRPr="00217A4A" w:rsidRDefault="002A7B41" w:rsidP="00217A4A">
            <w:pPr>
              <w:rPr>
                <w:b/>
                <w:sz w:val="26"/>
                <w:szCs w:val="26"/>
              </w:rPr>
            </w:pPr>
            <w:r>
              <w:rPr>
                <w:b/>
                <w:sz w:val="26"/>
                <w:szCs w:val="26"/>
              </w:rPr>
              <w:t>Технический отчет «Составление схематической карты инженерно-геологического районирования»</w:t>
            </w:r>
            <w:r w:rsidR="00217A4A">
              <w:rPr>
                <w:b/>
                <w:sz w:val="26"/>
                <w:szCs w:val="26"/>
              </w:rPr>
              <w:t xml:space="preserve">, </w:t>
            </w:r>
            <w:r w:rsidR="00217A4A" w:rsidRPr="00217A4A">
              <w:rPr>
                <w:sz w:val="26"/>
                <w:szCs w:val="26"/>
              </w:rPr>
              <w:t>ГУП «</w:t>
            </w:r>
            <w:proofErr w:type="spellStart"/>
            <w:r w:rsidR="00217A4A" w:rsidRPr="00217A4A">
              <w:rPr>
                <w:sz w:val="26"/>
                <w:szCs w:val="26"/>
              </w:rPr>
              <w:t>Кубаньгеология</w:t>
            </w:r>
            <w:proofErr w:type="spellEnd"/>
            <w:r w:rsidR="00217A4A" w:rsidRPr="00217A4A">
              <w:rPr>
                <w:sz w:val="26"/>
                <w:szCs w:val="26"/>
              </w:rPr>
              <w:t>», г. Темрюк</w:t>
            </w:r>
          </w:p>
        </w:tc>
      </w:tr>
      <w:tr w:rsidR="00217A4A" w:rsidRPr="00723852" w:rsidTr="00376EB3">
        <w:trPr>
          <w:trHeight w:val="743"/>
        </w:trPr>
        <w:tc>
          <w:tcPr>
            <w:tcW w:w="1368" w:type="dxa"/>
            <w:vAlign w:val="center"/>
          </w:tcPr>
          <w:p w:rsidR="00217A4A" w:rsidRPr="002A7B41" w:rsidRDefault="00217A4A" w:rsidP="00871F83">
            <w:pPr>
              <w:jc w:val="both"/>
              <w:rPr>
                <w:b/>
                <w:sz w:val="26"/>
                <w:szCs w:val="26"/>
              </w:rPr>
            </w:pPr>
            <w:r>
              <w:rPr>
                <w:b/>
                <w:sz w:val="26"/>
                <w:szCs w:val="26"/>
              </w:rPr>
              <w:t xml:space="preserve">Том </w:t>
            </w:r>
            <w:r>
              <w:rPr>
                <w:b/>
                <w:sz w:val="26"/>
                <w:szCs w:val="26"/>
                <w:lang w:val="en-US"/>
              </w:rPr>
              <w:t>VI</w:t>
            </w:r>
            <w:r>
              <w:rPr>
                <w:b/>
                <w:sz w:val="26"/>
                <w:szCs w:val="26"/>
              </w:rPr>
              <w:t>.</w:t>
            </w:r>
          </w:p>
        </w:tc>
        <w:tc>
          <w:tcPr>
            <w:tcW w:w="8379" w:type="dxa"/>
            <w:vAlign w:val="center"/>
          </w:tcPr>
          <w:p w:rsidR="00217A4A" w:rsidRPr="00217A4A" w:rsidRDefault="00217A4A" w:rsidP="00217A4A">
            <w:pPr>
              <w:rPr>
                <w:b/>
                <w:sz w:val="26"/>
                <w:szCs w:val="26"/>
              </w:rPr>
            </w:pPr>
            <w:r>
              <w:rPr>
                <w:b/>
                <w:sz w:val="26"/>
                <w:szCs w:val="26"/>
              </w:rPr>
              <w:t xml:space="preserve">Охрана историко-культурного наследия, </w:t>
            </w:r>
            <w:r w:rsidRPr="00217A4A">
              <w:rPr>
                <w:sz w:val="26"/>
                <w:szCs w:val="26"/>
              </w:rPr>
              <w:t>ОАО «Наследие Кубани», г. Краснодар</w:t>
            </w:r>
          </w:p>
        </w:tc>
      </w:tr>
      <w:tr w:rsidR="00376EB3" w:rsidRPr="00723852" w:rsidTr="00376EB3">
        <w:trPr>
          <w:trHeight w:val="743"/>
        </w:trPr>
        <w:tc>
          <w:tcPr>
            <w:tcW w:w="1368" w:type="dxa"/>
            <w:vAlign w:val="center"/>
          </w:tcPr>
          <w:p w:rsidR="00376EB3" w:rsidRPr="003B58EA" w:rsidRDefault="00376EB3" w:rsidP="00376EB3">
            <w:pPr>
              <w:jc w:val="both"/>
              <w:rPr>
                <w:sz w:val="26"/>
                <w:szCs w:val="26"/>
              </w:rPr>
            </w:pPr>
            <w:r w:rsidRPr="003B58EA">
              <w:rPr>
                <w:b/>
                <w:sz w:val="26"/>
                <w:szCs w:val="26"/>
              </w:rPr>
              <w:t xml:space="preserve">Том </w:t>
            </w:r>
            <w:r>
              <w:rPr>
                <w:b/>
                <w:sz w:val="26"/>
                <w:szCs w:val="26"/>
                <w:lang w:val="en-US"/>
              </w:rPr>
              <w:t>V</w:t>
            </w:r>
            <w:r w:rsidR="00217A4A">
              <w:rPr>
                <w:b/>
                <w:sz w:val="26"/>
                <w:szCs w:val="26"/>
                <w:lang w:val="en-US"/>
              </w:rPr>
              <w:t>II</w:t>
            </w:r>
            <w:r w:rsidRPr="003B58EA">
              <w:rPr>
                <w:b/>
                <w:sz w:val="26"/>
                <w:szCs w:val="26"/>
              </w:rPr>
              <w:t xml:space="preserve">. </w:t>
            </w:r>
          </w:p>
        </w:tc>
        <w:tc>
          <w:tcPr>
            <w:tcW w:w="8379" w:type="dxa"/>
            <w:vAlign w:val="center"/>
          </w:tcPr>
          <w:p w:rsidR="00376EB3" w:rsidRPr="003B58EA" w:rsidRDefault="00376EB3" w:rsidP="00376EB3">
            <w:pPr>
              <w:jc w:val="both"/>
              <w:rPr>
                <w:sz w:val="26"/>
                <w:szCs w:val="26"/>
              </w:rPr>
            </w:pPr>
            <w:r w:rsidRPr="003B58EA">
              <w:rPr>
                <w:b/>
                <w:sz w:val="26"/>
                <w:szCs w:val="26"/>
              </w:rPr>
              <w:t>Приложения. Исходные данные (1 экземпляр в архиве института)</w:t>
            </w:r>
          </w:p>
        </w:tc>
      </w:tr>
      <w:bookmarkEnd w:id="2"/>
      <w:bookmarkEnd w:id="3"/>
    </w:tbl>
    <w:p w:rsidR="00C72FFE" w:rsidRPr="003B58EA" w:rsidRDefault="004B3260" w:rsidP="004B3260">
      <w:pPr>
        <w:jc w:val="center"/>
        <w:rPr>
          <w:b/>
          <w:spacing w:val="-4"/>
          <w:sz w:val="26"/>
          <w:szCs w:val="26"/>
        </w:rPr>
      </w:pPr>
      <w:r>
        <w:rPr>
          <w:b/>
          <w:spacing w:val="-4"/>
          <w:sz w:val="26"/>
          <w:szCs w:val="26"/>
        </w:rPr>
        <w:br w:type="page"/>
      </w:r>
      <w:r w:rsidR="00C72FFE" w:rsidRPr="003B58EA">
        <w:rPr>
          <w:b/>
          <w:spacing w:val="-4"/>
          <w:sz w:val="26"/>
          <w:szCs w:val="26"/>
        </w:rPr>
        <w:lastRenderedPageBreak/>
        <w:t>ПЕРЕЧЕНЬ ГРАФИЧЕСКИХ МАТЕРИАЛОВ</w:t>
      </w:r>
    </w:p>
    <w:tbl>
      <w:tblPr>
        <w:tblW w:w="9966" w:type="dxa"/>
        <w:jc w:val="center"/>
        <w:tblInd w:w="-2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811"/>
        <w:gridCol w:w="993"/>
        <w:gridCol w:w="1417"/>
        <w:gridCol w:w="1155"/>
      </w:tblGrid>
      <w:tr w:rsidR="00C72FFE" w:rsidRPr="001A5610" w:rsidTr="001A5610">
        <w:trPr>
          <w:jc w:val="center"/>
        </w:trPr>
        <w:tc>
          <w:tcPr>
            <w:tcW w:w="590" w:type="dxa"/>
            <w:vAlign w:val="center"/>
          </w:tcPr>
          <w:p w:rsidR="00C72FFE" w:rsidRPr="001A5610" w:rsidRDefault="00C72FFE" w:rsidP="00871F83">
            <w:pPr>
              <w:snapToGrid w:val="0"/>
              <w:jc w:val="center"/>
              <w:rPr>
                <w:b/>
                <w:sz w:val="24"/>
                <w:szCs w:val="24"/>
              </w:rPr>
            </w:pPr>
            <w:r w:rsidRPr="001A5610">
              <w:rPr>
                <w:b/>
                <w:sz w:val="24"/>
                <w:szCs w:val="24"/>
              </w:rPr>
              <w:t xml:space="preserve">№ </w:t>
            </w:r>
            <w:proofErr w:type="gramStart"/>
            <w:r w:rsidRPr="001A5610">
              <w:rPr>
                <w:b/>
                <w:sz w:val="24"/>
                <w:szCs w:val="24"/>
              </w:rPr>
              <w:t>п</w:t>
            </w:r>
            <w:proofErr w:type="gramEnd"/>
            <w:r w:rsidRPr="001A5610">
              <w:rPr>
                <w:b/>
                <w:sz w:val="24"/>
                <w:szCs w:val="24"/>
              </w:rPr>
              <w:t>/п</w:t>
            </w:r>
          </w:p>
        </w:tc>
        <w:tc>
          <w:tcPr>
            <w:tcW w:w="5811" w:type="dxa"/>
            <w:vAlign w:val="center"/>
          </w:tcPr>
          <w:p w:rsidR="00C72FFE" w:rsidRPr="001A5610" w:rsidRDefault="00C72FFE" w:rsidP="00871F83">
            <w:pPr>
              <w:snapToGrid w:val="0"/>
              <w:jc w:val="center"/>
              <w:rPr>
                <w:b/>
                <w:sz w:val="24"/>
                <w:szCs w:val="24"/>
              </w:rPr>
            </w:pPr>
            <w:r w:rsidRPr="001A5610">
              <w:rPr>
                <w:b/>
                <w:sz w:val="24"/>
                <w:szCs w:val="24"/>
              </w:rPr>
              <w:t>Наименование чертежа</w:t>
            </w:r>
          </w:p>
        </w:tc>
        <w:tc>
          <w:tcPr>
            <w:tcW w:w="993" w:type="dxa"/>
            <w:vAlign w:val="center"/>
          </w:tcPr>
          <w:p w:rsidR="00C72FFE" w:rsidRPr="001A5610" w:rsidRDefault="00C72FFE" w:rsidP="00871F83">
            <w:pPr>
              <w:snapToGrid w:val="0"/>
              <w:jc w:val="center"/>
              <w:rPr>
                <w:b/>
                <w:sz w:val="24"/>
                <w:szCs w:val="24"/>
              </w:rPr>
            </w:pPr>
            <w:r w:rsidRPr="001A5610">
              <w:rPr>
                <w:b/>
                <w:sz w:val="24"/>
                <w:szCs w:val="24"/>
              </w:rPr>
              <w:t>Гриф</w:t>
            </w:r>
          </w:p>
        </w:tc>
        <w:tc>
          <w:tcPr>
            <w:tcW w:w="1417" w:type="dxa"/>
            <w:vAlign w:val="center"/>
          </w:tcPr>
          <w:p w:rsidR="00C72FFE" w:rsidRPr="001A5610" w:rsidRDefault="00C72FFE" w:rsidP="00871F83">
            <w:pPr>
              <w:snapToGrid w:val="0"/>
              <w:jc w:val="center"/>
              <w:rPr>
                <w:b/>
                <w:sz w:val="24"/>
                <w:szCs w:val="24"/>
              </w:rPr>
            </w:pPr>
            <w:r w:rsidRPr="001A5610">
              <w:rPr>
                <w:b/>
                <w:sz w:val="24"/>
                <w:szCs w:val="24"/>
              </w:rPr>
              <w:t>Масштаб</w:t>
            </w:r>
          </w:p>
        </w:tc>
        <w:tc>
          <w:tcPr>
            <w:tcW w:w="1155" w:type="dxa"/>
            <w:vAlign w:val="center"/>
          </w:tcPr>
          <w:p w:rsidR="00C72FFE" w:rsidRPr="001A5610" w:rsidRDefault="00C72FFE" w:rsidP="00871F83">
            <w:pPr>
              <w:snapToGrid w:val="0"/>
              <w:jc w:val="center"/>
              <w:rPr>
                <w:b/>
                <w:sz w:val="24"/>
                <w:szCs w:val="24"/>
              </w:rPr>
            </w:pPr>
            <w:r w:rsidRPr="001A5610">
              <w:rPr>
                <w:b/>
                <w:sz w:val="24"/>
                <w:szCs w:val="24"/>
              </w:rPr>
              <w:t xml:space="preserve">Марка </w:t>
            </w:r>
          </w:p>
          <w:p w:rsidR="00C72FFE" w:rsidRPr="001A5610" w:rsidRDefault="00C72FFE" w:rsidP="00871F83">
            <w:pPr>
              <w:snapToGrid w:val="0"/>
              <w:spacing w:before="40" w:after="40"/>
              <w:jc w:val="center"/>
              <w:rPr>
                <w:b/>
                <w:sz w:val="24"/>
                <w:szCs w:val="24"/>
              </w:rPr>
            </w:pPr>
            <w:r w:rsidRPr="001A5610">
              <w:rPr>
                <w:b/>
                <w:sz w:val="24"/>
                <w:szCs w:val="24"/>
              </w:rPr>
              <w:t>чертежа</w:t>
            </w:r>
          </w:p>
        </w:tc>
      </w:tr>
      <w:tr w:rsidR="00C72FFE" w:rsidRPr="001A5610" w:rsidTr="001A5610">
        <w:trPr>
          <w:jc w:val="center"/>
        </w:trPr>
        <w:tc>
          <w:tcPr>
            <w:tcW w:w="9966" w:type="dxa"/>
            <w:gridSpan w:val="5"/>
          </w:tcPr>
          <w:p w:rsidR="00C72FFE" w:rsidRPr="001A5610" w:rsidRDefault="00C72FFE" w:rsidP="004B3260">
            <w:pPr>
              <w:jc w:val="center"/>
              <w:rPr>
                <w:b/>
                <w:sz w:val="24"/>
                <w:szCs w:val="24"/>
              </w:rPr>
            </w:pPr>
            <w:r w:rsidRPr="001A5610">
              <w:rPr>
                <w:b/>
                <w:sz w:val="24"/>
                <w:szCs w:val="24"/>
              </w:rPr>
              <w:t xml:space="preserve">Том </w:t>
            </w:r>
            <w:r w:rsidRPr="001A5610">
              <w:rPr>
                <w:b/>
                <w:sz w:val="24"/>
                <w:szCs w:val="24"/>
                <w:lang w:val="en-US"/>
              </w:rPr>
              <w:t>I</w:t>
            </w:r>
            <w:r w:rsidRPr="001A5610">
              <w:rPr>
                <w:b/>
                <w:sz w:val="24"/>
                <w:szCs w:val="24"/>
              </w:rPr>
              <w:t>. Утверждаемая часть проекта</w:t>
            </w:r>
          </w:p>
          <w:p w:rsidR="00C72FFE" w:rsidRPr="001A5610" w:rsidRDefault="00C72FFE" w:rsidP="004B3260">
            <w:pPr>
              <w:jc w:val="center"/>
              <w:rPr>
                <w:sz w:val="24"/>
                <w:szCs w:val="24"/>
              </w:rPr>
            </w:pPr>
            <w:r w:rsidRPr="001A5610">
              <w:rPr>
                <w:sz w:val="24"/>
                <w:szCs w:val="24"/>
              </w:rPr>
              <w:t>Часть 2. Графические материалы (схемы) генерального плана.</w:t>
            </w:r>
          </w:p>
        </w:tc>
      </w:tr>
      <w:tr w:rsidR="00C72FFE" w:rsidRPr="001A5610" w:rsidTr="001A5610">
        <w:trPr>
          <w:jc w:val="center"/>
        </w:trPr>
        <w:tc>
          <w:tcPr>
            <w:tcW w:w="9966" w:type="dxa"/>
            <w:gridSpan w:val="5"/>
            <w:vAlign w:val="center"/>
          </w:tcPr>
          <w:p w:rsidR="00C72FFE" w:rsidRPr="001A5610" w:rsidRDefault="00C72FFE" w:rsidP="00ED546C">
            <w:pPr>
              <w:pStyle w:val="afff0"/>
              <w:numPr>
                <w:ilvl w:val="0"/>
                <w:numId w:val="32"/>
              </w:numPr>
              <w:snapToGrid w:val="0"/>
              <w:jc w:val="center"/>
              <w:rPr>
                <w:bCs/>
              </w:rPr>
            </w:pPr>
            <w:proofErr w:type="spellStart"/>
            <w:r w:rsidRPr="001A5610">
              <w:rPr>
                <w:bCs/>
              </w:rPr>
              <w:t>Раздел</w:t>
            </w:r>
            <w:proofErr w:type="spellEnd"/>
            <w:r w:rsidRPr="001A5610">
              <w:rPr>
                <w:bCs/>
              </w:rPr>
              <w:t xml:space="preserve"> 3</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1.</w:t>
            </w:r>
          </w:p>
        </w:tc>
        <w:tc>
          <w:tcPr>
            <w:tcW w:w="5811" w:type="dxa"/>
            <w:vAlign w:val="center"/>
          </w:tcPr>
          <w:p w:rsidR="00C72FFE" w:rsidRPr="001A5610" w:rsidRDefault="00C72FFE" w:rsidP="00871F83">
            <w:pPr>
              <w:snapToGrid w:val="0"/>
              <w:spacing w:before="20" w:after="20"/>
              <w:rPr>
                <w:sz w:val="24"/>
                <w:szCs w:val="24"/>
              </w:rPr>
            </w:pPr>
            <w:r w:rsidRPr="001A5610">
              <w:rPr>
                <w:sz w:val="24"/>
                <w:szCs w:val="24"/>
              </w:rPr>
              <w:t>Генеральный план (основной чертеж).</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jc w:val="center"/>
              <w:rPr>
                <w:bCs/>
                <w:sz w:val="24"/>
                <w:szCs w:val="24"/>
              </w:rPr>
            </w:pPr>
            <w:r w:rsidRPr="001A5610">
              <w:rPr>
                <w:bCs/>
                <w:sz w:val="24"/>
                <w:szCs w:val="24"/>
              </w:rPr>
              <w:t>1:25 000</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ГП</w:t>
            </w:r>
            <w:r w:rsidRPr="001A5610">
              <w:rPr>
                <w:bCs/>
                <w:sz w:val="24"/>
                <w:szCs w:val="24"/>
                <w:lang w:val="en-US"/>
              </w:rPr>
              <w:t xml:space="preserve"> -</w:t>
            </w:r>
            <w:r w:rsidRPr="001A5610">
              <w:rPr>
                <w:bCs/>
                <w:sz w:val="24"/>
                <w:szCs w:val="24"/>
              </w:rPr>
              <w:t xml:space="preserve"> 1</w:t>
            </w:r>
          </w:p>
        </w:tc>
      </w:tr>
      <w:tr w:rsidR="00C72FFE" w:rsidRPr="001A5610" w:rsidTr="001A5610">
        <w:trPr>
          <w:jc w:val="center"/>
        </w:trPr>
        <w:tc>
          <w:tcPr>
            <w:tcW w:w="9966" w:type="dxa"/>
            <w:gridSpan w:val="5"/>
            <w:vAlign w:val="center"/>
          </w:tcPr>
          <w:p w:rsidR="00C72FFE" w:rsidRPr="001A5610" w:rsidRDefault="00C72FFE" w:rsidP="00ED546C">
            <w:pPr>
              <w:pStyle w:val="afff0"/>
              <w:numPr>
                <w:ilvl w:val="0"/>
                <w:numId w:val="32"/>
              </w:numPr>
              <w:snapToGrid w:val="0"/>
              <w:jc w:val="center"/>
              <w:rPr>
                <w:bCs/>
              </w:rPr>
            </w:pPr>
            <w:proofErr w:type="spellStart"/>
            <w:r w:rsidRPr="001A5610">
              <w:rPr>
                <w:bCs/>
              </w:rPr>
              <w:t>Раздел</w:t>
            </w:r>
            <w:proofErr w:type="spellEnd"/>
            <w:r w:rsidRPr="001A5610">
              <w:rPr>
                <w:bCs/>
              </w:rPr>
              <w:t xml:space="preserve"> 4</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2.</w:t>
            </w:r>
          </w:p>
        </w:tc>
        <w:tc>
          <w:tcPr>
            <w:tcW w:w="5811" w:type="dxa"/>
            <w:vAlign w:val="center"/>
          </w:tcPr>
          <w:p w:rsidR="00C72FFE" w:rsidRPr="001A5610" w:rsidRDefault="00C72FFE" w:rsidP="00871F83">
            <w:pPr>
              <w:snapToGrid w:val="0"/>
              <w:spacing w:before="20" w:after="20"/>
              <w:rPr>
                <w:bCs/>
                <w:sz w:val="24"/>
                <w:szCs w:val="24"/>
              </w:rPr>
            </w:pPr>
            <w:r w:rsidRPr="001A5610">
              <w:rPr>
                <w:bCs/>
                <w:sz w:val="24"/>
                <w:szCs w:val="24"/>
              </w:rPr>
              <w:t>Схема функционального зонирования территории</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jc w:val="center"/>
              <w:rPr>
                <w:bCs/>
                <w:sz w:val="24"/>
                <w:szCs w:val="24"/>
              </w:rPr>
            </w:pPr>
            <w:r w:rsidRPr="001A5610">
              <w:rPr>
                <w:bCs/>
                <w:sz w:val="24"/>
                <w:szCs w:val="24"/>
              </w:rPr>
              <w:t>1:25 000</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ГП - 2</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3.</w:t>
            </w:r>
          </w:p>
        </w:tc>
        <w:tc>
          <w:tcPr>
            <w:tcW w:w="5811" w:type="dxa"/>
            <w:vAlign w:val="center"/>
          </w:tcPr>
          <w:p w:rsidR="00C72FFE" w:rsidRPr="001A5610" w:rsidRDefault="00C72FFE" w:rsidP="00871F83">
            <w:pPr>
              <w:snapToGrid w:val="0"/>
              <w:spacing w:before="20" w:after="20"/>
              <w:rPr>
                <w:bCs/>
                <w:sz w:val="24"/>
                <w:szCs w:val="24"/>
              </w:rPr>
            </w:pPr>
            <w:r w:rsidRPr="001A5610">
              <w:rPr>
                <w:bCs/>
                <w:sz w:val="24"/>
                <w:szCs w:val="24"/>
              </w:rPr>
              <w:t>Схема административно-территориальных границ</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jc w:val="center"/>
              <w:rPr>
                <w:bCs/>
                <w:sz w:val="24"/>
                <w:szCs w:val="24"/>
              </w:rPr>
            </w:pPr>
            <w:r w:rsidRPr="001A5610">
              <w:rPr>
                <w:bCs/>
                <w:sz w:val="24"/>
                <w:szCs w:val="24"/>
              </w:rPr>
              <w:t>1:25000</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ГП -</w:t>
            </w:r>
            <w:r w:rsidR="006B7CB4" w:rsidRPr="001A5610">
              <w:rPr>
                <w:bCs/>
                <w:sz w:val="24"/>
                <w:szCs w:val="24"/>
              </w:rPr>
              <w:t xml:space="preserve"> </w:t>
            </w:r>
            <w:r w:rsidRPr="001A5610">
              <w:rPr>
                <w:bCs/>
                <w:sz w:val="24"/>
                <w:szCs w:val="24"/>
              </w:rPr>
              <w:t>3</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4.</w:t>
            </w:r>
          </w:p>
        </w:tc>
        <w:tc>
          <w:tcPr>
            <w:tcW w:w="5811" w:type="dxa"/>
            <w:vAlign w:val="center"/>
          </w:tcPr>
          <w:p w:rsidR="00C72FFE" w:rsidRPr="001A5610" w:rsidRDefault="00C72FFE" w:rsidP="00871F83">
            <w:pPr>
              <w:snapToGrid w:val="0"/>
              <w:spacing w:before="20" w:after="20"/>
              <w:rPr>
                <w:bCs/>
                <w:sz w:val="24"/>
                <w:szCs w:val="24"/>
              </w:rPr>
            </w:pPr>
            <w:r w:rsidRPr="001A5610">
              <w:rPr>
                <w:bCs/>
                <w:sz w:val="24"/>
                <w:szCs w:val="24"/>
              </w:rPr>
              <w:t xml:space="preserve">Схема планируемых границ зон с особыми условиями (ограничениями) использования территории. </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jc w:val="center"/>
              <w:rPr>
                <w:bCs/>
                <w:sz w:val="24"/>
                <w:szCs w:val="24"/>
              </w:rPr>
            </w:pPr>
            <w:r w:rsidRPr="001A5610">
              <w:rPr>
                <w:bCs/>
                <w:sz w:val="24"/>
                <w:szCs w:val="24"/>
              </w:rPr>
              <w:t>1:25 000</w:t>
            </w:r>
          </w:p>
        </w:tc>
        <w:tc>
          <w:tcPr>
            <w:tcW w:w="1155" w:type="dxa"/>
            <w:vAlign w:val="center"/>
          </w:tcPr>
          <w:p w:rsidR="00C72FFE" w:rsidRPr="001A5610" w:rsidRDefault="00C72FFE" w:rsidP="006B7CB4">
            <w:pPr>
              <w:snapToGrid w:val="0"/>
              <w:jc w:val="center"/>
              <w:rPr>
                <w:bCs/>
                <w:sz w:val="24"/>
                <w:szCs w:val="24"/>
              </w:rPr>
            </w:pPr>
            <w:r w:rsidRPr="001A5610">
              <w:rPr>
                <w:bCs/>
                <w:sz w:val="24"/>
                <w:szCs w:val="24"/>
              </w:rPr>
              <w:t xml:space="preserve">ГП </w:t>
            </w:r>
            <w:r w:rsidR="006B7CB4" w:rsidRPr="001A5610">
              <w:rPr>
                <w:bCs/>
                <w:sz w:val="24"/>
                <w:szCs w:val="24"/>
              </w:rPr>
              <w:t xml:space="preserve">- </w:t>
            </w:r>
            <w:r w:rsidRPr="001A5610">
              <w:rPr>
                <w:bCs/>
                <w:sz w:val="24"/>
                <w:szCs w:val="24"/>
              </w:rPr>
              <w:t xml:space="preserve">4 </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5.</w:t>
            </w:r>
          </w:p>
        </w:tc>
        <w:tc>
          <w:tcPr>
            <w:tcW w:w="5811" w:type="dxa"/>
            <w:vAlign w:val="center"/>
          </w:tcPr>
          <w:p w:rsidR="00C72FFE" w:rsidRPr="001A5610" w:rsidRDefault="00C72FFE" w:rsidP="00871F83">
            <w:pPr>
              <w:snapToGrid w:val="0"/>
              <w:spacing w:before="20" w:after="20"/>
              <w:rPr>
                <w:bCs/>
                <w:sz w:val="24"/>
                <w:szCs w:val="24"/>
              </w:rPr>
            </w:pPr>
            <w:r w:rsidRPr="001A5610">
              <w:rPr>
                <w:bCs/>
                <w:sz w:val="24"/>
                <w:szCs w:val="24"/>
              </w:rPr>
              <w:t>Схема существующих и планируемых границ земель различных категорий.</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jc w:val="center"/>
              <w:rPr>
                <w:bCs/>
                <w:sz w:val="24"/>
                <w:szCs w:val="24"/>
              </w:rPr>
            </w:pPr>
            <w:r w:rsidRPr="001A5610">
              <w:rPr>
                <w:bCs/>
                <w:sz w:val="24"/>
                <w:szCs w:val="24"/>
              </w:rPr>
              <w:t>1:25 000</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 xml:space="preserve">ГП - 5 </w:t>
            </w:r>
          </w:p>
        </w:tc>
      </w:tr>
      <w:tr w:rsidR="00C72FFE" w:rsidRPr="001A5610" w:rsidTr="001A5610">
        <w:trPr>
          <w:jc w:val="center"/>
        </w:trPr>
        <w:tc>
          <w:tcPr>
            <w:tcW w:w="9966" w:type="dxa"/>
            <w:gridSpan w:val="5"/>
            <w:vAlign w:val="center"/>
          </w:tcPr>
          <w:p w:rsidR="00C72FFE" w:rsidRPr="001A5610" w:rsidRDefault="00C72FFE" w:rsidP="00ED546C">
            <w:pPr>
              <w:pStyle w:val="afff0"/>
              <w:numPr>
                <w:ilvl w:val="0"/>
                <w:numId w:val="32"/>
              </w:numPr>
              <w:snapToGrid w:val="0"/>
              <w:jc w:val="center"/>
              <w:rPr>
                <w:bCs/>
              </w:rPr>
            </w:pPr>
            <w:proofErr w:type="spellStart"/>
            <w:r w:rsidRPr="001A5610">
              <w:rPr>
                <w:bCs/>
              </w:rPr>
              <w:t>Раздел</w:t>
            </w:r>
            <w:proofErr w:type="spellEnd"/>
            <w:r w:rsidRPr="001A5610">
              <w:rPr>
                <w:bCs/>
              </w:rPr>
              <w:t xml:space="preserve"> 5</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6.</w:t>
            </w:r>
          </w:p>
        </w:tc>
        <w:tc>
          <w:tcPr>
            <w:tcW w:w="5811" w:type="dxa"/>
            <w:vAlign w:val="center"/>
          </w:tcPr>
          <w:p w:rsidR="00C72FFE" w:rsidRPr="001A5610" w:rsidRDefault="00C72FFE" w:rsidP="00871F83">
            <w:pPr>
              <w:snapToGrid w:val="0"/>
              <w:spacing w:before="20" w:after="20"/>
              <w:rPr>
                <w:bCs/>
                <w:sz w:val="24"/>
                <w:szCs w:val="24"/>
              </w:rPr>
            </w:pPr>
            <w:r w:rsidRPr="001A5610">
              <w:rPr>
                <w:bCs/>
                <w:sz w:val="24"/>
                <w:szCs w:val="24"/>
              </w:rPr>
              <w:t xml:space="preserve">Комплексная схема развития инженерной инфраструктуры </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jc w:val="center"/>
              <w:rPr>
                <w:bCs/>
                <w:sz w:val="24"/>
                <w:szCs w:val="24"/>
              </w:rPr>
            </w:pPr>
            <w:r w:rsidRPr="001A5610">
              <w:rPr>
                <w:bCs/>
                <w:sz w:val="24"/>
                <w:szCs w:val="24"/>
              </w:rPr>
              <w:t>1:25 000</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ГП - 6</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7.</w:t>
            </w:r>
          </w:p>
        </w:tc>
        <w:tc>
          <w:tcPr>
            <w:tcW w:w="5811" w:type="dxa"/>
            <w:vAlign w:val="center"/>
          </w:tcPr>
          <w:p w:rsidR="00C72FFE" w:rsidRPr="001A5610" w:rsidRDefault="00C72FFE" w:rsidP="00871F83">
            <w:pPr>
              <w:snapToGrid w:val="0"/>
              <w:spacing w:before="20" w:after="20"/>
              <w:rPr>
                <w:bCs/>
                <w:sz w:val="24"/>
                <w:szCs w:val="24"/>
              </w:rPr>
            </w:pPr>
            <w:r w:rsidRPr="001A5610">
              <w:rPr>
                <w:bCs/>
                <w:sz w:val="24"/>
                <w:szCs w:val="24"/>
              </w:rPr>
              <w:t>Схема развития транспортной инфраструктуры.</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jc w:val="center"/>
              <w:rPr>
                <w:bCs/>
                <w:sz w:val="24"/>
                <w:szCs w:val="24"/>
              </w:rPr>
            </w:pPr>
            <w:r w:rsidRPr="001A5610">
              <w:rPr>
                <w:bCs/>
                <w:sz w:val="24"/>
                <w:szCs w:val="24"/>
              </w:rPr>
              <w:t>1:25 000</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ГП - 7</w:t>
            </w:r>
          </w:p>
        </w:tc>
      </w:tr>
      <w:tr w:rsidR="00C72FFE" w:rsidRPr="001A5610" w:rsidTr="001A5610">
        <w:trPr>
          <w:jc w:val="center"/>
        </w:trPr>
        <w:tc>
          <w:tcPr>
            <w:tcW w:w="9966" w:type="dxa"/>
            <w:gridSpan w:val="5"/>
            <w:vAlign w:val="center"/>
          </w:tcPr>
          <w:p w:rsidR="00C72FFE" w:rsidRPr="001A5610" w:rsidRDefault="00C72FFE" w:rsidP="004B3260">
            <w:pPr>
              <w:jc w:val="center"/>
              <w:rPr>
                <w:b/>
                <w:sz w:val="24"/>
                <w:szCs w:val="24"/>
              </w:rPr>
            </w:pPr>
            <w:r w:rsidRPr="001A5610">
              <w:rPr>
                <w:b/>
                <w:sz w:val="24"/>
                <w:szCs w:val="24"/>
              </w:rPr>
              <w:t xml:space="preserve">Том </w:t>
            </w:r>
            <w:r w:rsidRPr="001A5610">
              <w:rPr>
                <w:b/>
                <w:sz w:val="24"/>
                <w:szCs w:val="24"/>
                <w:lang w:val="en-US"/>
              </w:rPr>
              <w:t>II</w:t>
            </w:r>
            <w:r w:rsidRPr="001A5610">
              <w:rPr>
                <w:b/>
                <w:sz w:val="24"/>
                <w:szCs w:val="24"/>
              </w:rPr>
              <w:t>.    Материалы по обоснованию проекта генерального плана</w:t>
            </w:r>
          </w:p>
          <w:p w:rsidR="00C72FFE" w:rsidRPr="001A5610" w:rsidRDefault="00C72FFE" w:rsidP="004B3260">
            <w:pPr>
              <w:jc w:val="center"/>
              <w:rPr>
                <w:b/>
                <w:bCs/>
                <w:sz w:val="24"/>
                <w:szCs w:val="24"/>
              </w:rPr>
            </w:pPr>
            <w:r w:rsidRPr="001A5610">
              <w:rPr>
                <w:b/>
                <w:sz w:val="24"/>
                <w:szCs w:val="24"/>
              </w:rPr>
              <w:t>Часть 2.</w:t>
            </w:r>
            <w:r w:rsidRPr="001A5610">
              <w:rPr>
                <w:sz w:val="24"/>
                <w:szCs w:val="24"/>
              </w:rPr>
              <w:t xml:space="preserve"> </w:t>
            </w:r>
            <w:r w:rsidRPr="001A5610">
              <w:rPr>
                <w:b/>
                <w:sz w:val="24"/>
                <w:szCs w:val="24"/>
              </w:rPr>
              <w:t>Графические материалы по обоснованию проекта</w:t>
            </w:r>
          </w:p>
        </w:tc>
      </w:tr>
      <w:tr w:rsidR="00C72FFE" w:rsidRPr="001A5610" w:rsidTr="001A5610">
        <w:trPr>
          <w:jc w:val="center"/>
        </w:trPr>
        <w:tc>
          <w:tcPr>
            <w:tcW w:w="9966" w:type="dxa"/>
            <w:gridSpan w:val="5"/>
            <w:vAlign w:val="center"/>
          </w:tcPr>
          <w:p w:rsidR="00C72FFE" w:rsidRPr="001A5610" w:rsidRDefault="00C72FFE" w:rsidP="00ED546C">
            <w:pPr>
              <w:pStyle w:val="afff0"/>
              <w:numPr>
                <w:ilvl w:val="0"/>
                <w:numId w:val="32"/>
              </w:numPr>
              <w:snapToGrid w:val="0"/>
              <w:jc w:val="center"/>
              <w:rPr>
                <w:bCs/>
              </w:rPr>
            </w:pPr>
            <w:proofErr w:type="spellStart"/>
            <w:r w:rsidRPr="001A5610">
              <w:rPr>
                <w:bCs/>
              </w:rPr>
              <w:t>Раздел</w:t>
            </w:r>
            <w:proofErr w:type="spellEnd"/>
            <w:r w:rsidRPr="001A5610">
              <w:rPr>
                <w:bCs/>
              </w:rPr>
              <w:t xml:space="preserve"> 4</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8.</w:t>
            </w:r>
          </w:p>
        </w:tc>
        <w:tc>
          <w:tcPr>
            <w:tcW w:w="5811" w:type="dxa"/>
            <w:vAlign w:val="center"/>
          </w:tcPr>
          <w:p w:rsidR="00C72FFE" w:rsidRPr="001A5610" w:rsidRDefault="00C72FFE" w:rsidP="00871F83">
            <w:pPr>
              <w:spacing w:before="20" w:after="20"/>
              <w:rPr>
                <w:bCs/>
                <w:sz w:val="24"/>
                <w:szCs w:val="24"/>
              </w:rPr>
            </w:pPr>
            <w:r w:rsidRPr="001A5610">
              <w:rPr>
                <w:bCs/>
                <w:sz w:val="24"/>
                <w:szCs w:val="24"/>
              </w:rPr>
              <w:t>Схема размещения планируемой территории в структуре Краснодарского края</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б/</w:t>
            </w:r>
            <w:proofErr w:type="gramStart"/>
            <w:r w:rsidRPr="001A5610">
              <w:rPr>
                <w:bCs/>
                <w:sz w:val="24"/>
                <w:szCs w:val="24"/>
              </w:rPr>
              <w:t>г</w:t>
            </w:r>
            <w:proofErr w:type="gramEnd"/>
          </w:p>
        </w:tc>
        <w:tc>
          <w:tcPr>
            <w:tcW w:w="1417" w:type="dxa"/>
            <w:vAlign w:val="center"/>
          </w:tcPr>
          <w:p w:rsidR="00C72FFE" w:rsidRPr="001A5610" w:rsidRDefault="00C72FFE" w:rsidP="00871F83">
            <w:pPr>
              <w:snapToGrid w:val="0"/>
              <w:rPr>
                <w:bCs/>
                <w:sz w:val="24"/>
                <w:szCs w:val="24"/>
              </w:rPr>
            </w:pPr>
            <w:r w:rsidRPr="001A5610">
              <w:rPr>
                <w:bCs/>
                <w:sz w:val="24"/>
                <w:szCs w:val="24"/>
              </w:rPr>
              <w:t>1:600000</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МО - 8</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9.</w:t>
            </w:r>
          </w:p>
        </w:tc>
        <w:tc>
          <w:tcPr>
            <w:tcW w:w="5811" w:type="dxa"/>
            <w:vAlign w:val="center"/>
          </w:tcPr>
          <w:p w:rsidR="00C72FFE" w:rsidRPr="001A5610" w:rsidRDefault="00C72FFE" w:rsidP="00C72FFE">
            <w:pPr>
              <w:spacing w:before="20" w:after="20"/>
              <w:rPr>
                <w:bCs/>
                <w:sz w:val="24"/>
                <w:szCs w:val="24"/>
              </w:rPr>
            </w:pPr>
            <w:r w:rsidRPr="001A5610">
              <w:rPr>
                <w:bCs/>
                <w:sz w:val="24"/>
                <w:szCs w:val="24"/>
              </w:rPr>
              <w:t>Ситуационная схема размещения планируемой территории в структуре Мостовского района</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б/</w:t>
            </w:r>
            <w:proofErr w:type="gramStart"/>
            <w:r w:rsidRPr="001A5610">
              <w:rPr>
                <w:bCs/>
                <w:sz w:val="24"/>
                <w:szCs w:val="24"/>
              </w:rPr>
              <w:t>г</w:t>
            </w:r>
            <w:proofErr w:type="gramEnd"/>
          </w:p>
        </w:tc>
        <w:tc>
          <w:tcPr>
            <w:tcW w:w="1417" w:type="dxa"/>
            <w:vAlign w:val="center"/>
          </w:tcPr>
          <w:p w:rsidR="00C72FFE" w:rsidRPr="001A5610" w:rsidRDefault="00C72FFE" w:rsidP="00871F83">
            <w:pPr>
              <w:snapToGrid w:val="0"/>
              <w:rPr>
                <w:bCs/>
                <w:sz w:val="24"/>
                <w:szCs w:val="24"/>
              </w:rPr>
            </w:pPr>
            <w:r w:rsidRPr="001A5610">
              <w:rPr>
                <w:bCs/>
                <w:sz w:val="24"/>
                <w:szCs w:val="24"/>
              </w:rPr>
              <w:t>1:100000</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МО - 9</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10.</w:t>
            </w:r>
          </w:p>
        </w:tc>
        <w:tc>
          <w:tcPr>
            <w:tcW w:w="5811" w:type="dxa"/>
            <w:vAlign w:val="center"/>
          </w:tcPr>
          <w:p w:rsidR="00C72FFE" w:rsidRPr="001A5610" w:rsidRDefault="00C72FFE" w:rsidP="006B7CB4">
            <w:pPr>
              <w:snapToGrid w:val="0"/>
              <w:spacing w:before="20" w:after="20"/>
              <w:rPr>
                <w:bCs/>
                <w:sz w:val="24"/>
                <w:szCs w:val="24"/>
              </w:rPr>
            </w:pPr>
            <w:r w:rsidRPr="001A5610">
              <w:rPr>
                <w:bCs/>
                <w:sz w:val="24"/>
                <w:szCs w:val="24"/>
              </w:rPr>
              <w:t>Схема современного использования и планировочных ограничений территории с анализом возможного направления е</w:t>
            </w:r>
            <w:r w:rsidR="006B7CB4" w:rsidRPr="001A5610">
              <w:rPr>
                <w:bCs/>
                <w:sz w:val="24"/>
                <w:szCs w:val="24"/>
              </w:rPr>
              <w:t>ё</w:t>
            </w:r>
            <w:r w:rsidRPr="001A5610">
              <w:rPr>
                <w:bCs/>
                <w:sz w:val="24"/>
                <w:szCs w:val="24"/>
              </w:rPr>
              <w:t xml:space="preserve"> развития</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snapToGrid w:val="0"/>
              <w:jc w:val="center"/>
              <w:rPr>
                <w:bCs/>
                <w:sz w:val="24"/>
                <w:szCs w:val="24"/>
              </w:rPr>
            </w:pPr>
            <w:r w:rsidRPr="001A5610">
              <w:rPr>
                <w:bCs/>
                <w:sz w:val="24"/>
                <w:szCs w:val="24"/>
              </w:rPr>
              <w:t xml:space="preserve">1:25 000 </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МО - 10</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11.</w:t>
            </w:r>
          </w:p>
        </w:tc>
        <w:tc>
          <w:tcPr>
            <w:tcW w:w="5811" w:type="dxa"/>
            <w:vAlign w:val="center"/>
          </w:tcPr>
          <w:p w:rsidR="00C72FFE" w:rsidRPr="001A5610" w:rsidRDefault="00C72FFE" w:rsidP="006B7CB4">
            <w:pPr>
              <w:snapToGrid w:val="0"/>
              <w:spacing w:before="20" w:after="20"/>
              <w:rPr>
                <w:bCs/>
                <w:sz w:val="24"/>
                <w:szCs w:val="24"/>
              </w:rPr>
            </w:pPr>
            <w:r w:rsidRPr="001A5610">
              <w:rPr>
                <w:bCs/>
                <w:sz w:val="24"/>
                <w:szCs w:val="24"/>
              </w:rPr>
              <w:t xml:space="preserve">Схема границ территорий, подверженных </w:t>
            </w:r>
            <w:r w:rsidR="00217A4A" w:rsidRPr="001A5610">
              <w:rPr>
                <w:bCs/>
                <w:sz w:val="24"/>
                <w:szCs w:val="24"/>
              </w:rPr>
              <w:t xml:space="preserve">риску </w:t>
            </w:r>
            <w:r w:rsidRPr="001A5610">
              <w:rPr>
                <w:bCs/>
                <w:sz w:val="24"/>
                <w:szCs w:val="24"/>
              </w:rPr>
              <w:t>возникновени</w:t>
            </w:r>
            <w:r w:rsidR="006B7CB4" w:rsidRPr="001A5610">
              <w:rPr>
                <w:bCs/>
                <w:sz w:val="24"/>
                <w:szCs w:val="24"/>
              </w:rPr>
              <w:t>я</w:t>
            </w:r>
            <w:r w:rsidRPr="001A5610">
              <w:rPr>
                <w:bCs/>
                <w:sz w:val="24"/>
                <w:szCs w:val="24"/>
              </w:rPr>
              <w:t xml:space="preserve"> чрезвычайных ситуаций природного и техногенного характера.</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snapToGrid w:val="0"/>
              <w:jc w:val="center"/>
              <w:rPr>
                <w:bCs/>
                <w:sz w:val="24"/>
                <w:szCs w:val="24"/>
              </w:rPr>
            </w:pPr>
            <w:r w:rsidRPr="001A5610">
              <w:rPr>
                <w:bCs/>
                <w:sz w:val="24"/>
                <w:szCs w:val="24"/>
              </w:rPr>
              <w:t xml:space="preserve">1:25 000 </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МО - 11</w:t>
            </w:r>
          </w:p>
        </w:tc>
      </w:tr>
      <w:tr w:rsidR="00C72FFE" w:rsidRPr="001A5610" w:rsidTr="001A5610">
        <w:trPr>
          <w:jc w:val="center"/>
        </w:trPr>
        <w:tc>
          <w:tcPr>
            <w:tcW w:w="9966" w:type="dxa"/>
            <w:gridSpan w:val="5"/>
            <w:vAlign w:val="center"/>
          </w:tcPr>
          <w:p w:rsidR="00C72FFE" w:rsidRPr="001A5610" w:rsidRDefault="00C72FFE" w:rsidP="00ED546C">
            <w:pPr>
              <w:pStyle w:val="afff0"/>
              <w:numPr>
                <w:ilvl w:val="0"/>
                <w:numId w:val="32"/>
              </w:numPr>
              <w:snapToGrid w:val="0"/>
              <w:jc w:val="center"/>
              <w:rPr>
                <w:bCs/>
              </w:rPr>
            </w:pPr>
            <w:proofErr w:type="spellStart"/>
            <w:r w:rsidRPr="001A5610">
              <w:rPr>
                <w:bCs/>
              </w:rPr>
              <w:t>Раздел</w:t>
            </w:r>
            <w:proofErr w:type="spellEnd"/>
            <w:r w:rsidRPr="001A5610">
              <w:rPr>
                <w:bCs/>
              </w:rPr>
              <w:t xml:space="preserve"> 5</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12.</w:t>
            </w:r>
          </w:p>
        </w:tc>
        <w:tc>
          <w:tcPr>
            <w:tcW w:w="5811" w:type="dxa"/>
            <w:vAlign w:val="center"/>
          </w:tcPr>
          <w:p w:rsidR="00C72FFE" w:rsidRPr="001A5610" w:rsidRDefault="00C72FFE" w:rsidP="00C72FFE">
            <w:pPr>
              <w:snapToGrid w:val="0"/>
              <w:spacing w:before="20" w:after="20"/>
              <w:rPr>
                <w:bCs/>
                <w:sz w:val="24"/>
                <w:szCs w:val="24"/>
              </w:rPr>
            </w:pPr>
            <w:r w:rsidRPr="001A5610">
              <w:rPr>
                <w:bCs/>
                <w:sz w:val="24"/>
                <w:szCs w:val="24"/>
              </w:rPr>
              <w:t>Схема планируемых границ функциональных зон и размещения объектов капитального строительства</w:t>
            </w:r>
            <w:r w:rsidR="006B7CB4" w:rsidRPr="001A5610">
              <w:rPr>
                <w:bCs/>
                <w:sz w:val="24"/>
                <w:szCs w:val="24"/>
              </w:rPr>
              <w:t>.</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snapToGrid w:val="0"/>
              <w:jc w:val="center"/>
              <w:rPr>
                <w:bCs/>
                <w:sz w:val="24"/>
                <w:szCs w:val="24"/>
              </w:rPr>
            </w:pPr>
            <w:r w:rsidRPr="001A5610">
              <w:rPr>
                <w:bCs/>
                <w:sz w:val="24"/>
                <w:szCs w:val="24"/>
              </w:rPr>
              <w:t xml:space="preserve">1:25 000 </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МО - 12</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13.</w:t>
            </w:r>
          </w:p>
        </w:tc>
        <w:tc>
          <w:tcPr>
            <w:tcW w:w="5811" w:type="dxa"/>
            <w:vAlign w:val="center"/>
          </w:tcPr>
          <w:p w:rsidR="00C72FFE" w:rsidRPr="001A5610" w:rsidRDefault="00C72FFE" w:rsidP="00871F83">
            <w:pPr>
              <w:snapToGrid w:val="0"/>
              <w:spacing w:before="20" w:after="20"/>
              <w:rPr>
                <w:bCs/>
                <w:sz w:val="24"/>
                <w:szCs w:val="24"/>
              </w:rPr>
            </w:pPr>
            <w:r w:rsidRPr="001A5610">
              <w:rPr>
                <w:bCs/>
                <w:sz w:val="24"/>
                <w:szCs w:val="24"/>
              </w:rPr>
              <w:t>Схема очередности освоения территории и размещения инвестиционных площадок</w:t>
            </w:r>
            <w:r w:rsidR="006B7CB4" w:rsidRPr="001A5610">
              <w:rPr>
                <w:bCs/>
                <w:sz w:val="24"/>
                <w:szCs w:val="24"/>
              </w:rPr>
              <w:t>.</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snapToGrid w:val="0"/>
              <w:jc w:val="center"/>
              <w:rPr>
                <w:bCs/>
                <w:sz w:val="24"/>
                <w:szCs w:val="24"/>
              </w:rPr>
            </w:pPr>
            <w:r w:rsidRPr="001A5610">
              <w:rPr>
                <w:bCs/>
                <w:sz w:val="24"/>
                <w:szCs w:val="24"/>
              </w:rPr>
              <w:t xml:space="preserve">1:25 000 </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МО - 13</w:t>
            </w:r>
          </w:p>
        </w:tc>
      </w:tr>
      <w:tr w:rsidR="00C72FFE" w:rsidRPr="001A5610" w:rsidTr="001A5610">
        <w:trPr>
          <w:jc w:val="center"/>
        </w:trPr>
        <w:tc>
          <w:tcPr>
            <w:tcW w:w="9966" w:type="dxa"/>
            <w:gridSpan w:val="5"/>
            <w:vAlign w:val="center"/>
          </w:tcPr>
          <w:p w:rsidR="00C72FFE" w:rsidRPr="001A5610" w:rsidRDefault="00C72FFE" w:rsidP="00ED546C">
            <w:pPr>
              <w:pStyle w:val="afff0"/>
              <w:numPr>
                <w:ilvl w:val="0"/>
                <w:numId w:val="32"/>
              </w:numPr>
              <w:snapToGrid w:val="0"/>
              <w:jc w:val="center"/>
              <w:rPr>
                <w:bCs/>
              </w:rPr>
            </w:pPr>
            <w:proofErr w:type="spellStart"/>
            <w:r w:rsidRPr="001A5610">
              <w:rPr>
                <w:bCs/>
              </w:rPr>
              <w:t>Раздел</w:t>
            </w:r>
            <w:proofErr w:type="spellEnd"/>
            <w:r w:rsidRPr="001A5610">
              <w:rPr>
                <w:bCs/>
              </w:rPr>
              <w:t xml:space="preserve"> 6</w:t>
            </w:r>
          </w:p>
        </w:tc>
      </w:tr>
      <w:tr w:rsidR="00C72FFE" w:rsidRPr="001A5610" w:rsidTr="001A5610">
        <w:trPr>
          <w:jc w:val="center"/>
        </w:trPr>
        <w:tc>
          <w:tcPr>
            <w:tcW w:w="590" w:type="dxa"/>
            <w:vAlign w:val="center"/>
          </w:tcPr>
          <w:p w:rsidR="00C72FFE" w:rsidRPr="001A5610" w:rsidRDefault="00C72FFE" w:rsidP="00871F83">
            <w:pPr>
              <w:snapToGrid w:val="0"/>
              <w:rPr>
                <w:bCs/>
                <w:sz w:val="24"/>
                <w:szCs w:val="24"/>
              </w:rPr>
            </w:pPr>
            <w:r w:rsidRPr="001A5610">
              <w:rPr>
                <w:bCs/>
                <w:sz w:val="24"/>
                <w:szCs w:val="24"/>
              </w:rPr>
              <w:t>14.</w:t>
            </w:r>
          </w:p>
        </w:tc>
        <w:tc>
          <w:tcPr>
            <w:tcW w:w="5811" w:type="dxa"/>
            <w:vAlign w:val="center"/>
          </w:tcPr>
          <w:p w:rsidR="006B7CB4" w:rsidRPr="001A5610" w:rsidRDefault="00C72FFE" w:rsidP="00871F83">
            <w:pPr>
              <w:snapToGrid w:val="0"/>
              <w:spacing w:before="20" w:after="20"/>
              <w:rPr>
                <w:bCs/>
                <w:sz w:val="24"/>
                <w:szCs w:val="24"/>
              </w:rPr>
            </w:pPr>
            <w:r w:rsidRPr="001A5610">
              <w:rPr>
                <w:bCs/>
                <w:sz w:val="24"/>
                <w:szCs w:val="24"/>
              </w:rPr>
              <w:t>Схема современного использования и плани</w:t>
            </w:r>
            <w:r w:rsidR="006B7CB4" w:rsidRPr="001A5610">
              <w:rPr>
                <w:bCs/>
                <w:sz w:val="24"/>
                <w:szCs w:val="24"/>
              </w:rPr>
              <w:t>ровочных ограничений территории</w:t>
            </w:r>
          </w:p>
          <w:p w:rsidR="00C72FFE" w:rsidRPr="001A5610" w:rsidRDefault="00C72FFE" w:rsidP="00871F83">
            <w:pPr>
              <w:snapToGrid w:val="0"/>
              <w:spacing w:before="20" w:after="20"/>
              <w:rPr>
                <w:bCs/>
                <w:sz w:val="24"/>
                <w:szCs w:val="24"/>
              </w:rPr>
            </w:pPr>
            <w:r w:rsidRPr="001A5610">
              <w:rPr>
                <w:bCs/>
                <w:sz w:val="24"/>
                <w:szCs w:val="24"/>
              </w:rPr>
              <w:t>фрагмента поселения - с. Беноково.</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snapToGrid w:val="0"/>
              <w:jc w:val="center"/>
              <w:rPr>
                <w:bCs/>
                <w:sz w:val="24"/>
                <w:szCs w:val="24"/>
              </w:rPr>
            </w:pPr>
            <w:r w:rsidRPr="001A5610">
              <w:rPr>
                <w:bCs/>
                <w:sz w:val="24"/>
                <w:szCs w:val="24"/>
              </w:rPr>
              <w:t xml:space="preserve">1:5 000 </w:t>
            </w:r>
          </w:p>
        </w:tc>
        <w:tc>
          <w:tcPr>
            <w:tcW w:w="1155" w:type="dxa"/>
            <w:vAlign w:val="center"/>
          </w:tcPr>
          <w:p w:rsidR="00C72FFE" w:rsidRPr="001A5610" w:rsidRDefault="00C72FFE" w:rsidP="00871F83">
            <w:pPr>
              <w:snapToGrid w:val="0"/>
              <w:rPr>
                <w:bCs/>
                <w:sz w:val="24"/>
                <w:szCs w:val="24"/>
              </w:rPr>
            </w:pPr>
            <w:r w:rsidRPr="001A5610">
              <w:rPr>
                <w:bCs/>
                <w:sz w:val="24"/>
                <w:szCs w:val="24"/>
              </w:rPr>
              <w:t>МО</w:t>
            </w:r>
            <w:r w:rsidR="006B7CB4" w:rsidRPr="001A5610">
              <w:rPr>
                <w:bCs/>
                <w:sz w:val="24"/>
                <w:szCs w:val="24"/>
              </w:rPr>
              <w:t xml:space="preserve"> </w:t>
            </w:r>
            <w:r w:rsidRPr="001A5610">
              <w:rPr>
                <w:bCs/>
                <w:sz w:val="24"/>
                <w:szCs w:val="24"/>
              </w:rPr>
              <w:t>-</w:t>
            </w:r>
            <w:r w:rsidR="006B7CB4" w:rsidRPr="001A5610">
              <w:rPr>
                <w:bCs/>
                <w:sz w:val="24"/>
                <w:szCs w:val="24"/>
              </w:rPr>
              <w:t xml:space="preserve"> </w:t>
            </w:r>
            <w:r w:rsidRPr="001A5610">
              <w:rPr>
                <w:bCs/>
                <w:sz w:val="24"/>
                <w:szCs w:val="24"/>
              </w:rPr>
              <w:t>14</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15.</w:t>
            </w:r>
          </w:p>
        </w:tc>
        <w:tc>
          <w:tcPr>
            <w:tcW w:w="5811" w:type="dxa"/>
            <w:vAlign w:val="center"/>
          </w:tcPr>
          <w:p w:rsidR="006B7CB4" w:rsidRPr="001A5610" w:rsidRDefault="00C72FFE" w:rsidP="006B7CB4">
            <w:pPr>
              <w:snapToGrid w:val="0"/>
              <w:spacing w:before="20" w:after="20"/>
              <w:rPr>
                <w:bCs/>
                <w:sz w:val="24"/>
                <w:szCs w:val="24"/>
              </w:rPr>
            </w:pPr>
            <w:r w:rsidRPr="001A5610">
              <w:rPr>
                <w:bCs/>
                <w:sz w:val="24"/>
                <w:szCs w:val="24"/>
              </w:rPr>
              <w:t>Генеральный план</w:t>
            </w:r>
          </w:p>
          <w:p w:rsidR="00C72FFE" w:rsidRPr="001A5610" w:rsidRDefault="00C72FFE" w:rsidP="006B7CB4">
            <w:pPr>
              <w:snapToGrid w:val="0"/>
              <w:spacing w:before="20" w:after="20"/>
              <w:rPr>
                <w:bCs/>
                <w:sz w:val="24"/>
                <w:szCs w:val="24"/>
              </w:rPr>
            </w:pPr>
            <w:r w:rsidRPr="001A5610">
              <w:rPr>
                <w:bCs/>
                <w:sz w:val="24"/>
                <w:szCs w:val="24"/>
              </w:rPr>
              <w:t xml:space="preserve">фрагмента поселения </w:t>
            </w:r>
            <w:r w:rsidR="006B7CB4" w:rsidRPr="001A5610">
              <w:rPr>
                <w:bCs/>
                <w:sz w:val="24"/>
                <w:szCs w:val="24"/>
              </w:rPr>
              <w:t xml:space="preserve">– </w:t>
            </w:r>
            <w:r w:rsidRPr="001A5610">
              <w:rPr>
                <w:bCs/>
                <w:sz w:val="24"/>
                <w:szCs w:val="24"/>
              </w:rPr>
              <w:t>с. Беноково</w:t>
            </w:r>
            <w:r w:rsidR="006B7CB4" w:rsidRPr="001A5610">
              <w:rPr>
                <w:bCs/>
                <w:sz w:val="24"/>
                <w:szCs w:val="24"/>
              </w:rPr>
              <w:t>.</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jc w:val="center"/>
              <w:rPr>
                <w:bCs/>
                <w:sz w:val="24"/>
                <w:szCs w:val="24"/>
              </w:rPr>
            </w:pPr>
            <w:r w:rsidRPr="001A5610">
              <w:rPr>
                <w:bCs/>
                <w:sz w:val="24"/>
                <w:szCs w:val="24"/>
              </w:rPr>
              <w:t>1:5 000</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МО - 15</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16.</w:t>
            </w:r>
          </w:p>
        </w:tc>
        <w:tc>
          <w:tcPr>
            <w:tcW w:w="5811" w:type="dxa"/>
            <w:vAlign w:val="center"/>
          </w:tcPr>
          <w:p w:rsidR="00C72FFE" w:rsidRPr="001A5610" w:rsidRDefault="00C72FFE" w:rsidP="00871F83">
            <w:pPr>
              <w:snapToGrid w:val="0"/>
              <w:spacing w:before="20" w:after="20"/>
              <w:rPr>
                <w:bCs/>
                <w:sz w:val="24"/>
                <w:szCs w:val="24"/>
              </w:rPr>
            </w:pPr>
            <w:r w:rsidRPr="001A5610">
              <w:rPr>
                <w:bCs/>
                <w:sz w:val="24"/>
                <w:szCs w:val="24"/>
              </w:rPr>
              <w:t>Схема функционального зонирования территории фрагмента поселения  -   с. Беноково.</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jc w:val="center"/>
              <w:rPr>
                <w:bCs/>
                <w:sz w:val="24"/>
                <w:szCs w:val="24"/>
              </w:rPr>
            </w:pPr>
            <w:r w:rsidRPr="001A5610">
              <w:rPr>
                <w:bCs/>
                <w:sz w:val="24"/>
                <w:szCs w:val="24"/>
              </w:rPr>
              <w:t>1:5 000</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МО -16</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17.</w:t>
            </w:r>
          </w:p>
        </w:tc>
        <w:tc>
          <w:tcPr>
            <w:tcW w:w="5811" w:type="dxa"/>
            <w:vAlign w:val="center"/>
          </w:tcPr>
          <w:p w:rsidR="00C72FFE" w:rsidRPr="001A5610" w:rsidRDefault="00C72FFE" w:rsidP="00871F83">
            <w:pPr>
              <w:snapToGrid w:val="0"/>
              <w:spacing w:before="20" w:after="20"/>
              <w:rPr>
                <w:bCs/>
                <w:sz w:val="24"/>
                <w:szCs w:val="24"/>
              </w:rPr>
            </w:pPr>
            <w:r w:rsidRPr="001A5610">
              <w:rPr>
                <w:bCs/>
                <w:sz w:val="24"/>
                <w:szCs w:val="24"/>
              </w:rPr>
              <w:t>Схема развития транспортной инфраструктуры и системы культурно-бытового обслуживания  фрагмента поселения - с. Беноково.</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jc w:val="center"/>
              <w:rPr>
                <w:bCs/>
                <w:sz w:val="24"/>
                <w:szCs w:val="24"/>
              </w:rPr>
            </w:pPr>
            <w:r w:rsidRPr="001A5610">
              <w:rPr>
                <w:bCs/>
                <w:sz w:val="24"/>
                <w:szCs w:val="24"/>
              </w:rPr>
              <w:t>1:5 000</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МО - 17</w:t>
            </w:r>
          </w:p>
        </w:tc>
      </w:tr>
      <w:tr w:rsidR="00C72FFE" w:rsidRPr="001A5610" w:rsidTr="001A5610">
        <w:trPr>
          <w:jc w:val="center"/>
        </w:trPr>
        <w:tc>
          <w:tcPr>
            <w:tcW w:w="590" w:type="dxa"/>
            <w:vAlign w:val="center"/>
          </w:tcPr>
          <w:p w:rsidR="00C72FFE" w:rsidRPr="001A5610" w:rsidRDefault="00C72FFE" w:rsidP="00871F83">
            <w:pPr>
              <w:snapToGrid w:val="0"/>
              <w:jc w:val="center"/>
              <w:rPr>
                <w:bCs/>
                <w:sz w:val="24"/>
                <w:szCs w:val="24"/>
              </w:rPr>
            </w:pPr>
            <w:r w:rsidRPr="001A5610">
              <w:rPr>
                <w:bCs/>
                <w:sz w:val="24"/>
                <w:szCs w:val="24"/>
              </w:rPr>
              <w:t>18.</w:t>
            </w:r>
          </w:p>
        </w:tc>
        <w:tc>
          <w:tcPr>
            <w:tcW w:w="5811" w:type="dxa"/>
            <w:vAlign w:val="center"/>
          </w:tcPr>
          <w:p w:rsidR="00C72FFE" w:rsidRPr="001A5610" w:rsidRDefault="00C72FFE" w:rsidP="00C72FFE">
            <w:pPr>
              <w:snapToGrid w:val="0"/>
              <w:spacing w:before="20" w:after="20"/>
              <w:rPr>
                <w:bCs/>
                <w:sz w:val="24"/>
                <w:szCs w:val="24"/>
              </w:rPr>
            </w:pPr>
            <w:r w:rsidRPr="001A5610">
              <w:rPr>
                <w:bCs/>
                <w:sz w:val="24"/>
                <w:szCs w:val="24"/>
              </w:rPr>
              <w:t xml:space="preserve">Комплексная схема развития инженерной инфраструктуры </w:t>
            </w:r>
            <w:r w:rsidR="006B7CB4" w:rsidRPr="001A5610">
              <w:rPr>
                <w:bCs/>
                <w:sz w:val="24"/>
                <w:szCs w:val="24"/>
              </w:rPr>
              <w:t>фрагмента поселения - с.</w:t>
            </w:r>
            <w:r w:rsidRPr="001A5610">
              <w:rPr>
                <w:bCs/>
                <w:sz w:val="24"/>
                <w:szCs w:val="24"/>
              </w:rPr>
              <w:t>Беноково</w:t>
            </w:r>
            <w:r w:rsidR="006B7CB4" w:rsidRPr="001A5610">
              <w:rPr>
                <w:bCs/>
                <w:sz w:val="24"/>
                <w:szCs w:val="24"/>
              </w:rPr>
              <w:t>.</w:t>
            </w:r>
            <w:r w:rsidRPr="001A5610">
              <w:rPr>
                <w:bCs/>
                <w:sz w:val="24"/>
                <w:szCs w:val="24"/>
              </w:rPr>
              <w:t xml:space="preserve"> </w:t>
            </w:r>
          </w:p>
        </w:tc>
        <w:tc>
          <w:tcPr>
            <w:tcW w:w="993" w:type="dxa"/>
            <w:vAlign w:val="center"/>
          </w:tcPr>
          <w:p w:rsidR="00C72FFE" w:rsidRPr="001A5610" w:rsidRDefault="00C72FFE" w:rsidP="00871F83">
            <w:pPr>
              <w:snapToGrid w:val="0"/>
              <w:jc w:val="center"/>
              <w:rPr>
                <w:bCs/>
                <w:sz w:val="24"/>
                <w:szCs w:val="24"/>
              </w:rPr>
            </w:pPr>
            <w:r w:rsidRPr="001A5610">
              <w:rPr>
                <w:bCs/>
                <w:sz w:val="24"/>
                <w:szCs w:val="24"/>
              </w:rPr>
              <w:t>ДСП</w:t>
            </w:r>
          </w:p>
        </w:tc>
        <w:tc>
          <w:tcPr>
            <w:tcW w:w="1417" w:type="dxa"/>
            <w:vAlign w:val="center"/>
          </w:tcPr>
          <w:p w:rsidR="00C72FFE" w:rsidRPr="001A5610" w:rsidRDefault="00C72FFE" w:rsidP="00871F83">
            <w:pPr>
              <w:jc w:val="center"/>
              <w:rPr>
                <w:bCs/>
                <w:sz w:val="24"/>
                <w:szCs w:val="24"/>
              </w:rPr>
            </w:pPr>
            <w:r w:rsidRPr="001A5610">
              <w:rPr>
                <w:bCs/>
                <w:sz w:val="24"/>
                <w:szCs w:val="24"/>
              </w:rPr>
              <w:t>1:5 000</w:t>
            </w:r>
          </w:p>
        </w:tc>
        <w:tc>
          <w:tcPr>
            <w:tcW w:w="1155" w:type="dxa"/>
            <w:vAlign w:val="center"/>
          </w:tcPr>
          <w:p w:rsidR="00C72FFE" w:rsidRPr="001A5610" w:rsidRDefault="00C72FFE" w:rsidP="00871F83">
            <w:pPr>
              <w:snapToGrid w:val="0"/>
              <w:jc w:val="center"/>
              <w:rPr>
                <w:bCs/>
                <w:sz w:val="24"/>
                <w:szCs w:val="24"/>
              </w:rPr>
            </w:pPr>
            <w:r w:rsidRPr="001A5610">
              <w:rPr>
                <w:bCs/>
                <w:sz w:val="24"/>
                <w:szCs w:val="24"/>
              </w:rPr>
              <w:t>МО - 18</w:t>
            </w:r>
          </w:p>
        </w:tc>
      </w:tr>
    </w:tbl>
    <w:p w:rsidR="00DA40C8" w:rsidRDefault="00DA40C8" w:rsidP="004B6B47">
      <w:pPr>
        <w:jc w:val="center"/>
        <w:rPr>
          <w:b/>
          <w:sz w:val="28"/>
          <w:szCs w:val="28"/>
        </w:rPr>
      </w:pPr>
      <w:bookmarkStart w:id="5" w:name="_Toc251941396"/>
      <w:bookmarkStart w:id="6" w:name="_Toc251942067"/>
    </w:p>
    <w:p w:rsidR="00287A82" w:rsidRPr="004B6B47" w:rsidRDefault="00287A82" w:rsidP="004B6B47">
      <w:pPr>
        <w:jc w:val="center"/>
        <w:rPr>
          <w:b/>
          <w:sz w:val="28"/>
          <w:szCs w:val="28"/>
          <w:highlight w:val="yellow"/>
        </w:rPr>
      </w:pPr>
      <w:r w:rsidRPr="00525CCF">
        <w:rPr>
          <w:b/>
          <w:sz w:val="28"/>
          <w:szCs w:val="28"/>
        </w:rPr>
        <w:lastRenderedPageBreak/>
        <w:t>СОДЕРЖАНИЕ</w:t>
      </w:r>
      <w:bookmarkEnd w:id="5"/>
      <w:bookmarkEnd w:id="6"/>
    </w:p>
    <w:p w:rsidR="004B6B47" w:rsidRDefault="00CA6B76">
      <w:pPr>
        <w:pStyle w:val="2f"/>
        <w:tabs>
          <w:tab w:val="left" w:pos="880"/>
          <w:tab w:val="right" w:leader="dot" w:pos="9628"/>
        </w:tabs>
        <w:rPr>
          <w:rFonts w:asciiTheme="minorHAnsi" w:eastAsiaTheme="minorEastAsia" w:hAnsiTheme="minorHAnsi" w:cstheme="minorBidi"/>
          <w:noProof/>
          <w:sz w:val="22"/>
          <w:szCs w:val="22"/>
        </w:rPr>
      </w:pPr>
      <w:r>
        <w:rPr>
          <w:b/>
          <w:szCs w:val="28"/>
          <w:highlight w:val="yellow"/>
        </w:rPr>
        <w:fldChar w:fldCharType="begin"/>
      </w:r>
      <w:r w:rsidR="00BA0303">
        <w:rPr>
          <w:b/>
          <w:szCs w:val="28"/>
          <w:highlight w:val="yellow"/>
        </w:rPr>
        <w:instrText xml:space="preserve"> TOC \o "1-3" \h \z \u </w:instrText>
      </w:r>
      <w:r>
        <w:rPr>
          <w:b/>
          <w:szCs w:val="28"/>
          <w:highlight w:val="yellow"/>
        </w:rPr>
        <w:fldChar w:fldCharType="separate"/>
      </w:r>
      <w:hyperlink w:anchor="_Toc294800349" w:history="1">
        <w:r w:rsidR="004B6B47" w:rsidRPr="00DD39F7">
          <w:rPr>
            <w:rStyle w:val="afa"/>
            <w:noProof/>
          </w:rPr>
          <w:t>1.1.</w:t>
        </w:r>
        <w:r w:rsidR="004B6B47">
          <w:rPr>
            <w:rFonts w:asciiTheme="minorHAnsi" w:eastAsiaTheme="minorEastAsia" w:hAnsiTheme="minorHAnsi" w:cstheme="minorBidi"/>
            <w:noProof/>
            <w:sz w:val="22"/>
            <w:szCs w:val="22"/>
          </w:rPr>
          <w:tab/>
        </w:r>
        <w:r w:rsidR="004B6B47" w:rsidRPr="00DD39F7">
          <w:rPr>
            <w:rStyle w:val="afa"/>
            <w:noProof/>
          </w:rPr>
          <w:t>Цели территориального планирования</w:t>
        </w:r>
        <w:r w:rsidR="004B6B47">
          <w:rPr>
            <w:noProof/>
            <w:webHidden/>
          </w:rPr>
          <w:tab/>
        </w:r>
        <w:r>
          <w:rPr>
            <w:noProof/>
            <w:webHidden/>
          </w:rPr>
          <w:fldChar w:fldCharType="begin"/>
        </w:r>
        <w:r w:rsidR="004B6B47">
          <w:rPr>
            <w:noProof/>
            <w:webHidden/>
          </w:rPr>
          <w:instrText xml:space="preserve"> PAGEREF _Toc294800349 \h </w:instrText>
        </w:r>
        <w:r>
          <w:rPr>
            <w:noProof/>
            <w:webHidden/>
          </w:rPr>
        </w:r>
        <w:r>
          <w:rPr>
            <w:noProof/>
            <w:webHidden/>
          </w:rPr>
          <w:fldChar w:fldCharType="separate"/>
        </w:r>
        <w:r w:rsidR="009F7B8E">
          <w:rPr>
            <w:noProof/>
            <w:webHidden/>
          </w:rPr>
          <w:t>10</w:t>
        </w:r>
        <w:r>
          <w:rPr>
            <w:noProof/>
            <w:webHidden/>
          </w:rPr>
          <w:fldChar w:fldCharType="end"/>
        </w:r>
      </w:hyperlink>
    </w:p>
    <w:p w:rsidR="004B6B47" w:rsidRDefault="005604A7">
      <w:pPr>
        <w:pStyle w:val="2f"/>
        <w:tabs>
          <w:tab w:val="left" w:pos="880"/>
          <w:tab w:val="right" w:leader="dot" w:pos="9628"/>
        </w:tabs>
        <w:rPr>
          <w:rFonts w:asciiTheme="minorHAnsi" w:eastAsiaTheme="minorEastAsia" w:hAnsiTheme="minorHAnsi" w:cstheme="minorBidi"/>
          <w:noProof/>
          <w:sz w:val="22"/>
          <w:szCs w:val="22"/>
        </w:rPr>
      </w:pPr>
      <w:hyperlink w:anchor="_Toc294800350" w:history="1">
        <w:r w:rsidR="004B6B47" w:rsidRPr="00DD39F7">
          <w:rPr>
            <w:rStyle w:val="afa"/>
            <w:noProof/>
          </w:rPr>
          <w:t>1.2.</w:t>
        </w:r>
        <w:r w:rsidR="004B6B47">
          <w:rPr>
            <w:rFonts w:asciiTheme="minorHAnsi" w:eastAsiaTheme="minorEastAsia" w:hAnsiTheme="minorHAnsi" w:cstheme="minorBidi"/>
            <w:noProof/>
            <w:sz w:val="22"/>
            <w:szCs w:val="22"/>
          </w:rPr>
          <w:tab/>
        </w:r>
        <w:r w:rsidR="004B6B47" w:rsidRPr="00DD39F7">
          <w:rPr>
            <w:rStyle w:val="afa"/>
            <w:noProof/>
          </w:rPr>
          <w:t>Задачи территориального планирования.</w:t>
        </w:r>
        <w:r w:rsidR="004B6B47">
          <w:rPr>
            <w:noProof/>
            <w:webHidden/>
          </w:rPr>
          <w:tab/>
        </w:r>
        <w:r w:rsidR="00CA6B76">
          <w:rPr>
            <w:noProof/>
            <w:webHidden/>
          </w:rPr>
          <w:fldChar w:fldCharType="begin"/>
        </w:r>
        <w:r w:rsidR="004B6B47">
          <w:rPr>
            <w:noProof/>
            <w:webHidden/>
          </w:rPr>
          <w:instrText xml:space="preserve"> PAGEREF _Toc294800350 \h </w:instrText>
        </w:r>
        <w:r w:rsidR="00CA6B76">
          <w:rPr>
            <w:noProof/>
            <w:webHidden/>
          </w:rPr>
        </w:r>
        <w:r w:rsidR="00CA6B76">
          <w:rPr>
            <w:noProof/>
            <w:webHidden/>
          </w:rPr>
          <w:fldChar w:fldCharType="separate"/>
        </w:r>
        <w:r w:rsidR="009F7B8E">
          <w:rPr>
            <w:noProof/>
            <w:webHidden/>
          </w:rPr>
          <w:t>12</w:t>
        </w:r>
        <w:r w:rsidR="00CA6B76">
          <w:rPr>
            <w:noProof/>
            <w:webHidden/>
          </w:rPr>
          <w:fldChar w:fldCharType="end"/>
        </w:r>
      </w:hyperlink>
    </w:p>
    <w:p w:rsidR="004B6B47" w:rsidRDefault="005604A7">
      <w:pPr>
        <w:pStyle w:val="2f"/>
        <w:tabs>
          <w:tab w:val="left" w:pos="660"/>
          <w:tab w:val="right" w:leader="dot" w:pos="9628"/>
        </w:tabs>
        <w:rPr>
          <w:rFonts w:asciiTheme="minorHAnsi" w:eastAsiaTheme="minorEastAsia" w:hAnsiTheme="minorHAnsi" w:cstheme="minorBidi"/>
          <w:noProof/>
          <w:sz w:val="22"/>
          <w:szCs w:val="22"/>
        </w:rPr>
      </w:pPr>
      <w:hyperlink w:anchor="_Toc294800351" w:history="1">
        <w:r w:rsidR="004B6B47" w:rsidRPr="00DD39F7">
          <w:rPr>
            <w:rStyle w:val="afa"/>
            <w:noProof/>
          </w:rPr>
          <w:t>2.</w:t>
        </w:r>
        <w:r w:rsidR="004B6B47">
          <w:rPr>
            <w:rFonts w:asciiTheme="minorHAnsi" w:eastAsiaTheme="minorEastAsia" w:hAnsiTheme="minorHAnsi" w:cstheme="minorBidi"/>
            <w:noProof/>
            <w:sz w:val="22"/>
            <w:szCs w:val="22"/>
          </w:rPr>
          <w:tab/>
        </w:r>
        <w:r w:rsidR="004B6B47" w:rsidRPr="00DD39F7">
          <w:rPr>
            <w:rStyle w:val="afa"/>
            <w:noProof/>
          </w:rPr>
          <w:t>Характеристика территории проектирования, проблемы и специфика ее развития</w:t>
        </w:r>
        <w:r w:rsidR="004B6B47">
          <w:rPr>
            <w:noProof/>
            <w:webHidden/>
          </w:rPr>
          <w:tab/>
        </w:r>
        <w:r w:rsidR="00CA6B76">
          <w:rPr>
            <w:noProof/>
            <w:webHidden/>
          </w:rPr>
          <w:fldChar w:fldCharType="begin"/>
        </w:r>
        <w:r w:rsidR="004B6B47">
          <w:rPr>
            <w:noProof/>
            <w:webHidden/>
          </w:rPr>
          <w:instrText xml:space="preserve"> PAGEREF _Toc294800351 \h </w:instrText>
        </w:r>
        <w:r w:rsidR="00CA6B76">
          <w:rPr>
            <w:noProof/>
            <w:webHidden/>
          </w:rPr>
        </w:r>
        <w:r w:rsidR="00CA6B76">
          <w:rPr>
            <w:noProof/>
            <w:webHidden/>
          </w:rPr>
          <w:fldChar w:fldCharType="separate"/>
        </w:r>
        <w:r w:rsidR="009F7B8E">
          <w:rPr>
            <w:noProof/>
            <w:webHidden/>
          </w:rPr>
          <w:t>14</w:t>
        </w:r>
        <w:r w:rsidR="00CA6B76">
          <w:rPr>
            <w:noProof/>
            <w:webHidden/>
          </w:rPr>
          <w:fldChar w:fldCharType="end"/>
        </w:r>
      </w:hyperlink>
    </w:p>
    <w:p w:rsidR="004B6B47" w:rsidRDefault="005604A7">
      <w:pPr>
        <w:pStyle w:val="2f"/>
        <w:tabs>
          <w:tab w:val="left" w:pos="660"/>
          <w:tab w:val="right" w:leader="dot" w:pos="9628"/>
        </w:tabs>
        <w:rPr>
          <w:rFonts w:asciiTheme="minorHAnsi" w:eastAsiaTheme="minorEastAsia" w:hAnsiTheme="minorHAnsi" w:cstheme="minorBidi"/>
          <w:noProof/>
          <w:sz w:val="22"/>
          <w:szCs w:val="22"/>
        </w:rPr>
      </w:pPr>
      <w:hyperlink w:anchor="_Toc294800352" w:history="1">
        <w:r w:rsidR="004B6B47" w:rsidRPr="00DD39F7">
          <w:rPr>
            <w:rStyle w:val="afa"/>
            <w:noProof/>
          </w:rPr>
          <w:t>3.</w:t>
        </w:r>
        <w:r w:rsidR="004B6B47">
          <w:rPr>
            <w:rFonts w:asciiTheme="minorHAnsi" w:eastAsiaTheme="minorEastAsia" w:hAnsiTheme="minorHAnsi" w:cstheme="minorBidi"/>
            <w:noProof/>
            <w:sz w:val="22"/>
            <w:szCs w:val="22"/>
          </w:rPr>
          <w:tab/>
        </w:r>
        <w:r w:rsidR="004B6B47" w:rsidRPr="00DD39F7">
          <w:rPr>
            <w:rStyle w:val="afa"/>
            <w:noProof/>
          </w:rPr>
          <w:t>Основные мероприятия по территориальному планированию Беноковского сельского поселения</w:t>
        </w:r>
        <w:r w:rsidR="004B6B47">
          <w:rPr>
            <w:noProof/>
            <w:webHidden/>
          </w:rPr>
          <w:tab/>
        </w:r>
        <w:r w:rsidR="00CA6B76">
          <w:rPr>
            <w:noProof/>
            <w:webHidden/>
          </w:rPr>
          <w:fldChar w:fldCharType="begin"/>
        </w:r>
        <w:r w:rsidR="004B6B47">
          <w:rPr>
            <w:noProof/>
            <w:webHidden/>
          </w:rPr>
          <w:instrText xml:space="preserve"> PAGEREF _Toc294800352 \h </w:instrText>
        </w:r>
        <w:r w:rsidR="00CA6B76">
          <w:rPr>
            <w:noProof/>
            <w:webHidden/>
          </w:rPr>
        </w:r>
        <w:r w:rsidR="00CA6B76">
          <w:rPr>
            <w:noProof/>
            <w:webHidden/>
          </w:rPr>
          <w:fldChar w:fldCharType="separate"/>
        </w:r>
        <w:r w:rsidR="009F7B8E">
          <w:rPr>
            <w:noProof/>
            <w:webHidden/>
          </w:rPr>
          <w:t>19</w:t>
        </w:r>
        <w:r w:rsidR="00CA6B76">
          <w:rPr>
            <w:noProof/>
            <w:webHidden/>
          </w:rPr>
          <w:fldChar w:fldCharType="end"/>
        </w:r>
      </w:hyperlink>
    </w:p>
    <w:p w:rsidR="004B6B47" w:rsidRDefault="005604A7">
      <w:pPr>
        <w:pStyle w:val="2f"/>
        <w:tabs>
          <w:tab w:val="left" w:pos="880"/>
          <w:tab w:val="right" w:leader="dot" w:pos="9628"/>
        </w:tabs>
        <w:rPr>
          <w:rFonts w:asciiTheme="minorHAnsi" w:eastAsiaTheme="minorEastAsia" w:hAnsiTheme="minorHAnsi" w:cstheme="minorBidi"/>
          <w:noProof/>
          <w:sz w:val="22"/>
          <w:szCs w:val="22"/>
        </w:rPr>
      </w:pPr>
      <w:hyperlink w:anchor="_Toc294800353" w:history="1">
        <w:r w:rsidR="004B6B47" w:rsidRPr="00DD39F7">
          <w:rPr>
            <w:rStyle w:val="afa"/>
            <w:noProof/>
          </w:rPr>
          <w:t>3.1.</w:t>
        </w:r>
        <w:r w:rsidR="004B6B47">
          <w:rPr>
            <w:rFonts w:asciiTheme="minorHAnsi" w:eastAsiaTheme="minorEastAsia" w:hAnsiTheme="minorHAnsi" w:cstheme="minorBidi"/>
            <w:noProof/>
            <w:sz w:val="22"/>
            <w:szCs w:val="22"/>
          </w:rPr>
          <w:tab/>
        </w:r>
        <w:r w:rsidR="004B6B47" w:rsidRPr="00DD39F7">
          <w:rPr>
            <w:rStyle w:val="afa"/>
            <w:noProof/>
          </w:rPr>
          <w:t>Население и демография</w:t>
        </w:r>
        <w:r w:rsidR="004B6B47">
          <w:rPr>
            <w:noProof/>
            <w:webHidden/>
          </w:rPr>
          <w:tab/>
        </w:r>
        <w:r w:rsidR="00CA6B76">
          <w:rPr>
            <w:noProof/>
            <w:webHidden/>
          </w:rPr>
          <w:fldChar w:fldCharType="begin"/>
        </w:r>
        <w:r w:rsidR="004B6B47">
          <w:rPr>
            <w:noProof/>
            <w:webHidden/>
          </w:rPr>
          <w:instrText xml:space="preserve"> PAGEREF _Toc294800353 \h </w:instrText>
        </w:r>
        <w:r w:rsidR="00CA6B76">
          <w:rPr>
            <w:noProof/>
            <w:webHidden/>
          </w:rPr>
        </w:r>
        <w:r w:rsidR="00CA6B76">
          <w:rPr>
            <w:noProof/>
            <w:webHidden/>
          </w:rPr>
          <w:fldChar w:fldCharType="separate"/>
        </w:r>
        <w:r w:rsidR="009F7B8E">
          <w:rPr>
            <w:noProof/>
            <w:webHidden/>
          </w:rPr>
          <w:t>19</w:t>
        </w:r>
        <w:r w:rsidR="00CA6B76">
          <w:rPr>
            <w:noProof/>
            <w:webHidden/>
          </w:rPr>
          <w:fldChar w:fldCharType="end"/>
        </w:r>
      </w:hyperlink>
    </w:p>
    <w:p w:rsidR="004B6B47" w:rsidRDefault="005604A7">
      <w:pPr>
        <w:pStyle w:val="2f"/>
        <w:tabs>
          <w:tab w:val="left" w:pos="880"/>
          <w:tab w:val="right" w:leader="dot" w:pos="9628"/>
        </w:tabs>
        <w:rPr>
          <w:rFonts w:asciiTheme="minorHAnsi" w:eastAsiaTheme="minorEastAsia" w:hAnsiTheme="minorHAnsi" w:cstheme="minorBidi"/>
          <w:noProof/>
          <w:sz w:val="22"/>
          <w:szCs w:val="22"/>
        </w:rPr>
      </w:pPr>
      <w:hyperlink w:anchor="_Toc294800354" w:history="1">
        <w:r w:rsidR="004B6B47" w:rsidRPr="00DD39F7">
          <w:rPr>
            <w:rStyle w:val="afa"/>
            <w:noProof/>
          </w:rPr>
          <w:t>3.2.</w:t>
        </w:r>
        <w:r w:rsidR="004B6B47">
          <w:rPr>
            <w:rFonts w:asciiTheme="minorHAnsi" w:eastAsiaTheme="minorEastAsia" w:hAnsiTheme="minorHAnsi" w:cstheme="minorBidi"/>
            <w:noProof/>
            <w:sz w:val="22"/>
            <w:szCs w:val="22"/>
          </w:rPr>
          <w:tab/>
        </w:r>
        <w:r w:rsidR="004B6B47" w:rsidRPr="00DD39F7">
          <w:rPr>
            <w:rStyle w:val="afa"/>
            <w:noProof/>
          </w:rPr>
          <w:t>Прогноз перспективной численности населения</w:t>
        </w:r>
        <w:r w:rsidR="004B6B47">
          <w:rPr>
            <w:noProof/>
            <w:webHidden/>
          </w:rPr>
          <w:tab/>
        </w:r>
        <w:r w:rsidR="00CA6B76">
          <w:rPr>
            <w:noProof/>
            <w:webHidden/>
          </w:rPr>
          <w:fldChar w:fldCharType="begin"/>
        </w:r>
        <w:r w:rsidR="004B6B47">
          <w:rPr>
            <w:noProof/>
            <w:webHidden/>
          </w:rPr>
          <w:instrText xml:space="preserve"> PAGEREF _Toc294800354 \h </w:instrText>
        </w:r>
        <w:r w:rsidR="00CA6B76">
          <w:rPr>
            <w:noProof/>
            <w:webHidden/>
          </w:rPr>
        </w:r>
        <w:r w:rsidR="00CA6B76">
          <w:rPr>
            <w:noProof/>
            <w:webHidden/>
          </w:rPr>
          <w:fldChar w:fldCharType="separate"/>
        </w:r>
        <w:r w:rsidR="009F7B8E">
          <w:rPr>
            <w:noProof/>
            <w:webHidden/>
          </w:rPr>
          <w:t>24</w:t>
        </w:r>
        <w:r w:rsidR="00CA6B76">
          <w:rPr>
            <w:noProof/>
            <w:webHidden/>
          </w:rPr>
          <w:fldChar w:fldCharType="end"/>
        </w:r>
      </w:hyperlink>
    </w:p>
    <w:p w:rsidR="004B6B47" w:rsidRDefault="005604A7">
      <w:pPr>
        <w:pStyle w:val="2f"/>
        <w:tabs>
          <w:tab w:val="left" w:pos="880"/>
          <w:tab w:val="right" w:leader="dot" w:pos="9628"/>
        </w:tabs>
        <w:rPr>
          <w:rFonts w:asciiTheme="minorHAnsi" w:eastAsiaTheme="minorEastAsia" w:hAnsiTheme="minorHAnsi" w:cstheme="minorBidi"/>
          <w:noProof/>
          <w:sz w:val="22"/>
          <w:szCs w:val="22"/>
        </w:rPr>
      </w:pPr>
      <w:hyperlink w:anchor="_Toc294800355" w:history="1">
        <w:r w:rsidR="004B6B47" w:rsidRPr="00DD39F7">
          <w:rPr>
            <w:rStyle w:val="afa"/>
            <w:noProof/>
          </w:rPr>
          <w:t>3.3.</w:t>
        </w:r>
        <w:r w:rsidR="004B6B47">
          <w:rPr>
            <w:rFonts w:asciiTheme="minorHAnsi" w:eastAsiaTheme="minorEastAsia" w:hAnsiTheme="minorHAnsi" w:cstheme="minorBidi"/>
            <w:noProof/>
            <w:sz w:val="22"/>
            <w:szCs w:val="22"/>
          </w:rPr>
          <w:tab/>
        </w:r>
        <w:r w:rsidR="004B6B47" w:rsidRPr="00DD39F7">
          <w:rPr>
            <w:rStyle w:val="afa"/>
            <w:noProof/>
          </w:rPr>
          <w:t>Перспективы экономического развития</w:t>
        </w:r>
        <w:r w:rsidR="004B6B47">
          <w:rPr>
            <w:noProof/>
            <w:webHidden/>
          </w:rPr>
          <w:tab/>
        </w:r>
        <w:r w:rsidR="00CA6B76">
          <w:rPr>
            <w:noProof/>
            <w:webHidden/>
          </w:rPr>
          <w:fldChar w:fldCharType="begin"/>
        </w:r>
        <w:r w:rsidR="004B6B47">
          <w:rPr>
            <w:noProof/>
            <w:webHidden/>
          </w:rPr>
          <w:instrText xml:space="preserve"> PAGEREF _Toc294800355 \h </w:instrText>
        </w:r>
        <w:r w:rsidR="00CA6B76">
          <w:rPr>
            <w:noProof/>
            <w:webHidden/>
          </w:rPr>
        </w:r>
        <w:r w:rsidR="00CA6B76">
          <w:rPr>
            <w:noProof/>
            <w:webHidden/>
          </w:rPr>
          <w:fldChar w:fldCharType="separate"/>
        </w:r>
        <w:r w:rsidR="009F7B8E">
          <w:rPr>
            <w:noProof/>
            <w:webHidden/>
          </w:rPr>
          <w:t>28</w:t>
        </w:r>
        <w:r w:rsidR="00CA6B76">
          <w:rPr>
            <w:noProof/>
            <w:webHidden/>
          </w:rPr>
          <w:fldChar w:fldCharType="end"/>
        </w:r>
      </w:hyperlink>
    </w:p>
    <w:p w:rsidR="004B6B47" w:rsidRDefault="005604A7">
      <w:pPr>
        <w:pStyle w:val="2f"/>
        <w:tabs>
          <w:tab w:val="left" w:pos="880"/>
          <w:tab w:val="right" w:leader="dot" w:pos="9628"/>
        </w:tabs>
        <w:rPr>
          <w:rFonts w:asciiTheme="minorHAnsi" w:eastAsiaTheme="minorEastAsia" w:hAnsiTheme="minorHAnsi" w:cstheme="minorBidi"/>
          <w:noProof/>
          <w:sz w:val="22"/>
          <w:szCs w:val="22"/>
        </w:rPr>
      </w:pPr>
      <w:hyperlink w:anchor="_Toc294800356" w:history="1">
        <w:r w:rsidR="004B6B47" w:rsidRPr="00DD39F7">
          <w:rPr>
            <w:rStyle w:val="afa"/>
            <w:noProof/>
          </w:rPr>
          <w:t>3.4.</w:t>
        </w:r>
        <w:r w:rsidR="004B6B47">
          <w:rPr>
            <w:rFonts w:asciiTheme="minorHAnsi" w:eastAsiaTheme="minorEastAsia" w:hAnsiTheme="minorHAnsi" w:cstheme="minorBidi"/>
            <w:noProof/>
            <w:sz w:val="22"/>
            <w:szCs w:val="22"/>
          </w:rPr>
          <w:tab/>
        </w:r>
        <w:r w:rsidR="004B6B47" w:rsidRPr="00DD39F7">
          <w:rPr>
            <w:rStyle w:val="afa"/>
            <w:noProof/>
          </w:rPr>
          <w:t>Проектное использование территории поселения, баланс земель по категориям.</w:t>
        </w:r>
        <w:r w:rsidR="004B6B47">
          <w:rPr>
            <w:noProof/>
            <w:webHidden/>
          </w:rPr>
          <w:tab/>
        </w:r>
        <w:r w:rsidR="00CA6B76">
          <w:rPr>
            <w:noProof/>
            <w:webHidden/>
          </w:rPr>
          <w:fldChar w:fldCharType="begin"/>
        </w:r>
        <w:r w:rsidR="004B6B47">
          <w:rPr>
            <w:noProof/>
            <w:webHidden/>
          </w:rPr>
          <w:instrText xml:space="preserve"> PAGEREF _Toc294800356 \h </w:instrText>
        </w:r>
        <w:r w:rsidR="00CA6B76">
          <w:rPr>
            <w:noProof/>
            <w:webHidden/>
          </w:rPr>
        </w:r>
        <w:r w:rsidR="00CA6B76">
          <w:rPr>
            <w:noProof/>
            <w:webHidden/>
          </w:rPr>
          <w:fldChar w:fldCharType="separate"/>
        </w:r>
        <w:r w:rsidR="009F7B8E">
          <w:rPr>
            <w:noProof/>
            <w:webHidden/>
          </w:rPr>
          <w:t>30</w:t>
        </w:r>
        <w:r w:rsidR="00CA6B76">
          <w:rPr>
            <w:noProof/>
            <w:webHidden/>
          </w:rPr>
          <w:fldChar w:fldCharType="end"/>
        </w:r>
      </w:hyperlink>
    </w:p>
    <w:p w:rsidR="004B6B47" w:rsidRDefault="005604A7">
      <w:pPr>
        <w:pStyle w:val="2f"/>
        <w:tabs>
          <w:tab w:val="left" w:pos="880"/>
          <w:tab w:val="right" w:leader="dot" w:pos="9628"/>
        </w:tabs>
        <w:rPr>
          <w:rFonts w:asciiTheme="minorHAnsi" w:eastAsiaTheme="minorEastAsia" w:hAnsiTheme="minorHAnsi" w:cstheme="minorBidi"/>
          <w:noProof/>
          <w:sz w:val="22"/>
          <w:szCs w:val="22"/>
        </w:rPr>
      </w:pPr>
      <w:hyperlink w:anchor="_Toc294800357" w:history="1">
        <w:r w:rsidR="004B6B47" w:rsidRPr="00DD39F7">
          <w:rPr>
            <w:rStyle w:val="afa"/>
            <w:noProof/>
          </w:rPr>
          <w:t>3.5.</w:t>
        </w:r>
        <w:r w:rsidR="004B6B47">
          <w:rPr>
            <w:rFonts w:asciiTheme="minorHAnsi" w:eastAsiaTheme="minorEastAsia" w:hAnsiTheme="minorHAnsi" w:cstheme="minorBidi"/>
            <w:noProof/>
            <w:sz w:val="22"/>
            <w:szCs w:val="22"/>
          </w:rPr>
          <w:tab/>
        </w:r>
        <w:r w:rsidR="004B6B47" w:rsidRPr="00DD39F7">
          <w:rPr>
            <w:rStyle w:val="afa"/>
            <w:noProof/>
          </w:rPr>
          <w:t>Планировочная организация территории и система внешних связей.</w:t>
        </w:r>
        <w:r w:rsidR="004B6B47">
          <w:rPr>
            <w:noProof/>
            <w:webHidden/>
          </w:rPr>
          <w:tab/>
        </w:r>
        <w:r w:rsidR="00CA6B76">
          <w:rPr>
            <w:noProof/>
            <w:webHidden/>
          </w:rPr>
          <w:fldChar w:fldCharType="begin"/>
        </w:r>
        <w:r w:rsidR="004B6B47">
          <w:rPr>
            <w:noProof/>
            <w:webHidden/>
          </w:rPr>
          <w:instrText xml:space="preserve"> PAGEREF _Toc294800357 \h </w:instrText>
        </w:r>
        <w:r w:rsidR="00CA6B76">
          <w:rPr>
            <w:noProof/>
            <w:webHidden/>
          </w:rPr>
        </w:r>
        <w:r w:rsidR="00CA6B76">
          <w:rPr>
            <w:noProof/>
            <w:webHidden/>
          </w:rPr>
          <w:fldChar w:fldCharType="separate"/>
        </w:r>
        <w:r w:rsidR="009F7B8E">
          <w:rPr>
            <w:noProof/>
            <w:webHidden/>
          </w:rPr>
          <w:t>32</w:t>
        </w:r>
        <w:r w:rsidR="00CA6B76">
          <w:rPr>
            <w:noProof/>
            <w:webHidden/>
          </w:rPr>
          <w:fldChar w:fldCharType="end"/>
        </w:r>
      </w:hyperlink>
    </w:p>
    <w:p w:rsidR="004B6B47" w:rsidRDefault="005604A7">
      <w:pPr>
        <w:pStyle w:val="2f"/>
        <w:tabs>
          <w:tab w:val="left" w:pos="880"/>
          <w:tab w:val="right" w:leader="dot" w:pos="9628"/>
        </w:tabs>
        <w:rPr>
          <w:rFonts w:asciiTheme="minorHAnsi" w:eastAsiaTheme="minorEastAsia" w:hAnsiTheme="minorHAnsi" w:cstheme="minorBidi"/>
          <w:noProof/>
          <w:sz w:val="22"/>
          <w:szCs w:val="22"/>
        </w:rPr>
      </w:pPr>
      <w:hyperlink w:anchor="_Toc294800358" w:history="1">
        <w:r w:rsidR="004B6B47" w:rsidRPr="00DD39F7">
          <w:rPr>
            <w:rStyle w:val="afa"/>
            <w:noProof/>
          </w:rPr>
          <w:t>3.6.</w:t>
        </w:r>
        <w:r w:rsidR="004B6B47">
          <w:rPr>
            <w:rFonts w:asciiTheme="minorHAnsi" w:eastAsiaTheme="minorEastAsia" w:hAnsiTheme="minorHAnsi" w:cstheme="minorBidi"/>
            <w:noProof/>
            <w:sz w:val="22"/>
            <w:szCs w:val="22"/>
          </w:rPr>
          <w:tab/>
        </w:r>
        <w:r w:rsidR="004B6B47" w:rsidRPr="00DD39F7">
          <w:rPr>
            <w:rStyle w:val="afa"/>
            <w:noProof/>
          </w:rPr>
          <w:t>Функциональное зонирование территории</w:t>
        </w:r>
        <w:r w:rsidR="004B6B47">
          <w:rPr>
            <w:noProof/>
            <w:webHidden/>
          </w:rPr>
          <w:tab/>
        </w:r>
        <w:r w:rsidR="00CA6B76">
          <w:rPr>
            <w:noProof/>
            <w:webHidden/>
          </w:rPr>
          <w:fldChar w:fldCharType="begin"/>
        </w:r>
        <w:r w:rsidR="004B6B47">
          <w:rPr>
            <w:noProof/>
            <w:webHidden/>
          </w:rPr>
          <w:instrText xml:space="preserve"> PAGEREF _Toc294800358 \h </w:instrText>
        </w:r>
        <w:r w:rsidR="00CA6B76">
          <w:rPr>
            <w:noProof/>
            <w:webHidden/>
          </w:rPr>
        </w:r>
        <w:r w:rsidR="00CA6B76">
          <w:rPr>
            <w:noProof/>
            <w:webHidden/>
          </w:rPr>
          <w:fldChar w:fldCharType="separate"/>
        </w:r>
        <w:r w:rsidR="009F7B8E">
          <w:rPr>
            <w:noProof/>
            <w:webHidden/>
          </w:rPr>
          <w:t>37</w:t>
        </w:r>
        <w:r w:rsidR="00CA6B76">
          <w:rPr>
            <w:noProof/>
            <w:webHidden/>
          </w:rPr>
          <w:fldChar w:fldCharType="end"/>
        </w:r>
      </w:hyperlink>
    </w:p>
    <w:p w:rsidR="004B6B47" w:rsidRDefault="005604A7">
      <w:pPr>
        <w:pStyle w:val="2f"/>
        <w:tabs>
          <w:tab w:val="left" w:pos="1100"/>
          <w:tab w:val="right" w:leader="dot" w:pos="9628"/>
        </w:tabs>
        <w:rPr>
          <w:rFonts w:asciiTheme="minorHAnsi" w:eastAsiaTheme="minorEastAsia" w:hAnsiTheme="minorHAnsi" w:cstheme="minorBidi"/>
          <w:noProof/>
          <w:sz w:val="22"/>
          <w:szCs w:val="22"/>
        </w:rPr>
      </w:pPr>
      <w:hyperlink w:anchor="_Toc294800359" w:history="1">
        <w:r w:rsidR="004B6B47" w:rsidRPr="00DD39F7">
          <w:rPr>
            <w:rStyle w:val="afa"/>
            <w:noProof/>
          </w:rPr>
          <w:t>3.6.1.</w:t>
        </w:r>
        <w:r w:rsidR="004B6B47">
          <w:rPr>
            <w:rFonts w:asciiTheme="minorHAnsi" w:eastAsiaTheme="minorEastAsia" w:hAnsiTheme="minorHAnsi" w:cstheme="minorBidi"/>
            <w:noProof/>
            <w:sz w:val="22"/>
            <w:szCs w:val="22"/>
          </w:rPr>
          <w:tab/>
        </w:r>
        <w:r w:rsidR="004B6B47" w:rsidRPr="00DD39F7">
          <w:rPr>
            <w:rStyle w:val="afa"/>
            <w:noProof/>
          </w:rPr>
          <w:t>Жилая зона</w:t>
        </w:r>
        <w:r w:rsidR="004B6B47">
          <w:rPr>
            <w:noProof/>
            <w:webHidden/>
          </w:rPr>
          <w:tab/>
        </w:r>
        <w:r w:rsidR="00CA6B76">
          <w:rPr>
            <w:noProof/>
            <w:webHidden/>
          </w:rPr>
          <w:fldChar w:fldCharType="begin"/>
        </w:r>
        <w:r w:rsidR="004B6B47">
          <w:rPr>
            <w:noProof/>
            <w:webHidden/>
          </w:rPr>
          <w:instrText xml:space="preserve"> PAGEREF _Toc294800359 \h </w:instrText>
        </w:r>
        <w:r w:rsidR="00CA6B76">
          <w:rPr>
            <w:noProof/>
            <w:webHidden/>
          </w:rPr>
        </w:r>
        <w:r w:rsidR="00CA6B76">
          <w:rPr>
            <w:noProof/>
            <w:webHidden/>
          </w:rPr>
          <w:fldChar w:fldCharType="separate"/>
        </w:r>
        <w:r w:rsidR="009F7B8E">
          <w:rPr>
            <w:noProof/>
            <w:webHidden/>
          </w:rPr>
          <w:t>38</w:t>
        </w:r>
        <w:r w:rsidR="00CA6B76">
          <w:rPr>
            <w:noProof/>
            <w:webHidden/>
          </w:rPr>
          <w:fldChar w:fldCharType="end"/>
        </w:r>
      </w:hyperlink>
    </w:p>
    <w:p w:rsidR="004B6B47" w:rsidRDefault="005604A7">
      <w:pPr>
        <w:pStyle w:val="2f"/>
        <w:tabs>
          <w:tab w:val="left" w:pos="1100"/>
          <w:tab w:val="right" w:leader="dot" w:pos="9628"/>
        </w:tabs>
        <w:rPr>
          <w:rFonts w:asciiTheme="minorHAnsi" w:eastAsiaTheme="minorEastAsia" w:hAnsiTheme="minorHAnsi" w:cstheme="minorBidi"/>
          <w:noProof/>
          <w:sz w:val="22"/>
          <w:szCs w:val="22"/>
        </w:rPr>
      </w:pPr>
      <w:hyperlink w:anchor="_Toc294800360" w:history="1">
        <w:r w:rsidR="004B6B47" w:rsidRPr="00DD39F7">
          <w:rPr>
            <w:rStyle w:val="afa"/>
            <w:noProof/>
          </w:rPr>
          <w:t>3.6.2.</w:t>
        </w:r>
        <w:r w:rsidR="004B6B47">
          <w:rPr>
            <w:rFonts w:asciiTheme="minorHAnsi" w:eastAsiaTheme="minorEastAsia" w:hAnsiTheme="minorHAnsi" w:cstheme="minorBidi"/>
            <w:noProof/>
            <w:sz w:val="22"/>
            <w:szCs w:val="22"/>
          </w:rPr>
          <w:tab/>
        </w:r>
        <w:r w:rsidR="004B6B47" w:rsidRPr="00DD39F7">
          <w:rPr>
            <w:rStyle w:val="afa"/>
            <w:noProof/>
          </w:rPr>
          <w:t>Общественно-деловая зона.</w:t>
        </w:r>
        <w:r w:rsidR="004B6B47">
          <w:rPr>
            <w:noProof/>
            <w:webHidden/>
          </w:rPr>
          <w:tab/>
        </w:r>
        <w:r w:rsidR="00CA6B76">
          <w:rPr>
            <w:noProof/>
            <w:webHidden/>
          </w:rPr>
          <w:fldChar w:fldCharType="begin"/>
        </w:r>
        <w:r w:rsidR="004B6B47">
          <w:rPr>
            <w:noProof/>
            <w:webHidden/>
          </w:rPr>
          <w:instrText xml:space="preserve"> PAGEREF _Toc294800360 \h </w:instrText>
        </w:r>
        <w:r w:rsidR="00CA6B76">
          <w:rPr>
            <w:noProof/>
            <w:webHidden/>
          </w:rPr>
        </w:r>
        <w:r w:rsidR="00CA6B76">
          <w:rPr>
            <w:noProof/>
            <w:webHidden/>
          </w:rPr>
          <w:fldChar w:fldCharType="separate"/>
        </w:r>
        <w:r w:rsidR="009F7B8E">
          <w:rPr>
            <w:noProof/>
            <w:webHidden/>
          </w:rPr>
          <w:t>39</w:t>
        </w:r>
        <w:r w:rsidR="00CA6B76">
          <w:rPr>
            <w:noProof/>
            <w:webHidden/>
          </w:rPr>
          <w:fldChar w:fldCharType="end"/>
        </w:r>
      </w:hyperlink>
    </w:p>
    <w:p w:rsidR="004B6B47" w:rsidRDefault="005604A7">
      <w:pPr>
        <w:pStyle w:val="2f"/>
        <w:tabs>
          <w:tab w:val="left" w:pos="1100"/>
          <w:tab w:val="right" w:leader="dot" w:pos="9628"/>
        </w:tabs>
        <w:rPr>
          <w:rFonts w:asciiTheme="minorHAnsi" w:eastAsiaTheme="minorEastAsia" w:hAnsiTheme="minorHAnsi" w:cstheme="minorBidi"/>
          <w:noProof/>
          <w:sz w:val="22"/>
          <w:szCs w:val="22"/>
        </w:rPr>
      </w:pPr>
      <w:hyperlink w:anchor="_Toc294800361" w:history="1">
        <w:r w:rsidR="004B6B47" w:rsidRPr="00DD39F7">
          <w:rPr>
            <w:rStyle w:val="afa"/>
            <w:noProof/>
          </w:rPr>
          <w:t>3.6.3.</w:t>
        </w:r>
        <w:r w:rsidR="004B6B47">
          <w:rPr>
            <w:rFonts w:asciiTheme="minorHAnsi" w:eastAsiaTheme="minorEastAsia" w:hAnsiTheme="minorHAnsi" w:cstheme="minorBidi"/>
            <w:noProof/>
            <w:sz w:val="22"/>
            <w:szCs w:val="22"/>
          </w:rPr>
          <w:tab/>
        </w:r>
        <w:r w:rsidR="004B6B47" w:rsidRPr="00DD39F7">
          <w:rPr>
            <w:rStyle w:val="afa"/>
            <w:noProof/>
          </w:rPr>
          <w:t>Зона рекреационного назначения.</w:t>
        </w:r>
        <w:r w:rsidR="004B6B47">
          <w:rPr>
            <w:noProof/>
            <w:webHidden/>
          </w:rPr>
          <w:tab/>
        </w:r>
        <w:r w:rsidR="00CA6B76">
          <w:rPr>
            <w:noProof/>
            <w:webHidden/>
          </w:rPr>
          <w:fldChar w:fldCharType="begin"/>
        </w:r>
        <w:r w:rsidR="004B6B47">
          <w:rPr>
            <w:noProof/>
            <w:webHidden/>
          </w:rPr>
          <w:instrText xml:space="preserve"> PAGEREF _Toc294800361 \h </w:instrText>
        </w:r>
        <w:r w:rsidR="00CA6B76">
          <w:rPr>
            <w:noProof/>
            <w:webHidden/>
          </w:rPr>
        </w:r>
        <w:r w:rsidR="00CA6B76">
          <w:rPr>
            <w:noProof/>
            <w:webHidden/>
          </w:rPr>
          <w:fldChar w:fldCharType="separate"/>
        </w:r>
        <w:r w:rsidR="009F7B8E">
          <w:rPr>
            <w:noProof/>
            <w:webHidden/>
          </w:rPr>
          <w:t>42</w:t>
        </w:r>
        <w:r w:rsidR="00CA6B76">
          <w:rPr>
            <w:noProof/>
            <w:webHidden/>
          </w:rPr>
          <w:fldChar w:fldCharType="end"/>
        </w:r>
      </w:hyperlink>
    </w:p>
    <w:p w:rsidR="004B6B47" w:rsidRDefault="005604A7">
      <w:pPr>
        <w:pStyle w:val="2f"/>
        <w:tabs>
          <w:tab w:val="left" w:pos="1100"/>
          <w:tab w:val="right" w:leader="dot" w:pos="9628"/>
        </w:tabs>
        <w:rPr>
          <w:rFonts w:asciiTheme="minorHAnsi" w:eastAsiaTheme="minorEastAsia" w:hAnsiTheme="minorHAnsi" w:cstheme="minorBidi"/>
          <w:noProof/>
          <w:sz w:val="22"/>
          <w:szCs w:val="22"/>
        </w:rPr>
      </w:pPr>
      <w:hyperlink w:anchor="_Toc294800362" w:history="1">
        <w:r w:rsidR="004B6B47" w:rsidRPr="00DD39F7">
          <w:rPr>
            <w:rStyle w:val="afa"/>
            <w:noProof/>
          </w:rPr>
          <w:t>3.6.4.</w:t>
        </w:r>
        <w:r w:rsidR="004B6B47">
          <w:rPr>
            <w:rFonts w:asciiTheme="minorHAnsi" w:eastAsiaTheme="minorEastAsia" w:hAnsiTheme="minorHAnsi" w:cstheme="minorBidi"/>
            <w:noProof/>
            <w:sz w:val="22"/>
            <w:szCs w:val="22"/>
          </w:rPr>
          <w:tab/>
        </w:r>
        <w:r w:rsidR="004B6B47" w:rsidRPr="00DD39F7">
          <w:rPr>
            <w:rStyle w:val="afa"/>
            <w:noProof/>
          </w:rPr>
          <w:t>Зона производственной, инженерной и транспортной  инфраструктур.</w:t>
        </w:r>
        <w:r w:rsidR="004B6B47">
          <w:rPr>
            <w:noProof/>
            <w:webHidden/>
          </w:rPr>
          <w:tab/>
        </w:r>
        <w:r w:rsidR="00CA6B76">
          <w:rPr>
            <w:noProof/>
            <w:webHidden/>
          </w:rPr>
          <w:fldChar w:fldCharType="begin"/>
        </w:r>
        <w:r w:rsidR="004B6B47">
          <w:rPr>
            <w:noProof/>
            <w:webHidden/>
          </w:rPr>
          <w:instrText xml:space="preserve"> PAGEREF _Toc294800362 \h </w:instrText>
        </w:r>
        <w:r w:rsidR="00CA6B76">
          <w:rPr>
            <w:noProof/>
            <w:webHidden/>
          </w:rPr>
        </w:r>
        <w:r w:rsidR="00CA6B76">
          <w:rPr>
            <w:noProof/>
            <w:webHidden/>
          </w:rPr>
          <w:fldChar w:fldCharType="separate"/>
        </w:r>
        <w:r w:rsidR="009F7B8E">
          <w:rPr>
            <w:noProof/>
            <w:webHidden/>
          </w:rPr>
          <w:t>44</w:t>
        </w:r>
        <w:r w:rsidR="00CA6B76">
          <w:rPr>
            <w:noProof/>
            <w:webHidden/>
          </w:rPr>
          <w:fldChar w:fldCharType="end"/>
        </w:r>
      </w:hyperlink>
    </w:p>
    <w:p w:rsidR="004B6B47" w:rsidRDefault="005604A7">
      <w:pPr>
        <w:pStyle w:val="2f"/>
        <w:tabs>
          <w:tab w:val="left" w:pos="1100"/>
          <w:tab w:val="right" w:leader="dot" w:pos="9628"/>
        </w:tabs>
        <w:rPr>
          <w:rFonts w:asciiTheme="minorHAnsi" w:eastAsiaTheme="minorEastAsia" w:hAnsiTheme="minorHAnsi" w:cstheme="minorBidi"/>
          <w:noProof/>
          <w:sz w:val="22"/>
          <w:szCs w:val="22"/>
        </w:rPr>
      </w:pPr>
      <w:hyperlink w:anchor="_Toc294800363" w:history="1">
        <w:r w:rsidR="004B6B47" w:rsidRPr="00DD39F7">
          <w:rPr>
            <w:rStyle w:val="afa"/>
            <w:noProof/>
          </w:rPr>
          <w:t>3.6.5.</w:t>
        </w:r>
        <w:r w:rsidR="004B6B47">
          <w:rPr>
            <w:rFonts w:asciiTheme="minorHAnsi" w:eastAsiaTheme="minorEastAsia" w:hAnsiTheme="minorHAnsi" w:cstheme="minorBidi"/>
            <w:noProof/>
            <w:sz w:val="22"/>
            <w:szCs w:val="22"/>
          </w:rPr>
          <w:tab/>
        </w:r>
        <w:r w:rsidR="004B6B47" w:rsidRPr="00DD39F7">
          <w:rPr>
            <w:rStyle w:val="afa"/>
            <w:noProof/>
          </w:rPr>
          <w:t>Зона сельскохозяйственного использования</w:t>
        </w:r>
        <w:r w:rsidR="004B6B47">
          <w:rPr>
            <w:noProof/>
            <w:webHidden/>
          </w:rPr>
          <w:tab/>
        </w:r>
        <w:r w:rsidR="00CA6B76">
          <w:rPr>
            <w:noProof/>
            <w:webHidden/>
          </w:rPr>
          <w:fldChar w:fldCharType="begin"/>
        </w:r>
        <w:r w:rsidR="004B6B47">
          <w:rPr>
            <w:noProof/>
            <w:webHidden/>
          </w:rPr>
          <w:instrText xml:space="preserve"> PAGEREF _Toc294800363 \h </w:instrText>
        </w:r>
        <w:r w:rsidR="00CA6B76">
          <w:rPr>
            <w:noProof/>
            <w:webHidden/>
          </w:rPr>
        </w:r>
        <w:r w:rsidR="00CA6B76">
          <w:rPr>
            <w:noProof/>
            <w:webHidden/>
          </w:rPr>
          <w:fldChar w:fldCharType="separate"/>
        </w:r>
        <w:r w:rsidR="009F7B8E">
          <w:rPr>
            <w:noProof/>
            <w:webHidden/>
          </w:rPr>
          <w:t>51</w:t>
        </w:r>
        <w:r w:rsidR="00CA6B76">
          <w:rPr>
            <w:noProof/>
            <w:webHidden/>
          </w:rPr>
          <w:fldChar w:fldCharType="end"/>
        </w:r>
      </w:hyperlink>
    </w:p>
    <w:p w:rsidR="004B6B47" w:rsidRDefault="005604A7">
      <w:pPr>
        <w:pStyle w:val="2f"/>
        <w:tabs>
          <w:tab w:val="left" w:pos="1100"/>
          <w:tab w:val="right" w:leader="dot" w:pos="9628"/>
        </w:tabs>
        <w:rPr>
          <w:rFonts w:asciiTheme="minorHAnsi" w:eastAsiaTheme="minorEastAsia" w:hAnsiTheme="minorHAnsi" w:cstheme="minorBidi"/>
          <w:noProof/>
          <w:sz w:val="22"/>
          <w:szCs w:val="22"/>
        </w:rPr>
      </w:pPr>
      <w:hyperlink w:anchor="_Toc294800364" w:history="1">
        <w:r w:rsidR="004B6B47" w:rsidRPr="00DD39F7">
          <w:rPr>
            <w:rStyle w:val="afa"/>
            <w:noProof/>
          </w:rPr>
          <w:t>3.6.6.</w:t>
        </w:r>
        <w:r w:rsidR="004B6B47">
          <w:rPr>
            <w:rFonts w:asciiTheme="minorHAnsi" w:eastAsiaTheme="minorEastAsia" w:hAnsiTheme="minorHAnsi" w:cstheme="minorBidi"/>
            <w:noProof/>
            <w:sz w:val="22"/>
            <w:szCs w:val="22"/>
          </w:rPr>
          <w:tab/>
        </w:r>
        <w:r w:rsidR="004B6B47" w:rsidRPr="00DD39F7">
          <w:rPr>
            <w:rStyle w:val="afa"/>
            <w:noProof/>
          </w:rPr>
          <w:t>Зона специального назначения</w:t>
        </w:r>
        <w:r w:rsidR="004B6B47">
          <w:rPr>
            <w:noProof/>
            <w:webHidden/>
          </w:rPr>
          <w:tab/>
        </w:r>
        <w:r w:rsidR="00CA6B76">
          <w:rPr>
            <w:noProof/>
            <w:webHidden/>
          </w:rPr>
          <w:fldChar w:fldCharType="begin"/>
        </w:r>
        <w:r w:rsidR="004B6B47">
          <w:rPr>
            <w:noProof/>
            <w:webHidden/>
          </w:rPr>
          <w:instrText xml:space="preserve"> PAGEREF _Toc294800364 \h </w:instrText>
        </w:r>
        <w:r w:rsidR="00CA6B76">
          <w:rPr>
            <w:noProof/>
            <w:webHidden/>
          </w:rPr>
        </w:r>
        <w:r w:rsidR="00CA6B76">
          <w:rPr>
            <w:noProof/>
            <w:webHidden/>
          </w:rPr>
          <w:fldChar w:fldCharType="separate"/>
        </w:r>
        <w:r w:rsidR="009F7B8E">
          <w:rPr>
            <w:noProof/>
            <w:webHidden/>
          </w:rPr>
          <w:t>52</w:t>
        </w:r>
        <w:r w:rsidR="00CA6B76">
          <w:rPr>
            <w:noProof/>
            <w:webHidden/>
          </w:rPr>
          <w:fldChar w:fldCharType="end"/>
        </w:r>
      </w:hyperlink>
    </w:p>
    <w:p w:rsidR="004B6B47" w:rsidRDefault="005604A7">
      <w:pPr>
        <w:pStyle w:val="2f"/>
        <w:tabs>
          <w:tab w:val="left" w:pos="660"/>
          <w:tab w:val="right" w:leader="dot" w:pos="9628"/>
        </w:tabs>
        <w:rPr>
          <w:rFonts w:asciiTheme="minorHAnsi" w:eastAsiaTheme="minorEastAsia" w:hAnsiTheme="minorHAnsi" w:cstheme="minorBidi"/>
          <w:noProof/>
          <w:sz w:val="22"/>
          <w:szCs w:val="22"/>
        </w:rPr>
      </w:pPr>
      <w:hyperlink w:anchor="_Toc294800365" w:history="1">
        <w:r w:rsidR="004B6B47" w:rsidRPr="00DD39F7">
          <w:rPr>
            <w:rStyle w:val="afa"/>
            <w:noProof/>
          </w:rPr>
          <w:t>4.</w:t>
        </w:r>
        <w:r w:rsidR="004B6B47">
          <w:rPr>
            <w:rFonts w:asciiTheme="minorHAnsi" w:eastAsiaTheme="minorEastAsia" w:hAnsiTheme="minorHAnsi" w:cstheme="minorBidi"/>
            <w:noProof/>
            <w:sz w:val="22"/>
            <w:szCs w:val="22"/>
          </w:rPr>
          <w:tab/>
        </w:r>
        <w:r w:rsidR="004B6B47" w:rsidRPr="00DD39F7">
          <w:rPr>
            <w:rStyle w:val="afa"/>
            <w:noProof/>
          </w:rPr>
          <w:t>ОСНОВНЫЕ ТЕХНИКО-ЭКОНОМИЧЕСКИЕ ПОКАЗАТЕЛИ</w:t>
        </w:r>
        <w:r w:rsidR="004B6B47">
          <w:rPr>
            <w:noProof/>
            <w:webHidden/>
          </w:rPr>
          <w:tab/>
        </w:r>
        <w:r w:rsidR="00CA6B76">
          <w:rPr>
            <w:noProof/>
            <w:webHidden/>
          </w:rPr>
          <w:fldChar w:fldCharType="begin"/>
        </w:r>
        <w:r w:rsidR="004B6B47">
          <w:rPr>
            <w:noProof/>
            <w:webHidden/>
          </w:rPr>
          <w:instrText xml:space="preserve"> PAGEREF _Toc294800365 \h </w:instrText>
        </w:r>
        <w:r w:rsidR="00CA6B76">
          <w:rPr>
            <w:noProof/>
            <w:webHidden/>
          </w:rPr>
        </w:r>
        <w:r w:rsidR="00CA6B76">
          <w:rPr>
            <w:noProof/>
            <w:webHidden/>
          </w:rPr>
          <w:fldChar w:fldCharType="separate"/>
        </w:r>
        <w:r w:rsidR="009F7B8E">
          <w:rPr>
            <w:noProof/>
            <w:webHidden/>
          </w:rPr>
          <w:t>57</w:t>
        </w:r>
        <w:r w:rsidR="00CA6B76">
          <w:rPr>
            <w:noProof/>
            <w:webHidden/>
          </w:rPr>
          <w:fldChar w:fldCharType="end"/>
        </w:r>
      </w:hyperlink>
    </w:p>
    <w:p w:rsidR="00287A82" w:rsidRPr="008A7448" w:rsidRDefault="00CA6B76" w:rsidP="009D24DC">
      <w:pPr>
        <w:rPr>
          <w:b/>
          <w:sz w:val="28"/>
          <w:szCs w:val="28"/>
          <w:highlight w:val="yellow"/>
        </w:rPr>
      </w:pPr>
      <w:r>
        <w:rPr>
          <w:b/>
          <w:sz w:val="28"/>
          <w:szCs w:val="28"/>
          <w:highlight w:val="yellow"/>
        </w:rPr>
        <w:fldChar w:fldCharType="end"/>
      </w:r>
    </w:p>
    <w:p w:rsidR="00287A82" w:rsidRPr="008A7448" w:rsidRDefault="00287A82" w:rsidP="009D24DC">
      <w:pPr>
        <w:rPr>
          <w:b/>
          <w:sz w:val="28"/>
          <w:szCs w:val="28"/>
          <w:highlight w:val="yellow"/>
        </w:rPr>
      </w:pPr>
    </w:p>
    <w:p w:rsidR="0025366B" w:rsidRPr="008A7448" w:rsidRDefault="0025366B" w:rsidP="009D24DC">
      <w:pPr>
        <w:rPr>
          <w:b/>
          <w:sz w:val="28"/>
          <w:szCs w:val="28"/>
          <w:highlight w:val="yellow"/>
        </w:rPr>
      </w:pPr>
    </w:p>
    <w:p w:rsidR="00094D69" w:rsidRPr="008A7448" w:rsidRDefault="00094D69">
      <w:pPr>
        <w:rPr>
          <w:b/>
          <w:caps/>
          <w:sz w:val="28"/>
          <w:szCs w:val="28"/>
          <w:highlight w:val="yellow"/>
        </w:rPr>
      </w:pPr>
      <w:r w:rsidRPr="008A7448">
        <w:rPr>
          <w:highlight w:val="yellow"/>
        </w:rPr>
        <w:br w:type="page"/>
      </w:r>
    </w:p>
    <w:p w:rsidR="006B7CB4" w:rsidRPr="00BA0303" w:rsidRDefault="006B7CB4" w:rsidP="00BA0303">
      <w:pPr>
        <w:pStyle w:val="51"/>
        <w:rPr>
          <w:szCs w:val="28"/>
        </w:rPr>
      </w:pPr>
      <w:bookmarkStart w:id="7" w:name="_Toc251941402"/>
      <w:bookmarkStart w:id="8" w:name="_Toc251942073"/>
      <w:r w:rsidRPr="00BA0303">
        <w:lastRenderedPageBreak/>
        <w:t>ВВЕДЕНИЕ</w:t>
      </w:r>
    </w:p>
    <w:bookmarkEnd w:id="7"/>
    <w:bookmarkEnd w:id="8"/>
    <w:p w:rsidR="0025366B" w:rsidRPr="008A7448" w:rsidRDefault="0025366B" w:rsidP="00094D69">
      <w:pPr>
        <w:spacing w:line="312" w:lineRule="auto"/>
        <w:jc w:val="both"/>
        <w:rPr>
          <w:b/>
          <w:sz w:val="28"/>
          <w:szCs w:val="28"/>
        </w:rPr>
      </w:pPr>
    </w:p>
    <w:p w:rsidR="00C11B3B" w:rsidRPr="008A7448" w:rsidRDefault="00C11B3B" w:rsidP="00094D69">
      <w:pPr>
        <w:spacing w:line="312" w:lineRule="auto"/>
        <w:ind w:firstLine="709"/>
        <w:jc w:val="both"/>
        <w:rPr>
          <w:sz w:val="28"/>
          <w:szCs w:val="28"/>
        </w:rPr>
      </w:pPr>
      <w:r w:rsidRPr="008A7448">
        <w:rPr>
          <w:sz w:val="28"/>
          <w:szCs w:val="28"/>
        </w:rPr>
        <w:t>Генеральный план поселени</w:t>
      </w:r>
      <w:r w:rsidR="008F5AA5" w:rsidRPr="008A7448">
        <w:rPr>
          <w:sz w:val="28"/>
          <w:szCs w:val="28"/>
        </w:rPr>
        <w:t>я</w:t>
      </w:r>
      <w:r w:rsidRPr="008A7448">
        <w:rPr>
          <w:sz w:val="28"/>
          <w:szCs w:val="28"/>
        </w:rPr>
        <w:t xml:space="preserve"> – документ территориального планирования, определяющий стратегию градостроительного развития поселени</w:t>
      </w:r>
      <w:r w:rsidR="008F5AA5" w:rsidRPr="008A7448">
        <w:rPr>
          <w:sz w:val="28"/>
          <w:szCs w:val="28"/>
        </w:rPr>
        <w:t>я</w:t>
      </w:r>
      <w:r w:rsidRPr="008A7448">
        <w:rPr>
          <w:sz w:val="28"/>
          <w:szCs w:val="28"/>
        </w:rPr>
        <w:t>. Генеральный план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территории поселения,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rsidR="00C11B3B" w:rsidRPr="008A7448" w:rsidRDefault="00C11B3B" w:rsidP="00094D69">
      <w:pPr>
        <w:spacing w:line="312" w:lineRule="auto"/>
        <w:ind w:firstLine="709"/>
        <w:jc w:val="both"/>
        <w:rPr>
          <w:sz w:val="28"/>
          <w:szCs w:val="28"/>
        </w:rPr>
      </w:pPr>
      <w:r w:rsidRPr="008A7448">
        <w:rPr>
          <w:sz w:val="28"/>
          <w:szCs w:val="28"/>
        </w:rPr>
        <w:t>Генеральные планы поселений разрабатываются в границах соответствующих муниципальных образований либо в границах населенных пунктов, входящих в состав поселения.</w:t>
      </w:r>
    </w:p>
    <w:p w:rsidR="00255FB5" w:rsidRPr="008A7448" w:rsidRDefault="00C11B3B" w:rsidP="00094D69">
      <w:pPr>
        <w:spacing w:line="312" w:lineRule="auto"/>
        <w:ind w:firstLine="709"/>
        <w:jc w:val="both"/>
        <w:rPr>
          <w:sz w:val="28"/>
          <w:szCs w:val="28"/>
        </w:rPr>
      </w:pPr>
      <w:r w:rsidRPr="008A7448">
        <w:rPr>
          <w:sz w:val="28"/>
          <w:szCs w:val="28"/>
        </w:rPr>
        <w:t xml:space="preserve">Генеральный план является правовым актом территориального планирования муниципального уровня. Проект генерального плана </w:t>
      </w:r>
      <w:r w:rsidR="008A7448" w:rsidRPr="008A7448">
        <w:rPr>
          <w:sz w:val="28"/>
          <w:szCs w:val="28"/>
        </w:rPr>
        <w:t>Беноковского</w:t>
      </w:r>
      <w:r w:rsidR="00DD7CDA" w:rsidRPr="008A7448">
        <w:rPr>
          <w:sz w:val="28"/>
          <w:szCs w:val="28"/>
        </w:rPr>
        <w:t xml:space="preserve"> </w:t>
      </w:r>
      <w:r w:rsidR="008A7448" w:rsidRPr="008A7448">
        <w:rPr>
          <w:sz w:val="28"/>
          <w:szCs w:val="28"/>
        </w:rPr>
        <w:t>сельского</w:t>
      </w:r>
      <w:r w:rsidRPr="008A7448">
        <w:rPr>
          <w:sz w:val="28"/>
          <w:szCs w:val="28"/>
        </w:rPr>
        <w:t xml:space="preserve"> поселения </w:t>
      </w:r>
      <w:r w:rsidR="003D7438" w:rsidRPr="008A7448">
        <w:rPr>
          <w:sz w:val="28"/>
          <w:szCs w:val="28"/>
        </w:rPr>
        <w:t>Московского</w:t>
      </w:r>
      <w:r w:rsidRPr="008A7448">
        <w:rPr>
          <w:sz w:val="28"/>
          <w:szCs w:val="28"/>
        </w:rPr>
        <w:t xml:space="preserve"> района Краснодарского края разработан на </w:t>
      </w:r>
      <w:r w:rsidRPr="00C32DB0">
        <w:rPr>
          <w:sz w:val="28"/>
          <w:szCs w:val="28"/>
        </w:rPr>
        <w:t xml:space="preserve">основании </w:t>
      </w:r>
      <w:r w:rsidR="00104EF3" w:rsidRPr="00C32DB0">
        <w:rPr>
          <w:sz w:val="28"/>
          <w:szCs w:val="28"/>
        </w:rPr>
        <w:t>м</w:t>
      </w:r>
      <w:r w:rsidRPr="00C32DB0">
        <w:rPr>
          <w:sz w:val="28"/>
          <w:szCs w:val="28"/>
        </w:rPr>
        <w:t>униципального контракта</w:t>
      </w:r>
      <w:r w:rsidR="001D5D8C" w:rsidRPr="00C32DB0">
        <w:rPr>
          <w:sz w:val="28"/>
          <w:szCs w:val="28"/>
        </w:rPr>
        <w:t xml:space="preserve"> от 18 августа 2008 года</w:t>
      </w:r>
      <w:r w:rsidRPr="00C32DB0">
        <w:rPr>
          <w:sz w:val="28"/>
          <w:szCs w:val="28"/>
        </w:rPr>
        <w:t xml:space="preserve"> №</w:t>
      </w:r>
      <w:r w:rsidR="001D5D8C" w:rsidRPr="00C32DB0">
        <w:rPr>
          <w:sz w:val="28"/>
          <w:szCs w:val="28"/>
        </w:rPr>
        <w:t>2</w:t>
      </w:r>
      <w:r w:rsidR="00B912FD" w:rsidRPr="00C32DB0">
        <w:rPr>
          <w:sz w:val="28"/>
          <w:szCs w:val="28"/>
        </w:rPr>
        <w:t>,</w:t>
      </w:r>
      <w:r w:rsidRPr="00C32DB0">
        <w:rPr>
          <w:sz w:val="28"/>
          <w:szCs w:val="28"/>
        </w:rPr>
        <w:t xml:space="preserve"> в </w:t>
      </w:r>
      <w:r w:rsidR="00B912FD" w:rsidRPr="00C32DB0">
        <w:rPr>
          <w:sz w:val="28"/>
          <w:szCs w:val="28"/>
        </w:rPr>
        <w:t>состав котор</w:t>
      </w:r>
      <w:r w:rsidR="00B912FD" w:rsidRPr="008A7448">
        <w:rPr>
          <w:sz w:val="28"/>
          <w:szCs w:val="28"/>
        </w:rPr>
        <w:t>ого входит</w:t>
      </w:r>
      <w:r w:rsidRPr="008A7448">
        <w:rPr>
          <w:sz w:val="28"/>
          <w:szCs w:val="28"/>
        </w:rPr>
        <w:t xml:space="preserve"> задание на проектирование</w:t>
      </w:r>
      <w:r w:rsidR="00B912FD" w:rsidRPr="008A7448">
        <w:rPr>
          <w:sz w:val="28"/>
          <w:szCs w:val="28"/>
        </w:rPr>
        <w:t xml:space="preserve">. Проект выполнен в соответствии с </w:t>
      </w:r>
      <w:r w:rsidR="00255FB5" w:rsidRPr="008A7448">
        <w:rPr>
          <w:sz w:val="28"/>
          <w:szCs w:val="28"/>
        </w:rPr>
        <w:t>положениями и требованиями:</w:t>
      </w:r>
    </w:p>
    <w:p w:rsidR="00255FB5" w:rsidRDefault="00B912FD" w:rsidP="008225B7">
      <w:pPr>
        <w:numPr>
          <w:ilvl w:val="0"/>
          <w:numId w:val="19"/>
        </w:numPr>
        <w:spacing w:line="312" w:lineRule="auto"/>
        <w:jc w:val="both"/>
        <w:rPr>
          <w:sz w:val="28"/>
          <w:szCs w:val="28"/>
        </w:rPr>
      </w:pPr>
      <w:r w:rsidRPr="008A7448">
        <w:rPr>
          <w:sz w:val="28"/>
          <w:szCs w:val="28"/>
        </w:rPr>
        <w:t>Градостроительным К</w:t>
      </w:r>
      <w:r w:rsidR="00C11B3B" w:rsidRPr="008A7448">
        <w:rPr>
          <w:sz w:val="28"/>
          <w:szCs w:val="28"/>
        </w:rPr>
        <w:t>одексом Российской Федерации от 29.12.2004 года № 190-ФЗ</w:t>
      </w:r>
      <w:r w:rsidR="00186F35" w:rsidRPr="008A7448">
        <w:rPr>
          <w:sz w:val="28"/>
          <w:szCs w:val="28"/>
        </w:rPr>
        <w:t xml:space="preserve"> и </w:t>
      </w:r>
      <w:r w:rsidRPr="008A7448">
        <w:rPr>
          <w:sz w:val="28"/>
          <w:szCs w:val="28"/>
        </w:rPr>
        <w:t>изменениями, внесенными в Градостроительный Кодекс в период с 2005 года до моме</w:t>
      </w:r>
      <w:r w:rsidR="00255FB5" w:rsidRPr="008A7448">
        <w:rPr>
          <w:sz w:val="28"/>
          <w:szCs w:val="28"/>
        </w:rPr>
        <w:t>нта  разработки данного проекта;</w:t>
      </w:r>
    </w:p>
    <w:p w:rsidR="00ED6713" w:rsidRPr="008A7448" w:rsidRDefault="00ED6713" w:rsidP="008225B7">
      <w:pPr>
        <w:numPr>
          <w:ilvl w:val="0"/>
          <w:numId w:val="19"/>
        </w:numPr>
        <w:spacing w:line="312" w:lineRule="auto"/>
        <w:jc w:val="both"/>
        <w:rPr>
          <w:sz w:val="28"/>
          <w:szCs w:val="28"/>
        </w:rPr>
      </w:pPr>
      <w:r>
        <w:rPr>
          <w:sz w:val="28"/>
          <w:szCs w:val="28"/>
        </w:rPr>
        <w:t>Градостроительный кодекс Краснодарского края от 21.07.2008 г. №1540-КЗ</w:t>
      </w:r>
    </w:p>
    <w:p w:rsidR="00255FB5" w:rsidRPr="008A7448" w:rsidRDefault="00255FB5" w:rsidP="008225B7">
      <w:pPr>
        <w:numPr>
          <w:ilvl w:val="0"/>
          <w:numId w:val="19"/>
        </w:numPr>
        <w:spacing w:line="312" w:lineRule="auto"/>
        <w:jc w:val="both"/>
        <w:rPr>
          <w:sz w:val="28"/>
          <w:szCs w:val="28"/>
        </w:rPr>
      </w:pPr>
      <w:r w:rsidRPr="008A7448">
        <w:rPr>
          <w:sz w:val="28"/>
          <w:szCs w:val="28"/>
        </w:rPr>
        <w:t>СНиПа 2.07.01. – 89* «Градостроительство. Планировка и застройка городских и сельских поселений»;</w:t>
      </w:r>
    </w:p>
    <w:p w:rsidR="00255FB5" w:rsidRPr="008A7448" w:rsidRDefault="00255FB5" w:rsidP="008225B7">
      <w:pPr>
        <w:numPr>
          <w:ilvl w:val="0"/>
          <w:numId w:val="19"/>
        </w:numPr>
        <w:spacing w:line="312" w:lineRule="auto"/>
        <w:jc w:val="both"/>
        <w:rPr>
          <w:sz w:val="28"/>
          <w:szCs w:val="28"/>
        </w:rPr>
      </w:pPr>
      <w:r w:rsidRPr="008A7448">
        <w:rPr>
          <w:sz w:val="28"/>
          <w:szCs w:val="28"/>
        </w:rPr>
        <w:t>санитарных, противопожарных и других норм проектирования.</w:t>
      </w:r>
    </w:p>
    <w:p w:rsidR="00C11B3B" w:rsidRPr="008A7448" w:rsidRDefault="00C11B3B" w:rsidP="00094D69">
      <w:pPr>
        <w:spacing w:line="312" w:lineRule="auto"/>
        <w:ind w:firstLine="709"/>
        <w:jc w:val="both"/>
        <w:rPr>
          <w:sz w:val="28"/>
          <w:szCs w:val="28"/>
        </w:rPr>
      </w:pPr>
      <w:r w:rsidRPr="008A7448">
        <w:rPr>
          <w:sz w:val="28"/>
          <w:szCs w:val="28"/>
        </w:rPr>
        <w:t xml:space="preserve">Территориальное планирование </w:t>
      </w:r>
      <w:r w:rsidR="008A7448" w:rsidRPr="008A7448">
        <w:rPr>
          <w:sz w:val="28"/>
          <w:szCs w:val="28"/>
        </w:rPr>
        <w:t>Беноковского сельского</w:t>
      </w:r>
      <w:r w:rsidRPr="008A7448">
        <w:rPr>
          <w:sz w:val="28"/>
          <w:szCs w:val="28"/>
        </w:rPr>
        <w:t xml:space="preserve"> поселения осуществляется посредством разработки и утверждения его генерального плана, на основании которого юридически обоснованно осуществляются последующие этапы градостроительной деятельности на территории муниципального образования:</w:t>
      </w:r>
    </w:p>
    <w:p w:rsidR="00C11B3B" w:rsidRPr="008A7448" w:rsidRDefault="00C11B3B" w:rsidP="00094D69">
      <w:pPr>
        <w:numPr>
          <w:ilvl w:val="0"/>
          <w:numId w:val="14"/>
        </w:numPr>
        <w:suppressAutoHyphens/>
        <w:spacing w:line="312" w:lineRule="auto"/>
        <w:jc w:val="both"/>
        <w:rPr>
          <w:sz w:val="28"/>
          <w:szCs w:val="28"/>
        </w:rPr>
      </w:pPr>
      <w:r w:rsidRPr="008A7448">
        <w:rPr>
          <w:sz w:val="28"/>
          <w:szCs w:val="28"/>
        </w:rPr>
        <w:t>разработка и утверждение плана реализации генерального плана поселения;</w:t>
      </w:r>
    </w:p>
    <w:p w:rsidR="0008317F" w:rsidRPr="008A7448" w:rsidRDefault="0008317F" w:rsidP="00094D69">
      <w:pPr>
        <w:numPr>
          <w:ilvl w:val="0"/>
          <w:numId w:val="14"/>
        </w:numPr>
        <w:suppressAutoHyphens/>
        <w:spacing w:line="312" w:lineRule="auto"/>
        <w:jc w:val="both"/>
        <w:rPr>
          <w:sz w:val="28"/>
          <w:szCs w:val="28"/>
        </w:rPr>
      </w:pPr>
      <w:r w:rsidRPr="008A7448">
        <w:rPr>
          <w:sz w:val="28"/>
          <w:szCs w:val="28"/>
        </w:rPr>
        <w:t xml:space="preserve">подготовка проекта и принятие нормативного правового акта </w:t>
      </w:r>
      <w:r w:rsidRPr="008A7448">
        <w:rPr>
          <w:sz w:val="28"/>
          <w:szCs w:val="28"/>
        </w:rPr>
        <w:lastRenderedPageBreak/>
        <w:t>градостроительного зонирования – правил землепользования и застройки с установлением градостроительных регламентов;</w:t>
      </w:r>
    </w:p>
    <w:p w:rsidR="00C11B3B" w:rsidRPr="008A7448" w:rsidRDefault="00C11B3B" w:rsidP="00094D69">
      <w:pPr>
        <w:numPr>
          <w:ilvl w:val="0"/>
          <w:numId w:val="14"/>
        </w:numPr>
        <w:suppressAutoHyphens/>
        <w:spacing w:line="312" w:lineRule="auto"/>
        <w:jc w:val="both"/>
        <w:rPr>
          <w:sz w:val="28"/>
          <w:szCs w:val="28"/>
        </w:rPr>
      </w:pPr>
      <w:r w:rsidRPr="008A7448">
        <w:rPr>
          <w:sz w:val="28"/>
          <w:szCs w:val="28"/>
        </w:rPr>
        <w:t>разработка и утверждение планов и программ комплексного развития систем коммунальной инфраструктуры;</w:t>
      </w:r>
    </w:p>
    <w:p w:rsidR="0008317F" w:rsidRPr="008A7448" w:rsidRDefault="0008317F" w:rsidP="00094D69">
      <w:pPr>
        <w:numPr>
          <w:ilvl w:val="0"/>
          <w:numId w:val="14"/>
        </w:numPr>
        <w:spacing w:line="312" w:lineRule="auto"/>
        <w:jc w:val="both"/>
        <w:rPr>
          <w:rFonts w:cs="Tahoma"/>
          <w:sz w:val="28"/>
          <w:szCs w:val="28"/>
        </w:rPr>
      </w:pPr>
      <w:r w:rsidRPr="008A7448">
        <w:rPr>
          <w:sz w:val="28"/>
          <w:szCs w:val="28"/>
        </w:rPr>
        <w:t>разработка проектов по инженерному обеспечению территории;</w:t>
      </w:r>
    </w:p>
    <w:p w:rsidR="0008317F" w:rsidRPr="008A7448" w:rsidRDefault="0008317F" w:rsidP="00094D69">
      <w:pPr>
        <w:numPr>
          <w:ilvl w:val="0"/>
          <w:numId w:val="14"/>
        </w:numPr>
        <w:spacing w:line="312" w:lineRule="auto"/>
        <w:jc w:val="both"/>
        <w:rPr>
          <w:sz w:val="28"/>
          <w:szCs w:val="28"/>
        </w:rPr>
      </w:pPr>
      <w:r w:rsidRPr="008A7448">
        <w:rPr>
          <w:sz w:val="28"/>
          <w:szCs w:val="28"/>
        </w:rPr>
        <w:t>разработка и утверждение градостроительной документации по застройке территорий первоочередного освоения (проекты планировки, проекты межевания);</w:t>
      </w:r>
    </w:p>
    <w:p w:rsidR="0008317F" w:rsidRPr="008A7448" w:rsidRDefault="00C11B3B" w:rsidP="00094D69">
      <w:pPr>
        <w:numPr>
          <w:ilvl w:val="0"/>
          <w:numId w:val="14"/>
        </w:numPr>
        <w:suppressAutoHyphens/>
        <w:spacing w:line="312" w:lineRule="auto"/>
        <w:jc w:val="both"/>
        <w:rPr>
          <w:sz w:val="28"/>
          <w:szCs w:val="28"/>
        </w:rPr>
      </w:pPr>
      <w:r w:rsidRPr="008A7448">
        <w:rPr>
          <w:sz w:val="28"/>
          <w:szCs w:val="28"/>
        </w:rPr>
        <w:t>подготовка градостроительных планов земельных участков.</w:t>
      </w:r>
    </w:p>
    <w:p w:rsidR="00C11B3B" w:rsidRPr="008A7448" w:rsidRDefault="00C11B3B" w:rsidP="00094D69">
      <w:pPr>
        <w:spacing w:line="312" w:lineRule="auto"/>
        <w:ind w:firstLine="720"/>
        <w:jc w:val="both"/>
        <w:rPr>
          <w:sz w:val="28"/>
          <w:szCs w:val="28"/>
        </w:rPr>
      </w:pPr>
      <w:r w:rsidRPr="008A7448">
        <w:rPr>
          <w:sz w:val="28"/>
          <w:szCs w:val="28"/>
        </w:rPr>
        <w:t xml:space="preserve">Согласно действующему законодательству генеральным планом муниципального образования - сельского поселения </w:t>
      </w:r>
      <w:r w:rsidRPr="008A7448">
        <w:rPr>
          <w:sz w:val="28"/>
          <w:szCs w:val="28"/>
          <w:u w:val="single"/>
        </w:rPr>
        <w:t>устанавливаются и утверждаются</w:t>
      </w:r>
      <w:r w:rsidRPr="008A7448">
        <w:rPr>
          <w:sz w:val="28"/>
          <w:szCs w:val="28"/>
        </w:rPr>
        <w:t>:</w:t>
      </w:r>
    </w:p>
    <w:p w:rsidR="00B226C4" w:rsidRPr="008A7448" w:rsidRDefault="00B226C4" w:rsidP="00094D69">
      <w:pPr>
        <w:pStyle w:val="afff0"/>
        <w:numPr>
          <w:ilvl w:val="0"/>
          <w:numId w:val="15"/>
        </w:numPr>
        <w:tabs>
          <w:tab w:val="left" w:pos="851"/>
        </w:tabs>
        <w:spacing w:line="312" w:lineRule="auto"/>
        <w:ind w:left="357" w:right="284" w:hanging="357"/>
        <w:jc w:val="both"/>
        <w:rPr>
          <w:sz w:val="28"/>
          <w:szCs w:val="28"/>
          <w:lang w:val="ru-RU"/>
        </w:rPr>
      </w:pPr>
      <w:r w:rsidRPr="008A7448">
        <w:rPr>
          <w:sz w:val="28"/>
          <w:szCs w:val="28"/>
          <w:lang w:val="ru-RU"/>
        </w:rPr>
        <w:t>территориальная организация и планировочная структура территории поселения;</w:t>
      </w:r>
    </w:p>
    <w:p w:rsidR="00C11B3B" w:rsidRPr="008A7448" w:rsidRDefault="00C11B3B" w:rsidP="00094D69">
      <w:pPr>
        <w:numPr>
          <w:ilvl w:val="0"/>
          <w:numId w:val="15"/>
        </w:numPr>
        <w:suppressAutoHyphens/>
        <w:spacing w:line="312" w:lineRule="auto"/>
        <w:jc w:val="both"/>
        <w:rPr>
          <w:sz w:val="28"/>
          <w:szCs w:val="28"/>
        </w:rPr>
      </w:pPr>
      <w:r w:rsidRPr="008A7448">
        <w:rPr>
          <w:sz w:val="28"/>
          <w:szCs w:val="28"/>
        </w:rPr>
        <w:t>функциональное зонирование территории поселения;</w:t>
      </w:r>
    </w:p>
    <w:p w:rsidR="00C11B3B" w:rsidRPr="008A7448" w:rsidRDefault="00C11B3B" w:rsidP="00094D69">
      <w:pPr>
        <w:numPr>
          <w:ilvl w:val="0"/>
          <w:numId w:val="15"/>
        </w:numPr>
        <w:suppressAutoHyphens/>
        <w:spacing w:line="312" w:lineRule="auto"/>
        <w:jc w:val="both"/>
        <w:rPr>
          <w:sz w:val="28"/>
          <w:szCs w:val="28"/>
        </w:rPr>
      </w:pPr>
      <w:r w:rsidRPr="008A7448">
        <w:rPr>
          <w:sz w:val="28"/>
          <w:szCs w:val="28"/>
        </w:rPr>
        <w:t xml:space="preserve">границы </w:t>
      </w:r>
      <w:proofErr w:type="gramStart"/>
      <w:r w:rsidRPr="008A7448">
        <w:rPr>
          <w:sz w:val="28"/>
          <w:szCs w:val="28"/>
        </w:rPr>
        <w:t>зон планируемого размещения объектов капитального стро</w:t>
      </w:r>
      <w:r w:rsidR="00ED6713">
        <w:rPr>
          <w:sz w:val="28"/>
          <w:szCs w:val="28"/>
        </w:rPr>
        <w:t>ительства муниципального уровня</w:t>
      </w:r>
      <w:proofErr w:type="gramEnd"/>
      <w:r w:rsidR="00ED6713">
        <w:rPr>
          <w:sz w:val="28"/>
          <w:szCs w:val="28"/>
        </w:rPr>
        <w:t>.</w:t>
      </w:r>
    </w:p>
    <w:p w:rsidR="00B912FD" w:rsidRPr="008A7448" w:rsidRDefault="00B912FD" w:rsidP="00094D69">
      <w:pPr>
        <w:suppressAutoHyphens/>
        <w:spacing w:line="312" w:lineRule="auto"/>
        <w:ind w:firstLine="720"/>
        <w:jc w:val="both"/>
        <w:rPr>
          <w:sz w:val="28"/>
          <w:szCs w:val="28"/>
        </w:rPr>
      </w:pPr>
      <w:r w:rsidRPr="008A7448">
        <w:rPr>
          <w:sz w:val="28"/>
          <w:szCs w:val="28"/>
        </w:rPr>
        <w:t>В случае</w:t>
      </w:r>
      <w:proofErr w:type="gramStart"/>
      <w:r w:rsidR="006F0D83" w:rsidRPr="008A7448">
        <w:rPr>
          <w:sz w:val="28"/>
          <w:szCs w:val="28"/>
        </w:rPr>
        <w:t>,</w:t>
      </w:r>
      <w:proofErr w:type="gramEnd"/>
      <w:r w:rsidRPr="008A7448">
        <w:rPr>
          <w:sz w:val="28"/>
          <w:szCs w:val="28"/>
        </w:rPr>
        <w:t xml:space="preserve"> если в генеральном плане поселения содержатся предложения по установлению аналогичных предложений краевого или федерального уровня, идущие вразрез решений принятым в</w:t>
      </w:r>
      <w:r w:rsidR="00620FEC" w:rsidRPr="008A7448">
        <w:rPr>
          <w:sz w:val="28"/>
          <w:szCs w:val="28"/>
        </w:rPr>
        <w:t> </w:t>
      </w:r>
      <w:r w:rsidRPr="008A7448">
        <w:rPr>
          <w:sz w:val="28"/>
          <w:szCs w:val="28"/>
        </w:rPr>
        <w:t>СТП</w:t>
      </w:r>
      <w:r w:rsidR="00620FEC" w:rsidRPr="008A7448">
        <w:rPr>
          <w:sz w:val="28"/>
          <w:szCs w:val="28"/>
        </w:rPr>
        <w:t> </w:t>
      </w:r>
      <w:r w:rsidRPr="008A7448">
        <w:rPr>
          <w:sz w:val="28"/>
          <w:szCs w:val="28"/>
        </w:rPr>
        <w:t>Краснодарского края, то требуется согласование проекта на</w:t>
      </w:r>
      <w:r w:rsidR="00620FEC" w:rsidRPr="008A7448">
        <w:rPr>
          <w:sz w:val="28"/>
          <w:szCs w:val="28"/>
        </w:rPr>
        <w:t> </w:t>
      </w:r>
      <w:r w:rsidRPr="008A7448">
        <w:rPr>
          <w:sz w:val="28"/>
          <w:szCs w:val="28"/>
        </w:rPr>
        <w:t xml:space="preserve">федеральном и краевом уровнях. </w:t>
      </w:r>
    </w:p>
    <w:p w:rsidR="00B912FD" w:rsidRPr="008A7448" w:rsidRDefault="00B75956" w:rsidP="00094D69">
      <w:pPr>
        <w:suppressAutoHyphens/>
        <w:spacing w:line="312" w:lineRule="auto"/>
        <w:ind w:firstLine="720"/>
        <w:jc w:val="both"/>
        <w:rPr>
          <w:sz w:val="28"/>
          <w:szCs w:val="28"/>
        </w:rPr>
      </w:pPr>
      <w:r w:rsidRPr="008A7448">
        <w:rPr>
          <w:sz w:val="28"/>
          <w:szCs w:val="28"/>
        </w:rPr>
        <w:t>Порядок согласования проекта генерального плана установлен согласно статье 25 Градостроительного Кодекса РФ</w:t>
      </w:r>
      <w:r w:rsidR="00100150" w:rsidRPr="008A7448">
        <w:rPr>
          <w:sz w:val="28"/>
          <w:szCs w:val="28"/>
        </w:rPr>
        <w:t xml:space="preserve">. </w:t>
      </w:r>
    </w:p>
    <w:p w:rsidR="00B75956" w:rsidRPr="008A7448" w:rsidRDefault="00100150" w:rsidP="00094D69">
      <w:pPr>
        <w:suppressAutoHyphens/>
        <w:spacing w:line="312" w:lineRule="auto"/>
        <w:ind w:firstLine="720"/>
        <w:jc w:val="both"/>
        <w:rPr>
          <w:sz w:val="28"/>
          <w:szCs w:val="28"/>
        </w:rPr>
      </w:pPr>
      <w:r w:rsidRPr="008A7448">
        <w:rPr>
          <w:sz w:val="28"/>
          <w:szCs w:val="28"/>
        </w:rPr>
        <w:t xml:space="preserve">Учитывая, что </w:t>
      </w:r>
      <w:r w:rsidR="00B912FD" w:rsidRPr="008A7448">
        <w:rPr>
          <w:sz w:val="28"/>
          <w:szCs w:val="28"/>
        </w:rPr>
        <w:t>в данном проекте генерального плана содержатся вопросы, касающиеся согласования согласно стать</w:t>
      </w:r>
      <w:r w:rsidR="002F7E86" w:rsidRPr="008A7448">
        <w:rPr>
          <w:sz w:val="28"/>
          <w:szCs w:val="28"/>
        </w:rPr>
        <w:t>е</w:t>
      </w:r>
      <w:r w:rsidR="00B912FD" w:rsidRPr="008A7448">
        <w:rPr>
          <w:sz w:val="28"/>
          <w:szCs w:val="28"/>
        </w:rPr>
        <w:t xml:space="preserve"> 2</w:t>
      </w:r>
      <w:r w:rsidR="008A7448" w:rsidRPr="008A7448">
        <w:rPr>
          <w:sz w:val="28"/>
          <w:szCs w:val="28"/>
        </w:rPr>
        <w:t>5 Градостроительного кодекса на</w:t>
      </w:r>
      <w:r w:rsidR="00B912FD" w:rsidRPr="008A7448">
        <w:rPr>
          <w:sz w:val="28"/>
          <w:szCs w:val="28"/>
        </w:rPr>
        <w:t xml:space="preserve"> краевом уровне, </w:t>
      </w:r>
      <w:r w:rsidR="00ED6713">
        <w:rPr>
          <w:sz w:val="28"/>
          <w:szCs w:val="28"/>
        </w:rPr>
        <w:t>д</w:t>
      </w:r>
      <w:r w:rsidR="002F7E86" w:rsidRPr="008A7448">
        <w:rPr>
          <w:sz w:val="28"/>
          <w:szCs w:val="28"/>
        </w:rPr>
        <w:t xml:space="preserve">анный проект подлежит </w:t>
      </w:r>
      <w:proofErr w:type="gramStart"/>
      <w:r w:rsidR="002F7E86" w:rsidRPr="008A7448">
        <w:rPr>
          <w:sz w:val="28"/>
          <w:szCs w:val="28"/>
        </w:rPr>
        <w:t>согласованию</w:t>
      </w:r>
      <w:proofErr w:type="gramEnd"/>
      <w:r w:rsidR="002F7E86" w:rsidRPr="008A7448">
        <w:rPr>
          <w:sz w:val="28"/>
          <w:szCs w:val="28"/>
        </w:rPr>
        <w:t xml:space="preserve"> </w:t>
      </w:r>
      <w:r w:rsidR="00B415B3">
        <w:rPr>
          <w:sz w:val="28"/>
          <w:szCs w:val="28"/>
        </w:rPr>
        <w:t>как</w:t>
      </w:r>
      <w:r w:rsidR="002F7E86" w:rsidRPr="008A7448">
        <w:rPr>
          <w:sz w:val="28"/>
          <w:szCs w:val="28"/>
        </w:rPr>
        <w:t xml:space="preserve"> на муниципальном уровне</w:t>
      </w:r>
      <w:r w:rsidR="00B415B3">
        <w:rPr>
          <w:sz w:val="28"/>
          <w:szCs w:val="28"/>
        </w:rPr>
        <w:t>, так и на краевом</w:t>
      </w:r>
      <w:r w:rsidR="002F7E86" w:rsidRPr="008A7448">
        <w:rPr>
          <w:sz w:val="28"/>
          <w:szCs w:val="28"/>
        </w:rPr>
        <w:t>.</w:t>
      </w:r>
    </w:p>
    <w:p w:rsidR="002F7E86" w:rsidRPr="008A7448" w:rsidRDefault="002F7E86" w:rsidP="00094D69">
      <w:pPr>
        <w:suppressAutoHyphens/>
        <w:spacing w:line="312" w:lineRule="auto"/>
        <w:ind w:firstLine="720"/>
        <w:jc w:val="both"/>
        <w:rPr>
          <w:sz w:val="28"/>
          <w:szCs w:val="28"/>
        </w:rPr>
      </w:pPr>
      <w:r w:rsidRPr="008A7448">
        <w:rPr>
          <w:sz w:val="28"/>
          <w:szCs w:val="28"/>
        </w:rPr>
        <w:t xml:space="preserve">Проект генерального плана до его утверждения, согласно Градостроительному Кодексу РФ,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три месяца до его утверждения. </w:t>
      </w:r>
      <w:proofErr w:type="gramStart"/>
      <w:r w:rsidRPr="008A7448">
        <w:rPr>
          <w:sz w:val="28"/>
          <w:szCs w:val="28"/>
        </w:rPr>
        <w:t>Проведение государственных вневедомственной и экологической экспертиз, согласно Градостроительному Кодексу, не является обязательным требованием для утверждения проекта генерального плана.</w:t>
      </w:r>
      <w:proofErr w:type="gramEnd"/>
    </w:p>
    <w:p w:rsidR="00C11B3B" w:rsidRPr="008A7448" w:rsidRDefault="00C11B3B" w:rsidP="00094D69">
      <w:pPr>
        <w:spacing w:line="312" w:lineRule="auto"/>
        <w:ind w:firstLine="709"/>
        <w:jc w:val="both"/>
        <w:rPr>
          <w:sz w:val="28"/>
          <w:szCs w:val="28"/>
        </w:rPr>
      </w:pPr>
      <w:r w:rsidRPr="008A7448">
        <w:rPr>
          <w:sz w:val="28"/>
          <w:szCs w:val="28"/>
        </w:rPr>
        <w:t xml:space="preserve">Состав и содержание проекта </w:t>
      </w:r>
      <w:r w:rsidR="002F7E86" w:rsidRPr="008A7448">
        <w:rPr>
          <w:sz w:val="28"/>
          <w:szCs w:val="28"/>
        </w:rPr>
        <w:t xml:space="preserve">генерального плана </w:t>
      </w:r>
      <w:r w:rsidR="008A7448" w:rsidRPr="008A7448">
        <w:rPr>
          <w:sz w:val="28"/>
          <w:szCs w:val="28"/>
        </w:rPr>
        <w:t>Беноковского</w:t>
      </w:r>
      <w:r w:rsidR="002F7E86" w:rsidRPr="008A7448">
        <w:rPr>
          <w:sz w:val="28"/>
          <w:szCs w:val="28"/>
        </w:rPr>
        <w:t xml:space="preserve"> </w:t>
      </w:r>
      <w:r w:rsidR="008A7448" w:rsidRPr="008A7448">
        <w:rPr>
          <w:sz w:val="28"/>
          <w:szCs w:val="28"/>
        </w:rPr>
        <w:t>сельского</w:t>
      </w:r>
      <w:r w:rsidR="002F7E86" w:rsidRPr="008A7448">
        <w:rPr>
          <w:sz w:val="28"/>
          <w:szCs w:val="28"/>
        </w:rPr>
        <w:t xml:space="preserve"> </w:t>
      </w:r>
      <w:r w:rsidR="002F7E86" w:rsidRPr="008A7448">
        <w:rPr>
          <w:sz w:val="28"/>
          <w:szCs w:val="28"/>
        </w:rPr>
        <w:lastRenderedPageBreak/>
        <w:t xml:space="preserve">поселения </w:t>
      </w:r>
      <w:r w:rsidRPr="008A7448">
        <w:rPr>
          <w:sz w:val="28"/>
          <w:szCs w:val="28"/>
        </w:rPr>
        <w:t>отвечают требованиям Градостроительного кодекса РФ</w:t>
      </w:r>
      <w:r w:rsidR="00B415B3">
        <w:rPr>
          <w:sz w:val="28"/>
          <w:szCs w:val="28"/>
        </w:rPr>
        <w:t xml:space="preserve"> и Градостроительного кодекса Краснодарского края,</w:t>
      </w:r>
      <w:r w:rsidRPr="008A7448">
        <w:rPr>
          <w:sz w:val="28"/>
          <w:szCs w:val="28"/>
        </w:rPr>
        <w:t xml:space="preserve"> детализированы техническим заданием, утвержденным заказчиком проекта – </w:t>
      </w:r>
      <w:r w:rsidR="00620FEC" w:rsidRPr="008A7448">
        <w:rPr>
          <w:sz w:val="28"/>
          <w:szCs w:val="28"/>
        </w:rPr>
        <w:t>а</w:t>
      </w:r>
      <w:r w:rsidRPr="008A7448">
        <w:rPr>
          <w:sz w:val="28"/>
          <w:szCs w:val="28"/>
        </w:rPr>
        <w:t xml:space="preserve">дминистрацией муниципального образования </w:t>
      </w:r>
      <w:r w:rsidR="00B415B3">
        <w:rPr>
          <w:sz w:val="28"/>
          <w:szCs w:val="28"/>
        </w:rPr>
        <w:t xml:space="preserve">Беноковского сельского поселения </w:t>
      </w:r>
      <w:r w:rsidR="003D7438" w:rsidRPr="008A7448">
        <w:rPr>
          <w:sz w:val="28"/>
          <w:szCs w:val="28"/>
        </w:rPr>
        <w:t>Мостовского</w:t>
      </w:r>
      <w:r w:rsidRPr="008A7448">
        <w:rPr>
          <w:sz w:val="28"/>
          <w:szCs w:val="28"/>
        </w:rPr>
        <w:t xml:space="preserve"> района Краснодарского края.</w:t>
      </w:r>
      <w:r w:rsidR="002F7E86" w:rsidRPr="008A7448">
        <w:rPr>
          <w:sz w:val="28"/>
          <w:szCs w:val="28"/>
        </w:rPr>
        <w:t xml:space="preserve"> Согласно заданию на проектирование, в составе проекта генерального плана поселения более подробно проработан в заданном масштабе раздел</w:t>
      </w:r>
      <w:r w:rsidR="001D5D8C" w:rsidRPr="008A7448">
        <w:rPr>
          <w:sz w:val="28"/>
          <w:szCs w:val="28"/>
        </w:rPr>
        <w:t xml:space="preserve"> </w:t>
      </w:r>
      <w:r w:rsidR="0078727B" w:rsidRPr="008A7448">
        <w:rPr>
          <w:sz w:val="28"/>
          <w:szCs w:val="28"/>
        </w:rPr>
        <w:t>«Инженерная инфраструктура»</w:t>
      </w:r>
      <w:r w:rsidR="002F7E86" w:rsidRPr="008A7448">
        <w:rPr>
          <w:sz w:val="28"/>
          <w:szCs w:val="28"/>
        </w:rPr>
        <w:t>.</w:t>
      </w:r>
    </w:p>
    <w:p w:rsidR="00C11B3B" w:rsidRPr="008A7448" w:rsidRDefault="00C11B3B" w:rsidP="00094D69">
      <w:pPr>
        <w:spacing w:line="312" w:lineRule="auto"/>
        <w:ind w:firstLine="708"/>
        <w:jc w:val="both"/>
        <w:rPr>
          <w:sz w:val="28"/>
          <w:szCs w:val="28"/>
        </w:rPr>
      </w:pPr>
      <w:r w:rsidRPr="008A7448">
        <w:rPr>
          <w:sz w:val="28"/>
          <w:szCs w:val="28"/>
        </w:rPr>
        <w:t>В состав материалов проекта генерального плана входят:</w:t>
      </w:r>
    </w:p>
    <w:p w:rsidR="00FA7AF8" w:rsidRPr="008A7448" w:rsidRDefault="00FA7AF8" w:rsidP="00094D69">
      <w:pPr>
        <w:spacing w:line="312" w:lineRule="auto"/>
        <w:ind w:firstLine="708"/>
        <w:jc w:val="both"/>
        <w:rPr>
          <w:sz w:val="28"/>
          <w:szCs w:val="28"/>
        </w:rPr>
      </w:pPr>
      <w:r w:rsidRPr="008A7448">
        <w:rPr>
          <w:b/>
          <w:sz w:val="28"/>
          <w:szCs w:val="28"/>
        </w:rPr>
        <w:t>Том</w:t>
      </w:r>
      <w:r w:rsidR="00EF42B5">
        <w:rPr>
          <w:b/>
          <w:sz w:val="28"/>
          <w:szCs w:val="28"/>
        </w:rPr>
        <w:t> </w:t>
      </w:r>
      <w:r w:rsidRPr="008A7448">
        <w:rPr>
          <w:b/>
          <w:sz w:val="28"/>
          <w:szCs w:val="28"/>
          <w:lang w:val="en-US"/>
        </w:rPr>
        <w:t>I</w:t>
      </w:r>
      <w:r w:rsidR="000D0F39" w:rsidRPr="008A7448">
        <w:rPr>
          <w:b/>
          <w:sz w:val="28"/>
          <w:szCs w:val="28"/>
        </w:rPr>
        <w:t>.</w:t>
      </w:r>
      <w:r w:rsidR="00EF42B5">
        <w:rPr>
          <w:b/>
          <w:sz w:val="28"/>
          <w:szCs w:val="28"/>
        </w:rPr>
        <w:t> </w:t>
      </w:r>
      <w:r w:rsidR="00D22700" w:rsidRPr="008A7448">
        <w:rPr>
          <w:sz w:val="28"/>
          <w:szCs w:val="28"/>
          <w:lang w:eastAsia="ar-SA"/>
        </w:rPr>
        <w:t xml:space="preserve"> </w:t>
      </w:r>
      <w:r w:rsidR="00D22700">
        <w:rPr>
          <w:sz w:val="28"/>
          <w:szCs w:val="28"/>
          <w:lang w:eastAsia="ar-SA"/>
        </w:rPr>
        <w:t>У</w:t>
      </w:r>
      <w:r w:rsidR="00433ABE" w:rsidRPr="008A7448">
        <w:rPr>
          <w:sz w:val="28"/>
          <w:szCs w:val="28"/>
          <w:lang w:eastAsia="ar-SA"/>
        </w:rPr>
        <w:t xml:space="preserve">тверждаемая </w:t>
      </w:r>
      <w:r w:rsidR="00D22700">
        <w:rPr>
          <w:sz w:val="28"/>
          <w:szCs w:val="28"/>
          <w:lang w:eastAsia="ar-SA"/>
        </w:rPr>
        <w:t>часть проекта</w:t>
      </w:r>
      <w:r w:rsidR="00601D13" w:rsidRPr="008A7448">
        <w:rPr>
          <w:sz w:val="28"/>
          <w:szCs w:val="28"/>
          <w:lang w:eastAsia="ar-SA"/>
        </w:rPr>
        <w:t>;</w:t>
      </w:r>
    </w:p>
    <w:p w:rsidR="002546E4" w:rsidRPr="008A7448" w:rsidRDefault="0008064F" w:rsidP="00094D69">
      <w:pPr>
        <w:spacing w:line="312" w:lineRule="auto"/>
        <w:ind w:firstLine="708"/>
        <w:jc w:val="both"/>
        <w:rPr>
          <w:b/>
          <w:sz w:val="28"/>
          <w:szCs w:val="28"/>
        </w:rPr>
      </w:pPr>
      <w:r w:rsidRPr="008A7448">
        <w:rPr>
          <w:b/>
          <w:sz w:val="28"/>
          <w:szCs w:val="28"/>
        </w:rPr>
        <w:t>Том</w:t>
      </w:r>
      <w:r w:rsidR="00EF42B5">
        <w:rPr>
          <w:b/>
          <w:sz w:val="28"/>
          <w:szCs w:val="28"/>
        </w:rPr>
        <w:t> </w:t>
      </w:r>
      <w:r w:rsidRPr="008A7448">
        <w:rPr>
          <w:b/>
          <w:sz w:val="28"/>
          <w:szCs w:val="28"/>
          <w:lang w:val="en-US"/>
        </w:rPr>
        <w:t>II</w:t>
      </w:r>
      <w:r w:rsidR="000D0F39" w:rsidRPr="008A7448">
        <w:rPr>
          <w:b/>
          <w:sz w:val="28"/>
          <w:szCs w:val="28"/>
        </w:rPr>
        <w:t>.</w:t>
      </w:r>
      <w:r w:rsidR="00EF42B5">
        <w:rPr>
          <w:b/>
          <w:sz w:val="28"/>
          <w:szCs w:val="28"/>
        </w:rPr>
        <w:t> </w:t>
      </w:r>
      <w:r w:rsidR="00D22700">
        <w:rPr>
          <w:sz w:val="28"/>
          <w:szCs w:val="28"/>
        </w:rPr>
        <w:t>М</w:t>
      </w:r>
      <w:r w:rsidR="00433ABE" w:rsidRPr="008A7448">
        <w:rPr>
          <w:sz w:val="28"/>
          <w:szCs w:val="28"/>
        </w:rPr>
        <w:t>атериалы по</w:t>
      </w:r>
      <w:r w:rsidR="00D22700">
        <w:rPr>
          <w:sz w:val="28"/>
          <w:szCs w:val="28"/>
        </w:rPr>
        <w:t xml:space="preserve"> обоснованию генерального плана</w:t>
      </w:r>
      <w:r w:rsidR="00601D13" w:rsidRPr="008A7448">
        <w:rPr>
          <w:sz w:val="28"/>
          <w:szCs w:val="28"/>
        </w:rPr>
        <w:t>;</w:t>
      </w:r>
    </w:p>
    <w:p w:rsidR="00C11B3B" w:rsidRPr="008A7448" w:rsidRDefault="00C11B3B" w:rsidP="00094D69">
      <w:pPr>
        <w:spacing w:line="312" w:lineRule="auto"/>
        <w:ind w:firstLine="709"/>
        <w:jc w:val="both"/>
        <w:rPr>
          <w:sz w:val="28"/>
          <w:szCs w:val="28"/>
        </w:rPr>
      </w:pPr>
      <w:r w:rsidRPr="008A7448">
        <w:rPr>
          <w:sz w:val="28"/>
          <w:szCs w:val="28"/>
        </w:rPr>
        <w:t>В соответствии с Градостроительным кодексом Российской Федерации разработка проект</w:t>
      </w:r>
      <w:r w:rsidR="002F7E86" w:rsidRPr="008A7448">
        <w:rPr>
          <w:sz w:val="28"/>
          <w:szCs w:val="28"/>
        </w:rPr>
        <w:t>а</w:t>
      </w:r>
      <w:r w:rsidRPr="008A7448">
        <w:rPr>
          <w:sz w:val="28"/>
          <w:szCs w:val="28"/>
        </w:rPr>
        <w:t xml:space="preserve"> генеральн</w:t>
      </w:r>
      <w:r w:rsidR="002F7E86" w:rsidRPr="008A7448">
        <w:rPr>
          <w:sz w:val="28"/>
          <w:szCs w:val="28"/>
        </w:rPr>
        <w:t>ого</w:t>
      </w:r>
      <w:r w:rsidRPr="008A7448">
        <w:rPr>
          <w:sz w:val="28"/>
          <w:szCs w:val="28"/>
        </w:rPr>
        <w:t xml:space="preserve"> план</w:t>
      </w:r>
      <w:r w:rsidR="002F7E86" w:rsidRPr="008A7448">
        <w:rPr>
          <w:sz w:val="28"/>
          <w:szCs w:val="28"/>
        </w:rPr>
        <w:t xml:space="preserve">а </w:t>
      </w:r>
      <w:r w:rsidR="008A7448" w:rsidRPr="008A7448">
        <w:rPr>
          <w:sz w:val="28"/>
          <w:szCs w:val="28"/>
        </w:rPr>
        <w:t>Беноковского сельского</w:t>
      </w:r>
      <w:r w:rsidR="002F7E86" w:rsidRPr="008A7448">
        <w:rPr>
          <w:sz w:val="28"/>
          <w:szCs w:val="28"/>
        </w:rPr>
        <w:t xml:space="preserve"> поселения</w:t>
      </w:r>
      <w:r w:rsidRPr="008A7448">
        <w:rPr>
          <w:sz w:val="28"/>
          <w:szCs w:val="28"/>
        </w:rPr>
        <w:t xml:space="preserve"> </w:t>
      </w:r>
      <w:r w:rsidR="002F7E86" w:rsidRPr="008A7448">
        <w:rPr>
          <w:sz w:val="28"/>
          <w:szCs w:val="28"/>
        </w:rPr>
        <w:t>осуществлена</w:t>
      </w:r>
      <w:r w:rsidRPr="008A7448">
        <w:rPr>
          <w:sz w:val="28"/>
          <w:szCs w:val="28"/>
        </w:rPr>
        <w:t xml:space="preserve"> на основании положений о территориальном планировании, содержащихся в </w:t>
      </w:r>
      <w:r w:rsidR="002F7E86" w:rsidRPr="008A7448">
        <w:rPr>
          <w:sz w:val="28"/>
          <w:szCs w:val="28"/>
        </w:rPr>
        <w:t>проекте «С</w:t>
      </w:r>
      <w:r w:rsidRPr="008A7448">
        <w:rPr>
          <w:sz w:val="28"/>
          <w:szCs w:val="28"/>
        </w:rPr>
        <w:t xml:space="preserve">хема территориального планирования </w:t>
      </w:r>
      <w:r w:rsidR="002F7E86" w:rsidRPr="008A7448">
        <w:rPr>
          <w:sz w:val="28"/>
          <w:szCs w:val="28"/>
        </w:rPr>
        <w:t xml:space="preserve">Краснодарского края». </w:t>
      </w:r>
    </w:p>
    <w:p w:rsidR="00C11B3B" w:rsidRPr="008A7448" w:rsidRDefault="00C11B3B" w:rsidP="00094D69">
      <w:pPr>
        <w:spacing w:line="312" w:lineRule="auto"/>
        <w:ind w:firstLine="709"/>
        <w:jc w:val="both"/>
        <w:rPr>
          <w:sz w:val="28"/>
          <w:szCs w:val="28"/>
        </w:rPr>
      </w:pPr>
      <w:r w:rsidRPr="008A7448">
        <w:rPr>
          <w:sz w:val="28"/>
          <w:szCs w:val="28"/>
        </w:rPr>
        <w:t xml:space="preserve">В соответствии с Градостроительным кодексом РФ не требуется определение срока реализации Генерального плана, так как это невозможно в условиях современной </w:t>
      </w:r>
      <w:r w:rsidR="006F0D83" w:rsidRPr="008A7448">
        <w:rPr>
          <w:sz w:val="28"/>
          <w:szCs w:val="28"/>
        </w:rPr>
        <w:t xml:space="preserve">рыночной </w:t>
      </w:r>
      <w:r w:rsidRPr="008A7448">
        <w:rPr>
          <w:sz w:val="28"/>
          <w:szCs w:val="28"/>
        </w:rPr>
        <w:t xml:space="preserve">экономики, не регулируемой плановым хозяйством. Исходя из этого, данный проект определяет развитие сельского поселения на бессрочный период, </w:t>
      </w:r>
      <w:r w:rsidR="002F7E86" w:rsidRPr="008A7448">
        <w:rPr>
          <w:sz w:val="28"/>
          <w:szCs w:val="28"/>
        </w:rPr>
        <w:t xml:space="preserve">условно </w:t>
      </w:r>
      <w:r w:rsidRPr="008A7448">
        <w:rPr>
          <w:sz w:val="28"/>
          <w:szCs w:val="28"/>
        </w:rPr>
        <w:t xml:space="preserve">выделяя периоды первоочередного развития (ориентировочно </w:t>
      </w:r>
      <w:r w:rsidR="00601D13" w:rsidRPr="008A7448">
        <w:rPr>
          <w:sz w:val="28"/>
          <w:szCs w:val="28"/>
        </w:rPr>
        <w:t>5</w:t>
      </w:r>
      <w:r w:rsidRPr="008A7448">
        <w:rPr>
          <w:sz w:val="28"/>
          <w:szCs w:val="28"/>
        </w:rPr>
        <w:t xml:space="preserve"> лет с момента утверждения генплана); расчетный срок (основной показатель – ориентировочно 2</w:t>
      </w:r>
      <w:r w:rsidR="00D22700">
        <w:rPr>
          <w:sz w:val="28"/>
          <w:szCs w:val="28"/>
        </w:rPr>
        <w:t>0</w:t>
      </w:r>
      <w:r w:rsidRPr="008A7448">
        <w:rPr>
          <w:sz w:val="28"/>
          <w:szCs w:val="28"/>
        </w:rPr>
        <w:t xml:space="preserve"> лет); резервное освоение на </w:t>
      </w:r>
      <w:r w:rsidR="00601D13" w:rsidRPr="008A7448">
        <w:rPr>
          <w:sz w:val="28"/>
          <w:szCs w:val="28"/>
        </w:rPr>
        <w:t xml:space="preserve">дальнейшую перспективу (свыше </w:t>
      </w:r>
      <w:r w:rsidRPr="008A7448">
        <w:rPr>
          <w:sz w:val="28"/>
          <w:szCs w:val="28"/>
        </w:rPr>
        <w:t xml:space="preserve">30 лет). </w:t>
      </w:r>
    </w:p>
    <w:p w:rsidR="003F5D70" w:rsidRPr="008A7448" w:rsidRDefault="004F016D" w:rsidP="00590819">
      <w:pPr>
        <w:pStyle w:val="ae"/>
        <w:outlineLvl w:val="0"/>
        <w:rPr>
          <w:b w:val="0"/>
          <w:caps w:val="0"/>
          <w:szCs w:val="28"/>
          <w:highlight w:val="yellow"/>
        </w:rPr>
        <w:sectPr w:rsidR="003F5D70" w:rsidRPr="008A7448" w:rsidSect="009F7B8E">
          <w:footerReference w:type="even" r:id="rId9"/>
          <w:footerReference w:type="default" r:id="rId10"/>
          <w:footerReference w:type="first" r:id="rId11"/>
          <w:pgSz w:w="11906" w:h="16838"/>
          <w:pgMar w:top="851" w:right="567" w:bottom="567" w:left="1701" w:header="426" w:footer="283" w:gutter="0"/>
          <w:cols w:space="708"/>
          <w:titlePg/>
          <w:docGrid w:linePitch="360"/>
        </w:sectPr>
      </w:pPr>
      <w:r w:rsidRPr="008A7448">
        <w:rPr>
          <w:rFonts w:ascii="Cambria" w:hAnsi="Cambria"/>
          <w:highlight w:val="yellow"/>
        </w:rPr>
        <w:br w:type="page"/>
      </w:r>
    </w:p>
    <w:p w:rsidR="00EA02F7" w:rsidRPr="008A7448" w:rsidRDefault="00EA02F7" w:rsidP="00BA0303">
      <w:pPr>
        <w:pStyle w:val="51"/>
      </w:pPr>
      <w:bookmarkStart w:id="9" w:name="_Toc251941403"/>
      <w:bookmarkStart w:id="10" w:name="_Toc251942074"/>
      <w:r w:rsidRPr="008A7448">
        <w:lastRenderedPageBreak/>
        <w:t>Цели и задачи территориального планирования</w:t>
      </w:r>
      <w:bookmarkEnd w:id="9"/>
      <w:bookmarkEnd w:id="10"/>
    </w:p>
    <w:p w:rsidR="00EA02F7" w:rsidRPr="008A7448" w:rsidRDefault="00EA02F7" w:rsidP="009D24DC">
      <w:pPr>
        <w:pStyle w:val="-1"/>
        <w:numPr>
          <w:ilvl w:val="0"/>
          <w:numId w:val="0"/>
        </w:numPr>
        <w:spacing w:before="0" w:after="0" w:line="312" w:lineRule="auto"/>
        <w:outlineLvl w:val="9"/>
      </w:pPr>
    </w:p>
    <w:p w:rsidR="00EA02F7" w:rsidRPr="008A7448" w:rsidRDefault="00EA02F7" w:rsidP="00094D69">
      <w:pPr>
        <w:pStyle w:val="-2"/>
        <w:spacing w:before="0" w:after="0" w:line="312" w:lineRule="auto"/>
      </w:pPr>
      <w:bookmarkStart w:id="11" w:name="_Toc251941404"/>
      <w:bookmarkStart w:id="12" w:name="_Toc251942075"/>
      <w:bookmarkStart w:id="13" w:name="_Toc263423337"/>
      <w:bookmarkStart w:id="14" w:name="_Toc294800349"/>
      <w:r w:rsidRPr="008A7448">
        <w:t>Цели территориального планирования</w:t>
      </w:r>
      <w:bookmarkEnd w:id="11"/>
      <w:bookmarkEnd w:id="12"/>
      <w:bookmarkEnd w:id="13"/>
      <w:bookmarkEnd w:id="14"/>
      <w:r w:rsidRPr="008A7448">
        <w:tab/>
      </w:r>
    </w:p>
    <w:p w:rsidR="00D22700" w:rsidRDefault="0025366B" w:rsidP="00094D69">
      <w:pPr>
        <w:spacing w:line="312" w:lineRule="auto"/>
        <w:ind w:firstLine="720"/>
        <w:jc w:val="both"/>
        <w:rPr>
          <w:sz w:val="28"/>
          <w:szCs w:val="28"/>
        </w:rPr>
      </w:pPr>
      <w:r w:rsidRPr="008A7448">
        <w:rPr>
          <w:sz w:val="28"/>
          <w:szCs w:val="28"/>
        </w:rPr>
        <w:t xml:space="preserve">Целью разработки генерального плана поселения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Проектные решения генеральных планов являются основой </w:t>
      </w:r>
      <w:proofErr w:type="gramStart"/>
      <w:r w:rsidRPr="008A7448">
        <w:rPr>
          <w:sz w:val="28"/>
          <w:szCs w:val="28"/>
        </w:rPr>
        <w:t>для</w:t>
      </w:r>
      <w:proofErr w:type="gramEnd"/>
      <w:r w:rsidR="002941B7">
        <w:rPr>
          <w:sz w:val="28"/>
          <w:szCs w:val="28"/>
        </w:rPr>
        <w:t>:</w:t>
      </w:r>
    </w:p>
    <w:p w:rsidR="00D22700" w:rsidRDefault="00D22700" w:rsidP="00094D69">
      <w:pPr>
        <w:spacing w:line="312" w:lineRule="auto"/>
        <w:ind w:firstLine="720"/>
        <w:jc w:val="both"/>
        <w:rPr>
          <w:sz w:val="28"/>
          <w:szCs w:val="28"/>
        </w:rPr>
      </w:pPr>
      <w:r>
        <w:rPr>
          <w:sz w:val="28"/>
          <w:szCs w:val="28"/>
        </w:rPr>
        <w:t>-</w:t>
      </w:r>
      <w:r w:rsidR="0025366B" w:rsidRPr="008A7448">
        <w:rPr>
          <w:sz w:val="28"/>
          <w:szCs w:val="28"/>
        </w:rPr>
        <w:t xml:space="preserve"> комплексного решения вопросов организации планировочной структуры; </w:t>
      </w:r>
    </w:p>
    <w:p w:rsidR="00D22700" w:rsidRDefault="00D22700" w:rsidP="00094D69">
      <w:pPr>
        <w:spacing w:line="312" w:lineRule="auto"/>
        <w:ind w:firstLine="720"/>
        <w:jc w:val="both"/>
        <w:rPr>
          <w:sz w:val="28"/>
          <w:szCs w:val="28"/>
        </w:rPr>
      </w:pPr>
      <w:r>
        <w:rPr>
          <w:sz w:val="28"/>
          <w:szCs w:val="28"/>
        </w:rPr>
        <w:t xml:space="preserve">- </w:t>
      </w:r>
      <w:r w:rsidR="0025366B" w:rsidRPr="008A7448">
        <w:rPr>
          <w:sz w:val="28"/>
          <w:szCs w:val="28"/>
        </w:rPr>
        <w:t xml:space="preserve">территориального, инфраструктурного и социально-экономического развития поселений; </w:t>
      </w:r>
    </w:p>
    <w:p w:rsidR="00D22700" w:rsidRDefault="00D22700" w:rsidP="00094D69">
      <w:pPr>
        <w:spacing w:line="312" w:lineRule="auto"/>
        <w:ind w:firstLine="720"/>
        <w:jc w:val="both"/>
        <w:rPr>
          <w:sz w:val="28"/>
          <w:szCs w:val="28"/>
        </w:rPr>
      </w:pPr>
      <w:r>
        <w:rPr>
          <w:sz w:val="28"/>
          <w:szCs w:val="28"/>
        </w:rPr>
        <w:t xml:space="preserve">- </w:t>
      </w:r>
      <w:r w:rsidR="0025366B" w:rsidRPr="008A7448">
        <w:rPr>
          <w:sz w:val="28"/>
          <w:szCs w:val="28"/>
        </w:rPr>
        <w:t xml:space="preserve">разработки правил землепользования и застройки, устанавливающих правовой режим использования территориальных зон; </w:t>
      </w:r>
    </w:p>
    <w:p w:rsidR="0025366B" w:rsidRPr="008A7448" w:rsidRDefault="00D22700" w:rsidP="00094D69">
      <w:pPr>
        <w:spacing w:line="312" w:lineRule="auto"/>
        <w:ind w:firstLine="720"/>
        <w:jc w:val="both"/>
        <w:rPr>
          <w:b/>
          <w:sz w:val="28"/>
          <w:szCs w:val="28"/>
        </w:rPr>
      </w:pPr>
      <w:r>
        <w:rPr>
          <w:sz w:val="28"/>
          <w:szCs w:val="28"/>
        </w:rPr>
        <w:t xml:space="preserve">- </w:t>
      </w:r>
      <w:r w:rsidR="0025366B" w:rsidRPr="008A7448">
        <w:rPr>
          <w:sz w:val="28"/>
          <w:szCs w:val="28"/>
        </w:rPr>
        <w:t>определения зон инвестиционного развития.</w:t>
      </w:r>
    </w:p>
    <w:p w:rsidR="0025366B" w:rsidRPr="008A7448" w:rsidRDefault="0025366B" w:rsidP="00094D69">
      <w:pPr>
        <w:spacing w:line="312" w:lineRule="auto"/>
        <w:ind w:firstLine="720"/>
        <w:jc w:val="both"/>
        <w:rPr>
          <w:sz w:val="28"/>
          <w:szCs w:val="28"/>
        </w:rPr>
      </w:pPr>
      <w:r w:rsidRPr="008A7448">
        <w:rPr>
          <w:sz w:val="28"/>
          <w:szCs w:val="28"/>
        </w:rPr>
        <w:t xml:space="preserve">Основными целями территориального планирования при разработке генерального плана </w:t>
      </w:r>
      <w:r w:rsidR="008A7448" w:rsidRPr="008A7448">
        <w:rPr>
          <w:sz w:val="28"/>
          <w:szCs w:val="28"/>
        </w:rPr>
        <w:t>Беноковского</w:t>
      </w:r>
      <w:r w:rsidRPr="008A7448">
        <w:rPr>
          <w:sz w:val="28"/>
          <w:szCs w:val="28"/>
        </w:rPr>
        <w:t xml:space="preserve"> </w:t>
      </w:r>
      <w:r w:rsidR="008A7448" w:rsidRPr="008A7448">
        <w:rPr>
          <w:sz w:val="28"/>
          <w:szCs w:val="28"/>
        </w:rPr>
        <w:t>сельского</w:t>
      </w:r>
      <w:r w:rsidRPr="008A7448">
        <w:rPr>
          <w:sz w:val="28"/>
          <w:szCs w:val="28"/>
        </w:rPr>
        <w:t xml:space="preserve"> поселения </w:t>
      </w:r>
      <w:r w:rsidR="002E5795" w:rsidRPr="008A7448">
        <w:rPr>
          <w:sz w:val="28"/>
          <w:szCs w:val="28"/>
        </w:rPr>
        <w:t>Мостовского</w:t>
      </w:r>
      <w:r w:rsidRPr="008A7448">
        <w:rPr>
          <w:sz w:val="28"/>
          <w:szCs w:val="28"/>
        </w:rPr>
        <w:t xml:space="preserve"> района Краснодарского края являются:</w:t>
      </w:r>
    </w:p>
    <w:p w:rsidR="00AF2FEE" w:rsidRPr="008A7448" w:rsidRDefault="00AF2FEE" w:rsidP="008225B7">
      <w:pPr>
        <w:numPr>
          <w:ilvl w:val="0"/>
          <w:numId w:val="16"/>
        </w:numPr>
        <w:suppressAutoHyphens/>
        <w:spacing w:line="312" w:lineRule="auto"/>
        <w:jc w:val="both"/>
        <w:rPr>
          <w:sz w:val="28"/>
          <w:szCs w:val="28"/>
        </w:rPr>
      </w:pPr>
      <w:r w:rsidRPr="008A7448">
        <w:rPr>
          <w:sz w:val="28"/>
          <w:szCs w:val="28"/>
        </w:rPr>
        <w:t xml:space="preserve">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w:t>
      </w:r>
    </w:p>
    <w:p w:rsidR="0025366B" w:rsidRPr="008A7448" w:rsidRDefault="0040050A" w:rsidP="008225B7">
      <w:pPr>
        <w:numPr>
          <w:ilvl w:val="0"/>
          <w:numId w:val="16"/>
        </w:numPr>
        <w:suppressAutoHyphens/>
        <w:spacing w:line="312" w:lineRule="auto"/>
        <w:jc w:val="both"/>
        <w:rPr>
          <w:sz w:val="28"/>
          <w:szCs w:val="28"/>
        </w:rPr>
      </w:pPr>
      <w:r w:rsidRPr="008A7448">
        <w:rPr>
          <w:sz w:val="28"/>
          <w:szCs w:val="28"/>
        </w:rPr>
        <w:t xml:space="preserve">обеспечение </w:t>
      </w:r>
      <w:r w:rsidR="006F0D83" w:rsidRPr="008A7448">
        <w:rPr>
          <w:sz w:val="28"/>
          <w:szCs w:val="28"/>
        </w:rPr>
        <w:t xml:space="preserve">средствами территориального планирования </w:t>
      </w:r>
      <w:r w:rsidR="0025366B" w:rsidRPr="008A7448">
        <w:rPr>
          <w:sz w:val="28"/>
          <w:szCs w:val="28"/>
        </w:rPr>
        <w:t>целостности сельского поселения</w:t>
      </w:r>
      <w:r w:rsidR="000B14EF" w:rsidRPr="008A7448">
        <w:rPr>
          <w:sz w:val="28"/>
          <w:szCs w:val="28"/>
        </w:rPr>
        <w:t xml:space="preserve"> как муниципального образования</w:t>
      </w:r>
      <w:r w:rsidR="0025366B" w:rsidRPr="008A7448">
        <w:rPr>
          <w:sz w:val="28"/>
          <w:szCs w:val="28"/>
        </w:rPr>
        <w:t>;</w:t>
      </w:r>
    </w:p>
    <w:p w:rsidR="0025366B" w:rsidRPr="008A7448" w:rsidRDefault="0025366B" w:rsidP="008225B7">
      <w:pPr>
        <w:numPr>
          <w:ilvl w:val="0"/>
          <w:numId w:val="16"/>
        </w:numPr>
        <w:suppressAutoHyphens/>
        <w:spacing w:line="312" w:lineRule="auto"/>
        <w:jc w:val="both"/>
        <w:rPr>
          <w:sz w:val="28"/>
          <w:szCs w:val="28"/>
        </w:rPr>
      </w:pPr>
      <w:r w:rsidRPr="008A7448">
        <w:rPr>
          <w:sz w:val="28"/>
          <w:szCs w:val="28"/>
        </w:rPr>
        <w:t xml:space="preserve">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рекреационного и социально-экономического потенциала </w:t>
      </w:r>
      <w:r w:rsidR="00264C20" w:rsidRPr="008A7448">
        <w:rPr>
          <w:sz w:val="28"/>
          <w:szCs w:val="28"/>
        </w:rPr>
        <w:t>поселения</w:t>
      </w:r>
      <w:r w:rsidRPr="008A7448">
        <w:rPr>
          <w:sz w:val="28"/>
          <w:szCs w:val="28"/>
        </w:rPr>
        <w:t xml:space="preserve"> с учетом опережающего развития инженерной и транспортной инфраструктуры;</w:t>
      </w:r>
    </w:p>
    <w:p w:rsidR="00867CBA" w:rsidRPr="008A7448" w:rsidRDefault="0025366B" w:rsidP="008225B7">
      <w:pPr>
        <w:numPr>
          <w:ilvl w:val="0"/>
          <w:numId w:val="16"/>
        </w:numPr>
        <w:suppressAutoHyphens/>
        <w:spacing w:line="312" w:lineRule="auto"/>
        <w:jc w:val="both"/>
        <w:rPr>
          <w:sz w:val="28"/>
          <w:szCs w:val="28"/>
        </w:rPr>
      </w:pPr>
      <w:r w:rsidRPr="008A7448">
        <w:rPr>
          <w:sz w:val="28"/>
          <w:szCs w:val="28"/>
        </w:rPr>
        <w:t>определение необхо</w:t>
      </w:r>
      <w:r w:rsidR="00264C20" w:rsidRPr="008A7448">
        <w:rPr>
          <w:sz w:val="28"/>
          <w:szCs w:val="28"/>
        </w:rPr>
        <w:t>димых условий развития</w:t>
      </w:r>
      <w:r w:rsidRPr="008A7448">
        <w:rPr>
          <w:sz w:val="28"/>
          <w:szCs w:val="28"/>
        </w:rPr>
        <w:t xml:space="preserve"> за счет совершенствования территориальной организации </w:t>
      </w:r>
      <w:r w:rsidR="00264C20" w:rsidRPr="008A7448">
        <w:rPr>
          <w:sz w:val="28"/>
          <w:szCs w:val="28"/>
        </w:rPr>
        <w:t>поселения</w:t>
      </w:r>
      <w:r w:rsidRPr="008A7448">
        <w:rPr>
          <w:sz w:val="28"/>
          <w:szCs w:val="28"/>
        </w:rPr>
        <w:t>, прежде всего за счет увеличения площади земель, занимаемых главными конкурентоспособными видами использования.</w:t>
      </w:r>
    </w:p>
    <w:p w:rsidR="0025366B" w:rsidRPr="008A7448" w:rsidRDefault="0025366B" w:rsidP="00094D69">
      <w:pPr>
        <w:spacing w:line="312" w:lineRule="auto"/>
        <w:ind w:left="360"/>
        <w:jc w:val="both"/>
        <w:rPr>
          <w:sz w:val="28"/>
          <w:szCs w:val="28"/>
        </w:rPr>
      </w:pPr>
      <w:r w:rsidRPr="008A7448">
        <w:rPr>
          <w:sz w:val="28"/>
          <w:szCs w:val="28"/>
        </w:rPr>
        <w:t>Решения генерального плана основываются на следующих принципах:</w:t>
      </w:r>
    </w:p>
    <w:p w:rsidR="00356686" w:rsidRPr="008A7448" w:rsidRDefault="00356686" w:rsidP="008225B7">
      <w:pPr>
        <w:widowControl w:val="0"/>
        <w:numPr>
          <w:ilvl w:val="0"/>
          <w:numId w:val="16"/>
        </w:numPr>
        <w:suppressAutoHyphens/>
        <w:spacing w:line="312" w:lineRule="auto"/>
        <w:ind w:right="-2"/>
        <w:jc w:val="both"/>
        <w:rPr>
          <w:sz w:val="28"/>
          <w:szCs w:val="28"/>
        </w:rPr>
      </w:pPr>
      <w:r w:rsidRPr="008A7448">
        <w:rPr>
          <w:sz w:val="28"/>
          <w:szCs w:val="28"/>
        </w:rPr>
        <w:t>наращивани</w:t>
      </w:r>
      <w:r w:rsidR="006F0D83" w:rsidRPr="008A7448">
        <w:rPr>
          <w:sz w:val="28"/>
          <w:szCs w:val="28"/>
        </w:rPr>
        <w:t>е</w:t>
      </w:r>
      <w:r w:rsidRPr="008A7448">
        <w:rPr>
          <w:sz w:val="28"/>
          <w:szCs w:val="28"/>
        </w:rPr>
        <w:t xml:space="preserve"> ресурсного потенциала в сельском хозяйстве </w:t>
      </w:r>
      <w:r w:rsidR="00EA5FA0" w:rsidRPr="008A7448">
        <w:rPr>
          <w:sz w:val="28"/>
          <w:szCs w:val="28"/>
        </w:rPr>
        <w:t>поселения</w:t>
      </w:r>
      <w:r w:rsidRPr="008A7448">
        <w:rPr>
          <w:sz w:val="28"/>
          <w:szCs w:val="28"/>
        </w:rPr>
        <w:t>, развити</w:t>
      </w:r>
      <w:r w:rsidR="006F0D83" w:rsidRPr="008A7448">
        <w:rPr>
          <w:sz w:val="28"/>
          <w:szCs w:val="28"/>
        </w:rPr>
        <w:t>е</w:t>
      </w:r>
      <w:r w:rsidRPr="008A7448">
        <w:rPr>
          <w:sz w:val="28"/>
          <w:szCs w:val="28"/>
        </w:rPr>
        <w:t xml:space="preserve"> перерабатывающей промышленности;</w:t>
      </w:r>
    </w:p>
    <w:p w:rsidR="0025366B" w:rsidRPr="008A7448" w:rsidRDefault="0025366B" w:rsidP="008225B7">
      <w:pPr>
        <w:numPr>
          <w:ilvl w:val="0"/>
          <w:numId w:val="16"/>
        </w:numPr>
        <w:suppressAutoHyphens/>
        <w:spacing w:line="312" w:lineRule="auto"/>
        <w:jc w:val="both"/>
        <w:rPr>
          <w:sz w:val="28"/>
          <w:szCs w:val="28"/>
        </w:rPr>
      </w:pPr>
      <w:r w:rsidRPr="008A7448">
        <w:rPr>
          <w:sz w:val="28"/>
          <w:szCs w:val="28"/>
        </w:rPr>
        <w:lastRenderedPageBreak/>
        <w:t>обеспечение сохранности и восстановления природного комплекса территории, ее природно-географических особенностей, в том числе памятников археологии и культуры;</w:t>
      </w:r>
    </w:p>
    <w:p w:rsidR="0025366B" w:rsidRPr="008A7448" w:rsidRDefault="0025366B" w:rsidP="008225B7">
      <w:pPr>
        <w:numPr>
          <w:ilvl w:val="0"/>
          <w:numId w:val="16"/>
        </w:numPr>
        <w:suppressAutoHyphens/>
        <w:spacing w:line="312" w:lineRule="auto"/>
        <w:jc w:val="both"/>
        <w:rPr>
          <w:sz w:val="28"/>
          <w:szCs w:val="28"/>
        </w:rPr>
      </w:pPr>
      <w:r w:rsidRPr="008A7448">
        <w:rPr>
          <w:sz w:val="28"/>
          <w:szCs w:val="28"/>
        </w:rPr>
        <w:t>устойчивое развитие территории за счет рационального природопользования и охраны природных ресурсов в интересах настоящего и будущего поколений;</w:t>
      </w:r>
    </w:p>
    <w:p w:rsidR="0025366B" w:rsidRPr="008A7448" w:rsidRDefault="0025366B" w:rsidP="008225B7">
      <w:pPr>
        <w:numPr>
          <w:ilvl w:val="0"/>
          <w:numId w:val="16"/>
        </w:numPr>
        <w:suppressAutoHyphens/>
        <w:spacing w:line="312" w:lineRule="auto"/>
        <w:jc w:val="both"/>
        <w:rPr>
          <w:sz w:val="28"/>
          <w:szCs w:val="28"/>
        </w:rPr>
      </w:pPr>
      <w:r w:rsidRPr="008A7448">
        <w:rPr>
          <w:sz w:val="28"/>
          <w:szCs w:val="28"/>
        </w:rPr>
        <w:t>соблюдение последовательности действий по территориальному планированию, организации рациональной планировочной структуры, функционального и последующего градостроительного зонирования с учетом опережающего развития систем коммунальной инфраструктуры для оптимизации уровня антропоген</w:t>
      </w:r>
      <w:r w:rsidR="004277AF" w:rsidRPr="008A7448">
        <w:rPr>
          <w:sz w:val="28"/>
          <w:szCs w:val="28"/>
        </w:rPr>
        <w:t>ных нагрузок на природную среду;</w:t>
      </w:r>
    </w:p>
    <w:p w:rsidR="004277AF" w:rsidRPr="008A7448" w:rsidRDefault="004277AF" w:rsidP="008225B7">
      <w:pPr>
        <w:numPr>
          <w:ilvl w:val="0"/>
          <w:numId w:val="16"/>
        </w:numPr>
        <w:suppressAutoHyphens/>
        <w:spacing w:line="312" w:lineRule="auto"/>
        <w:jc w:val="both"/>
        <w:rPr>
          <w:sz w:val="28"/>
          <w:szCs w:val="28"/>
        </w:rPr>
      </w:pPr>
      <w:r w:rsidRPr="008A7448">
        <w:rPr>
          <w:sz w:val="28"/>
          <w:szCs w:val="28"/>
        </w:rPr>
        <w:t>рационально</w:t>
      </w:r>
      <w:r w:rsidR="006F0D83" w:rsidRPr="008A7448">
        <w:rPr>
          <w:sz w:val="28"/>
          <w:szCs w:val="28"/>
        </w:rPr>
        <w:t>е</w:t>
      </w:r>
      <w:r w:rsidRPr="008A7448">
        <w:rPr>
          <w:sz w:val="28"/>
          <w:szCs w:val="28"/>
        </w:rPr>
        <w:t xml:space="preserve"> размещени</w:t>
      </w:r>
      <w:r w:rsidR="006F0D83" w:rsidRPr="008A7448">
        <w:rPr>
          <w:sz w:val="28"/>
          <w:szCs w:val="28"/>
        </w:rPr>
        <w:t>е</w:t>
      </w:r>
      <w:r w:rsidRPr="008A7448">
        <w:rPr>
          <w:sz w:val="28"/>
          <w:szCs w:val="28"/>
        </w:rPr>
        <w:t xml:space="preserve"> объектов капитального строительства </w:t>
      </w:r>
      <w:r w:rsidR="00C40CCC" w:rsidRPr="008A7448">
        <w:rPr>
          <w:sz w:val="28"/>
          <w:szCs w:val="28"/>
        </w:rPr>
        <w:t xml:space="preserve">местного значения, </w:t>
      </w:r>
      <w:r w:rsidR="00D22700">
        <w:rPr>
          <w:sz w:val="28"/>
          <w:szCs w:val="28"/>
        </w:rPr>
        <w:t xml:space="preserve">а также </w:t>
      </w:r>
      <w:r w:rsidRPr="008A7448">
        <w:rPr>
          <w:sz w:val="28"/>
          <w:szCs w:val="28"/>
        </w:rPr>
        <w:t xml:space="preserve">автомобильных дорог общего пользования, мостов и иных транспортных и инженерных </w:t>
      </w:r>
      <w:r w:rsidR="00D22700">
        <w:rPr>
          <w:sz w:val="28"/>
          <w:szCs w:val="28"/>
        </w:rPr>
        <w:t>сооружений вне границ населенного пункта</w:t>
      </w:r>
      <w:r w:rsidRPr="008A7448">
        <w:rPr>
          <w:sz w:val="28"/>
          <w:szCs w:val="28"/>
        </w:rPr>
        <w:t>;</w:t>
      </w:r>
    </w:p>
    <w:p w:rsidR="00C40CCC" w:rsidRPr="008A7448" w:rsidRDefault="00C40CCC" w:rsidP="00094D69">
      <w:pPr>
        <w:pStyle w:val="210"/>
        <w:spacing w:line="312" w:lineRule="auto"/>
        <w:ind w:firstLine="0"/>
        <w:rPr>
          <w:sz w:val="28"/>
          <w:szCs w:val="28"/>
          <w:u w:val="single"/>
        </w:rPr>
      </w:pPr>
    </w:p>
    <w:p w:rsidR="00094D69" w:rsidRPr="008A7448" w:rsidRDefault="00094D69" w:rsidP="00094D69">
      <w:pPr>
        <w:pStyle w:val="210"/>
        <w:spacing w:line="312" w:lineRule="auto"/>
        <w:ind w:firstLine="0"/>
        <w:rPr>
          <w:sz w:val="28"/>
          <w:szCs w:val="28"/>
          <w:highlight w:val="yellow"/>
          <w:u w:val="single"/>
        </w:rPr>
      </w:pPr>
    </w:p>
    <w:p w:rsidR="00094D69" w:rsidRPr="008A7448" w:rsidRDefault="00094D69" w:rsidP="00094D69">
      <w:pPr>
        <w:pStyle w:val="210"/>
        <w:spacing w:line="312" w:lineRule="auto"/>
        <w:ind w:firstLine="0"/>
        <w:rPr>
          <w:sz w:val="28"/>
          <w:szCs w:val="28"/>
          <w:highlight w:val="yellow"/>
          <w:u w:val="single"/>
        </w:rPr>
        <w:sectPr w:rsidR="00094D69" w:rsidRPr="008A7448" w:rsidSect="009F7B8E">
          <w:headerReference w:type="default" r:id="rId12"/>
          <w:footerReference w:type="default" r:id="rId13"/>
          <w:pgSz w:w="11906" w:h="16838" w:code="9"/>
          <w:pgMar w:top="529" w:right="851" w:bottom="851" w:left="1701" w:header="142" w:footer="397" w:gutter="0"/>
          <w:cols w:space="708"/>
          <w:titlePg/>
          <w:docGrid w:linePitch="360"/>
        </w:sectPr>
      </w:pPr>
    </w:p>
    <w:p w:rsidR="00EA02F7" w:rsidRPr="008A7448" w:rsidRDefault="00EA02F7" w:rsidP="004B3260">
      <w:pPr>
        <w:pStyle w:val="-2"/>
      </w:pPr>
      <w:bookmarkStart w:id="15" w:name="_Toc251941405"/>
      <w:bookmarkStart w:id="16" w:name="_Toc251942076"/>
      <w:bookmarkStart w:id="17" w:name="_Toc263423338"/>
      <w:bookmarkStart w:id="18" w:name="_Toc294800350"/>
      <w:r w:rsidRPr="008A7448">
        <w:lastRenderedPageBreak/>
        <w:t>Задачи территориального планирования</w:t>
      </w:r>
      <w:bookmarkEnd w:id="15"/>
      <w:bookmarkEnd w:id="16"/>
      <w:r w:rsidR="002941B7">
        <w:t>.</w:t>
      </w:r>
      <w:bookmarkEnd w:id="17"/>
      <w:bookmarkEnd w:id="18"/>
    </w:p>
    <w:p w:rsidR="00EA02F7" w:rsidRPr="008A7448" w:rsidRDefault="00EA02F7" w:rsidP="009D24DC">
      <w:pPr>
        <w:rPr>
          <w:sz w:val="28"/>
          <w:szCs w:val="28"/>
        </w:rPr>
      </w:pPr>
    </w:p>
    <w:p w:rsidR="0025366B" w:rsidRPr="008A7448" w:rsidRDefault="00BB7BE2" w:rsidP="007D1499">
      <w:pPr>
        <w:suppressAutoHyphens/>
        <w:spacing w:line="324" w:lineRule="auto"/>
        <w:jc w:val="both"/>
        <w:rPr>
          <w:sz w:val="28"/>
          <w:szCs w:val="28"/>
        </w:rPr>
      </w:pPr>
      <w:bookmarkStart w:id="19" w:name="_Toc251941406"/>
      <w:bookmarkStart w:id="20" w:name="_Toc251942077"/>
      <w:r w:rsidRPr="008A7448">
        <w:rPr>
          <w:sz w:val="28"/>
          <w:szCs w:val="28"/>
        </w:rPr>
        <w:t xml:space="preserve">Реализация указанных целей осуществляется посредством решения задач. </w:t>
      </w:r>
      <w:r w:rsidR="0025366B" w:rsidRPr="008A7448">
        <w:rPr>
          <w:sz w:val="28"/>
          <w:szCs w:val="28"/>
        </w:rPr>
        <w:t>Основными задачами генерального плана явля</w:t>
      </w:r>
      <w:r w:rsidR="00C40CCC" w:rsidRPr="008A7448">
        <w:rPr>
          <w:sz w:val="28"/>
          <w:szCs w:val="28"/>
        </w:rPr>
        <w:t>ю</w:t>
      </w:r>
      <w:r w:rsidR="0025366B" w:rsidRPr="008A7448">
        <w:rPr>
          <w:sz w:val="28"/>
          <w:szCs w:val="28"/>
        </w:rPr>
        <w:t>тся следующее:</w:t>
      </w:r>
      <w:bookmarkEnd w:id="19"/>
      <w:bookmarkEnd w:id="20"/>
    </w:p>
    <w:p w:rsidR="0025366B" w:rsidRPr="008A7448" w:rsidRDefault="0025366B" w:rsidP="008225B7">
      <w:pPr>
        <w:numPr>
          <w:ilvl w:val="0"/>
          <w:numId w:val="18"/>
        </w:numPr>
        <w:suppressAutoHyphens/>
        <w:spacing w:line="324" w:lineRule="auto"/>
        <w:jc w:val="both"/>
        <w:rPr>
          <w:sz w:val="28"/>
          <w:szCs w:val="28"/>
        </w:rPr>
      </w:pPr>
      <w:proofErr w:type="gramStart"/>
      <w:r w:rsidRPr="008A7448">
        <w:rPr>
          <w:sz w:val="28"/>
          <w:szCs w:val="28"/>
        </w:rPr>
        <w:t>выявление проблем градостроительного развития территории поселения, обеспечивающих решение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roofErr w:type="gramEnd"/>
    </w:p>
    <w:p w:rsidR="0025366B" w:rsidRPr="008A7448" w:rsidRDefault="0025366B" w:rsidP="008225B7">
      <w:pPr>
        <w:numPr>
          <w:ilvl w:val="0"/>
          <w:numId w:val="18"/>
        </w:numPr>
        <w:suppressAutoHyphens/>
        <w:spacing w:line="324" w:lineRule="auto"/>
        <w:jc w:val="both"/>
        <w:rPr>
          <w:sz w:val="28"/>
          <w:szCs w:val="28"/>
        </w:rPr>
      </w:pPr>
      <w:r w:rsidRPr="008A7448">
        <w:rPr>
          <w:sz w:val="28"/>
          <w:szCs w:val="28"/>
        </w:rPr>
        <w:t>создание электронного генерального плана на основе новейших компьютерных технологий и программного обеспечения, а также с учетом требований к формированию ресурсов информационных систем обеспечения градост</w:t>
      </w:r>
      <w:r w:rsidR="006F68F4" w:rsidRPr="008A7448">
        <w:rPr>
          <w:sz w:val="28"/>
          <w:szCs w:val="28"/>
        </w:rPr>
        <w:t>роительной деятельности (ИСОГД);</w:t>
      </w:r>
    </w:p>
    <w:p w:rsidR="008C3A5C" w:rsidRPr="008A7448" w:rsidRDefault="008C3A5C" w:rsidP="008225B7">
      <w:pPr>
        <w:numPr>
          <w:ilvl w:val="0"/>
          <w:numId w:val="18"/>
        </w:numPr>
        <w:suppressAutoHyphens/>
        <w:spacing w:line="324" w:lineRule="auto"/>
        <w:jc w:val="both"/>
        <w:rPr>
          <w:sz w:val="28"/>
          <w:szCs w:val="28"/>
        </w:rPr>
      </w:pPr>
      <w:r w:rsidRPr="008A7448">
        <w:rPr>
          <w:sz w:val="28"/>
        </w:rPr>
        <w:t>определение направления перспективного территориального развития</w:t>
      </w:r>
      <w:r w:rsidR="00C40CCC" w:rsidRPr="008A7448">
        <w:rPr>
          <w:sz w:val="28"/>
        </w:rPr>
        <w:t>;</w:t>
      </w:r>
    </w:p>
    <w:p w:rsidR="00463153" w:rsidRPr="008A7448" w:rsidRDefault="006F68F4" w:rsidP="008225B7">
      <w:pPr>
        <w:numPr>
          <w:ilvl w:val="0"/>
          <w:numId w:val="18"/>
        </w:numPr>
        <w:suppressAutoHyphens/>
        <w:spacing w:line="324" w:lineRule="auto"/>
        <w:jc w:val="both"/>
        <w:rPr>
          <w:sz w:val="28"/>
          <w:szCs w:val="28"/>
        </w:rPr>
      </w:pPr>
      <w:r w:rsidRPr="008A7448">
        <w:rPr>
          <w:sz w:val="28"/>
          <w:szCs w:val="28"/>
        </w:rPr>
        <w:t xml:space="preserve">определение зон, в которых осуществляется жизнедеятельность населения посредством </w:t>
      </w:r>
      <w:r w:rsidR="00463153" w:rsidRPr="008A7448">
        <w:rPr>
          <w:sz w:val="28"/>
          <w:szCs w:val="28"/>
        </w:rPr>
        <w:t>функционально</w:t>
      </w:r>
      <w:r w:rsidRPr="008A7448">
        <w:rPr>
          <w:sz w:val="28"/>
          <w:szCs w:val="28"/>
        </w:rPr>
        <w:t>го</w:t>
      </w:r>
      <w:r w:rsidR="00463153" w:rsidRPr="008A7448">
        <w:rPr>
          <w:sz w:val="28"/>
          <w:szCs w:val="28"/>
        </w:rPr>
        <w:t xml:space="preserve"> зонировани</w:t>
      </w:r>
      <w:r w:rsidRPr="008A7448">
        <w:rPr>
          <w:sz w:val="28"/>
          <w:szCs w:val="28"/>
        </w:rPr>
        <w:t>я</w:t>
      </w:r>
      <w:r w:rsidR="00463153" w:rsidRPr="008A7448">
        <w:rPr>
          <w:sz w:val="28"/>
          <w:szCs w:val="28"/>
        </w:rPr>
        <w:t xml:space="preserve"> территории (отображение планируе</w:t>
      </w:r>
      <w:r w:rsidRPr="008A7448">
        <w:rPr>
          <w:sz w:val="28"/>
          <w:szCs w:val="28"/>
        </w:rPr>
        <w:t>мых границ функциональных зон);</w:t>
      </w:r>
    </w:p>
    <w:p w:rsidR="0025366B" w:rsidRPr="008A7448" w:rsidRDefault="0025366B" w:rsidP="008225B7">
      <w:pPr>
        <w:numPr>
          <w:ilvl w:val="0"/>
          <w:numId w:val="18"/>
        </w:numPr>
        <w:suppressAutoHyphens/>
        <w:spacing w:line="324" w:lineRule="auto"/>
        <w:jc w:val="both"/>
        <w:rPr>
          <w:sz w:val="28"/>
          <w:szCs w:val="28"/>
        </w:rPr>
      </w:pPr>
      <w:r w:rsidRPr="008A7448">
        <w:rPr>
          <w:sz w:val="28"/>
          <w:szCs w:val="28"/>
        </w:rPr>
        <w:t xml:space="preserve">разработка оптимальной функционально-планировочной структуры сельского поселения, создающей предпосылки для гармоничного и устойчивого развития территории </w:t>
      </w:r>
      <w:r w:rsidR="007145C7" w:rsidRPr="008A7448">
        <w:rPr>
          <w:sz w:val="28"/>
          <w:szCs w:val="28"/>
        </w:rPr>
        <w:t>поселения</w:t>
      </w:r>
      <w:r w:rsidRPr="008A7448">
        <w:rPr>
          <w:sz w:val="28"/>
          <w:szCs w:val="28"/>
        </w:rPr>
        <w:t>, для последующей разработки градостроительного зонирования, подготовки прав</w:t>
      </w:r>
      <w:r w:rsidR="006F68F4" w:rsidRPr="008A7448">
        <w:rPr>
          <w:sz w:val="28"/>
          <w:szCs w:val="28"/>
        </w:rPr>
        <w:t>ил землепользования и застройки;</w:t>
      </w:r>
    </w:p>
    <w:p w:rsidR="0025366B" w:rsidRPr="008A7448" w:rsidRDefault="0025366B" w:rsidP="008225B7">
      <w:pPr>
        <w:numPr>
          <w:ilvl w:val="0"/>
          <w:numId w:val="18"/>
        </w:numPr>
        <w:suppressAutoHyphens/>
        <w:spacing w:line="324" w:lineRule="auto"/>
        <w:jc w:val="both"/>
        <w:rPr>
          <w:sz w:val="28"/>
          <w:szCs w:val="28"/>
        </w:rPr>
      </w:pPr>
      <w:r w:rsidRPr="008A7448">
        <w:rPr>
          <w:sz w:val="28"/>
          <w:szCs w:val="28"/>
        </w:rPr>
        <w:t xml:space="preserve">определение системы параметров развития </w:t>
      </w:r>
      <w:r w:rsidR="008A7448" w:rsidRPr="008A7448">
        <w:rPr>
          <w:sz w:val="28"/>
          <w:szCs w:val="28"/>
        </w:rPr>
        <w:t>Беноковского</w:t>
      </w:r>
      <w:r w:rsidR="00AF63B3" w:rsidRPr="008A7448">
        <w:rPr>
          <w:sz w:val="28"/>
          <w:szCs w:val="28"/>
        </w:rPr>
        <w:t xml:space="preserve"> </w:t>
      </w:r>
      <w:r w:rsidRPr="008A7448">
        <w:rPr>
          <w:sz w:val="28"/>
          <w:szCs w:val="28"/>
        </w:rPr>
        <w:t>сельского поселения, обеспечивающей взаимосогласованную и сбалансированную динамику градостроительных, инфраструктурных, природных</w:t>
      </w:r>
      <w:r w:rsidR="00D22700">
        <w:rPr>
          <w:sz w:val="28"/>
          <w:szCs w:val="28"/>
        </w:rPr>
        <w:t xml:space="preserve"> и</w:t>
      </w:r>
      <w:r w:rsidRPr="008A7448">
        <w:rPr>
          <w:sz w:val="28"/>
          <w:szCs w:val="28"/>
        </w:rPr>
        <w:t xml:space="preserve"> социальных </w:t>
      </w:r>
      <w:r w:rsidR="006F68F4" w:rsidRPr="008A7448">
        <w:rPr>
          <w:sz w:val="28"/>
          <w:szCs w:val="28"/>
        </w:rPr>
        <w:t>компонентов развития;</w:t>
      </w:r>
      <w:r w:rsidRPr="008A7448">
        <w:rPr>
          <w:sz w:val="28"/>
          <w:szCs w:val="28"/>
        </w:rPr>
        <w:t xml:space="preserve"> </w:t>
      </w:r>
    </w:p>
    <w:p w:rsidR="0025366B" w:rsidRPr="008A7448" w:rsidRDefault="0025366B" w:rsidP="008225B7">
      <w:pPr>
        <w:numPr>
          <w:ilvl w:val="0"/>
          <w:numId w:val="18"/>
        </w:numPr>
        <w:suppressAutoHyphens/>
        <w:spacing w:line="324" w:lineRule="auto"/>
        <w:jc w:val="both"/>
        <w:rPr>
          <w:sz w:val="28"/>
          <w:szCs w:val="28"/>
        </w:rPr>
      </w:pPr>
      <w:r w:rsidRPr="008A7448">
        <w:rPr>
          <w:sz w:val="28"/>
          <w:szCs w:val="28"/>
        </w:rPr>
        <w:t>подготовка перечня первоочередных мероприятий и действий по обеспечению инвестиционной привлекательности территории поселения при условии сохран</w:t>
      </w:r>
      <w:r w:rsidR="006F68F4" w:rsidRPr="008A7448">
        <w:rPr>
          <w:sz w:val="28"/>
          <w:szCs w:val="28"/>
        </w:rPr>
        <w:t>ения окружающей природной среды;</w:t>
      </w:r>
    </w:p>
    <w:p w:rsidR="00BB7BE2" w:rsidRPr="008A7448" w:rsidRDefault="006F68F4" w:rsidP="008225B7">
      <w:pPr>
        <w:numPr>
          <w:ilvl w:val="0"/>
          <w:numId w:val="18"/>
        </w:numPr>
        <w:suppressAutoHyphens/>
        <w:spacing w:line="324" w:lineRule="auto"/>
        <w:jc w:val="both"/>
        <w:rPr>
          <w:sz w:val="28"/>
          <w:szCs w:val="28"/>
        </w:rPr>
      </w:pPr>
      <w:r w:rsidRPr="008A7448">
        <w:rPr>
          <w:sz w:val="28"/>
          <w:szCs w:val="28"/>
        </w:rPr>
        <w:t xml:space="preserve">определение зон </w:t>
      </w:r>
      <w:r w:rsidR="00BB7BE2" w:rsidRPr="008A7448">
        <w:rPr>
          <w:sz w:val="28"/>
          <w:szCs w:val="28"/>
        </w:rPr>
        <w:t>планируемо</w:t>
      </w:r>
      <w:r w:rsidRPr="008A7448">
        <w:rPr>
          <w:sz w:val="28"/>
          <w:szCs w:val="28"/>
        </w:rPr>
        <w:t>го</w:t>
      </w:r>
      <w:r w:rsidR="00BB7BE2" w:rsidRPr="008A7448">
        <w:rPr>
          <w:sz w:val="28"/>
          <w:szCs w:val="28"/>
        </w:rPr>
        <w:t xml:space="preserve"> размещени</w:t>
      </w:r>
      <w:r w:rsidRPr="008A7448">
        <w:rPr>
          <w:sz w:val="28"/>
          <w:szCs w:val="28"/>
        </w:rPr>
        <w:t>я</w:t>
      </w:r>
      <w:r w:rsidR="00BB7BE2" w:rsidRPr="008A7448">
        <w:rPr>
          <w:sz w:val="28"/>
          <w:szCs w:val="28"/>
        </w:rPr>
        <w:t xml:space="preserve"> объектов капитального строительства, существующи</w:t>
      </w:r>
      <w:r w:rsidRPr="008A7448">
        <w:rPr>
          <w:sz w:val="28"/>
          <w:szCs w:val="28"/>
        </w:rPr>
        <w:t>х</w:t>
      </w:r>
      <w:r w:rsidR="00BB7BE2" w:rsidRPr="008A7448">
        <w:rPr>
          <w:sz w:val="28"/>
          <w:szCs w:val="28"/>
        </w:rPr>
        <w:t xml:space="preserve"> и планируемы</w:t>
      </w:r>
      <w:r w:rsidRPr="008A7448">
        <w:rPr>
          <w:sz w:val="28"/>
          <w:szCs w:val="28"/>
        </w:rPr>
        <w:t>х</w:t>
      </w:r>
      <w:r w:rsidR="00BB7BE2" w:rsidRPr="008A7448">
        <w:rPr>
          <w:sz w:val="28"/>
          <w:szCs w:val="28"/>
        </w:rPr>
        <w:t xml:space="preserve"> границ земель </w:t>
      </w:r>
      <w:r w:rsidR="00D22700">
        <w:rPr>
          <w:sz w:val="28"/>
          <w:szCs w:val="28"/>
        </w:rPr>
        <w:t>различных категорий</w:t>
      </w:r>
      <w:r w:rsidR="00BB7BE2" w:rsidRPr="008A7448">
        <w:rPr>
          <w:sz w:val="28"/>
          <w:szCs w:val="28"/>
        </w:rPr>
        <w:t>.</w:t>
      </w:r>
    </w:p>
    <w:p w:rsidR="00B54A74" w:rsidRPr="008A7448" w:rsidRDefault="0054356D" w:rsidP="00094D69">
      <w:pPr>
        <w:spacing w:line="312" w:lineRule="auto"/>
        <w:ind w:firstLine="720"/>
        <w:jc w:val="both"/>
        <w:rPr>
          <w:sz w:val="28"/>
          <w:szCs w:val="28"/>
        </w:rPr>
      </w:pPr>
      <w:r w:rsidRPr="008A7448">
        <w:rPr>
          <w:sz w:val="28"/>
          <w:szCs w:val="28"/>
        </w:rPr>
        <w:t xml:space="preserve">Для решения этих задач проведен подробный анализ </w:t>
      </w:r>
      <w:r w:rsidR="006F68F4" w:rsidRPr="008A7448">
        <w:rPr>
          <w:sz w:val="28"/>
          <w:szCs w:val="28"/>
        </w:rPr>
        <w:t xml:space="preserve">существующего </w:t>
      </w:r>
      <w:r w:rsidRPr="008A7448">
        <w:rPr>
          <w:sz w:val="28"/>
          <w:szCs w:val="28"/>
        </w:rPr>
        <w:t xml:space="preserve">использования территории </w:t>
      </w:r>
      <w:r w:rsidR="008A7448">
        <w:rPr>
          <w:sz w:val="28"/>
          <w:szCs w:val="28"/>
        </w:rPr>
        <w:t>Беноковского</w:t>
      </w:r>
      <w:r w:rsidRPr="008A7448">
        <w:rPr>
          <w:sz w:val="28"/>
          <w:szCs w:val="28"/>
        </w:rPr>
        <w:t xml:space="preserve"> </w:t>
      </w:r>
      <w:r w:rsidR="006115A9">
        <w:rPr>
          <w:sz w:val="28"/>
          <w:szCs w:val="28"/>
        </w:rPr>
        <w:t xml:space="preserve">сельского </w:t>
      </w:r>
      <w:r w:rsidRPr="008A7448">
        <w:rPr>
          <w:sz w:val="28"/>
          <w:szCs w:val="28"/>
        </w:rPr>
        <w:t xml:space="preserve">поселения, выявлены ограничения по </w:t>
      </w:r>
      <w:r w:rsidR="006F68F4" w:rsidRPr="008A7448">
        <w:rPr>
          <w:sz w:val="28"/>
          <w:szCs w:val="28"/>
        </w:rPr>
        <w:t>ее использованию</w:t>
      </w:r>
      <w:r w:rsidRPr="008A7448">
        <w:rPr>
          <w:sz w:val="28"/>
          <w:szCs w:val="28"/>
        </w:rPr>
        <w:t xml:space="preserve">, в том числе с учетом границ территорий </w:t>
      </w:r>
      <w:r w:rsidRPr="008A7448">
        <w:rPr>
          <w:sz w:val="28"/>
          <w:szCs w:val="28"/>
        </w:rPr>
        <w:lastRenderedPageBreak/>
        <w:t xml:space="preserve">объектов культурного наследия, границ зон с особыми условиями использования территорий, границ </w:t>
      </w:r>
      <w:proofErr w:type="gramStart"/>
      <w:r w:rsidRPr="008A7448">
        <w:rPr>
          <w:sz w:val="28"/>
          <w:szCs w:val="28"/>
        </w:rPr>
        <w:t>зон негативного воздействия объектов капитального строительства местного значения</w:t>
      </w:r>
      <w:proofErr w:type="gramEnd"/>
      <w:r w:rsidRPr="008A7448">
        <w:rPr>
          <w:sz w:val="28"/>
          <w:szCs w:val="28"/>
        </w:rPr>
        <w:t>.</w:t>
      </w:r>
    </w:p>
    <w:p w:rsidR="00590819" w:rsidRPr="008A7448" w:rsidRDefault="00F75E73" w:rsidP="00094D69">
      <w:pPr>
        <w:spacing w:line="312" w:lineRule="auto"/>
        <w:ind w:firstLine="720"/>
        <w:jc w:val="both"/>
        <w:rPr>
          <w:sz w:val="28"/>
          <w:szCs w:val="28"/>
        </w:rPr>
      </w:pPr>
      <w:r w:rsidRPr="008A7448">
        <w:rPr>
          <w:sz w:val="28"/>
          <w:szCs w:val="28"/>
        </w:rPr>
        <w:t xml:space="preserve">Генеральным планом определяются планируемые границы функциональных зон с отображением параметров их планируемого развития, устанавливается порядок и очередность реализации предложений по территориальному планированию. </w:t>
      </w:r>
    </w:p>
    <w:p w:rsidR="00EA02F7" w:rsidRPr="006115A9" w:rsidRDefault="00590819" w:rsidP="004B3260">
      <w:pPr>
        <w:pStyle w:val="-1"/>
        <w:outlineLvl w:val="0"/>
      </w:pPr>
      <w:r w:rsidRPr="008A7448">
        <w:br w:type="page"/>
      </w:r>
      <w:bookmarkStart w:id="21" w:name="_Toc251941407"/>
      <w:bookmarkStart w:id="22" w:name="_Toc251942078"/>
      <w:bookmarkStart w:id="23" w:name="_Toc263423339"/>
      <w:bookmarkStart w:id="24" w:name="_Toc294800351"/>
      <w:r w:rsidR="00EA02F7" w:rsidRPr="006115A9">
        <w:lastRenderedPageBreak/>
        <w:t>Характеристика территории проектирования, проблемы и специфика ее развития</w:t>
      </w:r>
      <w:bookmarkEnd w:id="21"/>
      <w:bookmarkEnd w:id="22"/>
      <w:bookmarkEnd w:id="23"/>
      <w:bookmarkEnd w:id="24"/>
    </w:p>
    <w:p w:rsidR="00590819" w:rsidRPr="006115A9" w:rsidRDefault="00590819" w:rsidP="009D24DC">
      <w:pPr>
        <w:pStyle w:val="ae"/>
        <w:spacing w:line="276" w:lineRule="auto"/>
        <w:outlineLvl w:val="9"/>
        <w:rPr>
          <w:rFonts w:ascii="Cambria" w:hAnsi="Cambria"/>
          <w:caps w:val="0"/>
          <w:szCs w:val="28"/>
        </w:rPr>
      </w:pPr>
    </w:p>
    <w:p w:rsidR="00786E17" w:rsidRPr="00B64C82" w:rsidRDefault="006115A9" w:rsidP="00B64C82">
      <w:pPr>
        <w:spacing w:line="324" w:lineRule="auto"/>
        <w:ind w:firstLine="709"/>
        <w:jc w:val="both"/>
        <w:rPr>
          <w:rFonts w:cs="Tahoma"/>
          <w:sz w:val="28"/>
          <w:szCs w:val="28"/>
        </w:rPr>
      </w:pPr>
      <w:r w:rsidRPr="006115A9">
        <w:rPr>
          <w:rFonts w:cs="Tahoma"/>
          <w:sz w:val="28"/>
          <w:szCs w:val="28"/>
        </w:rPr>
        <w:t>Беноковское</w:t>
      </w:r>
      <w:r w:rsidR="008733DE" w:rsidRPr="006115A9">
        <w:rPr>
          <w:rFonts w:cs="Tahoma"/>
          <w:sz w:val="28"/>
          <w:szCs w:val="28"/>
        </w:rPr>
        <w:t xml:space="preserve"> </w:t>
      </w:r>
      <w:r w:rsidR="000E58BD">
        <w:rPr>
          <w:rFonts w:cs="Tahoma"/>
          <w:sz w:val="28"/>
          <w:szCs w:val="28"/>
        </w:rPr>
        <w:t>сельское</w:t>
      </w:r>
      <w:r w:rsidR="008733DE" w:rsidRPr="006115A9">
        <w:rPr>
          <w:rFonts w:cs="Tahoma"/>
          <w:sz w:val="28"/>
          <w:szCs w:val="28"/>
        </w:rPr>
        <w:t xml:space="preserve"> </w:t>
      </w:r>
      <w:r w:rsidR="00590819" w:rsidRPr="006115A9">
        <w:rPr>
          <w:rFonts w:cs="Tahoma"/>
          <w:sz w:val="28"/>
          <w:szCs w:val="28"/>
        </w:rPr>
        <w:t>поселение входит в состав муниципального образования Мостовск</w:t>
      </w:r>
      <w:r w:rsidR="00D22700">
        <w:rPr>
          <w:rFonts w:cs="Tahoma"/>
          <w:sz w:val="28"/>
          <w:szCs w:val="28"/>
        </w:rPr>
        <w:t>и</w:t>
      </w:r>
      <w:r w:rsidR="00590819" w:rsidRPr="006115A9">
        <w:rPr>
          <w:rFonts w:cs="Tahoma"/>
          <w:sz w:val="28"/>
          <w:szCs w:val="28"/>
        </w:rPr>
        <w:t>й район</w:t>
      </w:r>
      <w:r w:rsidR="00D22700">
        <w:rPr>
          <w:rFonts w:cs="Tahoma"/>
          <w:sz w:val="28"/>
          <w:szCs w:val="28"/>
        </w:rPr>
        <w:t xml:space="preserve"> и</w:t>
      </w:r>
      <w:r w:rsidR="00F24619" w:rsidRPr="008C5FDB">
        <w:rPr>
          <w:rFonts w:cs="Tahoma"/>
          <w:sz w:val="28"/>
          <w:szCs w:val="28"/>
        </w:rPr>
        <w:t xml:space="preserve"> является одним из 1</w:t>
      </w:r>
      <w:r w:rsidR="00406EA9">
        <w:rPr>
          <w:rFonts w:cs="Tahoma"/>
          <w:sz w:val="28"/>
          <w:szCs w:val="28"/>
        </w:rPr>
        <w:t>4</w:t>
      </w:r>
      <w:r w:rsidR="00F24619" w:rsidRPr="008C5FDB">
        <w:rPr>
          <w:rFonts w:cs="Tahoma"/>
          <w:sz w:val="28"/>
          <w:szCs w:val="28"/>
        </w:rPr>
        <w:t xml:space="preserve"> поселений </w:t>
      </w:r>
      <w:r w:rsidR="00B64C82">
        <w:rPr>
          <w:rFonts w:cs="Tahoma"/>
          <w:sz w:val="28"/>
          <w:szCs w:val="28"/>
        </w:rPr>
        <w:t xml:space="preserve">района. </w:t>
      </w:r>
      <w:r w:rsidR="00B64C82" w:rsidRPr="006115A9">
        <w:rPr>
          <w:rFonts w:cs="Tahoma"/>
          <w:sz w:val="28"/>
          <w:szCs w:val="28"/>
        </w:rPr>
        <w:t xml:space="preserve">Беноковское </w:t>
      </w:r>
      <w:r w:rsidR="00B64C82">
        <w:rPr>
          <w:rFonts w:cs="Tahoma"/>
          <w:sz w:val="28"/>
          <w:szCs w:val="28"/>
        </w:rPr>
        <w:t>сельское</w:t>
      </w:r>
      <w:r w:rsidR="00B64C82" w:rsidRPr="006115A9">
        <w:rPr>
          <w:rFonts w:cs="Tahoma"/>
          <w:sz w:val="28"/>
          <w:szCs w:val="28"/>
        </w:rPr>
        <w:t xml:space="preserve"> поселение </w:t>
      </w:r>
      <w:r w:rsidR="00F24619" w:rsidRPr="008C5FDB">
        <w:rPr>
          <w:rFonts w:cs="Tahoma"/>
          <w:sz w:val="28"/>
          <w:szCs w:val="28"/>
        </w:rPr>
        <w:t xml:space="preserve">расположено в юго-западной части и граничит на севере с Костромским сельским поселением и Республикой Адыгеей, на юге с </w:t>
      </w:r>
      <w:proofErr w:type="spellStart"/>
      <w:r w:rsidR="00F24619" w:rsidRPr="008C5FDB">
        <w:rPr>
          <w:rFonts w:cs="Tahoma"/>
          <w:sz w:val="28"/>
          <w:szCs w:val="28"/>
        </w:rPr>
        <w:t>Губским</w:t>
      </w:r>
      <w:proofErr w:type="spellEnd"/>
      <w:r w:rsidR="00F24619" w:rsidRPr="008C5FDB">
        <w:rPr>
          <w:rFonts w:cs="Tahoma"/>
          <w:sz w:val="28"/>
          <w:szCs w:val="28"/>
        </w:rPr>
        <w:t xml:space="preserve"> сельским поселением, на западе с </w:t>
      </w:r>
      <w:proofErr w:type="spellStart"/>
      <w:r w:rsidR="00F24619" w:rsidRPr="008C5FDB">
        <w:rPr>
          <w:rFonts w:cs="Tahoma"/>
          <w:sz w:val="28"/>
          <w:szCs w:val="28"/>
        </w:rPr>
        <w:t>Махошевским</w:t>
      </w:r>
      <w:proofErr w:type="spellEnd"/>
      <w:r w:rsidR="00F24619" w:rsidRPr="008C5FDB">
        <w:rPr>
          <w:rFonts w:cs="Tahoma"/>
          <w:sz w:val="28"/>
          <w:szCs w:val="28"/>
        </w:rPr>
        <w:t xml:space="preserve"> сельским поселением</w:t>
      </w:r>
      <w:r w:rsidR="00B64C82">
        <w:rPr>
          <w:rFonts w:cs="Tahoma"/>
          <w:sz w:val="28"/>
          <w:szCs w:val="28"/>
        </w:rPr>
        <w:t>, на востоке с Мостовским городским поселением</w:t>
      </w:r>
      <w:r w:rsidR="00F24619">
        <w:rPr>
          <w:rFonts w:cs="Tahoma"/>
          <w:sz w:val="28"/>
          <w:szCs w:val="28"/>
        </w:rPr>
        <w:t>.</w:t>
      </w:r>
    </w:p>
    <w:p w:rsidR="00EC00F4" w:rsidRDefault="00590819" w:rsidP="00786E17">
      <w:pPr>
        <w:spacing w:line="293" w:lineRule="auto"/>
        <w:ind w:firstLine="709"/>
        <w:jc w:val="both"/>
        <w:rPr>
          <w:rFonts w:cs="Tahoma"/>
          <w:sz w:val="28"/>
          <w:szCs w:val="28"/>
        </w:rPr>
      </w:pPr>
      <w:r w:rsidRPr="00E83DE0">
        <w:rPr>
          <w:rFonts w:cs="Tahoma"/>
          <w:sz w:val="28"/>
          <w:szCs w:val="28"/>
        </w:rPr>
        <w:t xml:space="preserve">На основании закона Краснодарского края от </w:t>
      </w:r>
      <w:r w:rsidR="00EC00F4" w:rsidRPr="00E83DE0">
        <w:rPr>
          <w:rFonts w:cs="Tahoma"/>
          <w:sz w:val="28"/>
          <w:szCs w:val="28"/>
        </w:rPr>
        <w:t>16</w:t>
      </w:r>
      <w:r w:rsidRPr="00E83DE0">
        <w:rPr>
          <w:rFonts w:cs="Tahoma"/>
          <w:sz w:val="28"/>
          <w:szCs w:val="28"/>
        </w:rPr>
        <w:t xml:space="preserve"> </w:t>
      </w:r>
      <w:r w:rsidR="00EC00F4" w:rsidRPr="00E83DE0">
        <w:rPr>
          <w:rFonts w:cs="Tahoma"/>
          <w:sz w:val="28"/>
          <w:szCs w:val="28"/>
        </w:rPr>
        <w:t>сентября</w:t>
      </w:r>
      <w:r w:rsidRPr="00E83DE0">
        <w:rPr>
          <w:rFonts w:cs="Tahoma"/>
          <w:sz w:val="28"/>
          <w:szCs w:val="28"/>
        </w:rPr>
        <w:t xml:space="preserve"> 2004 года №</w:t>
      </w:r>
      <w:r w:rsidR="00EC00F4" w:rsidRPr="00E83DE0">
        <w:rPr>
          <w:rFonts w:cs="Tahoma"/>
          <w:sz w:val="28"/>
          <w:szCs w:val="28"/>
        </w:rPr>
        <w:t> </w:t>
      </w:r>
      <w:r w:rsidRPr="00E83DE0">
        <w:rPr>
          <w:rFonts w:cs="Tahoma"/>
          <w:sz w:val="28"/>
          <w:szCs w:val="28"/>
        </w:rPr>
        <w:t>7</w:t>
      </w:r>
      <w:r w:rsidR="00EC00F4" w:rsidRPr="00E83DE0">
        <w:rPr>
          <w:rFonts w:cs="Tahoma"/>
          <w:sz w:val="28"/>
          <w:szCs w:val="28"/>
        </w:rPr>
        <w:t>77</w:t>
      </w:r>
      <w:r w:rsidRPr="00E83DE0">
        <w:rPr>
          <w:rFonts w:cs="Tahoma"/>
          <w:sz w:val="28"/>
          <w:szCs w:val="28"/>
        </w:rPr>
        <w:t xml:space="preserve">-КЗ «Об установлении границ муниципального образования Мостовской район, наделении его статусом муниципального района, образованием в его составе муниципальных образований – городских и сельских поселений – и установлении их границ», принятого Законодательным Собранием Краснодарского края, были установлены границы муниципального образования </w:t>
      </w:r>
      <w:r w:rsidR="00E83DE0" w:rsidRPr="00F10809">
        <w:rPr>
          <w:rFonts w:cs="Tahoma"/>
          <w:sz w:val="28"/>
          <w:szCs w:val="28"/>
        </w:rPr>
        <w:t>Беноковско</w:t>
      </w:r>
      <w:r w:rsidR="00EA32F6">
        <w:rPr>
          <w:rFonts w:cs="Tahoma"/>
          <w:sz w:val="28"/>
          <w:szCs w:val="28"/>
        </w:rPr>
        <w:t>е</w:t>
      </w:r>
      <w:r w:rsidR="00EC00F4" w:rsidRPr="00F10809">
        <w:rPr>
          <w:rFonts w:cs="Tahoma"/>
          <w:sz w:val="28"/>
          <w:szCs w:val="28"/>
        </w:rPr>
        <w:t xml:space="preserve"> </w:t>
      </w:r>
      <w:r w:rsidR="00E83DE0" w:rsidRPr="00F10809">
        <w:rPr>
          <w:rFonts w:cs="Tahoma"/>
          <w:sz w:val="28"/>
          <w:szCs w:val="28"/>
        </w:rPr>
        <w:t>сельско</w:t>
      </w:r>
      <w:r w:rsidR="00EA32F6">
        <w:rPr>
          <w:rFonts w:cs="Tahoma"/>
          <w:sz w:val="28"/>
          <w:szCs w:val="28"/>
        </w:rPr>
        <w:t>е</w:t>
      </w:r>
      <w:r w:rsidR="00EC00F4" w:rsidRPr="00F10809">
        <w:rPr>
          <w:rFonts w:cs="Tahoma"/>
          <w:sz w:val="28"/>
          <w:szCs w:val="28"/>
        </w:rPr>
        <w:t xml:space="preserve"> поселени</w:t>
      </w:r>
      <w:r w:rsidR="00EA32F6">
        <w:rPr>
          <w:rFonts w:cs="Tahoma"/>
          <w:sz w:val="28"/>
          <w:szCs w:val="28"/>
        </w:rPr>
        <w:t>е</w:t>
      </w:r>
      <w:r w:rsidRPr="00F10809">
        <w:rPr>
          <w:rFonts w:cs="Tahoma"/>
          <w:sz w:val="28"/>
          <w:szCs w:val="28"/>
        </w:rPr>
        <w:t>.</w:t>
      </w:r>
    </w:p>
    <w:p w:rsidR="001F6AF7" w:rsidRPr="00F10809" w:rsidRDefault="001F6AF7" w:rsidP="00786E17">
      <w:pPr>
        <w:spacing w:line="293" w:lineRule="auto"/>
        <w:ind w:firstLine="709"/>
        <w:jc w:val="both"/>
        <w:rPr>
          <w:rFonts w:cs="Tahoma"/>
          <w:sz w:val="28"/>
          <w:szCs w:val="28"/>
        </w:rPr>
      </w:pPr>
      <w:r>
        <w:rPr>
          <w:rFonts w:cs="Tahoma"/>
          <w:sz w:val="28"/>
          <w:szCs w:val="28"/>
        </w:rPr>
        <w:t>Административным центром и единственным населенным пункто</w:t>
      </w:r>
      <w:r w:rsidR="00786E17">
        <w:rPr>
          <w:rFonts w:cs="Tahoma"/>
          <w:sz w:val="28"/>
          <w:szCs w:val="28"/>
        </w:rPr>
        <w:t>м</w:t>
      </w:r>
      <w:r>
        <w:rPr>
          <w:rFonts w:cs="Tahoma"/>
          <w:sz w:val="28"/>
          <w:szCs w:val="28"/>
        </w:rPr>
        <w:t xml:space="preserve"> в</w:t>
      </w:r>
      <w:r w:rsidR="00786E17">
        <w:rPr>
          <w:rFonts w:cs="Tahoma"/>
          <w:sz w:val="28"/>
          <w:szCs w:val="28"/>
        </w:rPr>
        <w:t> </w:t>
      </w:r>
      <w:r>
        <w:rPr>
          <w:rFonts w:cs="Tahoma"/>
          <w:sz w:val="28"/>
          <w:szCs w:val="28"/>
        </w:rPr>
        <w:t>поселении является село Беноково.</w:t>
      </w:r>
    </w:p>
    <w:p w:rsidR="00EC00F4" w:rsidRPr="005D742A" w:rsidRDefault="00EC00F4" w:rsidP="00786E17">
      <w:pPr>
        <w:spacing w:line="293" w:lineRule="auto"/>
        <w:ind w:firstLine="709"/>
        <w:jc w:val="both"/>
        <w:rPr>
          <w:rFonts w:cs="Tahoma"/>
          <w:sz w:val="28"/>
          <w:szCs w:val="28"/>
        </w:rPr>
      </w:pPr>
      <w:r w:rsidRPr="00F10809">
        <w:rPr>
          <w:rFonts w:cs="Tahoma"/>
          <w:sz w:val="28"/>
          <w:szCs w:val="28"/>
        </w:rPr>
        <w:t>Границ</w:t>
      </w:r>
      <w:r w:rsidR="001F6AF7">
        <w:rPr>
          <w:rFonts w:cs="Tahoma"/>
          <w:sz w:val="28"/>
          <w:szCs w:val="28"/>
        </w:rPr>
        <w:t>а</w:t>
      </w:r>
      <w:r w:rsidRPr="00F10809">
        <w:rPr>
          <w:rFonts w:cs="Tahoma"/>
          <w:sz w:val="28"/>
          <w:szCs w:val="28"/>
        </w:rPr>
        <w:t xml:space="preserve"> </w:t>
      </w:r>
      <w:r w:rsidR="001F6AF7">
        <w:rPr>
          <w:rFonts w:cs="Tahoma"/>
          <w:sz w:val="28"/>
          <w:szCs w:val="28"/>
        </w:rPr>
        <w:t>с. Беноково</w:t>
      </w:r>
      <w:r w:rsidR="00CD4E25" w:rsidRPr="00F10809">
        <w:rPr>
          <w:rFonts w:cs="Tahoma"/>
          <w:sz w:val="28"/>
          <w:szCs w:val="28"/>
        </w:rPr>
        <w:t xml:space="preserve"> </w:t>
      </w:r>
      <w:r w:rsidR="00D75941" w:rsidRPr="00F10809">
        <w:rPr>
          <w:rFonts w:cs="Tahoma"/>
          <w:sz w:val="28"/>
          <w:szCs w:val="28"/>
        </w:rPr>
        <w:t>установлен</w:t>
      </w:r>
      <w:r w:rsidR="001F6AF7">
        <w:rPr>
          <w:rFonts w:cs="Tahoma"/>
          <w:sz w:val="28"/>
          <w:szCs w:val="28"/>
        </w:rPr>
        <w:t>а</w:t>
      </w:r>
      <w:r w:rsidR="00CD4E25" w:rsidRPr="00F10809">
        <w:rPr>
          <w:rFonts w:cs="Tahoma"/>
          <w:sz w:val="28"/>
          <w:szCs w:val="28"/>
        </w:rPr>
        <w:t xml:space="preserve"> решением </w:t>
      </w:r>
      <w:r w:rsidR="00D75941" w:rsidRPr="00F10809">
        <w:rPr>
          <w:rFonts w:cs="Tahoma"/>
          <w:sz w:val="28"/>
          <w:szCs w:val="28"/>
        </w:rPr>
        <w:t xml:space="preserve">Совета </w:t>
      </w:r>
      <w:r w:rsidR="00F10809" w:rsidRPr="00F10809">
        <w:rPr>
          <w:rFonts w:cs="Tahoma"/>
          <w:sz w:val="28"/>
          <w:szCs w:val="28"/>
        </w:rPr>
        <w:t>Беноковского сельского</w:t>
      </w:r>
      <w:r w:rsidR="00362E22" w:rsidRPr="00F10809">
        <w:rPr>
          <w:rFonts w:cs="Tahoma"/>
          <w:sz w:val="28"/>
          <w:szCs w:val="28"/>
        </w:rPr>
        <w:t xml:space="preserve"> поселения от 1</w:t>
      </w:r>
      <w:r w:rsidR="00F10809" w:rsidRPr="00F10809">
        <w:rPr>
          <w:rFonts w:cs="Tahoma"/>
          <w:sz w:val="28"/>
          <w:szCs w:val="28"/>
        </w:rPr>
        <w:t>1</w:t>
      </w:r>
      <w:r w:rsidR="00D75941" w:rsidRPr="00F10809">
        <w:rPr>
          <w:rFonts w:cs="Tahoma"/>
          <w:sz w:val="28"/>
          <w:szCs w:val="28"/>
        </w:rPr>
        <w:t xml:space="preserve"> августа 2007 года №</w:t>
      </w:r>
      <w:r w:rsidR="00362E22" w:rsidRPr="00F10809">
        <w:rPr>
          <w:rFonts w:cs="Tahoma"/>
          <w:sz w:val="28"/>
          <w:szCs w:val="28"/>
        </w:rPr>
        <w:t xml:space="preserve"> </w:t>
      </w:r>
      <w:r w:rsidR="00F10809" w:rsidRPr="00F10809">
        <w:rPr>
          <w:rFonts w:cs="Tahoma"/>
          <w:sz w:val="28"/>
          <w:szCs w:val="28"/>
        </w:rPr>
        <w:t>91</w:t>
      </w:r>
      <w:r w:rsidR="00D75941" w:rsidRPr="00F10809">
        <w:rPr>
          <w:rFonts w:cs="Tahoma"/>
          <w:sz w:val="28"/>
          <w:szCs w:val="28"/>
        </w:rPr>
        <w:t xml:space="preserve"> «</w:t>
      </w:r>
      <w:r w:rsidR="00833F08">
        <w:rPr>
          <w:rFonts w:cs="Tahoma"/>
          <w:sz w:val="28"/>
          <w:szCs w:val="28"/>
        </w:rPr>
        <w:t>О проекте</w:t>
      </w:r>
      <w:r w:rsidR="00D75941" w:rsidRPr="00F10809">
        <w:rPr>
          <w:rFonts w:cs="Tahoma"/>
          <w:sz w:val="28"/>
          <w:szCs w:val="28"/>
        </w:rPr>
        <w:t xml:space="preserve"> границ </w:t>
      </w:r>
      <w:r w:rsidR="00362E22" w:rsidRPr="00F10809">
        <w:rPr>
          <w:rFonts w:cs="Tahoma"/>
          <w:sz w:val="28"/>
          <w:szCs w:val="28"/>
        </w:rPr>
        <w:t>населенных</w:t>
      </w:r>
      <w:r w:rsidR="00D75941" w:rsidRPr="00F10809">
        <w:rPr>
          <w:rFonts w:cs="Tahoma"/>
          <w:sz w:val="28"/>
          <w:szCs w:val="28"/>
        </w:rPr>
        <w:t xml:space="preserve"> </w:t>
      </w:r>
      <w:r w:rsidR="00362E22" w:rsidRPr="00F10809">
        <w:rPr>
          <w:rFonts w:cs="Tahoma"/>
          <w:sz w:val="28"/>
          <w:szCs w:val="28"/>
        </w:rPr>
        <w:t xml:space="preserve">пунктов </w:t>
      </w:r>
      <w:r w:rsidR="00F10809" w:rsidRPr="00F10809">
        <w:rPr>
          <w:rFonts w:cs="Tahoma"/>
          <w:sz w:val="28"/>
          <w:szCs w:val="28"/>
        </w:rPr>
        <w:t>Бенок</w:t>
      </w:r>
      <w:r w:rsidR="00F10809" w:rsidRPr="005D742A">
        <w:rPr>
          <w:rFonts w:cs="Tahoma"/>
          <w:sz w:val="28"/>
          <w:szCs w:val="28"/>
        </w:rPr>
        <w:t>овского</w:t>
      </w:r>
      <w:r w:rsidR="00362E22" w:rsidRPr="005D742A">
        <w:rPr>
          <w:rFonts w:cs="Tahoma"/>
          <w:sz w:val="28"/>
          <w:szCs w:val="28"/>
        </w:rPr>
        <w:t xml:space="preserve"> </w:t>
      </w:r>
      <w:r w:rsidR="00F10809" w:rsidRPr="005D742A">
        <w:rPr>
          <w:rFonts w:cs="Tahoma"/>
          <w:sz w:val="28"/>
          <w:szCs w:val="28"/>
        </w:rPr>
        <w:t>сельского</w:t>
      </w:r>
      <w:r w:rsidR="00362E22" w:rsidRPr="005D742A">
        <w:rPr>
          <w:rFonts w:cs="Tahoma"/>
          <w:sz w:val="28"/>
          <w:szCs w:val="28"/>
        </w:rPr>
        <w:t xml:space="preserve"> поселения Мостовского</w:t>
      </w:r>
      <w:r w:rsidR="00D75941" w:rsidRPr="005D742A">
        <w:rPr>
          <w:rFonts w:cs="Tahoma"/>
          <w:sz w:val="28"/>
          <w:szCs w:val="28"/>
        </w:rPr>
        <w:t xml:space="preserve"> района».</w:t>
      </w:r>
    </w:p>
    <w:p w:rsidR="00D75941" w:rsidRPr="005D742A" w:rsidRDefault="00D75941" w:rsidP="00786E17">
      <w:pPr>
        <w:spacing w:line="293" w:lineRule="auto"/>
        <w:ind w:firstLine="709"/>
        <w:jc w:val="both"/>
        <w:rPr>
          <w:rFonts w:cs="Tahoma"/>
          <w:sz w:val="28"/>
          <w:szCs w:val="28"/>
        </w:rPr>
      </w:pPr>
      <w:r w:rsidRPr="005D742A">
        <w:rPr>
          <w:rFonts w:cs="Tahoma"/>
          <w:sz w:val="28"/>
          <w:szCs w:val="28"/>
        </w:rPr>
        <w:t xml:space="preserve">Баланс территории поселения </w:t>
      </w:r>
      <w:r w:rsidR="00B64C82">
        <w:rPr>
          <w:rFonts w:cs="Tahoma"/>
          <w:sz w:val="28"/>
          <w:szCs w:val="28"/>
        </w:rPr>
        <w:t>составляет</w:t>
      </w:r>
      <w:r w:rsidRPr="005D742A">
        <w:rPr>
          <w:rFonts w:cs="Tahoma"/>
          <w:sz w:val="28"/>
          <w:szCs w:val="28"/>
        </w:rPr>
        <w:t> </w:t>
      </w:r>
      <w:r w:rsidR="005D742A" w:rsidRPr="005D742A">
        <w:rPr>
          <w:rFonts w:cs="Tahoma"/>
          <w:sz w:val="28"/>
          <w:szCs w:val="28"/>
        </w:rPr>
        <w:t>10</w:t>
      </w:r>
      <w:r w:rsidR="00B64C82">
        <w:rPr>
          <w:rFonts w:cs="Tahoma"/>
          <w:sz w:val="28"/>
          <w:szCs w:val="28"/>
        </w:rPr>
        <w:t>,6 тыс.</w:t>
      </w:r>
      <w:r w:rsidRPr="005D742A">
        <w:rPr>
          <w:rFonts w:cs="Tahoma"/>
          <w:sz w:val="28"/>
          <w:szCs w:val="28"/>
        </w:rPr>
        <w:t xml:space="preserve"> га</w:t>
      </w:r>
      <w:r w:rsidR="007D1499">
        <w:rPr>
          <w:rFonts w:cs="Tahoma"/>
          <w:sz w:val="28"/>
          <w:szCs w:val="28"/>
        </w:rPr>
        <w:t>,</w:t>
      </w:r>
      <w:r w:rsidRPr="005D742A">
        <w:rPr>
          <w:rFonts w:cs="Tahoma"/>
          <w:sz w:val="28"/>
          <w:szCs w:val="28"/>
        </w:rPr>
        <w:t xml:space="preserve"> </w:t>
      </w:r>
      <w:r w:rsidR="00B64C82">
        <w:rPr>
          <w:rFonts w:cs="Tahoma"/>
          <w:sz w:val="28"/>
          <w:szCs w:val="28"/>
        </w:rPr>
        <w:t>из которых</w:t>
      </w:r>
      <w:r w:rsidRPr="005D742A">
        <w:rPr>
          <w:rFonts w:cs="Tahoma"/>
          <w:sz w:val="28"/>
          <w:szCs w:val="28"/>
        </w:rPr>
        <w:t>:</w:t>
      </w:r>
    </w:p>
    <w:p w:rsidR="00D75941" w:rsidRPr="00B64C82" w:rsidRDefault="00D75941" w:rsidP="00ED546C">
      <w:pPr>
        <w:pStyle w:val="afff0"/>
        <w:numPr>
          <w:ilvl w:val="0"/>
          <w:numId w:val="25"/>
        </w:numPr>
        <w:spacing w:line="293" w:lineRule="auto"/>
        <w:jc w:val="both"/>
        <w:rPr>
          <w:rFonts w:cs="Tahoma"/>
          <w:sz w:val="28"/>
          <w:szCs w:val="28"/>
          <w:lang w:val="ru-RU"/>
        </w:rPr>
      </w:pPr>
      <w:r w:rsidRPr="005D742A">
        <w:rPr>
          <w:rFonts w:cs="Tahoma"/>
          <w:sz w:val="28"/>
          <w:szCs w:val="28"/>
          <w:lang w:val="ru-RU"/>
        </w:rPr>
        <w:t xml:space="preserve">земли сельскохозяйственного назначения – </w:t>
      </w:r>
      <w:r w:rsidR="00CF7F10" w:rsidRPr="00652FC2">
        <w:rPr>
          <w:rFonts w:cs="Tahoma"/>
          <w:sz w:val="28"/>
          <w:szCs w:val="28"/>
          <w:lang w:val="ru-RU"/>
        </w:rPr>
        <w:t>7</w:t>
      </w:r>
      <w:r w:rsidR="00B64C82" w:rsidRPr="00652FC2">
        <w:rPr>
          <w:rFonts w:cs="Tahoma"/>
          <w:sz w:val="28"/>
          <w:szCs w:val="28"/>
          <w:lang w:val="ru-RU"/>
        </w:rPr>
        <w:t>,</w:t>
      </w:r>
      <w:r w:rsidR="00652FC2" w:rsidRPr="00652FC2">
        <w:rPr>
          <w:rFonts w:cs="Tahoma"/>
          <w:sz w:val="28"/>
          <w:szCs w:val="28"/>
          <w:lang w:val="ru-RU"/>
        </w:rPr>
        <w:t>7</w:t>
      </w:r>
      <w:r w:rsidR="00B64C82">
        <w:rPr>
          <w:rFonts w:cs="Tahoma"/>
          <w:sz w:val="28"/>
          <w:szCs w:val="28"/>
          <w:lang w:val="ru-RU"/>
        </w:rPr>
        <w:t xml:space="preserve"> тыс. </w:t>
      </w:r>
      <w:r w:rsidR="00A37F08" w:rsidRPr="005D742A">
        <w:rPr>
          <w:rFonts w:cs="Tahoma"/>
          <w:sz w:val="28"/>
          <w:szCs w:val="28"/>
          <w:lang w:val="ru-RU"/>
        </w:rPr>
        <w:t>га;</w:t>
      </w:r>
    </w:p>
    <w:p w:rsidR="00D75941" w:rsidRPr="00B64C82" w:rsidRDefault="00D75941" w:rsidP="00ED546C">
      <w:pPr>
        <w:pStyle w:val="afff0"/>
        <w:numPr>
          <w:ilvl w:val="0"/>
          <w:numId w:val="25"/>
        </w:numPr>
        <w:spacing w:line="293" w:lineRule="auto"/>
        <w:jc w:val="both"/>
        <w:rPr>
          <w:rFonts w:cs="Tahoma"/>
          <w:sz w:val="28"/>
          <w:szCs w:val="28"/>
          <w:lang w:val="ru-RU"/>
        </w:rPr>
      </w:pPr>
      <w:r w:rsidRPr="00CF7F10">
        <w:rPr>
          <w:rFonts w:cs="Tahoma"/>
          <w:sz w:val="28"/>
          <w:szCs w:val="28"/>
          <w:lang w:val="ru-RU"/>
        </w:rPr>
        <w:t xml:space="preserve">земли населенных пунктов – </w:t>
      </w:r>
      <w:r w:rsidR="00B64C82">
        <w:rPr>
          <w:rFonts w:cs="Tahoma"/>
          <w:sz w:val="28"/>
          <w:szCs w:val="28"/>
          <w:lang w:val="ru-RU"/>
        </w:rPr>
        <w:t xml:space="preserve">0,4 тыс. </w:t>
      </w:r>
      <w:r w:rsidR="00A37F08" w:rsidRPr="00CF7F10">
        <w:rPr>
          <w:rFonts w:cs="Tahoma"/>
          <w:sz w:val="28"/>
          <w:szCs w:val="28"/>
          <w:lang w:val="ru-RU"/>
        </w:rPr>
        <w:t>га;</w:t>
      </w:r>
    </w:p>
    <w:p w:rsidR="00CF7F10" w:rsidRPr="00B64C82" w:rsidRDefault="005D742A" w:rsidP="00ED546C">
      <w:pPr>
        <w:pStyle w:val="afff0"/>
        <w:numPr>
          <w:ilvl w:val="0"/>
          <w:numId w:val="25"/>
        </w:numPr>
        <w:spacing w:line="293" w:lineRule="auto"/>
        <w:jc w:val="both"/>
        <w:rPr>
          <w:rFonts w:cs="Tahoma"/>
          <w:sz w:val="28"/>
          <w:szCs w:val="28"/>
          <w:lang w:val="ru-RU"/>
        </w:rPr>
      </w:pPr>
      <w:r>
        <w:rPr>
          <w:rFonts w:cs="Tahoma"/>
          <w:sz w:val="28"/>
          <w:szCs w:val="28"/>
          <w:lang w:val="ru-RU"/>
        </w:rPr>
        <w:t>земли лесного фонда –</w:t>
      </w:r>
      <w:r w:rsidRPr="00652FC2">
        <w:rPr>
          <w:rFonts w:cs="Tahoma"/>
          <w:sz w:val="28"/>
          <w:szCs w:val="28"/>
          <w:lang w:val="ru-RU"/>
        </w:rPr>
        <w:t>2</w:t>
      </w:r>
      <w:r w:rsidR="00B64C82" w:rsidRPr="00652FC2">
        <w:rPr>
          <w:rFonts w:cs="Tahoma"/>
          <w:sz w:val="28"/>
          <w:szCs w:val="28"/>
          <w:lang w:val="ru-RU"/>
        </w:rPr>
        <w:t>,</w:t>
      </w:r>
      <w:r w:rsidR="00652FC2" w:rsidRPr="00652FC2">
        <w:rPr>
          <w:rFonts w:cs="Tahoma"/>
          <w:sz w:val="28"/>
          <w:szCs w:val="28"/>
          <w:lang w:val="ru-RU"/>
        </w:rPr>
        <w:t>5</w:t>
      </w:r>
      <w:r w:rsidR="00B64C82">
        <w:rPr>
          <w:rFonts w:cs="Tahoma"/>
          <w:sz w:val="28"/>
          <w:szCs w:val="28"/>
          <w:lang w:val="ru-RU"/>
        </w:rPr>
        <w:t xml:space="preserve"> тыс. </w:t>
      </w:r>
      <w:r>
        <w:rPr>
          <w:rFonts w:cs="Tahoma"/>
          <w:sz w:val="28"/>
          <w:szCs w:val="28"/>
          <w:lang w:val="ru-RU"/>
        </w:rPr>
        <w:t>га.</w:t>
      </w:r>
    </w:p>
    <w:p w:rsidR="00FC51DC" w:rsidRPr="001F6AF7" w:rsidRDefault="00EC0B26" w:rsidP="00786E17">
      <w:pPr>
        <w:spacing w:line="293" w:lineRule="auto"/>
        <w:ind w:firstLine="709"/>
        <w:jc w:val="both"/>
        <w:rPr>
          <w:rFonts w:cs="Tahoma"/>
          <w:sz w:val="28"/>
          <w:szCs w:val="28"/>
        </w:rPr>
      </w:pPr>
      <w:r w:rsidRPr="001F6AF7">
        <w:rPr>
          <w:rFonts w:cs="Tahoma"/>
          <w:sz w:val="28"/>
          <w:szCs w:val="28"/>
        </w:rPr>
        <w:t xml:space="preserve">Транспортное сообщение </w:t>
      </w:r>
      <w:r w:rsidR="00353BBC" w:rsidRPr="001F6AF7">
        <w:rPr>
          <w:rFonts w:cs="Tahoma"/>
          <w:sz w:val="28"/>
          <w:szCs w:val="28"/>
        </w:rPr>
        <w:t>с</w:t>
      </w:r>
      <w:r w:rsidRPr="001F6AF7">
        <w:rPr>
          <w:rFonts w:cs="Tahoma"/>
          <w:sz w:val="28"/>
          <w:szCs w:val="28"/>
        </w:rPr>
        <w:t xml:space="preserve">. </w:t>
      </w:r>
      <w:r w:rsidR="00353BBC" w:rsidRPr="001F6AF7">
        <w:rPr>
          <w:rFonts w:cs="Tahoma"/>
          <w:sz w:val="28"/>
          <w:szCs w:val="28"/>
        </w:rPr>
        <w:t>Беноково</w:t>
      </w:r>
      <w:r w:rsidRPr="001F6AF7">
        <w:rPr>
          <w:rFonts w:cs="Tahoma"/>
          <w:sz w:val="28"/>
          <w:szCs w:val="28"/>
        </w:rPr>
        <w:t xml:space="preserve"> с районным центром осуществляется с помощью дорог</w:t>
      </w:r>
      <w:r w:rsidR="00B64C82">
        <w:rPr>
          <w:rFonts w:cs="Tahoma"/>
          <w:sz w:val="28"/>
          <w:szCs w:val="28"/>
        </w:rPr>
        <w:t>и</w:t>
      </w:r>
      <w:r w:rsidRPr="001F6AF7">
        <w:rPr>
          <w:rFonts w:cs="Tahoma"/>
          <w:sz w:val="28"/>
          <w:szCs w:val="28"/>
        </w:rPr>
        <w:t xml:space="preserve"> регионального значения </w:t>
      </w:r>
      <w:r w:rsidR="00B64C82">
        <w:rPr>
          <w:rFonts w:cs="Tahoma"/>
          <w:sz w:val="28"/>
          <w:szCs w:val="28"/>
        </w:rPr>
        <w:t>«п. Мостовской</w:t>
      </w:r>
      <w:r w:rsidR="001F6AF7" w:rsidRPr="001F6AF7">
        <w:rPr>
          <w:rFonts w:cs="Tahoma"/>
          <w:sz w:val="28"/>
          <w:szCs w:val="28"/>
        </w:rPr>
        <w:t xml:space="preserve"> - с. Беноково</w:t>
      </w:r>
      <w:r w:rsidRPr="001F6AF7">
        <w:rPr>
          <w:rFonts w:cs="Tahoma"/>
          <w:sz w:val="28"/>
          <w:szCs w:val="28"/>
        </w:rPr>
        <w:t>»</w:t>
      </w:r>
      <w:r w:rsidR="00B64C82">
        <w:rPr>
          <w:rFonts w:cs="Tahoma"/>
          <w:sz w:val="28"/>
          <w:szCs w:val="28"/>
        </w:rPr>
        <w:t>.</w:t>
      </w:r>
    </w:p>
    <w:p w:rsidR="00786E17" w:rsidRPr="001A4382" w:rsidRDefault="00786E17" w:rsidP="00786E17">
      <w:pPr>
        <w:spacing w:line="293" w:lineRule="auto"/>
        <w:ind w:firstLine="709"/>
        <w:jc w:val="both"/>
        <w:rPr>
          <w:sz w:val="28"/>
          <w:szCs w:val="28"/>
        </w:rPr>
      </w:pPr>
      <w:r>
        <w:rPr>
          <w:sz w:val="28"/>
          <w:szCs w:val="28"/>
        </w:rPr>
        <w:t>Ч</w:t>
      </w:r>
      <w:r w:rsidRPr="001A4382">
        <w:rPr>
          <w:sz w:val="28"/>
          <w:szCs w:val="28"/>
        </w:rPr>
        <w:t>исленность населения</w:t>
      </w:r>
      <w:r>
        <w:rPr>
          <w:sz w:val="28"/>
          <w:szCs w:val="28"/>
        </w:rPr>
        <w:t xml:space="preserve"> Беноковского сельского поселения</w:t>
      </w:r>
      <w:r w:rsidRPr="001A4382">
        <w:rPr>
          <w:sz w:val="28"/>
          <w:szCs w:val="28"/>
        </w:rPr>
        <w:t xml:space="preserve"> составляет 1850 человек</w:t>
      </w:r>
      <w:r>
        <w:rPr>
          <w:sz w:val="28"/>
          <w:szCs w:val="28"/>
        </w:rPr>
        <w:t>,</w:t>
      </w:r>
      <w:r w:rsidRPr="001A4382">
        <w:rPr>
          <w:sz w:val="28"/>
          <w:szCs w:val="28"/>
        </w:rPr>
        <w:t xml:space="preserve"> из </w:t>
      </w:r>
      <w:r>
        <w:rPr>
          <w:sz w:val="28"/>
          <w:szCs w:val="28"/>
        </w:rPr>
        <w:t xml:space="preserve">них </w:t>
      </w:r>
      <w:r w:rsidRPr="001A4382">
        <w:rPr>
          <w:sz w:val="28"/>
          <w:szCs w:val="28"/>
        </w:rPr>
        <w:t>пенсионер</w:t>
      </w:r>
      <w:r>
        <w:rPr>
          <w:sz w:val="28"/>
          <w:szCs w:val="28"/>
        </w:rPr>
        <w:t>ов</w:t>
      </w:r>
      <w:r w:rsidRPr="001A4382">
        <w:rPr>
          <w:sz w:val="28"/>
          <w:szCs w:val="28"/>
        </w:rPr>
        <w:t xml:space="preserve"> </w:t>
      </w:r>
      <w:r>
        <w:rPr>
          <w:sz w:val="28"/>
          <w:szCs w:val="28"/>
        </w:rPr>
        <w:t xml:space="preserve">– </w:t>
      </w:r>
      <w:r w:rsidRPr="001A4382">
        <w:rPr>
          <w:sz w:val="28"/>
          <w:szCs w:val="28"/>
        </w:rPr>
        <w:t>544 человека, работающ</w:t>
      </w:r>
      <w:r>
        <w:rPr>
          <w:sz w:val="28"/>
          <w:szCs w:val="28"/>
        </w:rPr>
        <w:t>его</w:t>
      </w:r>
      <w:r w:rsidRPr="001A4382">
        <w:rPr>
          <w:sz w:val="28"/>
          <w:szCs w:val="28"/>
        </w:rPr>
        <w:t xml:space="preserve"> населени</w:t>
      </w:r>
      <w:r>
        <w:rPr>
          <w:sz w:val="28"/>
          <w:szCs w:val="28"/>
        </w:rPr>
        <w:t>я –</w:t>
      </w:r>
      <w:r w:rsidRPr="001A4382">
        <w:rPr>
          <w:sz w:val="28"/>
          <w:szCs w:val="28"/>
        </w:rPr>
        <w:t xml:space="preserve"> 945 человек, </w:t>
      </w:r>
      <w:r>
        <w:rPr>
          <w:sz w:val="28"/>
          <w:szCs w:val="28"/>
        </w:rPr>
        <w:t>детей</w:t>
      </w:r>
      <w:r w:rsidRPr="001A4382">
        <w:rPr>
          <w:sz w:val="28"/>
          <w:szCs w:val="28"/>
        </w:rPr>
        <w:t xml:space="preserve"> до 18 лет – 328 человек.</w:t>
      </w:r>
    </w:p>
    <w:p w:rsidR="00B64C82" w:rsidRDefault="00B64C82" w:rsidP="00786E17">
      <w:pPr>
        <w:spacing w:line="293" w:lineRule="auto"/>
        <w:ind w:firstLine="709"/>
        <w:jc w:val="both"/>
        <w:rPr>
          <w:sz w:val="28"/>
          <w:szCs w:val="28"/>
        </w:rPr>
      </w:pPr>
    </w:p>
    <w:p w:rsidR="00B64C82" w:rsidRDefault="00B64C82" w:rsidP="00786E17">
      <w:pPr>
        <w:spacing w:line="293" w:lineRule="auto"/>
        <w:ind w:firstLine="709"/>
        <w:jc w:val="both"/>
        <w:rPr>
          <w:sz w:val="28"/>
          <w:szCs w:val="28"/>
        </w:rPr>
      </w:pPr>
    </w:p>
    <w:p w:rsidR="00B64C82" w:rsidRDefault="00B64C82" w:rsidP="00786E17">
      <w:pPr>
        <w:spacing w:line="293" w:lineRule="auto"/>
        <w:ind w:firstLine="709"/>
        <w:jc w:val="both"/>
        <w:rPr>
          <w:sz w:val="28"/>
          <w:szCs w:val="28"/>
        </w:rPr>
      </w:pPr>
    </w:p>
    <w:p w:rsidR="00B64C82" w:rsidRDefault="00B64C82" w:rsidP="00406EA9">
      <w:pPr>
        <w:spacing w:line="293" w:lineRule="auto"/>
        <w:ind w:firstLine="993"/>
        <w:jc w:val="both"/>
        <w:rPr>
          <w:sz w:val="28"/>
          <w:szCs w:val="28"/>
        </w:rPr>
      </w:pPr>
      <w:r w:rsidRPr="00B64C82">
        <w:rPr>
          <w:noProof/>
          <w:sz w:val="28"/>
          <w:szCs w:val="28"/>
        </w:rPr>
        <w:lastRenderedPageBreak/>
        <w:drawing>
          <wp:inline distT="0" distB="0" distL="0" distR="0">
            <wp:extent cx="4067597" cy="9250878"/>
            <wp:effectExtent l="171450" t="171450" r="371475" b="350520"/>
            <wp:docPr id="2" name="Рисунок 3" descr="D:\_Обменчик\_Асатурова\В СТРУКТУРЕ РАЙ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Обменчик\_Асатурова\В СТРУКТУРЕ РАЙОНА.jpg"/>
                    <pic:cNvPicPr>
                      <a:picLocks noChangeAspect="1" noChangeArrowheads="1"/>
                    </pic:cNvPicPr>
                  </pic:nvPicPr>
                  <pic:blipFill>
                    <a:blip r:embed="rId14" cstate="print"/>
                    <a:srcRect/>
                    <a:stretch>
                      <a:fillRect/>
                    </a:stretch>
                  </pic:blipFill>
                  <pic:spPr bwMode="auto">
                    <a:xfrm>
                      <a:off x="0" y="0"/>
                      <a:ext cx="4084619" cy="9289590"/>
                    </a:xfrm>
                    <a:prstGeom prst="rect">
                      <a:avLst/>
                    </a:prstGeom>
                    <a:ln>
                      <a:noFill/>
                    </a:ln>
                    <a:effectLst>
                      <a:outerShdw blurRad="292100" dist="139700" dir="2700000" algn="tl" rotWithShape="0">
                        <a:srgbClr val="333333">
                          <a:alpha val="65000"/>
                        </a:srgbClr>
                      </a:outerShdw>
                    </a:effectLst>
                  </pic:spPr>
                </pic:pic>
              </a:graphicData>
            </a:graphic>
          </wp:inline>
        </w:drawing>
      </w:r>
      <w:r w:rsidRPr="00B64C82">
        <w:rPr>
          <w:sz w:val="28"/>
          <w:szCs w:val="28"/>
        </w:rPr>
        <w:t xml:space="preserve"> </w:t>
      </w:r>
    </w:p>
    <w:p w:rsidR="00652FC2" w:rsidRPr="00E97D96" w:rsidRDefault="001D1A0A" w:rsidP="00786E17">
      <w:pPr>
        <w:spacing w:line="293" w:lineRule="auto"/>
        <w:ind w:firstLine="709"/>
        <w:jc w:val="both"/>
        <w:rPr>
          <w:sz w:val="28"/>
          <w:szCs w:val="28"/>
        </w:rPr>
      </w:pPr>
      <w:r w:rsidRPr="001A4382">
        <w:rPr>
          <w:sz w:val="28"/>
          <w:szCs w:val="28"/>
        </w:rPr>
        <w:lastRenderedPageBreak/>
        <w:t xml:space="preserve">Основу экономического потенциала Беноковского сельского поселения </w:t>
      </w:r>
      <w:r w:rsidR="00533AC0">
        <w:rPr>
          <w:sz w:val="28"/>
          <w:szCs w:val="28"/>
        </w:rPr>
        <w:t xml:space="preserve">преимущественно </w:t>
      </w:r>
      <w:r w:rsidRPr="001A4382">
        <w:rPr>
          <w:sz w:val="28"/>
          <w:szCs w:val="28"/>
        </w:rPr>
        <w:t>составля</w:t>
      </w:r>
      <w:r w:rsidR="00533AC0">
        <w:rPr>
          <w:sz w:val="28"/>
          <w:szCs w:val="28"/>
        </w:rPr>
        <w:t>ю</w:t>
      </w:r>
      <w:r w:rsidRPr="001A4382">
        <w:rPr>
          <w:sz w:val="28"/>
          <w:szCs w:val="28"/>
        </w:rPr>
        <w:t>т</w:t>
      </w:r>
      <w:r w:rsidR="00533AC0">
        <w:rPr>
          <w:sz w:val="28"/>
          <w:szCs w:val="28"/>
        </w:rPr>
        <w:t xml:space="preserve"> объекты социальной</w:t>
      </w:r>
      <w:r w:rsidR="00745655">
        <w:rPr>
          <w:sz w:val="28"/>
          <w:szCs w:val="28"/>
        </w:rPr>
        <w:t xml:space="preserve"> и потребительской</w:t>
      </w:r>
      <w:r w:rsidR="00533AC0">
        <w:rPr>
          <w:sz w:val="28"/>
          <w:szCs w:val="28"/>
        </w:rPr>
        <w:t xml:space="preserve"> инфраструктуры</w:t>
      </w:r>
      <w:r w:rsidR="001B1791">
        <w:rPr>
          <w:sz w:val="28"/>
          <w:szCs w:val="28"/>
        </w:rPr>
        <w:t>,</w:t>
      </w:r>
      <w:r w:rsidR="00533AC0">
        <w:rPr>
          <w:sz w:val="28"/>
          <w:szCs w:val="28"/>
        </w:rPr>
        <w:t xml:space="preserve"> обеспечивающие</w:t>
      </w:r>
      <w:r w:rsidR="001B1791">
        <w:rPr>
          <w:sz w:val="28"/>
          <w:szCs w:val="28"/>
        </w:rPr>
        <w:t xml:space="preserve"> население необходимым минимумом услуг. </w:t>
      </w:r>
    </w:p>
    <w:p w:rsidR="00533AC0" w:rsidRDefault="00745655" w:rsidP="00786E17">
      <w:pPr>
        <w:spacing w:line="293" w:lineRule="auto"/>
        <w:ind w:firstLine="709"/>
        <w:jc w:val="both"/>
        <w:rPr>
          <w:sz w:val="28"/>
          <w:szCs w:val="28"/>
        </w:rPr>
      </w:pPr>
      <w:r>
        <w:rPr>
          <w:sz w:val="28"/>
          <w:szCs w:val="28"/>
        </w:rPr>
        <w:t xml:space="preserve">Из объектов производственной инфраструктуры имеются </w:t>
      </w:r>
      <w:r w:rsidR="00FA1CD5">
        <w:rPr>
          <w:sz w:val="28"/>
          <w:szCs w:val="28"/>
        </w:rPr>
        <w:t xml:space="preserve">только </w:t>
      </w:r>
      <w:r w:rsidR="00C82887">
        <w:rPr>
          <w:sz w:val="28"/>
          <w:szCs w:val="28"/>
        </w:rPr>
        <w:t>3</w:t>
      </w:r>
      <w:r w:rsidR="00FA1CD5">
        <w:rPr>
          <w:sz w:val="28"/>
          <w:szCs w:val="28"/>
        </w:rPr>
        <w:t> предприятия: ООО «</w:t>
      </w:r>
      <w:proofErr w:type="spellStart"/>
      <w:r w:rsidR="00FA1CD5" w:rsidRPr="00FA1CD5">
        <w:rPr>
          <w:sz w:val="28"/>
          <w:szCs w:val="28"/>
        </w:rPr>
        <w:t>Беноковский</w:t>
      </w:r>
      <w:proofErr w:type="spellEnd"/>
      <w:r w:rsidR="00FA1CD5" w:rsidRPr="00FA1CD5">
        <w:rPr>
          <w:sz w:val="28"/>
          <w:szCs w:val="28"/>
        </w:rPr>
        <w:t xml:space="preserve">  песок</w:t>
      </w:r>
      <w:r w:rsidR="00FA1CD5">
        <w:rPr>
          <w:sz w:val="28"/>
          <w:szCs w:val="28"/>
        </w:rPr>
        <w:t>», занимающийся добычей песка, ООО «</w:t>
      </w:r>
      <w:r w:rsidR="00FA1CD5" w:rsidRPr="00FA1CD5">
        <w:rPr>
          <w:sz w:val="28"/>
          <w:szCs w:val="28"/>
        </w:rPr>
        <w:t>Животноводческий комплекс Мостовской</w:t>
      </w:r>
      <w:r w:rsidR="00FA1CD5">
        <w:rPr>
          <w:sz w:val="28"/>
          <w:szCs w:val="28"/>
        </w:rPr>
        <w:t>», занимающейся разведением крупного рогатого скота</w:t>
      </w:r>
      <w:r w:rsidR="00C82887">
        <w:rPr>
          <w:sz w:val="28"/>
          <w:szCs w:val="28"/>
        </w:rPr>
        <w:t xml:space="preserve">, и коммунальное предприятие </w:t>
      </w:r>
      <w:r w:rsidR="00C82887" w:rsidRPr="00C82887">
        <w:rPr>
          <w:sz w:val="28"/>
          <w:szCs w:val="28"/>
        </w:rPr>
        <w:t>МУКП</w:t>
      </w:r>
      <w:r w:rsidR="00C82887">
        <w:rPr>
          <w:sz w:val="28"/>
          <w:szCs w:val="28"/>
        </w:rPr>
        <w:t> </w:t>
      </w:r>
      <w:r w:rsidR="00C82887" w:rsidRPr="00C82887">
        <w:rPr>
          <w:sz w:val="28"/>
          <w:szCs w:val="28"/>
        </w:rPr>
        <w:t>"Беноковское"</w:t>
      </w:r>
      <w:r w:rsidR="00C82887">
        <w:rPr>
          <w:sz w:val="28"/>
          <w:szCs w:val="28"/>
        </w:rPr>
        <w:t>. Отсутствие производственных предприятий на территории поселения является сильным препятствием для формирования</w:t>
      </w:r>
      <w:r w:rsidR="00994D4A">
        <w:rPr>
          <w:sz w:val="28"/>
          <w:szCs w:val="28"/>
        </w:rPr>
        <w:t xml:space="preserve"> в муниципальном образовании </w:t>
      </w:r>
      <w:r w:rsidR="00C82887">
        <w:rPr>
          <w:sz w:val="28"/>
          <w:szCs w:val="28"/>
        </w:rPr>
        <w:t>налоговой базы</w:t>
      </w:r>
      <w:r w:rsidR="00994D4A">
        <w:rPr>
          <w:sz w:val="28"/>
          <w:szCs w:val="28"/>
        </w:rPr>
        <w:t xml:space="preserve"> и доходной части бюджета, обеспечения местного населения рабочими местами и постоянным заработком,  повышения уровня благосостояния жителей и создания устойчивого социально-экономического развития. </w:t>
      </w:r>
    </w:p>
    <w:p w:rsidR="00994D4A" w:rsidRPr="00FA1CD5" w:rsidRDefault="00994D4A" w:rsidP="001D1A0A">
      <w:pPr>
        <w:spacing w:line="312" w:lineRule="auto"/>
        <w:ind w:firstLine="709"/>
        <w:jc w:val="both"/>
        <w:rPr>
          <w:sz w:val="28"/>
          <w:szCs w:val="28"/>
        </w:rPr>
      </w:pPr>
      <w:r>
        <w:rPr>
          <w:sz w:val="28"/>
          <w:szCs w:val="28"/>
        </w:rPr>
        <w:t>В результате</w:t>
      </w:r>
      <w:r w:rsidR="00AD5653">
        <w:rPr>
          <w:sz w:val="28"/>
          <w:szCs w:val="28"/>
        </w:rPr>
        <w:t xml:space="preserve"> этого</w:t>
      </w:r>
      <w:r>
        <w:rPr>
          <w:sz w:val="28"/>
          <w:szCs w:val="28"/>
        </w:rPr>
        <w:t xml:space="preserve">, в настоящее время </w:t>
      </w:r>
      <w:r w:rsidR="00AD5653">
        <w:rPr>
          <w:sz w:val="28"/>
          <w:szCs w:val="28"/>
        </w:rPr>
        <w:t>из 780 человек трудоспособного возраста рабочими местами на территории поселения</w:t>
      </w:r>
      <w:r>
        <w:rPr>
          <w:sz w:val="28"/>
          <w:szCs w:val="28"/>
        </w:rPr>
        <w:t xml:space="preserve"> обеспече</w:t>
      </w:r>
      <w:r w:rsidR="00AD5653">
        <w:rPr>
          <w:sz w:val="28"/>
          <w:szCs w:val="28"/>
        </w:rPr>
        <w:t xml:space="preserve">ны около 80 человек (менее 10%). </w:t>
      </w:r>
      <w:r w:rsidR="002C2428">
        <w:rPr>
          <w:sz w:val="28"/>
          <w:szCs w:val="28"/>
        </w:rPr>
        <w:t>Для о</w:t>
      </w:r>
      <w:r w:rsidR="00AD5653">
        <w:rPr>
          <w:sz w:val="28"/>
          <w:szCs w:val="28"/>
        </w:rPr>
        <w:t>стально</w:t>
      </w:r>
      <w:r w:rsidR="002C2428">
        <w:rPr>
          <w:sz w:val="28"/>
          <w:szCs w:val="28"/>
        </w:rPr>
        <w:t>го</w:t>
      </w:r>
      <w:r w:rsidR="00AD5653">
        <w:rPr>
          <w:sz w:val="28"/>
          <w:szCs w:val="28"/>
        </w:rPr>
        <w:t xml:space="preserve"> трудоспособно</w:t>
      </w:r>
      <w:r w:rsidR="002C2428">
        <w:rPr>
          <w:sz w:val="28"/>
          <w:szCs w:val="28"/>
        </w:rPr>
        <w:t>го</w:t>
      </w:r>
      <w:r w:rsidR="00AD5653">
        <w:rPr>
          <w:sz w:val="28"/>
          <w:szCs w:val="28"/>
        </w:rPr>
        <w:t xml:space="preserve"> населения</w:t>
      </w:r>
      <w:r w:rsidR="002C2428">
        <w:rPr>
          <w:sz w:val="28"/>
          <w:szCs w:val="28"/>
        </w:rPr>
        <w:t xml:space="preserve"> единственным источником дохода на территории поселения является ведение личного подсобного хозяйства (ЛПХ). Часть населения</w:t>
      </w:r>
      <w:r w:rsidR="00AD5653">
        <w:rPr>
          <w:sz w:val="28"/>
          <w:szCs w:val="28"/>
        </w:rPr>
        <w:t xml:space="preserve"> работает за пределами поселения</w:t>
      </w:r>
      <w:r w:rsidR="002C2428">
        <w:rPr>
          <w:sz w:val="28"/>
          <w:szCs w:val="28"/>
        </w:rPr>
        <w:t>.</w:t>
      </w:r>
    </w:p>
    <w:p w:rsidR="001D1A0A" w:rsidRDefault="001D1A0A" w:rsidP="00172EEB">
      <w:pPr>
        <w:spacing w:line="300" w:lineRule="auto"/>
        <w:ind w:firstLine="709"/>
        <w:jc w:val="both"/>
        <w:rPr>
          <w:sz w:val="28"/>
          <w:szCs w:val="28"/>
        </w:rPr>
      </w:pPr>
      <w:r w:rsidRPr="001A4382">
        <w:rPr>
          <w:sz w:val="28"/>
          <w:szCs w:val="28"/>
        </w:rPr>
        <w:t xml:space="preserve">Одним из основных доходных источников бюджета Беноковского сельского поселения  являются доходы от арендной платы за землю. </w:t>
      </w:r>
      <w:r>
        <w:rPr>
          <w:sz w:val="28"/>
          <w:szCs w:val="28"/>
        </w:rPr>
        <w:t xml:space="preserve">Вторым </w:t>
      </w:r>
      <w:r w:rsidRPr="001A4382">
        <w:rPr>
          <w:sz w:val="28"/>
          <w:szCs w:val="28"/>
        </w:rPr>
        <w:t>по значимости доходным источником в структуре доходов бюджета является налог на доходы физических лиц. В формировании бюджета поселения немаловажную роль занимают местные налоги такие, как  налог на имущество физ</w:t>
      </w:r>
      <w:r w:rsidR="00172EEB">
        <w:rPr>
          <w:sz w:val="28"/>
          <w:szCs w:val="28"/>
        </w:rPr>
        <w:t>ических лиц</w:t>
      </w:r>
      <w:r w:rsidR="00652FC2">
        <w:rPr>
          <w:sz w:val="28"/>
          <w:szCs w:val="28"/>
        </w:rPr>
        <w:t>,</w:t>
      </w:r>
      <w:r w:rsidR="00172EEB">
        <w:rPr>
          <w:sz w:val="28"/>
          <w:szCs w:val="28"/>
        </w:rPr>
        <w:t xml:space="preserve"> земельный налог</w:t>
      </w:r>
      <w:r w:rsidR="00652FC2">
        <w:rPr>
          <w:sz w:val="28"/>
          <w:szCs w:val="28"/>
        </w:rPr>
        <w:t xml:space="preserve"> и</w:t>
      </w:r>
      <w:r w:rsidR="00172EEB">
        <w:rPr>
          <w:sz w:val="28"/>
          <w:szCs w:val="28"/>
        </w:rPr>
        <w:t xml:space="preserve"> </w:t>
      </w:r>
      <w:r w:rsidRPr="001A4382">
        <w:rPr>
          <w:sz w:val="28"/>
          <w:szCs w:val="28"/>
        </w:rPr>
        <w:t>транспортн</w:t>
      </w:r>
      <w:r w:rsidR="00172EEB">
        <w:rPr>
          <w:sz w:val="28"/>
          <w:szCs w:val="28"/>
        </w:rPr>
        <w:t>ый налог.</w:t>
      </w:r>
    </w:p>
    <w:p w:rsidR="001A4382" w:rsidRPr="001A4382" w:rsidRDefault="001A4382" w:rsidP="00CA56B7">
      <w:pPr>
        <w:pStyle w:val="7"/>
        <w:spacing w:line="300" w:lineRule="auto"/>
        <w:jc w:val="center"/>
        <w:rPr>
          <w:sz w:val="28"/>
          <w:szCs w:val="28"/>
          <w:u w:val="single"/>
        </w:rPr>
      </w:pPr>
      <w:r w:rsidRPr="001A4382">
        <w:rPr>
          <w:sz w:val="28"/>
          <w:szCs w:val="28"/>
          <w:u w:val="single"/>
        </w:rPr>
        <w:t>Сельское хозяйство</w:t>
      </w:r>
    </w:p>
    <w:p w:rsidR="001A4382" w:rsidRPr="001A4382" w:rsidRDefault="00543D3E" w:rsidP="00CA56B7">
      <w:pPr>
        <w:spacing w:line="300" w:lineRule="auto"/>
        <w:ind w:firstLine="709"/>
        <w:jc w:val="both"/>
        <w:rPr>
          <w:sz w:val="28"/>
          <w:szCs w:val="28"/>
        </w:rPr>
      </w:pPr>
      <w:r>
        <w:rPr>
          <w:sz w:val="28"/>
          <w:szCs w:val="28"/>
        </w:rPr>
        <w:t>С</w:t>
      </w:r>
      <w:r w:rsidRPr="001A4382">
        <w:rPr>
          <w:sz w:val="28"/>
          <w:szCs w:val="28"/>
        </w:rPr>
        <w:t>ельск</w:t>
      </w:r>
      <w:r>
        <w:rPr>
          <w:sz w:val="28"/>
          <w:szCs w:val="28"/>
        </w:rPr>
        <w:t>ое</w:t>
      </w:r>
      <w:r w:rsidRPr="001A4382">
        <w:rPr>
          <w:sz w:val="28"/>
          <w:szCs w:val="28"/>
        </w:rPr>
        <w:t xml:space="preserve"> хозяйство </w:t>
      </w:r>
      <w:r w:rsidR="001A4382" w:rsidRPr="001A4382">
        <w:rPr>
          <w:sz w:val="28"/>
          <w:szCs w:val="28"/>
        </w:rPr>
        <w:t>Беноковско</w:t>
      </w:r>
      <w:r>
        <w:rPr>
          <w:sz w:val="28"/>
          <w:szCs w:val="28"/>
        </w:rPr>
        <w:t>го</w:t>
      </w:r>
      <w:r w:rsidR="001A4382" w:rsidRPr="001A4382">
        <w:rPr>
          <w:sz w:val="28"/>
          <w:szCs w:val="28"/>
        </w:rPr>
        <w:t xml:space="preserve"> сельско</w:t>
      </w:r>
      <w:r>
        <w:rPr>
          <w:sz w:val="28"/>
          <w:szCs w:val="28"/>
        </w:rPr>
        <w:t>го</w:t>
      </w:r>
      <w:r w:rsidR="001A4382" w:rsidRPr="001A4382">
        <w:rPr>
          <w:sz w:val="28"/>
          <w:szCs w:val="28"/>
        </w:rPr>
        <w:t xml:space="preserve"> поселени</w:t>
      </w:r>
      <w:r>
        <w:rPr>
          <w:sz w:val="28"/>
          <w:szCs w:val="28"/>
        </w:rPr>
        <w:t>я представлено</w:t>
      </w:r>
      <w:r w:rsidR="001A4382" w:rsidRPr="001A4382">
        <w:rPr>
          <w:sz w:val="28"/>
          <w:szCs w:val="28"/>
        </w:rPr>
        <w:t xml:space="preserve"> </w:t>
      </w:r>
      <w:r>
        <w:rPr>
          <w:sz w:val="28"/>
          <w:szCs w:val="28"/>
        </w:rPr>
        <w:t>крестьянско-фермерским хозяйством (КФХ) и личным подсобным хозяйством (ЛПХ).</w:t>
      </w:r>
      <w:r w:rsidR="00CA2111">
        <w:rPr>
          <w:sz w:val="28"/>
          <w:szCs w:val="28"/>
        </w:rPr>
        <w:t xml:space="preserve"> Сельскохозяйственные предприятия отсутствуют. Наиболее активное развитие получило растениеводство.</w:t>
      </w:r>
      <w:r>
        <w:rPr>
          <w:sz w:val="28"/>
          <w:szCs w:val="28"/>
        </w:rPr>
        <w:t xml:space="preserve"> На территории</w:t>
      </w:r>
      <w:r w:rsidR="00652FC2">
        <w:rPr>
          <w:sz w:val="28"/>
          <w:szCs w:val="28"/>
        </w:rPr>
        <w:t xml:space="preserve"> поселения функционирует 4 КФХ.</w:t>
      </w:r>
    </w:p>
    <w:p w:rsidR="001A4382" w:rsidRPr="001A4382" w:rsidRDefault="00CA2111" w:rsidP="00CA56B7">
      <w:pPr>
        <w:spacing w:line="300" w:lineRule="auto"/>
        <w:ind w:firstLine="708"/>
        <w:jc w:val="both"/>
        <w:rPr>
          <w:sz w:val="28"/>
          <w:szCs w:val="28"/>
        </w:rPr>
      </w:pPr>
      <w:r>
        <w:rPr>
          <w:sz w:val="28"/>
          <w:szCs w:val="28"/>
        </w:rPr>
        <w:t xml:space="preserve">Сельскохозяйственная продукция сдается частным предпринимателям и организациям, которые </w:t>
      </w:r>
      <w:r w:rsidR="00723D0A">
        <w:rPr>
          <w:sz w:val="28"/>
          <w:szCs w:val="28"/>
        </w:rPr>
        <w:t>занимаются загот</w:t>
      </w:r>
      <w:r w:rsidR="00172EEB">
        <w:rPr>
          <w:sz w:val="28"/>
          <w:szCs w:val="28"/>
        </w:rPr>
        <w:t>овкой и переработкой продукции.</w:t>
      </w:r>
    </w:p>
    <w:p w:rsidR="00F24619" w:rsidRDefault="00F24619" w:rsidP="001A4382">
      <w:pPr>
        <w:spacing w:line="312" w:lineRule="auto"/>
        <w:jc w:val="center"/>
        <w:rPr>
          <w:sz w:val="28"/>
          <w:szCs w:val="28"/>
          <w:u w:val="single"/>
        </w:rPr>
      </w:pPr>
    </w:p>
    <w:p w:rsidR="00652FC2" w:rsidRDefault="00652FC2" w:rsidP="001A4382">
      <w:pPr>
        <w:spacing w:line="312" w:lineRule="auto"/>
        <w:jc w:val="center"/>
        <w:rPr>
          <w:sz w:val="28"/>
          <w:szCs w:val="28"/>
          <w:u w:val="single"/>
        </w:rPr>
      </w:pPr>
    </w:p>
    <w:p w:rsidR="00652FC2" w:rsidRDefault="00652FC2" w:rsidP="001A4382">
      <w:pPr>
        <w:spacing w:line="312" w:lineRule="auto"/>
        <w:jc w:val="center"/>
        <w:rPr>
          <w:sz w:val="28"/>
          <w:szCs w:val="28"/>
          <w:u w:val="single"/>
        </w:rPr>
      </w:pPr>
    </w:p>
    <w:p w:rsidR="001A4382" w:rsidRPr="001A4382" w:rsidRDefault="001A4382" w:rsidP="001A4382">
      <w:pPr>
        <w:spacing w:line="312" w:lineRule="auto"/>
        <w:jc w:val="center"/>
        <w:rPr>
          <w:sz w:val="28"/>
          <w:szCs w:val="28"/>
          <w:u w:val="single"/>
        </w:rPr>
      </w:pPr>
      <w:r w:rsidRPr="001A4382">
        <w:rPr>
          <w:sz w:val="28"/>
          <w:szCs w:val="28"/>
          <w:u w:val="single"/>
        </w:rPr>
        <w:lastRenderedPageBreak/>
        <w:t>Малый бизнес</w:t>
      </w:r>
    </w:p>
    <w:p w:rsidR="001A4382" w:rsidRPr="001A4382" w:rsidRDefault="001A4382" w:rsidP="001A4382">
      <w:pPr>
        <w:spacing w:line="312" w:lineRule="auto"/>
        <w:ind w:firstLine="709"/>
        <w:jc w:val="both"/>
        <w:rPr>
          <w:sz w:val="28"/>
          <w:szCs w:val="28"/>
        </w:rPr>
      </w:pPr>
      <w:r w:rsidRPr="001A4382">
        <w:rPr>
          <w:sz w:val="28"/>
          <w:szCs w:val="28"/>
        </w:rPr>
        <w:t>На территории Беноковского сельского поселения</w:t>
      </w:r>
      <w:r>
        <w:rPr>
          <w:sz w:val="28"/>
          <w:szCs w:val="28"/>
        </w:rPr>
        <w:t xml:space="preserve"> имеются следующие объекты </w:t>
      </w:r>
      <w:r w:rsidRPr="001A4382">
        <w:rPr>
          <w:sz w:val="28"/>
          <w:szCs w:val="28"/>
        </w:rPr>
        <w:t>розничной торговли:</w:t>
      </w:r>
    </w:p>
    <w:p w:rsidR="001A4382" w:rsidRPr="001A4382" w:rsidRDefault="001A4382" w:rsidP="00ED546C">
      <w:pPr>
        <w:pStyle w:val="afff0"/>
        <w:numPr>
          <w:ilvl w:val="0"/>
          <w:numId w:val="26"/>
        </w:numPr>
        <w:tabs>
          <w:tab w:val="left" w:pos="993"/>
        </w:tabs>
        <w:spacing w:line="312" w:lineRule="auto"/>
        <w:ind w:left="0" w:firstLine="709"/>
        <w:jc w:val="both"/>
        <w:rPr>
          <w:sz w:val="28"/>
          <w:szCs w:val="28"/>
          <w:lang w:val="ru-RU"/>
        </w:rPr>
      </w:pPr>
      <w:r w:rsidRPr="001A4382">
        <w:rPr>
          <w:sz w:val="28"/>
          <w:szCs w:val="28"/>
          <w:lang w:val="ru-RU"/>
        </w:rPr>
        <w:t>7 магазинов, реализующих продуктовые товары;</w:t>
      </w:r>
    </w:p>
    <w:p w:rsidR="001A4382" w:rsidRPr="001A4382" w:rsidRDefault="001A4382" w:rsidP="00ED546C">
      <w:pPr>
        <w:pStyle w:val="afff0"/>
        <w:numPr>
          <w:ilvl w:val="0"/>
          <w:numId w:val="26"/>
        </w:numPr>
        <w:tabs>
          <w:tab w:val="left" w:pos="993"/>
        </w:tabs>
        <w:spacing w:line="312" w:lineRule="auto"/>
        <w:ind w:left="0" w:firstLine="709"/>
        <w:jc w:val="both"/>
        <w:rPr>
          <w:sz w:val="28"/>
          <w:szCs w:val="28"/>
        </w:rPr>
      </w:pPr>
      <w:r>
        <w:rPr>
          <w:sz w:val="28"/>
          <w:szCs w:val="28"/>
          <w:lang w:val="ru-RU"/>
        </w:rPr>
        <w:t xml:space="preserve">1 </w:t>
      </w:r>
      <w:r w:rsidRPr="001A4382">
        <w:rPr>
          <w:sz w:val="28"/>
          <w:szCs w:val="28"/>
          <w:lang w:val="ru-RU"/>
        </w:rPr>
        <w:t>магазин, реализующий промышленные товары</w:t>
      </w:r>
      <w:r w:rsidRPr="001A4382">
        <w:rPr>
          <w:sz w:val="28"/>
          <w:szCs w:val="28"/>
        </w:rPr>
        <w:t>;</w:t>
      </w:r>
    </w:p>
    <w:p w:rsidR="001A4382" w:rsidRPr="001A4382" w:rsidRDefault="00172EEB" w:rsidP="00ED546C">
      <w:pPr>
        <w:pStyle w:val="afff0"/>
        <w:numPr>
          <w:ilvl w:val="0"/>
          <w:numId w:val="26"/>
        </w:numPr>
        <w:tabs>
          <w:tab w:val="left" w:pos="993"/>
        </w:tabs>
        <w:spacing w:line="312" w:lineRule="auto"/>
        <w:ind w:left="0" w:firstLine="709"/>
        <w:jc w:val="both"/>
        <w:rPr>
          <w:sz w:val="28"/>
          <w:szCs w:val="28"/>
          <w:lang w:val="ru-RU"/>
        </w:rPr>
      </w:pPr>
      <w:r>
        <w:rPr>
          <w:sz w:val="28"/>
          <w:szCs w:val="28"/>
          <w:lang w:val="ru-RU"/>
        </w:rPr>
        <w:t>1 цех по сборке мебели.</w:t>
      </w:r>
    </w:p>
    <w:p w:rsidR="00702335" w:rsidRDefault="00702335" w:rsidP="001A4382">
      <w:pPr>
        <w:pStyle w:val="1c"/>
        <w:spacing w:line="312" w:lineRule="auto"/>
        <w:ind w:firstLine="709"/>
        <w:rPr>
          <w:sz w:val="28"/>
          <w:szCs w:val="28"/>
        </w:rPr>
      </w:pPr>
    </w:p>
    <w:p w:rsidR="001A4382" w:rsidRPr="003852E4" w:rsidRDefault="003852E4" w:rsidP="003852E4">
      <w:pPr>
        <w:spacing w:line="312" w:lineRule="auto"/>
        <w:ind w:firstLine="708"/>
        <w:jc w:val="center"/>
        <w:rPr>
          <w:sz w:val="28"/>
          <w:szCs w:val="28"/>
          <w:u w:val="single"/>
        </w:rPr>
      </w:pPr>
      <w:r w:rsidRPr="003852E4">
        <w:rPr>
          <w:sz w:val="28"/>
          <w:szCs w:val="28"/>
          <w:u w:val="single"/>
        </w:rPr>
        <w:t>Полезные ископаемые</w:t>
      </w:r>
    </w:p>
    <w:p w:rsidR="00723D0A" w:rsidRDefault="00723D0A" w:rsidP="00786E17">
      <w:pPr>
        <w:spacing w:line="312" w:lineRule="auto"/>
        <w:ind w:firstLine="709"/>
        <w:jc w:val="both"/>
        <w:rPr>
          <w:sz w:val="28"/>
          <w:szCs w:val="28"/>
        </w:rPr>
      </w:pPr>
      <w:r>
        <w:rPr>
          <w:sz w:val="28"/>
          <w:szCs w:val="28"/>
        </w:rPr>
        <w:t xml:space="preserve">Общераспространенные полезные ископаемые Беноковского сельского поселения представлены </w:t>
      </w:r>
      <w:r w:rsidRPr="00723D0A">
        <w:rPr>
          <w:sz w:val="28"/>
          <w:szCs w:val="28"/>
        </w:rPr>
        <w:t xml:space="preserve">Беноковским  месторождением строительных песков, расположенным в </w:t>
      </w:r>
      <w:smartTag w:uri="urn:schemas-microsoft-com:office:smarttags" w:element="metricconverter">
        <w:smartTagPr>
          <w:attr w:name="ProductID" w:val="1 км"/>
        </w:smartTagPr>
        <w:r w:rsidRPr="00723D0A">
          <w:rPr>
            <w:sz w:val="28"/>
            <w:szCs w:val="28"/>
          </w:rPr>
          <w:t>1 км</w:t>
        </w:r>
      </w:smartTag>
      <w:r w:rsidRPr="00723D0A">
        <w:rPr>
          <w:sz w:val="28"/>
          <w:szCs w:val="28"/>
        </w:rPr>
        <w:t xml:space="preserve"> к </w:t>
      </w:r>
      <w:r>
        <w:rPr>
          <w:sz w:val="28"/>
          <w:szCs w:val="28"/>
        </w:rPr>
        <w:t>юго-западу</w:t>
      </w:r>
      <w:r w:rsidRPr="00723D0A">
        <w:rPr>
          <w:sz w:val="28"/>
          <w:szCs w:val="28"/>
        </w:rPr>
        <w:t xml:space="preserve"> от окраины с.</w:t>
      </w:r>
      <w:r>
        <w:rPr>
          <w:sz w:val="28"/>
          <w:szCs w:val="28"/>
        </w:rPr>
        <w:t> </w:t>
      </w:r>
      <w:r w:rsidRPr="00723D0A">
        <w:rPr>
          <w:sz w:val="28"/>
          <w:szCs w:val="28"/>
        </w:rPr>
        <w:t>Беноково.</w:t>
      </w:r>
      <w:r>
        <w:rPr>
          <w:sz w:val="28"/>
          <w:szCs w:val="28"/>
        </w:rPr>
        <w:t xml:space="preserve"> Месторождение разрабатывается ООО «</w:t>
      </w:r>
      <w:proofErr w:type="spellStart"/>
      <w:r>
        <w:rPr>
          <w:sz w:val="28"/>
          <w:szCs w:val="28"/>
        </w:rPr>
        <w:t>Беноковский</w:t>
      </w:r>
      <w:proofErr w:type="spellEnd"/>
      <w:r>
        <w:rPr>
          <w:sz w:val="28"/>
          <w:szCs w:val="28"/>
        </w:rPr>
        <w:t xml:space="preserve"> песок».</w:t>
      </w:r>
    </w:p>
    <w:p w:rsidR="00723D0A" w:rsidRPr="00723D0A" w:rsidRDefault="00723D0A" w:rsidP="00786E17">
      <w:pPr>
        <w:spacing w:line="312" w:lineRule="auto"/>
        <w:ind w:firstLine="709"/>
        <w:jc w:val="both"/>
        <w:rPr>
          <w:sz w:val="28"/>
          <w:szCs w:val="28"/>
        </w:rPr>
      </w:pPr>
      <w:r>
        <w:rPr>
          <w:sz w:val="28"/>
          <w:szCs w:val="28"/>
        </w:rPr>
        <w:t>Не эксплуатируемы</w:t>
      </w:r>
      <w:r w:rsidR="00786E17">
        <w:rPr>
          <w:sz w:val="28"/>
          <w:szCs w:val="28"/>
        </w:rPr>
        <w:t>м</w:t>
      </w:r>
      <w:r>
        <w:rPr>
          <w:sz w:val="28"/>
          <w:szCs w:val="28"/>
        </w:rPr>
        <w:t>, требующи</w:t>
      </w:r>
      <w:r w:rsidR="00786E17">
        <w:rPr>
          <w:sz w:val="28"/>
          <w:szCs w:val="28"/>
        </w:rPr>
        <w:t>м</w:t>
      </w:r>
      <w:r>
        <w:rPr>
          <w:sz w:val="28"/>
          <w:szCs w:val="28"/>
        </w:rPr>
        <w:t xml:space="preserve"> дополнительного геологического изучения</w:t>
      </w:r>
      <w:r w:rsidR="00786E17">
        <w:rPr>
          <w:sz w:val="28"/>
          <w:szCs w:val="28"/>
        </w:rPr>
        <w:t xml:space="preserve">, является </w:t>
      </w:r>
      <w:proofErr w:type="spellStart"/>
      <w:r w:rsidRPr="00723D0A">
        <w:rPr>
          <w:sz w:val="28"/>
          <w:szCs w:val="28"/>
        </w:rPr>
        <w:t>Апшишакское</w:t>
      </w:r>
      <w:proofErr w:type="spellEnd"/>
      <w:r w:rsidRPr="00723D0A">
        <w:rPr>
          <w:sz w:val="28"/>
          <w:szCs w:val="28"/>
        </w:rPr>
        <w:t xml:space="preserve"> месторождение глин, являющихся сырьем для кирпично-керамзитового производства</w:t>
      </w:r>
      <w:r w:rsidR="00786E17">
        <w:rPr>
          <w:sz w:val="28"/>
          <w:szCs w:val="28"/>
        </w:rPr>
        <w:t>.</w:t>
      </w:r>
    </w:p>
    <w:p w:rsidR="00652FC2" w:rsidRDefault="00723D0A" w:rsidP="00652FC2">
      <w:pPr>
        <w:spacing w:line="312" w:lineRule="auto"/>
        <w:jc w:val="both"/>
        <w:rPr>
          <w:sz w:val="28"/>
          <w:szCs w:val="28"/>
        </w:rPr>
      </w:pPr>
      <w:r>
        <w:rPr>
          <w:sz w:val="28"/>
          <w:szCs w:val="28"/>
        </w:rPr>
        <w:tab/>
      </w:r>
      <w:r w:rsidR="00786E17">
        <w:rPr>
          <w:sz w:val="28"/>
          <w:szCs w:val="28"/>
        </w:rPr>
        <w:t>Д</w:t>
      </w:r>
      <w:r w:rsidR="001A4382" w:rsidRPr="001A4382">
        <w:rPr>
          <w:sz w:val="28"/>
          <w:szCs w:val="28"/>
        </w:rPr>
        <w:t>ля реализации потенциала использования месторождения полезных ископаемых необходимо</w:t>
      </w:r>
      <w:r>
        <w:rPr>
          <w:sz w:val="28"/>
          <w:szCs w:val="28"/>
        </w:rPr>
        <w:t xml:space="preserve"> </w:t>
      </w:r>
      <w:r w:rsidR="00786E17">
        <w:rPr>
          <w:sz w:val="28"/>
          <w:szCs w:val="28"/>
        </w:rPr>
        <w:t xml:space="preserve">активизировать работу по </w:t>
      </w:r>
      <w:r w:rsidRPr="001A4382">
        <w:rPr>
          <w:sz w:val="28"/>
          <w:szCs w:val="28"/>
        </w:rPr>
        <w:t>привлечени</w:t>
      </w:r>
      <w:r w:rsidR="00786E17">
        <w:rPr>
          <w:sz w:val="28"/>
          <w:szCs w:val="28"/>
        </w:rPr>
        <w:t>ю</w:t>
      </w:r>
      <w:r w:rsidRPr="001A4382">
        <w:rPr>
          <w:sz w:val="28"/>
          <w:szCs w:val="28"/>
        </w:rPr>
        <w:t xml:space="preserve"> инвест</w:t>
      </w:r>
      <w:r w:rsidR="00786E17">
        <w:rPr>
          <w:sz w:val="28"/>
          <w:szCs w:val="28"/>
        </w:rPr>
        <w:t>оров</w:t>
      </w:r>
      <w:r>
        <w:rPr>
          <w:sz w:val="28"/>
          <w:szCs w:val="28"/>
        </w:rPr>
        <w:t xml:space="preserve"> для</w:t>
      </w:r>
      <w:r w:rsidR="001A4382" w:rsidRPr="001A4382">
        <w:rPr>
          <w:sz w:val="28"/>
          <w:szCs w:val="28"/>
        </w:rPr>
        <w:t xml:space="preserve"> строительств</w:t>
      </w:r>
      <w:r>
        <w:rPr>
          <w:sz w:val="28"/>
          <w:szCs w:val="28"/>
        </w:rPr>
        <w:t>а</w:t>
      </w:r>
      <w:r w:rsidR="00786E17">
        <w:rPr>
          <w:sz w:val="28"/>
          <w:szCs w:val="28"/>
        </w:rPr>
        <w:t xml:space="preserve"> карьеров и</w:t>
      </w:r>
      <w:r w:rsidR="001A4382" w:rsidRPr="001A4382">
        <w:rPr>
          <w:sz w:val="28"/>
          <w:szCs w:val="28"/>
        </w:rPr>
        <w:t xml:space="preserve"> предприяти</w:t>
      </w:r>
      <w:r>
        <w:rPr>
          <w:sz w:val="28"/>
          <w:szCs w:val="28"/>
        </w:rPr>
        <w:t>я</w:t>
      </w:r>
      <w:r w:rsidR="001A4382" w:rsidRPr="001A4382">
        <w:rPr>
          <w:sz w:val="28"/>
          <w:szCs w:val="28"/>
        </w:rPr>
        <w:t xml:space="preserve"> по</w:t>
      </w:r>
      <w:r w:rsidR="003852E4">
        <w:rPr>
          <w:sz w:val="28"/>
          <w:szCs w:val="28"/>
        </w:rPr>
        <w:t xml:space="preserve"> добычи</w:t>
      </w:r>
      <w:r w:rsidR="001A4382" w:rsidRPr="001A4382">
        <w:rPr>
          <w:sz w:val="28"/>
          <w:szCs w:val="28"/>
        </w:rPr>
        <w:t xml:space="preserve"> полезных ископаемых. </w:t>
      </w:r>
    </w:p>
    <w:p w:rsidR="00652FC2" w:rsidRDefault="00652FC2" w:rsidP="00652FC2">
      <w:pPr>
        <w:spacing w:line="312" w:lineRule="auto"/>
        <w:jc w:val="both"/>
        <w:rPr>
          <w:sz w:val="28"/>
          <w:szCs w:val="28"/>
        </w:rPr>
      </w:pPr>
    </w:p>
    <w:p w:rsidR="00A85847" w:rsidRPr="00652FC2" w:rsidRDefault="00590819" w:rsidP="00652FC2">
      <w:pPr>
        <w:spacing w:line="312" w:lineRule="auto"/>
        <w:ind w:firstLine="709"/>
        <w:jc w:val="both"/>
        <w:rPr>
          <w:sz w:val="28"/>
          <w:szCs w:val="28"/>
        </w:rPr>
      </w:pPr>
      <w:r w:rsidRPr="00A85847">
        <w:rPr>
          <w:sz w:val="28"/>
          <w:szCs w:val="28"/>
          <w:u w:val="single"/>
        </w:rPr>
        <w:t>Инженерное оборудование</w:t>
      </w:r>
    </w:p>
    <w:p w:rsidR="00A85847" w:rsidRPr="00652FC2" w:rsidRDefault="00A85847" w:rsidP="00A85847">
      <w:pPr>
        <w:pStyle w:val="210"/>
        <w:spacing w:line="312" w:lineRule="auto"/>
        <w:ind w:firstLine="709"/>
        <w:rPr>
          <w:i/>
          <w:sz w:val="28"/>
          <w:szCs w:val="28"/>
        </w:rPr>
      </w:pPr>
      <w:r w:rsidRPr="00652FC2">
        <w:rPr>
          <w:i/>
          <w:sz w:val="28"/>
          <w:szCs w:val="28"/>
        </w:rPr>
        <w:t>Электроснабжение.</w:t>
      </w:r>
    </w:p>
    <w:p w:rsidR="00A85847" w:rsidRPr="00A85847" w:rsidRDefault="00A85847" w:rsidP="00A85847">
      <w:pPr>
        <w:spacing w:line="312" w:lineRule="auto"/>
        <w:ind w:firstLine="709"/>
        <w:jc w:val="both"/>
        <w:rPr>
          <w:sz w:val="28"/>
          <w:szCs w:val="28"/>
        </w:rPr>
      </w:pPr>
      <w:r>
        <w:rPr>
          <w:sz w:val="28"/>
          <w:szCs w:val="28"/>
        </w:rPr>
        <w:t xml:space="preserve">Основные объекты электроснабжения в настоящий момент находятся в собственности  МРРЭС </w:t>
      </w:r>
      <w:proofErr w:type="spellStart"/>
      <w:r>
        <w:rPr>
          <w:sz w:val="28"/>
          <w:szCs w:val="28"/>
        </w:rPr>
        <w:t>Лабинского</w:t>
      </w:r>
      <w:proofErr w:type="spellEnd"/>
      <w:r>
        <w:rPr>
          <w:sz w:val="28"/>
          <w:szCs w:val="28"/>
        </w:rPr>
        <w:t xml:space="preserve"> филиала </w:t>
      </w:r>
      <w:r w:rsidRPr="00741859">
        <w:rPr>
          <w:sz w:val="28"/>
          <w:szCs w:val="28"/>
        </w:rPr>
        <w:t>ОАО «Кубаньэнерго»</w:t>
      </w:r>
      <w:r>
        <w:rPr>
          <w:sz w:val="28"/>
          <w:szCs w:val="28"/>
        </w:rPr>
        <w:t>.</w:t>
      </w:r>
    </w:p>
    <w:p w:rsidR="00A85847" w:rsidRPr="00A85847" w:rsidRDefault="00A85847" w:rsidP="00652FC2">
      <w:pPr>
        <w:spacing w:line="312" w:lineRule="auto"/>
        <w:ind w:firstLine="709"/>
        <w:jc w:val="both"/>
        <w:rPr>
          <w:sz w:val="28"/>
          <w:szCs w:val="28"/>
        </w:rPr>
      </w:pPr>
      <w:r>
        <w:rPr>
          <w:sz w:val="28"/>
          <w:szCs w:val="28"/>
        </w:rPr>
        <w:t>Питающая</w:t>
      </w:r>
      <w:r w:rsidRPr="005C774D">
        <w:rPr>
          <w:sz w:val="28"/>
          <w:szCs w:val="28"/>
        </w:rPr>
        <w:t xml:space="preserve"> электроподстанци</w:t>
      </w:r>
      <w:r>
        <w:rPr>
          <w:sz w:val="28"/>
          <w:szCs w:val="28"/>
        </w:rPr>
        <w:t>я</w:t>
      </w:r>
      <w:r w:rsidRPr="005C774D">
        <w:rPr>
          <w:sz w:val="28"/>
          <w:szCs w:val="28"/>
        </w:rPr>
        <w:t xml:space="preserve"> </w:t>
      </w:r>
      <w:r>
        <w:rPr>
          <w:sz w:val="28"/>
          <w:szCs w:val="28"/>
        </w:rPr>
        <w:t xml:space="preserve">поселения </w:t>
      </w:r>
      <w:r w:rsidRPr="002D562F">
        <w:rPr>
          <w:sz w:val="28"/>
          <w:szCs w:val="28"/>
        </w:rPr>
        <w:t xml:space="preserve">- </w:t>
      </w:r>
      <w:r>
        <w:rPr>
          <w:sz w:val="28"/>
          <w:szCs w:val="28"/>
        </w:rPr>
        <w:t xml:space="preserve"> ПС  35/10 </w:t>
      </w:r>
      <w:proofErr w:type="spellStart"/>
      <w:r>
        <w:rPr>
          <w:sz w:val="28"/>
          <w:szCs w:val="28"/>
        </w:rPr>
        <w:t>кВ</w:t>
      </w:r>
      <w:proofErr w:type="spellEnd"/>
      <w:r>
        <w:rPr>
          <w:sz w:val="28"/>
          <w:szCs w:val="28"/>
        </w:rPr>
        <w:t xml:space="preserve"> «Беноково</w:t>
      </w:r>
      <w:r w:rsidRPr="00E52270">
        <w:rPr>
          <w:sz w:val="28"/>
          <w:szCs w:val="28"/>
        </w:rPr>
        <w:t xml:space="preserve">» </w:t>
      </w:r>
      <w:r w:rsidR="00652FC2">
        <w:rPr>
          <w:sz w:val="28"/>
          <w:szCs w:val="28"/>
        </w:rPr>
        <w:t xml:space="preserve">с трансформаторами 1х2,5МВА. </w:t>
      </w:r>
      <w:r w:rsidRPr="00A85847">
        <w:rPr>
          <w:sz w:val="28"/>
          <w:szCs w:val="28"/>
        </w:rPr>
        <w:t>Состояние существующих сетей находиться в удовлетворительном состоянии.</w:t>
      </w:r>
    </w:p>
    <w:p w:rsidR="00A85847" w:rsidRDefault="00A85847" w:rsidP="00A85847">
      <w:pPr>
        <w:spacing w:line="312" w:lineRule="auto"/>
        <w:ind w:firstLine="709"/>
        <w:jc w:val="both"/>
        <w:rPr>
          <w:sz w:val="28"/>
          <w:szCs w:val="28"/>
        </w:rPr>
      </w:pPr>
      <w:r w:rsidRPr="00A85847">
        <w:rPr>
          <w:sz w:val="28"/>
          <w:szCs w:val="28"/>
        </w:rPr>
        <w:t xml:space="preserve">Высоковольтное напряжение 10 </w:t>
      </w:r>
      <w:proofErr w:type="spellStart"/>
      <w:r w:rsidRPr="00A85847">
        <w:rPr>
          <w:sz w:val="28"/>
          <w:szCs w:val="28"/>
        </w:rPr>
        <w:t>кВ</w:t>
      </w:r>
      <w:proofErr w:type="spellEnd"/>
      <w:r w:rsidRPr="00A85847">
        <w:rPr>
          <w:sz w:val="28"/>
          <w:szCs w:val="28"/>
        </w:rPr>
        <w:t xml:space="preserve"> распределяется от КТП 10/0,4 </w:t>
      </w:r>
      <w:proofErr w:type="spellStart"/>
      <w:r w:rsidRPr="00A85847">
        <w:rPr>
          <w:sz w:val="28"/>
          <w:szCs w:val="28"/>
        </w:rPr>
        <w:t>кВ</w:t>
      </w:r>
      <w:proofErr w:type="spellEnd"/>
      <w:r w:rsidRPr="00A85847">
        <w:rPr>
          <w:sz w:val="28"/>
          <w:szCs w:val="28"/>
        </w:rPr>
        <w:t xml:space="preserve"> по ЛЭП 10 </w:t>
      </w:r>
      <w:proofErr w:type="spellStart"/>
      <w:r w:rsidRPr="00A85847">
        <w:rPr>
          <w:sz w:val="28"/>
          <w:szCs w:val="28"/>
        </w:rPr>
        <w:t>кВ.</w:t>
      </w:r>
      <w:proofErr w:type="spellEnd"/>
      <w:r w:rsidRPr="00A85847">
        <w:rPr>
          <w:sz w:val="28"/>
          <w:szCs w:val="28"/>
        </w:rPr>
        <w:t xml:space="preserve"> </w:t>
      </w:r>
    </w:p>
    <w:p w:rsidR="00ED42EB" w:rsidRPr="00652FC2" w:rsidRDefault="00A85847" w:rsidP="00652FC2">
      <w:pPr>
        <w:spacing w:line="312" w:lineRule="auto"/>
        <w:ind w:firstLine="709"/>
        <w:jc w:val="both"/>
        <w:rPr>
          <w:sz w:val="28"/>
          <w:szCs w:val="28"/>
        </w:rPr>
      </w:pPr>
      <w:r>
        <w:rPr>
          <w:sz w:val="28"/>
          <w:szCs w:val="28"/>
        </w:rPr>
        <w:t>Существующие мощности не смогут удовлетворять растущие потребности поселения в электроснабжении, поэтому потребуется проведение комплекса работ, направленных на реконструкцию имеющихся мощностей с целью их увеличения, а также строительство новых.</w:t>
      </w:r>
    </w:p>
    <w:p w:rsidR="00ED42EB" w:rsidRPr="00652FC2" w:rsidRDefault="00ED42EB" w:rsidP="00ED42EB">
      <w:pPr>
        <w:pStyle w:val="210"/>
        <w:spacing w:line="312" w:lineRule="auto"/>
        <w:ind w:firstLine="709"/>
        <w:rPr>
          <w:i/>
          <w:sz w:val="28"/>
          <w:szCs w:val="28"/>
        </w:rPr>
      </w:pPr>
      <w:r w:rsidRPr="00652FC2">
        <w:rPr>
          <w:i/>
          <w:sz w:val="28"/>
          <w:szCs w:val="28"/>
        </w:rPr>
        <w:t>Газоснабжение.</w:t>
      </w:r>
    </w:p>
    <w:p w:rsidR="00ED42EB" w:rsidRPr="00ED42EB" w:rsidRDefault="00ED42EB" w:rsidP="00ED42EB">
      <w:pPr>
        <w:spacing w:line="312" w:lineRule="auto"/>
        <w:ind w:firstLine="709"/>
        <w:jc w:val="both"/>
        <w:rPr>
          <w:sz w:val="28"/>
          <w:szCs w:val="28"/>
        </w:rPr>
      </w:pPr>
      <w:r>
        <w:rPr>
          <w:sz w:val="28"/>
          <w:szCs w:val="28"/>
        </w:rPr>
        <w:t>Подача природного газа в поселение осуществляется через</w:t>
      </w:r>
      <w:r w:rsidRPr="00A824D8">
        <w:rPr>
          <w:sz w:val="28"/>
          <w:szCs w:val="28"/>
        </w:rPr>
        <w:t xml:space="preserve"> ГРС </w:t>
      </w:r>
      <w:r>
        <w:rPr>
          <w:sz w:val="28"/>
          <w:szCs w:val="28"/>
        </w:rPr>
        <w:t xml:space="preserve">Мостовского </w:t>
      </w:r>
      <w:r w:rsidRPr="00A824D8">
        <w:rPr>
          <w:sz w:val="28"/>
          <w:szCs w:val="28"/>
        </w:rPr>
        <w:t xml:space="preserve">с магистрального газопровода высокого давления Майкоп </w:t>
      </w:r>
      <w:r>
        <w:rPr>
          <w:sz w:val="28"/>
          <w:szCs w:val="28"/>
        </w:rPr>
        <w:t>–</w:t>
      </w:r>
      <w:r w:rsidRPr="00A824D8">
        <w:rPr>
          <w:sz w:val="28"/>
          <w:szCs w:val="28"/>
        </w:rPr>
        <w:t xml:space="preserve"> </w:t>
      </w:r>
      <w:r>
        <w:rPr>
          <w:sz w:val="28"/>
          <w:szCs w:val="28"/>
        </w:rPr>
        <w:t>Невинномысск.</w:t>
      </w:r>
    </w:p>
    <w:p w:rsidR="00ED42EB" w:rsidRDefault="00ED42EB" w:rsidP="00ED42EB">
      <w:pPr>
        <w:spacing w:line="312" w:lineRule="auto"/>
        <w:ind w:firstLine="709"/>
        <w:jc w:val="both"/>
        <w:rPr>
          <w:sz w:val="28"/>
          <w:szCs w:val="28"/>
        </w:rPr>
      </w:pPr>
      <w:r>
        <w:rPr>
          <w:sz w:val="28"/>
          <w:szCs w:val="28"/>
        </w:rPr>
        <w:lastRenderedPageBreak/>
        <w:t>Село Беноково в основном газифицировано, на природный газ переведены производственные, коммунально-бытовые потребители производственного и не производственного характера, бытовые котельные для отопления общественных зданий и почти весь жилой фонд.</w:t>
      </w:r>
    </w:p>
    <w:p w:rsidR="00ED42EB" w:rsidRPr="00EC0A01" w:rsidRDefault="00ED42EB" w:rsidP="00652FC2">
      <w:pPr>
        <w:spacing w:line="312" w:lineRule="auto"/>
        <w:ind w:firstLine="709"/>
        <w:jc w:val="both"/>
        <w:rPr>
          <w:sz w:val="28"/>
          <w:szCs w:val="28"/>
        </w:rPr>
      </w:pPr>
      <w:r>
        <w:rPr>
          <w:sz w:val="28"/>
          <w:szCs w:val="28"/>
        </w:rPr>
        <w:t>В настоя</w:t>
      </w:r>
      <w:r w:rsidR="00652FC2">
        <w:rPr>
          <w:sz w:val="28"/>
          <w:szCs w:val="28"/>
        </w:rPr>
        <w:t xml:space="preserve">щее время построены и действуют </w:t>
      </w:r>
      <w:r w:rsidRPr="00945C45">
        <w:rPr>
          <w:sz w:val="28"/>
          <w:szCs w:val="28"/>
        </w:rPr>
        <w:t>2</w:t>
      </w:r>
      <w:r w:rsidRPr="00EC0A01">
        <w:rPr>
          <w:sz w:val="28"/>
          <w:szCs w:val="28"/>
        </w:rPr>
        <w:t xml:space="preserve"> </w:t>
      </w:r>
      <w:r w:rsidR="00652FC2">
        <w:rPr>
          <w:sz w:val="28"/>
          <w:szCs w:val="28"/>
        </w:rPr>
        <w:t xml:space="preserve">ГРП и </w:t>
      </w:r>
      <w:r w:rsidRPr="00945C45">
        <w:rPr>
          <w:sz w:val="28"/>
          <w:szCs w:val="28"/>
        </w:rPr>
        <w:t>1</w:t>
      </w:r>
      <w:r w:rsidRPr="00EC0A01">
        <w:rPr>
          <w:sz w:val="28"/>
          <w:szCs w:val="28"/>
        </w:rPr>
        <w:t xml:space="preserve"> ШРП.</w:t>
      </w:r>
    </w:p>
    <w:p w:rsidR="002D7651" w:rsidRPr="00652FC2" w:rsidRDefault="00ED42EB" w:rsidP="00652FC2">
      <w:pPr>
        <w:spacing w:line="312" w:lineRule="auto"/>
        <w:ind w:firstLine="709"/>
        <w:jc w:val="both"/>
        <w:rPr>
          <w:sz w:val="28"/>
          <w:szCs w:val="28"/>
        </w:rPr>
      </w:pPr>
      <w:r>
        <w:rPr>
          <w:sz w:val="28"/>
          <w:szCs w:val="28"/>
        </w:rPr>
        <w:t>За источник газоснабжения Беноковского сельского поселения принята ГРС Мостовского с давлением газа на выходе 0,6МПа.</w:t>
      </w:r>
    </w:p>
    <w:p w:rsidR="00ED42EB" w:rsidRPr="00652FC2" w:rsidRDefault="00ED42EB" w:rsidP="00ED42EB">
      <w:pPr>
        <w:spacing w:line="312" w:lineRule="auto"/>
        <w:ind w:firstLine="709"/>
        <w:jc w:val="both"/>
        <w:rPr>
          <w:i/>
          <w:sz w:val="28"/>
          <w:szCs w:val="28"/>
        </w:rPr>
      </w:pPr>
      <w:r w:rsidRPr="00652FC2">
        <w:rPr>
          <w:i/>
          <w:sz w:val="28"/>
          <w:szCs w:val="28"/>
        </w:rPr>
        <w:t>Те</w:t>
      </w:r>
      <w:r w:rsidR="002D7651" w:rsidRPr="00652FC2">
        <w:rPr>
          <w:i/>
          <w:sz w:val="28"/>
          <w:szCs w:val="28"/>
        </w:rPr>
        <w:t>плоснабжение.</w:t>
      </w:r>
    </w:p>
    <w:p w:rsidR="002D7651" w:rsidRDefault="002D7651" w:rsidP="002D7651">
      <w:pPr>
        <w:spacing w:line="312" w:lineRule="auto"/>
        <w:ind w:firstLine="709"/>
        <w:jc w:val="both"/>
        <w:rPr>
          <w:sz w:val="28"/>
          <w:szCs w:val="28"/>
        </w:rPr>
      </w:pPr>
      <w:r w:rsidRPr="001121DE">
        <w:rPr>
          <w:sz w:val="28"/>
          <w:szCs w:val="28"/>
        </w:rPr>
        <w:t xml:space="preserve">Существующее </w:t>
      </w:r>
      <w:proofErr w:type="spellStart"/>
      <w:r w:rsidRPr="001121DE">
        <w:rPr>
          <w:sz w:val="28"/>
          <w:szCs w:val="28"/>
        </w:rPr>
        <w:t>теплообеспечение</w:t>
      </w:r>
      <w:proofErr w:type="spellEnd"/>
      <w:r w:rsidRPr="001121DE">
        <w:rPr>
          <w:sz w:val="28"/>
          <w:szCs w:val="28"/>
        </w:rPr>
        <w:t xml:space="preserve"> </w:t>
      </w:r>
      <w:r>
        <w:rPr>
          <w:sz w:val="28"/>
          <w:szCs w:val="28"/>
        </w:rPr>
        <w:t>котельных направленно в основном на обеспечение общественных зданий.</w:t>
      </w:r>
    </w:p>
    <w:p w:rsidR="00A85847" w:rsidRPr="00652FC2" w:rsidRDefault="002D7651" w:rsidP="00652FC2">
      <w:pPr>
        <w:spacing w:line="312" w:lineRule="auto"/>
        <w:ind w:firstLine="709"/>
        <w:jc w:val="both"/>
        <w:rPr>
          <w:sz w:val="28"/>
          <w:szCs w:val="28"/>
        </w:rPr>
      </w:pPr>
      <w:r w:rsidRPr="001F682B">
        <w:rPr>
          <w:sz w:val="28"/>
          <w:szCs w:val="28"/>
        </w:rPr>
        <w:t>Существующая индивидуальная застройка обеспечивается теплом от индивидуальных газовых котлов (АОГВ).</w:t>
      </w:r>
    </w:p>
    <w:p w:rsidR="00590819" w:rsidRPr="00652FC2" w:rsidRDefault="00590819" w:rsidP="00324C65">
      <w:pPr>
        <w:spacing w:line="312" w:lineRule="auto"/>
        <w:ind w:firstLine="709"/>
        <w:rPr>
          <w:i/>
          <w:sz w:val="28"/>
          <w:szCs w:val="28"/>
        </w:rPr>
      </w:pPr>
      <w:r w:rsidRPr="00652FC2">
        <w:rPr>
          <w:i/>
          <w:sz w:val="28"/>
          <w:szCs w:val="28"/>
        </w:rPr>
        <w:t>Водоснабжение.</w:t>
      </w:r>
    </w:p>
    <w:p w:rsidR="002D7651" w:rsidRPr="008D658B" w:rsidRDefault="002D7651" w:rsidP="002D7651">
      <w:pPr>
        <w:spacing w:line="312" w:lineRule="auto"/>
        <w:ind w:firstLine="709"/>
        <w:jc w:val="both"/>
        <w:rPr>
          <w:sz w:val="28"/>
          <w:szCs w:val="28"/>
        </w:rPr>
      </w:pPr>
      <w:r>
        <w:rPr>
          <w:sz w:val="28"/>
          <w:szCs w:val="28"/>
        </w:rPr>
        <w:t>Источником  хозяйственно-питьевого водоснабжения села Беноково служат   подземные воды водозабора, который находится на балансе МУКП «</w:t>
      </w:r>
      <w:proofErr w:type="spellStart"/>
      <w:r>
        <w:rPr>
          <w:sz w:val="28"/>
          <w:szCs w:val="28"/>
        </w:rPr>
        <w:t>Жилкомхоз</w:t>
      </w:r>
      <w:proofErr w:type="spellEnd"/>
      <w:r>
        <w:rPr>
          <w:sz w:val="28"/>
          <w:szCs w:val="28"/>
        </w:rPr>
        <w:t xml:space="preserve"> Беноковское». Водозабор включает 4 скважины общей производительностью 442м²/час, двух резервуаров чистой воды емкостью </w:t>
      </w:r>
      <w:smartTag w:uri="urn:schemas-microsoft-com:office:smarttags" w:element="metricconverter">
        <w:smartTagPr>
          <w:attr w:name="ProductID" w:val="200 м³"/>
        </w:smartTagPr>
        <w:r>
          <w:rPr>
            <w:sz w:val="28"/>
            <w:szCs w:val="28"/>
          </w:rPr>
          <w:t>200 м³</w:t>
        </w:r>
      </w:smartTag>
      <w:r>
        <w:rPr>
          <w:sz w:val="28"/>
          <w:szCs w:val="28"/>
        </w:rPr>
        <w:t xml:space="preserve"> и </w:t>
      </w:r>
      <w:smartTag w:uri="urn:schemas-microsoft-com:office:smarttags" w:element="metricconverter">
        <w:smartTagPr>
          <w:attr w:name="ProductID" w:val="500 м³"/>
        </w:smartTagPr>
        <w:r>
          <w:rPr>
            <w:sz w:val="28"/>
            <w:szCs w:val="28"/>
          </w:rPr>
          <w:t>500 м³</w:t>
        </w:r>
      </w:smartTag>
      <w:r>
        <w:rPr>
          <w:sz w:val="28"/>
          <w:szCs w:val="28"/>
        </w:rPr>
        <w:t xml:space="preserve">, а также насосной станции </w:t>
      </w:r>
      <w:r w:rsidRPr="002D7651">
        <w:rPr>
          <w:sz w:val="28"/>
          <w:szCs w:val="28"/>
        </w:rPr>
        <w:t>II</w:t>
      </w:r>
      <w:r>
        <w:rPr>
          <w:sz w:val="28"/>
          <w:szCs w:val="28"/>
        </w:rPr>
        <w:t xml:space="preserve"> подъема. Их резервуаров вода насосной станцией поднимается по магистральным водоводам  в разводящие сети села и далее к потребителям. Разводящие сети кольцевые с тупиковыми ответвлениями.</w:t>
      </w:r>
    </w:p>
    <w:p w:rsidR="002D7651" w:rsidRPr="00652FC2" w:rsidRDefault="002D7651" w:rsidP="00652FC2">
      <w:pPr>
        <w:spacing w:line="312" w:lineRule="auto"/>
        <w:ind w:firstLine="709"/>
        <w:jc w:val="both"/>
        <w:rPr>
          <w:sz w:val="28"/>
          <w:szCs w:val="28"/>
        </w:rPr>
      </w:pPr>
      <w:r w:rsidRPr="003525F6">
        <w:rPr>
          <w:sz w:val="28"/>
          <w:szCs w:val="28"/>
        </w:rPr>
        <w:t xml:space="preserve">В настоящее время практически работает одна скважина, которая подает воду </w:t>
      </w:r>
      <w:r>
        <w:rPr>
          <w:sz w:val="28"/>
          <w:szCs w:val="28"/>
        </w:rPr>
        <w:t xml:space="preserve"> сельским потребителям и заполняет водонапорную башню, а в часы минимального водозабора (с 12 часов ночи до 6 часов утра)  вода из башни подается в село.</w:t>
      </w:r>
    </w:p>
    <w:p w:rsidR="00A85847" w:rsidRPr="00652FC2" w:rsidRDefault="00590819" w:rsidP="002D7651">
      <w:pPr>
        <w:pStyle w:val="210"/>
        <w:spacing w:line="312" w:lineRule="auto"/>
        <w:ind w:firstLine="709"/>
        <w:rPr>
          <w:i/>
          <w:sz w:val="28"/>
          <w:szCs w:val="28"/>
        </w:rPr>
      </w:pPr>
      <w:r w:rsidRPr="00652FC2">
        <w:rPr>
          <w:i/>
          <w:sz w:val="28"/>
          <w:szCs w:val="28"/>
        </w:rPr>
        <w:t>Водоотведение.</w:t>
      </w:r>
    </w:p>
    <w:p w:rsidR="00ED42EB" w:rsidRPr="008A7448" w:rsidRDefault="002D7651" w:rsidP="00652FC2">
      <w:pPr>
        <w:pStyle w:val="210"/>
        <w:spacing w:line="312" w:lineRule="auto"/>
        <w:ind w:firstLine="709"/>
        <w:rPr>
          <w:sz w:val="28"/>
          <w:szCs w:val="28"/>
          <w:highlight w:val="yellow"/>
          <w:u w:val="single"/>
        </w:rPr>
      </w:pPr>
      <w:r>
        <w:rPr>
          <w:sz w:val="28"/>
          <w:szCs w:val="28"/>
        </w:rPr>
        <w:t>В настоящее время централизованная система канализации в с.Беноково отсутствует.</w:t>
      </w:r>
    </w:p>
    <w:p w:rsidR="00590819" w:rsidRPr="00652FC2" w:rsidRDefault="00590819" w:rsidP="002D7651">
      <w:pPr>
        <w:pStyle w:val="affb"/>
        <w:spacing w:line="312" w:lineRule="auto"/>
        <w:ind w:firstLine="709"/>
        <w:jc w:val="both"/>
        <w:rPr>
          <w:rFonts w:ascii="Times New Roman" w:hAnsi="Times New Roman" w:cs="Times New Roman"/>
          <w:i/>
          <w:sz w:val="28"/>
          <w:szCs w:val="28"/>
        </w:rPr>
      </w:pPr>
      <w:r w:rsidRPr="00652FC2">
        <w:rPr>
          <w:rFonts w:ascii="Times New Roman" w:hAnsi="Times New Roman" w:cs="Times New Roman"/>
          <w:i/>
          <w:sz w:val="28"/>
          <w:szCs w:val="28"/>
        </w:rPr>
        <w:t>Слаботочные сети.</w:t>
      </w:r>
    </w:p>
    <w:p w:rsidR="002D7651" w:rsidRDefault="002D7651" w:rsidP="00652FC2">
      <w:pPr>
        <w:spacing w:line="312" w:lineRule="auto"/>
        <w:ind w:firstLine="709"/>
        <w:jc w:val="both"/>
        <w:rPr>
          <w:sz w:val="28"/>
          <w:szCs w:val="28"/>
        </w:rPr>
      </w:pPr>
      <w:r>
        <w:rPr>
          <w:sz w:val="28"/>
          <w:szCs w:val="28"/>
        </w:rPr>
        <w:t>Мостовской</w:t>
      </w:r>
      <w:r w:rsidRPr="0094664C">
        <w:rPr>
          <w:sz w:val="28"/>
          <w:szCs w:val="28"/>
        </w:rPr>
        <w:t xml:space="preserve"> линейно-технический участок </w:t>
      </w:r>
      <w:r>
        <w:rPr>
          <w:sz w:val="28"/>
          <w:szCs w:val="28"/>
        </w:rPr>
        <w:t>Беноковского</w:t>
      </w:r>
      <w:r w:rsidRPr="0094664C">
        <w:rPr>
          <w:sz w:val="28"/>
          <w:szCs w:val="28"/>
        </w:rPr>
        <w:t xml:space="preserve"> сельского поселения является структурным подразделением узла электросвязи Краснодарского филиала ОАО « ЮТК». </w:t>
      </w:r>
    </w:p>
    <w:p w:rsidR="002D7651" w:rsidRPr="00F146B5" w:rsidRDefault="002D7651" w:rsidP="002D7651">
      <w:pPr>
        <w:ind w:right="170" w:firstLine="709"/>
        <w:jc w:val="both"/>
        <w:rPr>
          <w:sz w:val="28"/>
          <w:szCs w:val="28"/>
          <w:lang w:eastAsia="ar-SA"/>
        </w:rPr>
      </w:pPr>
      <w:r>
        <w:rPr>
          <w:sz w:val="28"/>
          <w:szCs w:val="28"/>
          <w:lang w:eastAsia="ar-SA"/>
        </w:rPr>
        <w:t>В с. Беноково имеется АТС и н</w:t>
      </w:r>
      <w:r w:rsidRPr="00F146B5">
        <w:rPr>
          <w:sz w:val="28"/>
          <w:szCs w:val="28"/>
          <w:lang w:eastAsia="ar-SA"/>
        </w:rPr>
        <w:t>а данный момент задействовано - 200 номеров.</w:t>
      </w:r>
    </w:p>
    <w:p w:rsidR="002D7651" w:rsidRDefault="00F60EF3" w:rsidP="00F60EF3">
      <w:pPr>
        <w:spacing w:line="312" w:lineRule="auto"/>
        <w:ind w:firstLine="709"/>
        <w:jc w:val="both"/>
        <w:rPr>
          <w:sz w:val="28"/>
          <w:szCs w:val="28"/>
        </w:rPr>
      </w:pPr>
      <w:r>
        <w:rPr>
          <w:sz w:val="28"/>
          <w:szCs w:val="28"/>
        </w:rPr>
        <w:t xml:space="preserve">В целях улучшения   уверенного приема сигналов операторов сотовой связи на территории </w:t>
      </w:r>
      <w:r w:rsidR="00652FC2">
        <w:rPr>
          <w:sz w:val="28"/>
          <w:szCs w:val="28"/>
        </w:rPr>
        <w:t>населенного пункта</w:t>
      </w:r>
      <w:r>
        <w:rPr>
          <w:sz w:val="28"/>
          <w:szCs w:val="28"/>
        </w:rPr>
        <w:t xml:space="preserve"> установлена вышка ОАО «Мобильные  </w:t>
      </w:r>
      <w:proofErr w:type="spellStart"/>
      <w:r>
        <w:rPr>
          <w:sz w:val="28"/>
          <w:szCs w:val="28"/>
        </w:rPr>
        <w:t>ТелеСистемы</w:t>
      </w:r>
      <w:proofErr w:type="spellEnd"/>
      <w:r>
        <w:rPr>
          <w:sz w:val="28"/>
          <w:szCs w:val="28"/>
        </w:rPr>
        <w:t>».</w:t>
      </w:r>
    </w:p>
    <w:p w:rsidR="00EA02F7" w:rsidRPr="00DC71B5" w:rsidRDefault="00EA02F7" w:rsidP="001F7B36">
      <w:pPr>
        <w:pStyle w:val="-1"/>
        <w:outlineLvl w:val="0"/>
      </w:pPr>
      <w:bookmarkStart w:id="25" w:name="_Toc251941408"/>
      <w:bookmarkStart w:id="26" w:name="_Toc251942079"/>
      <w:bookmarkStart w:id="27" w:name="_Toc263423340"/>
      <w:bookmarkStart w:id="28" w:name="_Toc294800352"/>
      <w:r w:rsidRPr="00DC71B5">
        <w:lastRenderedPageBreak/>
        <w:t xml:space="preserve">Основные мероприятия по территориальному планированию </w:t>
      </w:r>
      <w:r w:rsidR="00DC71B5">
        <w:t>Беноковского</w:t>
      </w:r>
      <w:r w:rsidR="00F5478A" w:rsidRPr="00DC71B5">
        <w:t xml:space="preserve"> </w:t>
      </w:r>
      <w:r w:rsidR="00DC71B5">
        <w:t>сельского</w:t>
      </w:r>
      <w:r w:rsidRPr="00DC71B5">
        <w:t xml:space="preserve"> поселения</w:t>
      </w:r>
      <w:bookmarkEnd w:id="25"/>
      <w:bookmarkEnd w:id="26"/>
      <w:bookmarkEnd w:id="27"/>
      <w:bookmarkEnd w:id="28"/>
    </w:p>
    <w:p w:rsidR="001F697F" w:rsidRPr="00DC71B5" w:rsidRDefault="001F697F" w:rsidP="009D24DC">
      <w:pPr>
        <w:pStyle w:val="-1"/>
        <w:numPr>
          <w:ilvl w:val="0"/>
          <w:numId w:val="0"/>
        </w:numPr>
        <w:outlineLvl w:val="9"/>
      </w:pPr>
    </w:p>
    <w:p w:rsidR="00EA02F7" w:rsidRPr="00652FC2" w:rsidRDefault="00EA02F7" w:rsidP="00EA02F7">
      <w:pPr>
        <w:pStyle w:val="-2"/>
        <w:rPr>
          <w:u w:val="single"/>
        </w:rPr>
      </w:pPr>
      <w:bookmarkStart w:id="29" w:name="_Toc251941409"/>
      <w:bookmarkStart w:id="30" w:name="_Toc251942080"/>
      <w:bookmarkStart w:id="31" w:name="_Toc263423341"/>
      <w:bookmarkStart w:id="32" w:name="_Toc294800353"/>
      <w:r w:rsidRPr="00652FC2">
        <w:rPr>
          <w:u w:val="single"/>
        </w:rPr>
        <w:t>Население и демография</w:t>
      </w:r>
      <w:bookmarkEnd w:id="29"/>
      <w:bookmarkEnd w:id="30"/>
      <w:bookmarkEnd w:id="31"/>
      <w:bookmarkEnd w:id="32"/>
    </w:p>
    <w:p w:rsidR="00DF3DC1" w:rsidRPr="00DC71B5" w:rsidRDefault="00DF3DC1" w:rsidP="009D24DC">
      <w:pPr>
        <w:pStyle w:val="a2"/>
        <w:numPr>
          <w:ilvl w:val="0"/>
          <w:numId w:val="0"/>
        </w:numPr>
        <w:jc w:val="left"/>
        <w:outlineLvl w:val="9"/>
      </w:pPr>
    </w:p>
    <w:p w:rsidR="009636A0" w:rsidRPr="00DC71B5" w:rsidRDefault="009636A0" w:rsidP="001F697F">
      <w:pPr>
        <w:spacing w:line="312" w:lineRule="auto"/>
        <w:ind w:firstLine="709"/>
        <w:jc w:val="both"/>
        <w:rPr>
          <w:sz w:val="28"/>
          <w:szCs w:val="28"/>
        </w:rPr>
      </w:pPr>
      <w:r w:rsidRPr="00DC71B5">
        <w:rPr>
          <w:sz w:val="28"/>
          <w:szCs w:val="28"/>
        </w:rPr>
        <w:t xml:space="preserve">Численность постоянного населения </w:t>
      </w:r>
      <w:r w:rsidR="00DC71B5" w:rsidRPr="00DC71B5">
        <w:rPr>
          <w:sz w:val="28"/>
          <w:szCs w:val="28"/>
        </w:rPr>
        <w:t>Беноковского</w:t>
      </w:r>
      <w:r w:rsidR="00F5478A" w:rsidRPr="00DC71B5">
        <w:rPr>
          <w:sz w:val="28"/>
          <w:szCs w:val="28"/>
        </w:rPr>
        <w:t xml:space="preserve"> </w:t>
      </w:r>
      <w:r w:rsidR="00DC71B5" w:rsidRPr="00DC71B5">
        <w:rPr>
          <w:sz w:val="28"/>
          <w:szCs w:val="28"/>
        </w:rPr>
        <w:t>сельского</w:t>
      </w:r>
      <w:r w:rsidR="0061092C" w:rsidRPr="00DC71B5">
        <w:rPr>
          <w:sz w:val="28"/>
          <w:szCs w:val="28"/>
        </w:rPr>
        <w:t xml:space="preserve"> поселения </w:t>
      </w:r>
      <w:r w:rsidRPr="00DC71B5">
        <w:rPr>
          <w:sz w:val="28"/>
          <w:szCs w:val="28"/>
        </w:rPr>
        <w:t>на 01.01.200</w:t>
      </w:r>
      <w:r w:rsidR="00B83021" w:rsidRPr="00DC71B5">
        <w:rPr>
          <w:sz w:val="28"/>
          <w:szCs w:val="28"/>
        </w:rPr>
        <w:t>9</w:t>
      </w:r>
      <w:r w:rsidR="00F5478A" w:rsidRPr="00DC71B5">
        <w:rPr>
          <w:sz w:val="28"/>
          <w:szCs w:val="28"/>
        </w:rPr>
        <w:t xml:space="preserve"> г. </w:t>
      </w:r>
      <w:r w:rsidR="0061092C" w:rsidRPr="00DC71B5">
        <w:rPr>
          <w:sz w:val="28"/>
          <w:szCs w:val="28"/>
        </w:rPr>
        <w:t>составил</w:t>
      </w:r>
      <w:r w:rsidR="00F5478A" w:rsidRPr="00DC71B5">
        <w:rPr>
          <w:sz w:val="28"/>
          <w:szCs w:val="28"/>
        </w:rPr>
        <w:t>а</w:t>
      </w:r>
      <w:r w:rsidR="0061092C" w:rsidRPr="00DC71B5">
        <w:rPr>
          <w:sz w:val="28"/>
          <w:szCs w:val="28"/>
        </w:rPr>
        <w:t xml:space="preserve"> </w:t>
      </w:r>
      <w:r w:rsidR="00DC71B5" w:rsidRPr="00DC71B5">
        <w:rPr>
          <w:sz w:val="28"/>
          <w:szCs w:val="28"/>
        </w:rPr>
        <w:t>1853</w:t>
      </w:r>
      <w:r w:rsidR="00F5478A" w:rsidRPr="00DC71B5">
        <w:rPr>
          <w:sz w:val="28"/>
          <w:szCs w:val="28"/>
        </w:rPr>
        <w:t xml:space="preserve"> </w:t>
      </w:r>
      <w:r w:rsidRPr="00DC71B5">
        <w:rPr>
          <w:sz w:val="28"/>
          <w:szCs w:val="28"/>
        </w:rPr>
        <w:t xml:space="preserve"> человек</w:t>
      </w:r>
      <w:r w:rsidR="00DC71B5" w:rsidRPr="00DC71B5">
        <w:rPr>
          <w:sz w:val="28"/>
          <w:szCs w:val="28"/>
        </w:rPr>
        <w:t>а</w:t>
      </w:r>
      <w:r w:rsidR="00341E52" w:rsidRPr="00DC71B5">
        <w:rPr>
          <w:sz w:val="28"/>
          <w:szCs w:val="28"/>
        </w:rPr>
        <w:t xml:space="preserve">, что составляет </w:t>
      </w:r>
      <w:r w:rsidR="00DC71B5" w:rsidRPr="00DC71B5">
        <w:rPr>
          <w:sz w:val="28"/>
          <w:szCs w:val="28"/>
        </w:rPr>
        <w:t xml:space="preserve">2,6 </w:t>
      </w:r>
      <w:r w:rsidR="00341E52" w:rsidRPr="00DC71B5">
        <w:rPr>
          <w:sz w:val="28"/>
          <w:szCs w:val="28"/>
        </w:rPr>
        <w:t xml:space="preserve">% от численности </w:t>
      </w:r>
      <w:r w:rsidR="00F60EF3">
        <w:rPr>
          <w:sz w:val="28"/>
          <w:szCs w:val="28"/>
        </w:rPr>
        <w:t xml:space="preserve">Мостовского </w:t>
      </w:r>
      <w:r w:rsidR="00341E52" w:rsidRPr="00DC71B5">
        <w:rPr>
          <w:sz w:val="28"/>
          <w:szCs w:val="28"/>
        </w:rPr>
        <w:t>района</w:t>
      </w:r>
      <w:r w:rsidRPr="00DC71B5">
        <w:rPr>
          <w:sz w:val="28"/>
          <w:szCs w:val="28"/>
        </w:rPr>
        <w:t>.</w:t>
      </w:r>
    </w:p>
    <w:p w:rsidR="00341E52" w:rsidRPr="00551937" w:rsidRDefault="00341E52" w:rsidP="00341E52">
      <w:pPr>
        <w:spacing w:line="312" w:lineRule="auto"/>
        <w:jc w:val="both"/>
        <w:rPr>
          <w:sz w:val="28"/>
          <w:szCs w:val="28"/>
        </w:rPr>
      </w:pPr>
      <w:r w:rsidRPr="00551937">
        <w:rPr>
          <w:noProof/>
          <w:sz w:val="28"/>
          <w:szCs w:val="28"/>
        </w:rPr>
        <w:drawing>
          <wp:inline distT="0" distB="0" distL="0" distR="0">
            <wp:extent cx="5848350" cy="3905250"/>
            <wp:effectExtent l="1905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30792" w:rsidRPr="00CA56B7" w:rsidRDefault="00CA56B7" w:rsidP="00E30792">
      <w:pPr>
        <w:spacing w:line="312" w:lineRule="auto"/>
        <w:ind w:firstLine="708"/>
        <w:jc w:val="both"/>
        <w:rPr>
          <w:spacing w:val="-6"/>
          <w:sz w:val="28"/>
          <w:szCs w:val="28"/>
        </w:rPr>
      </w:pPr>
      <w:r w:rsidRPr="00CA56B7">
        <w:rPr>
          <w:spacing w:val="-6"/>
          <w:sz w:val="28"/>
          <w:szCs w:val="28"/>
        </w:rPr>
        <w:t>По величине п</w:t>
      </w:r>
      <w:r w:rsidR="00E30792" w:rsidRPr="00CA56B7">
        <w:rPr>
          <w:spacing w:val="-6"/>
          <w:sz w:val="28"/>
          <w:szCs w:val="28"/>
        </w:rPr>
        <w:t>лотность населения</w:t>
      </w:r>
      <w:r w:rsidRPr="00CA56B7">
        <w:rPr>
          <w:spacing w:val="-6"/>
          <w:sz w:val="28"/>
          <w:szCs w:val="28"/>
        </w:rPr>
        <w:t>, которая</w:t>
      </w:r>
      <w:r w:rsidR="00E30792" w:rsidRPr="00CA56B7">
        <w:rPr>
          <w:spacing w:val="-6"/>
          <w:sz w:val="28"/>
          <w:szCs w:val="28"/>
        </w:rPr>
        <w:t xml:space="preserve"> </w:t>
      </w:r>
      <w:r w:rsidR="00551937" w:rsidRPr="00CA56B7">
        <w:rPr>
          <w:spacing w:val="-6"/>
          <w:sz w:val="28"/>
          <w:szCs w:val="28"/>
        </w:rPr>
        <w:t>составляет</w:t>
      </w:r>
      <w:r w:rsidR="00F24619">
        <w:rPr>
          <w:spacing w:val="-6"/>
          <w:sz w:val="28"/>
          <w:szCs w:val="28"/>
        </w:rPr>
        <w:t xml:space="preserve"> </w:t>
      </w:r>
      <w:r w:rsidR="00DC71B5" w:rsidRPr="00CA56B7">
        <w:rPr>
          <w:spacing w:val="-6"/>
          <w:sz w:val="28"/>
          <w:szCs w:val="28"/>
        </w:rPr>
        <w:t>17,4</w:t>
      </w:r>
      <w:r w:rsidR="00E30792" w:rsidRPr="00CA56B7">
        <w:rPr>
          <w:spacing w:val="-6"/>
          <w:sz w:val="28"/>
          <w:szCs w:val="28"/>
        </w:rPr>
        <w:t xml:space="preserve"> чел/км</w:t>
      </w:r>
      <w:r w:rsidR="00E30792" w:rsidRPr="00CA56B7">
        <w:rPr>
          <w:spacing w:val="-6"/>
          <w:sz w:val="28"/>
          <w:szCs w:val="28"/>
          <w:vertAlign w:val="superscript"/>
        </w:rPr>
        <w:t>2</w:t>
      </w:r>
      <w:r w:rsidR="00E30792" w:rsidRPr="00CA56B7">
        <w:rPr>
          <w:spacing w:val="-6"/>
          <w:sz w:val="28"/>
          <w:szCs w:val="28"/>
        </w:rPr>
        <w:t>,</w:t>
      </w:r>
      <w:r w:rsidRPr="00CA56B7">
        <w:rPr>
          <w:spacing w:val="-6"/>
          <w:sz w:val="28"/>
          <w:szCs w:val="28"/>
        </w:rPr>
        <w:t xml:space="preserve"> поселение</w:t>
      </w:r>
      <w:r w:rsidR="00E30792" w:rsidRPr="00CA56B7">
        <w:rPr>
          <w:spacing w:val="-6"/>
          <w:sz w:val="28"/>
          <w:szCs w:val="28"/>
        </w:rPr>
        <w:t xml:space="preserve"> </w:t>
      </w:r>
      <w:r w:rsidRPr="00CA56B7">
        <w:rPr>
          <w:spacing w:val="-6"/>
          <w:sz w:val="28"/>
          <w:szCs w:val="28"/>
        </w:rPr>
        <w:t>занимает</w:t>
      </w:r>
      <w:r w:rsidR="00E30792" w:rsidRPr="00CA56B7">
        <w:rPr>
          <w:spacing w:val="-6"/>
          <w:sz w:val="28"/>
          <w:szCs w:val="28"/>
        </w:rPr>
        <w:t xml:space="preserve"> </w:t>
      </w:r>
      <w:r w:rsidR="00551937" w:rsidRPr="00CA56B7">
        <w:rPr>
          <w:spacing w:val="-6"/>
          <w:sz w:val="28"/>
          <w:szCs w:val="28"/>
        </w:rPr>
        <w:t>3</w:t>
      </w:r>
      <w:r w:rsidR="00E30792" w:rsidRPr="00CA56B7">
        <w:rPr>
          <w:spacing w:val="-6"/>
          <w:sz w:val="28"/>
          <w:szCs w:val="28"/>
        </w:rPr>
        <w:t xml:space="preserve"> </w:t>
      </w:r>
      <w:r w:rsidRPr="00CA56B7">
        <w:rPr>
          <w:spacing w:val="-6"/>
          <w:sz w:val="28"/>
          <w:szCs w:val="28"/>
        </w:rPr>
        <w:t>место</w:t>
      </w:r>
      <w:r w:rsidR="00E30792" w:rsidRPr="00CA56B7">
        <w:rPr>
          <w:spacing w:val="-6"/>
          <w:sz w:val="28"/>
          <w:szCs w:val="28"/>
        </w:rPr>
        <w:t xml:space="preserve"> среди </w:t>
      </w:r>
      <w:r w:rsidRPr="00CA56B7">
        <w:rPr>
          <w:spacing w:val="-6"/>
          <w:sz w:val="28"/>
          <w:szCs w:val="28"/>
        </w:rPr>
        <w:t>других муниципалитетов</w:t>
      </w:r>
      <w:r w:rsidR="00E30792" w:rsidRPr="00CA56B7">
        <w:rPr>
          <w:spacing w:val="-6"/>
          <w:sz w:val="28"/>
          <w:szCs w:val="28"/>
        </w:rPr>
        <w:t xml:space="preserve"> Мостовского района.</w:t>
      </w:r>
    </w:p>
    <w:p w:rsidR="00E30792" w:rsidRPr="008A7448" w:rsidRDefault="00E30792" w:rsidP="00E30792">
      <w:pPr>
        <w:spacing w:line="312" w:lineRule="auto"/>
        <w:jc w:val="both"/>
        <w:rPr>
          <w:rFonts w:cs="Tahoma"/>
          <w:sz w:val="28"/>
          <w:szCs w:val="28"/>
          <w:highlight w:val="yellow"/>
        </w:rPr>
      </w:pPr>
      <w:r w:rsidRPr="008A7448">
        <w:rPr>
          <w:rFonts w:cs="Tahoma"/>
          <w:noProof/>
          <w:sz w:val="28"/>
          <w:szCs w:val="28"/>
          <w:highlight w:val="yellow"/>
        </w:rPr>
        <w:drawing>
          <wp:inline distT="0" distB="0" distL="0" distR="0">
            <wp:extent cx="5939790" cy="3133725"/>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1092C" w:rsidRPr="007D1499" w:rsidRDefault="0061092C" w:rsidP="00CA56B7">
      <w:pPr>
        <w:spacing w:line="312" w:lineRule="auto"/>
        <w:jc w:val="center"/>
        <w:rPr>
          <w:rFonts w:cs="Tahoma"/>
          <w:i/>
          <w:sz w:val="24"/>
          <w:szCs w:val="24"/>
          <w:highlight w:val="yellow"/>
        </w:rPr>
      </w:pPr>
      <w:r w:rsidRPr="007D1499">
        <w:rPr>
          <w:rFonts w:cs="Tahoma"/>
          <w:i/>
          <w:sz w:val="24"/>
          <w:szCs w:val="24"/>
        </w:rPr>
        <w:lastRenderedPageBreak/>
        <w:t>Характеристик</w:t>
      </w:r>
      <w:r w:rsidR="00CA56B7" w:rsidRPr="007D1499">
        <w:rPr>
          <w:rFonts w:cs="Tahoma"/>
          <w:i/>
          <w:sz w:val="24"/>
          <w:szCs w:val="24"/>
        </w:rPr>
        <w:t>и</w:t>
      </w:r>
      <w:r w:rsidRPr="007D1499">
        <w:rPr>
          <w:rFonts w:cs="Tahoma"/>
          <w:i/>
          <w:sz w:val="24"/>
          <w:szCs w:val="24"/>
        </w:rPr>
        <w:t xml:space="preserve"> </w:t>
      </w:r>
      <w:r w:rsidR="00551937" w:rsidRPr="007D1499">
        <w:rPr>
          <w:rFonts w:cs="Tahoma"/>
          <w:i/>
          <w:sz w:val="24"/>
          <w:szCs w:val="24"/>
        </w:rPr>
        <w:t>Беноковского сельского поселения</w:t>
      </w:r>
      <w:r w:rsidR="00CA56B7" w:rsidRPr="007D1499">
        <w:rPr>
          <w:rFonts w:cs="Tahoma"/>
          <w:i/>
          <w:sz w:val="24"/>
          <w:szCs w:val="24"/>
        </w:rPr>
        <w:t>.</w:t>
      </w:r>
    </w:p>
    <w:tbl>
      <w:tblPr>
        <w:tblW w:w="9371" w:type="dxa"/>
        <w:tblInd w:w="93" w:type="dxa"/>
        <w:tblLook w:val="0000" w:firstRow="0" w:lastRow="0" w:firstColumn="0" w:lastColumn="0" w:noHBand="0" w:noVBand="0"/>
      </w:tblPr>
      <w:tblGrid>
        <w:gridCol w:w="3276"/>
        <w:gridCol w:w="2340"/>
        <w:gridCol w:w="2054"/>
        <w:gridCol w:w="1701"/>
      </w:tblGrid>
      <w:tr w:rsidR="0061092C" w:rsidRPr="008A7448" w:rsidTr="000306AC">
        <w:trPr>
          <w:trHeight w:val="764"/>
        </w:trPr>
        <w:tc>
          <w:tcPr>
            <w:tcW w:w="3276" w:type="dxa"/>
            <w:tcBorders>
              <w:top w:val="single" w:sz="4" w:space="0" w:color="auto"/>
              <w:left w:val="single" w:sz="4" w:space="0" w:color="auto"/>
              <w:bottom w:val="single" w:sz="4" w:space="0" w:color="auto"/>
              <w:right w:val="single" w:sz="4" w:space="0" w:color="auto"/>
            </w:tcBorders>
            <w:shd w:val="clear" w:color="auto" w:fill="EAEAEA"/>
            <w:vAlign w:val="center"/>
          </w:tcPr>
          <w:p w:rsidR="0061092C" w:rsidRPr="00551937" w:rsidRDefault="0061092C" w:rsidP="001F697F">
            <w:pPr>
              <w:jc w:val="center"/>
              <w:rPr>
                <w:b/>
                <w:sz w:val="24"/>
                <w:szCs w:val="24"/>
              </w:rPr>
            </w:pPr>
            <w:r w:rsidRPr="00551937">
              <w:rPr>
                <w:b/>
                <w:sz w:val="24"/>
                <w:szCs w:val="24"/>
              </w:rPr>
              <w:t>Наименование населенного пункта</w:t>
            </w:r>
          </w:p>
        </w:tc>
        <w:tc>
          <w:tcPr>
            <w:tcW w:w="2340" w:type="dxa"/>
            <w:tcBorders>
              <w:top w:val="single" w:sz="4" w:space="0" w:color="auto"/>
              <w:left w:val="nil"/>
              <w:bottom w:val="single" w:sz="4" w:space="0" w:color="auto"/>
              <w:right w:val="single" w:sz="4" w:space="0" w:color="auto"/>
            </w:tcBorders>
            <w:shd w:val="clear" w:color="auto" w:fill="EAEAEA"/>
            <w:vAlign w:val="center"/>
          </w:tcPr>
          <w:p w:rsidR="0061092C" w:rsidRPr="00551937" w:rsidRDefault="0061092C" w:rsidP="001F697F">
            <w:pPr>
              <w:jc w:val="center"/>
              <w:rPr>
                <w:b/>
                <w:sz w:val="24"/>
                <w:szCs w:val="24"/>
              </w:rPr>
            </w:pPr>
            <w:r w:rsidRPr="00551937">
              <w:rPr>
                <w:b/>
                <w:sz w:val="24"/>
                <w:szCs w:val="24"/>
              </w:rPr>
              <w:t>Площадь земель в границах, га</w:t>
            </w:r>
          </w:p>
        </w:tc>
        <w:tc>
          <w:tcPr>
            <w:tcW w:w="2054" w:type="dxa"/>
            <w:tcBorders>
              <w:top w:val="single" w:sz="4" w:space="0" w:color="auto"/>
              <w:left w:val="nil"/>
              <w:bottom w:val="single" w:sz="4" w:space="0" w:color="auto"/>
              <w:right w:val="single" w:sz="4" w:space="0" w:color="auto"/>
            </w:tcBorders>
            <w:shd w:val="clear" w:color="auto" w:fill="EAEAEA"/>
            <w:vAlign w:val="center"/>
          </w:tcPr>
          <w:p w:rsidR="0061092C" w:rsidRPr="00551937" w:rsidRDefault="0061092C" w:rsidP="001F697F">
            <w:pPr>
              <w:jc w:val="center"/>
              <w:rPr>
                <w:b/>
                <w:sz w:val="24"/>
                <w:szCs w:val="24"/>
              </w:rPr>
            </w:pPr>
            <w:r w:rsidRPr="00551937">
              <w:rPr>
                <w:b/>
                <w:sz w:val="24"/>
                <w:szCs w:val="24"/>
              </w:rPr>
              <w:t xml:space="preserve">Численность населения, </w:t>
            </w:r>
            <w:proofErr w:type="spellStart"/>
            <w:r w:rsidRPr="00551937">
              <w:rPr>
                <w:b/>
                <w:sz w:val="24"/>
                <w:szCs w:val="24"/>
              </w:rPr>
              <w:t>тыс.чел</w:t>
            </w:r>
            <w:proofErr w:type="spellEnd"/>
          </w:p>
        </w:tc>
        <w:tc>
          <w:tcPr>
            <w:tcW w:w="1701" w:type="dxa"/>
            <w:tcBorders>
              <w:top w:val="single" w:sz="4" w:space="0" w:color="auto"/>
              <w:left w:val="nil"/>
              <w:bottom w:val="single" w:sz="4" w:space="0" w:color="auto"/>
              <w:right w:val="single" w:sz="4" w:space="0" w:color="auto"/>
            </w:tcBorders>
            <w:shd w:val="clear" w:color="auto" w:fill="EAEAEA"/>
            <w:vAlign w:val="center"/>
          </w:tcPr>
          <w:p w:rsidR="0061092C" w:rsidRPr="00551937" w:rsidRDefault="0061092C" w:rsidP="001F697F">
            <w:pPr>
              <w:jc w:val="center"/>
              <w:rPr>
                <w:b/>
                <w:sz w:val="24"/>
                <w:szCs w:val="24"/>
              </w:rPr>
            </w:pPr>
            <w:r w:rsidRPr="00551937">
              <w:rPr>
                <w:b/>
                <w:sz w:val="24"/>
                <w:szCs w:val="24"/>
              </w:rPr>
              <w:t>Плотность населения, чел/га</w:t>
            </w:r>
          </w:p>
        </w:tc>
      </w:tr>
      <w:tr w:rsidR="000306AC" w:rsidRPr="008A7448" w:rsidTr="00C92690">
        <w:trPr>
          <w:trHeight w:val="435"/>
        </w:trPr>
        <w:tc>
          <w:tcPr>
            <w:tcW w:w="3276" w:type="dxa"/>
            <w:tcBorders>
              <w:top w:val="nil"/>
              <w:left w:val="single" w:sz="4" w:space="0" w:color="auto"/>
              <w:bottom w:val="single" w:sz="4" w:space="0" w:color="auto"/>
              <w:right w:val="single" w:sz="4" w:space="0" w:color="auto"/>
            </w:tcBorders>
            <w:shd w:val="clear" w:color="auto" w:fill="auto"/>
            <w:vAlign w:val="center"/>
          </w:tcPr>
          <w:p w:rsidR="000306AC" w:rsidRPr="00805C9B" w:rsidRDefault="00C92690" w:rsidP="00C92690">
            <w:pPr>
              <w:rPr>
                <w:sz w:val="28"/>
                <w:szCs w:val="28"/>
              </w:rPr>
            </w:pPr>
            <w:r>
              <w:rPr>
                <w:sz w:val="28"/>
                <w:szCs w:val="28"/>
              </w:rPr>
              <w:t>Беноковское с/п</w:t>
            </w:r>
          </w:p>
        </w:tc>
        <w:tc>
          <w:tcPr>
            <w:tcW w:w="2340" w:type="dxa"/>
            <w:tcBorders>
              <w:top w:val="nil"/>
              <w:left w:val="nil"/>
              <w:bottom w:val="single" w:sz="4" w:space="0" w:color="auto"/>
              <w:right w:val="single" w:sz="4" w:space="0" w:color="auto"/>
            </w:tcBorders>
            <w:shd w:val="clear" w:color="auto" w:fill="auto"/>
            <w:vAlign w:val="center"/>
          </w:tcPr>
          <w:p w:rsidR="000306AC" w:rsidRPr="00805C9B" w:rsidRDefault="00805C9B" w:rsidP="00C92690">
            <w:pPr>
              <w:jc w:val="center"/>
              <w:rPr>
                <w:sz w:val="28"/>
                <w:szCs w:val="28"/>
              </w:rPr>
            </w:pPr>
            <w:r w:rsidRPr="00805C9B">
              <w:rPr>
                <w:rFonts w:cs="Tahoma"/>
                <w:sz w:val="28"/>
                <w:szCs w:val="28"/>
              </w:rPr>
              <w:t>10673,33</w:t>
            </w:r>
          </w:p>
        </w:tc>
        <w:tc>
          <w:tcPr>
            <w:tcW w:w="2054" w:type="dxa"/>
            <w:tcBorders>
              <w:top w:val="nil"/>
              <w:left w:val="nil"/>
              <w:bottom w:val="single" w:sz="4" w:space="0" w:color="auto"/>
              <w:right w:val="single" w:sz="4" w:space="0" w:color="auto"/>
            </w:tcBorders>
            <w:shd w:val="clear" w:color="auto" w:fill="auto"/>
            <w:vAlign w:val="center"/>
          </w:tcPr>
          <w:p w:rsidR="000306AC" w:rsidRPr="00805C9B" w:rsidRDefault="00551937" w:rsidP="00C92690">
            <w:pPr>
              <w:jc w:val="center"/>
              <w:rPr>
                <w:sz w:val="28"/>
                <w:szCs w:val="28"/>
              </w:rPr>
            </w:pPr>
            <w:r w:rsidRPr="00805C9B">
              <w:rPr>
                <w:sz w:val="28"/>
                <w:szCs w:val="28"/>
              </w:rPr>
              <w:t>1853</w:t>
            </w:r>
          </w:p>
        </w:tc>
        <w:tc>
          <w:tcPr>
            <w:tcW w:w="1701" w:type="dxa"/>
            <w:tcBorders>
              <w:top w:val="nil"/>
              <w:left w:val="nil"/>
              <w:bottom w:val="single" w:sz="4" w:space="0" w:color="auto"/>
              <w:right w:val="single" w:sz="4" w:space="0" w:color="auto"/>
            </w:tcBorders>
            <w:shd w:val="clear" w:color="auto" w:fill="auto"/>
            <w:vAlign w:val="center"/>
          </w:tcPr>
          <w:p w:rsidR="000306AC" w:rsidRPr="00805C9B" w:rsidRDefault="00805C9B" w:rsidP="00C92690">
            <w:pPr>
              <w:jc w:val="center"/>
              <w:rPr>
                <w:color w:val="000000"/>
                <w:sz w:val="28"/>
                <w:szCs w:val="28"/>
              </w:rPr>
            </w:pPr>
            <w:r w:rsidRPr="00805C9B">
              <w:rPr>
                <w:color w:val="000000"/>
                <w:sz w:val="28"/>
                <w:szCs w:val="28"/>
              </w:rPr>
              <w:t>17,4</w:t>
            </w:r>
          </w:p>
        </w:tc>
      </w:tr>
    </w:tbl>
    <w:p w:rsidR="00590D8A" w:rsidRPr="001F7C65" w:rsidRDefault="00590D8A" w:rsidP="00590D8A">
      <w:pPr>
        <w:spacing w:line="312" w:lineRule="auto"/>
        <w:jc w:val="center"/>
        <w:rPr>
          <w:noProof/>
          <w:sz w:val="28"/>
          <w:szCs w:val="28"/>
        </w:rPr>
      </w:pPr>
    </w:p>
    <w:p w:rsidR="00590D8A" w:rsidRPr="007D1499" w:rsidRDefault="00590D8A" w:rsidP="00590D8A">
      <w:pPr>
        <w:spacing w:line="312" w:lineRule="auto"/>
        <w:jc w:val="center"/>
        <w:rPr>
          <w:i/>
          <w:noProof/>
          <w:sz w:val="24"/>
          <w:szCs w:val="24"/>
        </w:rPr>
      </w:pPr>
      <w:r w:rsidRPr="007D1499">
        <w:rPr>
          <w:i/>
          <w:noProof/>
          <w:sz w:val="24"/>
          <w:szCs w:val="24"/>
        </w:rPr>
        <w:t>Динамика численности населения Беноковского сельского поселения, чел.</w:t>
      </w:r>
    </w:p>
    <w:tbl>
      <w:tblPr>
        <w:tblStyle w:val="a7"/>
        <w:tblW w:w="0" w:type="auto"/>
        <w:tblLayout w:type="fixed"/>
        <w:tblLook w:val="04A0" w:firstRow="1" w:lastRow="0" w:firstColumn="1" w:lastColumn="0" w:noHBand="0" w:noVBand="1"/>
      </w:tblPr>
      <w:tblGrid>
        <w:gridCol w:w="1384"/>
        <w:gridCol w:w="1701"/>
        <w:gridCol w:w="1843"/>
        <w:gridCol w:w="2551"/>
        <w:gridCol w:w="2091"/>
      </w:tblGrid>
      <w:tr w:rsidR="00590D8A" w:rsidTr="005E1593">
        <w:trPr>
          <w:trHeight w:val="1139"/>
        </w:trPr>
        <w:tc>
          <w:tcPr>
            <w:tcW w:w="1384" w:type="dxa"/>
            <w:shd w:val="clear" w:color="auto" w:fill="D9D9D9" w:themeFill="background1" w:themeFillShade="D9"/>
            <w:vAlign w:val="center"/>
          </w:tcPr>
          <w:p w:rsidR="00590D8A" w:rsidRPr="00810BA8" w:rsidRDefault="00590D8A" w:rsidP="005E1593">
            <w:pPr>
              <w:jc w:val="center"/>
              <w:rPr>
                <w:b/>
                <w:noProof/>
                <w:sz w:val="24"/>
                <w:szCs w:val="24"/>
              </w:rPr>
            </w:pPr>
            <w:r w:rsidRPr="00810BA8">
              <w:rPr>
                <w:b/>
                <w:noProof/>
                <w:sz w:val="24"/>
                <w:szCs w:val="24"/>
              </w:rPr>
              <w:t>Годы</w:t>
            </w:r>
          </w:p>
        </w:tc>
        <w:tc>
          <w:tcPr>
            <w:tcW w:w="1701" w:type="dxa"/>
            <w:shd w:val="clear" w:color="auto" w:fill="D9D9D9" w:themeFill="background1" w:themeFillShade="D9"/>
            <w:vAlign w:val="center"/>
          </w:tcPr>
          <w:p w:rsidR="00590D8A" w:rsidRPr="00810BA8" w:rsidRDefault="00590D8A" w:rsidP="005E1593">
            <w:pPr>
              <w:jc w:val="center"/>
              <w:rPr>
                <w:b/>
                <w:noProof/>
                <w:sz w:val="24"/>
                <w:szCs w:val="24"/>
              </w:rPr>
            </w:pPr>
            <w:r w:rsidRPr="00810BA8">
              <w:rPr>
                <w:b/>
                <w:noProof/>
                <w:sz w:val="24"/>
                <w:szCs w:val="24"/>
              </w:rPr>
              <w:t>Численность населения, чел.</w:t>
            </w:r>
          </w:p>
        </w:tc>
        <w:tc>
          <w:tcPr>
            <w:tcW w:w="1843" w:type="dxa"/>
            <w:shd w:val="clear" w:color="auto" w:fill="D9D9D9" w:themeFill="background1" w:themeFillShade="D9"/>
            <w:vAlign w:val="center"/>
          </w:tcPr>
          <w:p w:rsidR="00590D8A" w:rsidRPr="00810BA8" w:rsidRDefault="00590D8A" w:rsidP="005E1593">
            <w:pPr>
              <w:jc w:val="center"/>
              <w:rPr>
                <w:b/>
                <w:noProof/>
                <w:sz w:val="24"/>
                <w:szCs w:val="24"/>
              </w:rPr>
            </w:pPr>
            <w:r w:rsidRPr="00810BA8">
              <w:rPr>
                <w:b/>
                <w:noProof/>
                <w:sz w:val="24"/>
                <w:szCs w:val="24"/>
              </w:rPr>
              <w:t>Прирост, убыль (-) населения, чел.</w:t>
            </w:r>
          </w:p>
        </w:tc>
        <w:tc>
          <w:tcPr>
            <w:tcW w:w="2551" w:type="dxa"/>
            <w:shd w:val="clear" w:color="auto" w:fill="D9D9D9" w:themeFill="background1" w:themeFillShade="D9"/>
            <w:vAlign w:val="center"/>
          </w:tcPr>
          <w:p w:rsidR="00590D8A" w:rsidRPr="00810BA8" w:rsidRDefault="00590D8A" w:rsidP="005E1593">
            <w:pPr>
              <w:jc w:val="center"/>
              <w:rPr>
                <w:b/>
                <w:noProof/>
                <w:sz w:val="24"/>
                <w:szCs w:val="24"/>
              </w:rPr>
            </w:pPr>
            <w:r w:rsidRPr="00810BA8">
              <w:rPr>
                <w:b/>
                <w:noProof/>
                <w:sz w:val="24"/>
                <w:szCs w:val="24"/>
              </w:rPr>
              <w:t>Мирационный прирост, убыль (-) населения, чел.</w:t>
            </w:r>
          </w:p>
        </w:tc>
        <w:tc>
          <w:tcPr>
            <w:tcW w:w="2091" w:type="dxa"/>
            <w:shd w:val="clear" w:color="auto" w:fill="D9D9D9" w:themeFill="background1" w:themeFillShade="D9"/>
            <w:vAlign w:val="center"/>
          </w:tcPr>
          <w:p w:rsidR="00590D8A" w:rsidRPr="00810BA8" w:rsidRDefault="00590D8A" w:rsidP="005E1593">
            <w:pPr>
              <w:jc w:val="center"/>
              <w:rPr>
                <w:b/>
                <w:noProof/>
                <w:sz w:val="24"/>
                <w:szCs w:val="24"/>
              </w:rPr>
            </w:pPr>
            <w:r w:rsidRPr="00810BA8">
              <w:rPr>
                <w:b/>
                <w:noProof/>
                <w:sz w:val="24"/>
                <w:szCs w:val="24"/>
              </w:rPr>
              <w:t>Естественный прирост, убыль населения (-), чел.</w:t>
            </w:r>
          </w:p>
        </w:tc>
      </w:tr>
      <w:tr w:rsidR="00590D8A" w:rsidTr="005E1593">
        <w:tc>
          <w:tcPr>
            <w:tcW w:w="1384" w:type="dxa"/>
          </w:tcPr>
          <w:p w:rsidR="00590D8A" w:rsidRDefault="00590D8A" w:rsidP="005E1593">
            <w:pPr>
              <w:jc w:val="center"/>
              <w:rPr>
                <w:noProof/>
                <w:sz w:val="28"/>
                <w:szCs w:val="28"/>
              </w:rPr>
            </w:pPr>
            <w:r>
              <w:rPr>
                <w:noProof/>
                <w:sz w:val="28"/>
                <w:szCs w:val="28"/>
              </w:rPr>
              <w:t>1990</w:t>
            </w:r>
          </w:p>
        </w:tc>
        <w:tc>
          <w:tcPr>
            <w:tcW w:w="1701" w:type="dxa"/>
            <w:vAlign w:val="bottom"/>
          </w:tcPr>
          <w:p w:rsidR="00590D8A" w:rsidRPr="004F0227" w:rsidRDefault="00590D8A" w:rsidP="005E1593">
            <w:pPr>
              <w:jc w:val="center"/>
              <w:rPr>
                <w:noProof/>
                <w:sz w:val="28"/>
                <w:szCs w:val="28"/>
              </w:rPr>
            </w:pPr>
            <w:r w:rsidRPr="004F0227">
              <w:rPr>
                <w:noProof/>
                <w:sz w:val="28"/>
                <w:szCs w:val="28"/>
              </w:rPr>
              <w:t>2011</w:t>
            </w:r>
          </w:p>
        </w:tc>
        <w:tc>
          <w:tcPr>
            <w:tcW w:w="1843" w:type="dxa"/>
            <w:vAlign w:val="bottom"/>
          </w:tcPr>
          <w:p w:rsidR="00590D8A" w:rsidRPr="004F0227" w:rsidRDefault="00590D8A" w:rsidP="005E1593">
            <w:pPr>
              <w:jc w:val="center"/>
              <w:rPr>
                <w:noProof/>
                <w:sz w:val="28"/>
                <w:szCs w:val="28"/>
              </w:rPr>
            </w:pPr>
            <w:r w:rsidRPr="004F0227">
              <w:rPr>
                <w:noProof/>
                <w:sz w:val="28"/>
                <w:szCs w:val="28"/>
              </w:rPr>
              <w:t>-13</w:t>
            </w:r>
          </w:p>
        </w:tc>
        <w:tc>
          <w:tcPr>
            <w:tcW w:w="2551" w:type="dxa"/>
            <w:vAlign w:val="bottom"/>
          </w:tcPr>
          <w:p w:rsidR="00590D8A" w:rsidRPr="004F0227" w:rsidRDefault="00590D8A" w:rsidP="005E1593">
            <w:pPr>
              <w:jc w:val="center"/>
              <w:rPr>
                <w:noProof/>
                <w:sz w:val="28"/>
                <w:szCs w:val="28"/>
              </w:rPr>
            </w:pPr>
            <w:r w:rsidRPr="004F0227">
              <w:rPr>
                <w:noProof/>
                <w:sz w:val="28"/>
                <w:szCs w:val="28"/>
              </w:rPr>
              <w:t>41</w:t>
            </w:r>
          </w:p>
        </w:tc>
        <w:tc>
          <w:tcPr>
            <w:tcW w:w="2091" w:type="dxa"/>
            <w:vAlign w:val="bottom"/>
          </w:tcPr>
          <w:p w:rsidR="00590D8A" w:rsidRPr="004F0227" w:rsidRDefault="00590D8A" w:rsidP="005E1593">
            <w:pPr>
              <w:jc w:val="center"/>
              <w:rPr>
                <w:noProof/>
                <w:sz w:val="28"/>
                <w:szCs w:val="28"/>
              </w:rPr>
            </w:pPr>
            <w:r w:rsidRPr="004F0227">
              <w:rPr>
                <w:noProof/>
                <w:sz w:val="28"/>
                <w:szCs w:val="28"/>
              </w:rPr>
              <w:t>-17</w:t>
            </w:r>
          </w:p>
        </w:tc>
      </w:tr>
      <w:tr w:rsidR="00590D8A" w:rsidTr="005E1593">
        <w:tc>
          <w:tcPr>
            <w:tcW w:w="1384" w:type="dxa"/>
          </w:tcPr>
          <w:p w:rsidR="00590D8A" w:rsidRDefault="00590D8A" w:rsidP="005E1593">
            <w:pPr>
              <w:jc w:val="center"/>
              <w:rPr>
                <w:noProof/>
                <w:sz w:val="28"/>
                <w:szCs w:val="28"/>
              </w:rPr>
            </w:pPr>
            <w:r>
              <w:rPr>
                <w:noProof/>
                <w:sz w:val="28"/>
                <w:szCs w:val="28"/>
              </w:rPr>
              <w:t>1995</w:t>
            </w:r>
          </w:p>
        </w:tc>
        <w:tc>
          <w:tcPr>
            <w:tcW w:w="1701" w:type="dxa"/>
            <w:vAlign w:val="bottom"/>
          </w:tcPr>
          <w:p w:rsidR="00590D8A" w:rsidRPr="004F0227" w:rsidRDefault="00590D8A" w:rsidP="005E1593">
            <w:pPr>
              <w:jc w:val="center"/>
              <w:rPr>
                <w:noProof/>
                <w:sz w:val="28"/>
                <w:szCs w:val="28"/>
              </w:rPr>
            </w:pPr>
            <w:r w:rsidRPr="004F0227">
              <w:rPr>
                <w:noProof/>
                <w:sz w:val="28"/>
                <w:szCs w:val="28"/>
              </w:rPr>
              <w:t>1998</w:t>
            </w:r>
          </w:p>
        </w:tc>
        <w:tc>
          <w:tcPr>
            <w:tcW w:w="1843" w:type="dxa"/>
            <w:vAlign w:val="bottom"/>
          </w:tcPr>
          <w:p w:rsidR="00590D8A" w:rsidRPr="004F0227" w:rsidRDefault="00590D8A" w:rsidP="005E1593">
            <w:pPr>
              <w:jc w:val="center"/>
              <w:rPr>
                <w:noProof/>
                <w:sz w:val="28"/>
                <w:szCs w:val="28"/>
              </w:rPr>
            </w:pPr>
            <w:r w:rsidRPr="004F0227">
              <w:rPr>
                <w:noProof/>
                <w:sz w:val="28"/>
                <w:szCs w:val="28"/>
              </w:rPr>
              <w:t>-33</w:t>
            </w:r>
          </w:p>
        </w:tc>
        <w:tc>
          <w:tcPr>
            <w:tcW w:w="2551" w:type="dxa"/>
            <w:vAlign w:val="bottom"/>
          </w:tcPr>
          <w:p w:rsidR="00590D8A" w:rsidRPr="004F0227" w:rsidRDefault="00590D8A" w:rsidP="005E1593">
            <w:pPr>
              <w:jc w:val="center"/>
              <w:rPr>
                <w:noProof/>
                <w:sz w:val="28"/>
                <w:szCs w:val="28"/>
              </w:rPr>
            </w:pPr>
            <w:r w:rsidRPr="004F0227">
              <w:rPr>
                <w:noProof/>
                <w:sz w:val="28"/>
                <w:szCs w:val="28"/>
              </w:rPr>
              <w:t>31</w:t>
            </w:r>
          </w:p>
        </w:tc>
        <w:tc>
          <w:tcPr>
            <w:tcW w:w="2091" w:type="dxa"/>
            <w:vAlign w:val="bottom"/>
          </w:tcPr>
          <w:p w:rsidR="00590D8A" w:rsidRPr="004F0227" w:rsidRDefault="00590D8A" w:rsidP="005E1593">
            <w:pPr>
              <w:jc w:val="center"/>
              <w:rPr>
                <w:noProof/>
                <w:sz w:val="28"/>
                <w:szCs w:val="28"/>
              </w:rPr>
            </w:pPr>
            <w:r w:rsidRPr="004F0227">
              <w:rPr>
                <w:noProof/>
                <w:sz w:val="28"/>
                <w:szCs w:val="28"/>
              </w:rPr>
              <w:t>-8</w:t>
            </w:r>
          </w:p>
        </w:tc>
      </w:tr>
      <w:tr w:rsidR="00590D8A" w:rsidTr="005E1593">
        <w:tc>
          <w:tcPr>
            <w:tcW w:w="1384" w:type="dxa"/>
          </w:tcPr>
          <w:p w:rsidR="00590D8A" w:rsidRDefault="00590D8A" w:rsidP="005E1593">
            <w:pPr>
              <w:jc w:val="center"/>
              <w:rPr>
                <w:noProof/>
                <w:sz w:val="28"/>
                <w:szCs w:val="28"/>
              </w:rPr>
            </w:pPr>
            <w:r>
              <w:rPr>
                <w:noProof/>
                <w:sz w:val="28"/>
                <w:szCs w:val="28"/>
              </w:rPr>
              <w:t>2000</w:t>
            </w:r>
          </w:p>
        </w:tc>
        <w:tc>
          <w:tcPr>
            <w:tcW w:w="1701" w:type="dxa"/>
            <w:vAlign w:val="bottom"/>
          </w:tcPr>
          <w:p w:rsidR="00590D8A" w:rsidRPr="004F0227" w:rsidRDefault="00590D8A" w:rsidP="005E1593">
            <w:pPr>
              <w:jc w:val="center"/>
              <w:rPr>
                <w:noProof/>
                <w:sz w:val="28"/>
                <w:szCs w:val="28"/>
              </w:rPr>
            </w:pPr>
            <w:r w:rsidRPr="004F0227">
              <w:rPr>
                <w:noProof/>
                <w:sz w:val="28"/>
                <w:szCs w:val="28"/>
              </w:rPr>
              <w:t>1965</w:t>
            </w:r>
          </w:p>
        </w:tc>
        <w:tc>
          <w:tcPr>
            <w:tcW w:w="1843" w:type="dxa"/>
            <w:vAlign w:val="bottom"/>
          </w:tcPr>
          <w:p w:rsidR="00590D8A" w:rsidRPr="004F0227" w:rsidRDefault="00590D8A" w:rsidP="005E1593">
            <w:pPr>
              <w:jc w:val="center"/>
              <w:rPr>
                <w:noProof/>
                <w:sz w:val="28"/>
                <w:szCs w:val="28"/>
              </w:rPr>
            </w:pPr>
            <w:r w:rsidRPr="004F0227">
              <w:rPr>
                <w:noProof/>
                <w:sz w:val="28"/>
                <w:szCs w:val="28"/>
              </w:rPr>
              <w:t>6</w:t>
            </w:r>
          </w:p>
        </w:tc>
        <w:tc>
          <w:tcPr>
            <w:tcW w:w="2551" w:type="dxa"/>
            <w:vAlign w:val="bottom"/>
          </w:tcPr>
          <w:p w:rsidR="00590D8A" w:rsidRPr="004F0227" w:rsidRDefault="00590D8A" w:rsidP="005E1593">
            <w:pPr>
              <w:jc w:val="center"/>
              <w:rPr>
                <w:noProof/>
                <w:sz w:val="28"/>
                <w:szCs w:val="28"/>
              </w:rPr>
            </w:pPr>
            <w:r w:rsidRPr="004F0227">
              <w:rPr>
                <w:noProof/>
                <w:sz w:val="28"/>
                <w:szCs w:val="28"/>
              </w:rPr>
              <w:t>11</w:t>
            </w:r>
          </w:p>
        </w:tc>
        <w:tc>
          <w:tcPr>
            <w:tcW w:w="2091" w:type="dxa"/>
            <w:vAlign w:val="bottom"/>
          </w:tcPr>
          <w:p w:rsidR="00590D8A" w:rsidRPr="004F0227" w:rsidRDefault="00590D8A" w:rsidP="005E1593">
            <w:pPr>
              <w:jc w:val="center"/>
              <w:rPr>
                <w:noProof/>
                <w:sz w:val="28"/>
                <w:szCs w:val="28"/>
              </w:rPr>
            </w:pPr>
            <w:r w:rsidRPr="004F0227">
              <w:rPr>
                <w:noProof/>
                <w:sz w:val="28"/>
                <w:szCs w:val="28"/>
              </w:rPr>
              <w:t>-6</w:t>
            </w:r>
          </w:p>
        </w:tc>
      </w:tr>
      <w:tr w:rsidR="00590D8A" w:rsidTr="005E1593">
        <w:tc>
          <w:tcPr>
            <w:tcW w:w="1384" w:type="dxa"/>
          </w:tcPr>
          <w:p w:rsidR="00590D8A" w:rsidRDefault="00590D8A" w:rsidP="005E1593">
            <w:pPr>
              <w:jc w:val="center"/>
              <w:rPr>
                <w:noProof/>
                <w:sz w:val="28"/>
                <w:szCs w:val="28"/>
              </w:rPr>
            </w:pPr>
            <w:r>
              <w:rPr>
                <w:noProof/>
                <w:sz w:val="28"/>
                <w:szCs w:val="28"/>
              </w:rPr>
              <w:t>2001</w:t>
            </w:r>
          </w:p>
        </w:tc>
        <w:tc>
          <w:tcPr>
            <w:tcW w:w="1701" w:type="dxa"/>
            <w:vAlign w:val="bottom"/>
          </w:tcPr>
          <w:p w:rsidR="00590D8A" w:rsidRPr="004F0227" w:rsidRDefault="00590D8A" w:rsidP="005E1593">
            <w:pPr>
              <w:jc w:val="center"/>
              <w:rPr>
                <w:noProof/>
                <w:sz w:val="28"/>
                <w:szCs w:val="28"/>
              </w:rPr>
            </w:pPr>
            <w:r w:rsidRPr="004F0227">
              <w:rPr>
                <w:noProof/>
                <w:sz w:val="28"/>
                <w:szCs w:val="28"/>
              </w:rPr>
              <w:t>1971</w:t>
            </w:r>
          </w:p>
        </w:tc>
        <w:tc>
          <w:tcPr>
            <w:tcW w:w="1843" w:type="dxa"/>
            <w:vAlign w:val="bottom"/>
          </w:tcPr>
          <w:p w:rsidR="00590D8A" w:rsidRPr="004F0227" w:rsidRDefault="00590D8A" w:rsidP="005E1593">
            <w:pPr>
              <w:jc w:val="center"/>
              <w:rPr>
                <w:noProof/>
                <w:sz w:val="28"/>
                <w:szCs w:val="28"/>
              </w:rPr>
            </w:pPr>
            <w:r w:rsidRPr="004F0227">
              <w:rPr>
                <w:noProof/>
                <w:sz w:val="28"/>
                <w:szCs w:val="28"/>
              </w:rPr>
              <w:t>-14</w:t>
            </w:r>
          </w:p>
        </w:tc>
        <w:tc>
          <w:tcPr>
            <w:tcW w:w="2551" w:type="dxa"/>
            <w:vAlign w:val="bottom"/>
          </w:tcPr>
          <w:p w:rsidR="00590D8A" w:rsidRPr="004F0227" w:rsidRDefault="00590D8A" w:rsidP="005E1593">
            <w:pPr>
              <w:jc w:val="center"/>
              <w:rPr>
                <w:noProof/>
                <w:sz w:val="28"/>
                <w:szCs w:val="28"/>
              </w:rPr>
            </w:pPr>
            <w:r w:rsidRPr="004F0227">
              <w:rPr>
                <w:noProof/>
                <w:sz w:val="28"/>
                <w:szCs w:val="28"/>
              </w:rPr>
              <w:t>11</w:t>
            </w:r>
          </w:p>
        </w:tc>
        <w:tc>
          <w:tcPr>
            <w:tcW w:w="2091" w:type="dxa"/>
            <w:vAlign w:val="bottom"/>
          </w:tcPr>
          <w:p w:rsidR="00590D8A" w:rsidRPr="004F0227" w:rsidRDefault="00590D8A" w:rsidP="005E1593">
            <w:pPr>
              <w:jc w:val="center"/>
              <w:rPr>
                <w:noProof/>
                <w:sz w:val="28"/>
                <w:szCs w:val="28"/>
              </w:rPr>
            </w:pPr>
            <w:r w:rsidRPr="004F0227">
              <w:rPr>
                <w:noProof/>
                <w:sz w:val="28"/>
                <w:szCs w:val="28"/>
              </w:rPr>
              <w:t>-15</w:t>
            </w:r>
          </w:p>
        </w:tc>
      </w:tr>
      <w:tr w:rsidR="00590D8A" w:rsidTr="005E1593">
        <w:tc>
          <w:tcPr>
            <w:tcW w:w="1384" w:type="dxa"/>
          </w:tcPr>
          <w:p w:rsidR="00590D8A" w:rsidRDefault="00590D8A" w:rsidP="005E1593">
            <w:pPr>
              <w:jc w:val="center"/>
              <w:rPr>
                <w:noProof/>
                <w:sz w:val="28"/>
                <w:szCs w:val="28"/>
              </w:rPr>
            </w:pPr>
            <w:r>
              <w:rPr>
                <w:noProof/>
                <w:sz w:val="28"/>
                <w:szCs w:val="28"/>
              </w:rPr>
              <w:t>2002</w:t>
            </w:r>
          </w:p>
        </w:tc>
        <w:tc>
          <w:tcPr>
            <w:tcW w:w="1701" w:type="dxa"/>
            <w:vAlign w:val="bottom"/>
          </w:tcPr>
          <w:p w:rsidR="00590D8A" w:rsidRPr="004F0227" w:rsidRDefault="00590D8A" w:rsidP="005E1593">
            <w:pPr>
              <w:jc w:val="center"/>
              <w:rPr>
                <w:noProof/>
                <w:sz w:val="28"/>
                <w:szCs w:val="28"/>
              </w:rPr>
            </w:pPr>
            <w:r w:rsidRPr="004F0227">
              <w:rPr>
                <w:noProof/>
                <w:sz w:val="28"/>
                <w:szCs w:val="28"/>
              </w:rPr>
              <w:t>1957</w:t>
            </w:r>
          </w:p>
        </w:tc>
        <w:tc>
          <w:tcPr>
            <w:tcW w:w="1843" w:type="dxa"/>
            <w:vAlign w:val="bottom"/>
          </w:tcPr>
          <w:p w:rsidR="00590D8A" w:rsidRPr="004F0227" w:rsidRDefault="00590D8A" w:rsidP="005E1593">
            <w:pPr>
              <w:jc w:val="center"/>
              <w:rPr>
                <w:noProof/>
                <w:sz w:val="28"/>
                <w:szCs w:val="28"/>
              </w:rPr>
            </w:pPr>
            <w:r w:rsidRPr="004F0227">
              <w:rPr>
                <w:noProof/>
                <w:sz w:val="28"/>
                <w:szCs w:val="28"/>
              </w:rPr>
              <w:t>3</w:t>
            </w:r>
          </w:p>
        </w:tc>
        <w:tc>
          <w:tcPr>
            <w:tcW w:w="2551" w:type="dxa"/>
            <w:vAlign w:val="bottom"/>
          </w:tcPr>
          <w:p w:rsidR="00590D8A" w:rsidRPr="004F0227" w:rsidRDefault="00590D8A" w:rsidP="005E1593">
            <w:pPr>
              <w:jc w:val="center"/>
              <w:rPr>
                <w:noProof/>
                <w:sz w:val="28"/>
                <w:szCs w:val="28"/>
              </w:rPr>
            </w:pPr>
            <w:r w:rsidRPr="004F0227">
              <w:rPr>
                <w:noProof/>
                <w:sz w:val="28"/>
                <w:szCs w:val="28"/>
              </w:rPr>
              <w:t>-1</w:t>
            </w:r>
          </w:p>
        </w:tc>
        <w:tc>
          <w:tcPr>
            <w:tcW w:w="2091" w:type="dxa"/>
            <w:vAlign w:val="bottom"/>
          </w:tcPr>
          <w:p w:rsidR="00590D8A" w:rsidRPr="004F0227" w:rsidRDefault="00590D8A" w:rsidP="005E1593">
            <w:pPr>
              <w:jc w:val="center"/>
              <w:rPr>
                <w:noProof/>
                <w:sz w:val="28"/>
                <w:szCs w:val="28"/>
              </w:rPr>
            </w:pPr>
            <w:r w:rsidRPr="004F0227">
              <w:rPr>
                <w:noProof/>
                <w:sz w:val="28"/>
                <w:szCs w:val="28"/>
              </w:rPr>
              <w:t>-10</w:t>
            </w:r>
          </w:p>
        </w:tc>
      </w:tr>
      <w:tr w:rsidR="00590D8A" w:rsidTr="005E1593">
        <w:tc>
          <w:tcPr>
            <w:tcW w:w="1384" w:type="dxa"/>
          </w:tcPr>
          <w:p w:rsidR="00590D8A" w:rsidRDefault="00590D8A" w:rsidP="005E1593">
            <w:pPr>
              <w:jc w:val="center"/>
              <w:rPr>
                <w:noProof/>
                <w:sz w:val="28"/>
                <w:szCs w:val="28"/>
              </w:rPr>
            </w:pPr>
            <w:r>
              <w:rPr>
                <w:noProof/>
                <w:sz w:val="28"/>
                <w:szCs w:val="28"/>
              </w:rPr>
              <w:t>2003</w:t>
            </w:r>
          </w:p>
        </w:tc>
        <w:tc>
          <w:tcPr>
            <w:tcW w:w="1701" w:type="dxa"/>
            <w:vAlign w:val="bottom"/>
          </w:tcPr>
          <w:p w:rsidR="00590D8A" w:rsidRPr="004F0227" w:rsidRDefault="00590D8A" w:rsidP="005E1593">
            <w:pPr>
              <w:jc w:val="center"/>
              <w:rPr>
                <w:noProof/>
                <w:sz w:val="28"/>
                <w:szCs w:val="28"/>
              </w:rPr>
            </w:pPr>
            <w:r w:rsidRPr="004F0227">
              <w:rPr>
                <w:noProof/>
                <w:sz w:val="28"/>
                <w:szCs w:val="28"/>
              </w:rPr>
              <w:t>1960</w:t>
            </w:r>
          </w:p>
        </w:tc>
        <w:tc>
          <w:tcPr>
            <w:tcW w:w="1843" w:type="dxa"/>
            <w:vAlign w:val="bottom"/>
          </w:tcPr>
          <w:p w:rsidR="00590D8A" w:rsidRPr="004F0227" w:rsidRDefault="00590D8A" w:rsidP="005E1593">
            <w:pPr>
              <w:jc w:val="center"/>
              <w:rPr>
                <w:noProof/>
                <w:sz w:val="28"/>
                <w:szCs w:val="28"/>
              </w:rPr>
            </w:pPr>
            <w:r w:rsidRPr="004F0227">
              <w:rPr>
                <w:noProof/>
                <w:sz w:val="28"/>
                <w:szCs w:val="28"/>
              </w:rPr>
              <w:t>-5</w:t>
            </w:r>
          </w:p>
        </w:tc>
        <w:tc>
          <w:tcPr>
            <w:tcW w:w="2551" w:type="dxa"/>
            <w:vAlign w:val="bottom"/>
          </w:tcPr>
          <w:p w:rsidR="00590D8A" w:rsidRPr="004F0227" w:rsidRDefault="00590D8A" w:rsidP="005E1593">
            <w:pPr>
              <w:jc w:val="center"/>
              <w:rPr>
                <w:noProof/>
                <w:sz w:val="28"/>
                <w:szCs w:val="28"/>
              </w:rPr>
            </w:pPr>
            <w:r w:rsidRPr="004F0227">
              <w:rPr>
                <w:noProof/>
                <w:sz w:val="28"/>
                <w:szCs w:val="28"/>
              </w:rPr>
              <w:t>21</w:t>
            </w:r>
          </w:p>
        </w:tc>
        <w:tc>
          <w:tcPr>
            <w:tcW w:w="2091" w:type="dxa"/>
            <w:vAlign w:val="bottom"/>
          </w:tcPr>
          <w:p w:rsidR="00590D8A" w:rsidRPr="004F0227" w:rsidRDefault="00590D8A" w:rsidP="005E1593">
            <w:pPr>
              <w:jc w:val="center"/>
              <w:rPr>
                <w:noProof/>
                <w:sz w:val="28"/>
                <w:szCs w:val="28"/>
              </w:rPr>
            </w:pPr>
            <w:r w:rsidRPr="004F0227">
              <w:rPr>
                <w:noProof/>
                <w:sz w:val="28"/>
                <w:szCs w:val="28"/>
              </w:rPr>
              <w:t>-24</w:t>
            </w:r>
          </w:p>
        </w:tc>
      </w:tr>
      <w:tr w:rsidR="00590D8A" w:rsidTr="005E1593">
        <w:tc>
          <w:tcPr>
            <w:tcW w:w="1384" w:type="dxa"/>
          </w:tcPr>
          <w:p w:rsidR="00590D8A" w:rsidRDefault="00590D8A" w:rsidP="005E1593">
            <w:pPr>
              <w:jc w:val="center"/>
              <w:rPr>
                <w:noProof/>
                <w:sz w:val="28"/>
                <w:szCs w:val="28"/>
              </w:rPr>
            </w:pPr>
            <w:r>
              <w:rPr>
                <w:noProof/>
                <w:sz w:val="28"/>
                <w:szCs w:val="28"/>
              </w:rPr>
              <w:t>2004</w:t>
            </w:r>
          </w:p>
        </w:tc>
        <w:tc>
          <w:tcPr>
            <w:tcW w:w="1701" w:type="dxa"/>
            <w:vAlign w:val="bottom"/>
          </w:tcPr>
          <w:p w:rsidR="00590D8A" w:rsidRPr="004F0227" w:rsidRDefault="00590D8A" w:rsidP="005E1593">
            <w:pPr>
              <w:jc w:val="center"/>
              <w:rPr>
                <w:noProof/>
                <w:sz w:val="28"/>
                <w:szCs w:val="28"/>
              </w:rPr>
            </w:pPr>
            <w:r w:rsidRPr="004F0227">
              <w:rPr>
                <w:noProof/>
                <w:sz w:val="28"/>
                <w:szCs w:val="28"/>
              </w:rPr>
              <w:t>1955</w:t>
            </w:r>
          </w:p>
        </w:tc>
        <w:tc>
          <w:tcPr>
            <w:tcW w:w="1843" w:type="dxa"/>
            <w:vAlign w:val="bottom"/>
          </w:tcPr>
          <w:p w:rsidR="00590D8A" w:rsidRPr="004F0227" w:rsidRDefault="00590D8A" w:rsidP="005E1593">
            <w:pPr>
              <w:jc w:val="center"/>
              <w:rPr>
                <w:noProof/>
                <w:sz w:val="28"/>
                <w:szCs w:val="28"/>
              </w:rPr>
            </w:pPr>
            <w:r w:rsidRPr="004F0227">
              <w:rPr>
                <w:noProof/>
                <w:sz w:val="28"/>
                <w:szCs w:val="28"/>
              </w:rPr>
              <w:t>-32</w:t>
            </w:r>
          </w:p>
        </w:tc>
        <w:tc>
          <w:tcPr>
            <w:tcW w:w="2551" w:type="dxa"/>
            <w:vAlign w:val="bottom"/>
          </w:tcPr>
          <w:p w:rsidR="00590D8A" w:rsidRPr="004F0227" w:rsidRDefault="00590D8A" w:rsidP="005E1593">
            <w:pPr>
              <w:jc w:val="center"/>
              <w:rPr>
                <w:noProof/>
                <w:sz w:val="28"/>
                <w:szCs w:val="28"/>
              </w:rPr>
            </w:pPr>
            <w:r w:rsidRPr="004F0227">
              <w:rPr>
                <w:noProof/>
                <w:sz w:val="28"/>
                <w:szCs w:val="28"/>
              </w:rPr>
              <w:t>5</w:t>
            </w:r>
          </w:p>
        </w:tc>
        <w:tc>
          <w:tcPr>
            <w:tcW w:w="2091" w:type="dxa"/>
            <w:vAlign w:val="bottom"/>
          </w:tcPr>
          <w:p w:rsidR="00590D8A" w:rsidRPr="004F0227" w:rsidRDefault="00590D8A" w:rsidP="005E1593">
            <w:pPr>
              <w:jc w:val="center"/>
              <w:rPr>
                <w:noProof/>
                <w:sz w:val="28"/>
                <w:szCs w:val="28"/>
              </w:rPr>
            </w:pPr>
            <w:r w:rsidRPr="004F0227">
              <w:rPr>
                <w:noProof/>
                <w:sz w:val="28"/>
                <w:szCs w:val="28"/>
              </w:rPr>
              <w:t>-15</w:t>
            </w:r>
          </w:p>
        </w:tc>
      </w:tr>
      <w:tr w:rsidR="00590D8A" w:rsidTr="005E1593">
        <w:tc>
          <w:tcPr>
            <w:tcW w:w="1384" w:type="dxa"/>
          </w:tcPr>
          <w:p w:rsidR="00590D8A" w:rsidRDefault="00590D8A" w:rsidP="005E1593">
            <w:pPr>
              <w:jc w:val="center"/>
              <w:rPr>
                <w:noProof/>
                <w:sz w:val="28"/>
                <w:szCs w:val="28"/>
              </w:rPr>
            </w:pPr>
            <w:r>
              <w:rPr>
                <w:noProof/>
                <w:sz w:val="28"/>
                <w:szCs w:val="28"/>
              </w:rPr>
              <w:t>2005</w:t>
            </w:r>
          </w:p>
        </w:tc>
        <w:tc>
          <w:tcPr>
            <w:tcW w:w="1701" w:type="dxa"/>
            <w:vAlign w:val="bottom"/>
          </w:tcPr>
          <w:p w:rsidR="00590D8A" w:rsidRPr="004F0227" w:rsidRDefault="00590D8A" w:rsidP="005E1593">
            <w:pPr>
              <w:jc w:val="center"/>
              <w:rPr>
                <w:noProof/>
                <w:sz w:val="28"/>
                <w:szCs w:val="28"/>
              </w:rPr>
            </w:pPr>
            <w:r w:rsidRPr="004F0227">
              <w:rPr>
                <w:noProof/>
                <w:sz w:val="28"/>
                <w:szCs w:val="28"/>
              </w:rPr>
              <w:t>1923</w:t>
            </w:r>
          </w:p>
        </w:tc>
        <w:tc>
          <w:tcPr>
            <w:tcW w:w="1843" w:type="dxa"/>
            <w:vAlign w:val="bottom"/>
          </w:tcPr>
          <w:p w:rsidR="00590D8A" w:rsidRPr="004F0227" w:rsidRDefault="00590D8A" w:rsidP="005E1593">
            <w:pPr>
              <w:jc w:val="center"/>
              <w:rPr>
                <w:noProof/>
                <w:sz w:val="28"/>
                <w:szCs w:val="28"/>
              </w:rPr>
            </w:pPr>
            <w:r w:rsidRPr="004F0227">
              <w:rPr>
                <w:noProof/>
                <w:sz w:val="28"/>
                <w:szCs w:val="28"/>
              </w:rPr>
              <w:t>-33</w:t>
            </w:r>
          </w:p>
        </w:tc>
        <w:tc>
          <w:tcPr>
            <w:tcW w:w="2551" w:type="dxa"/>
            <w:vAlign w:val="bottom"/>
          </w:tcPr>
          <w:p w:rsidR="00590D8A" w:rsidRPr="004F0227" w:rsidRDefault="00590D8A" w:rsidP="005E1593">
            <w:pPr>
              <w:jc w:val="center"/>
              <w:rPr>
                <w:noProof/>
                <w:sz w:val="28"/>
                <w:szCs w:val="28"/>
              </w:rPr>
            </w:pPr>
            <w:r w:rsidRPr="004F0227">
              <w:rPr>
                <w:noProof/>
                <w:sz w:val="28"/>
                <w:szCs w:val="28"/>
              </w:rPr>
              <w:t>8</w:t>
            </w:r>
          </w:p>
        </w:tc>
        <w:tc>
          <w:tcPr>
            <w:tcW w:w="2091" w:type="dxa"/>
            <w:vAlign w:val="bottom"/>
          </w:tcPr>
          <w:p w:rsidR="00590D8A" w:rsidRPr="004F0227" w:rsidRDefault="00590D8A" w:rsidP="005E1593">
            <w:pPr>
              <w:jc w:val="center"/>
              <w:rPr>
                <w:noProof/>
                <w:sz w:val="28"/>
                <w:szCs w:val="28"/>
              </w:rPr>
            </w:pPr>
            <w:r w:rsidRPr="004F0227">
              <w:rPr>
                <w:noProof/>
                <w:sz w:val="28"/>
                <w:szCs w:val="28"/>
              </w:rPr>
              <w:t>-24</w:t>
            </w:r>
          </w:p>
        </w:tc>
      </w:tr>
      <w:tr w:rsidR="00590D8A" w:rsidTr="005E1593">
        <w:tc>
          <w:tcPr>
            <w:tcW w:w="1384" w:type="dxa"/>
          </w:tcPr>
          <w:p w:rsidR="00590D8A" w:rsidRDefault="00590D8A" w:rsidP="005E1593">
            <w:pPr>
              <w:jc w:val="center"/>
              <w:rPr>
                <w:noProof/>
                <w:sz w:val="28"/>
                <w:szCs w:val="28"/>
              </w:rPr>
            </w:pPr>
            <w:r>
              <w:rPr>
                <w:noProof/>
                <w:sz w:val="28"/>
                <w:szCs w:val="28"/>
              </w:rPr>
              <w:t>2006</w:t>
            </w:r>
          </w:p>
        </w:tc>
        <w:tc>
          <w:tcPr>
            <w:tcW w:w="1701" w:type="dxa"/>
            <w:vAlign w:val="bottom"/>
          </w:tcPr>
          <w:p w:rsidR="00590D8A" w:rsidRPr="004F0227" w:rsidRDefault="00590D8A" w:rsidP="005E1593">
            <w:pPr>
              <w:jc w:val="center"/>
              <w:rPr>
                <w:noProof/>
                <w:sz w:val="28"/>
                <w:szCs w:val="28"/>
              </w:rPr>
            </w:pPr>
            <w:r w:rsidRPr="004F0227">
              <w:rPr>
                <w:noProof/>
                <w:sz w:val="28"/>
                <w:szCs w:val="28"/>
              </w:rPr>
              <w:t>1890</w:t>
            </w:r>
          </w:p>
        </w:tc>
        <w:tc>
          <w:tcPr>
            <w:tcW w:w="1843" w:type="dxa"/>
            <w:vAlign w:val="bottom"/>
          </w:tcPr>
          <w:p w:rsidR="00590D8A" w:rsidRPr="004F0227" w:rsidRDefault="00590D8A" w:rsidP="005E1593">
            <w:pPr>
              <w:jc w:val="center"/>
              <w:rPr>
                <w:noProof/>
                <w:sz w:val="28"/>
                <w:szCs w:val="28"/>
              </w:rPr>
            </w:pPr>
            <w:r w:rsidRPr="004F0227">
              <w:rPr>
                <w:noProof/>
                <w:sz w:val="28"/>
                <w:szCs w:val="28"/>
              </w:rPr>
              <w:t>-20</w:t>
            </w:r>
          </w:p>
        </w:tc>
        <w:tc>
          <w:tcPr>
            <w:tcW w:w="2551" w:type="dxa"/>
            <w:vAlign w:val="bottom"/>
          </w:tcPr>
          <w:p w:rsidR="00590D8A" w:rsidRPr="004F0227" w:rsidRDefault="00590D8A" w:rsidP="005E1593">
            <w:pPr>
              <w:jc w:val="center"/>
              <w:rPr>
                <w:noProof/>
                <w:sz w:val="28"/>
                <w:szCs w:val="28"/>
              </w:rPr>
            </w:pPr>
            <w:r w:rsidRPr="004F0227">
              <w:rPr>
                <w:noProof/>
                <w:sz w:val="28"/>
                <w:szCs w:val="28"/>
              </w:rPr>
              <w:t>1</w:t>
            </w:r>
          </w:p>
        </w:tc>
        <w:tc>
          <w:tcPr>
            <w:tcW w:w="2091" w:type="dxa"/>
            <w:vAlign w:val="bottom"/>
          </w:tcPr>
          <w:p w:rsidR="00590D8A" w:rsidRPr="004F0227" w:rsidRDefault="00590D8A" w:rsidP="005E1593">
            <w:pPr>
              <w:jc w:val="center"/>
              <w:rPr>
                <w:noProof/>
                <w:sz w:val="28"/>
                <w:szCs w:val="28"/>
              </w:rPr>
            </w:pPr>
            <w:r w:rsidRPr="004F0227">
              <w:rPr>
                <w:noProof/>
                <w:sz w:val="28"/>
                <w:szCs w:val="28"/>
              </w:rPr>
              <w:t>-3</w:t>
            </w:r>
          </w:p>
        </w:tc>
      </w:tr>
      <w:tr w:rsidR="00590D8A" w:rsidTr="005E1593">
        <w:tc>
          <w:tcPr>
            <w:tcW w:w="1384" w:type="dxa"/>
          </w:tcPr>
          <w:p w:rsidR="00590D8A" w:rsidRDefault="00590D8A" w:rsidP="005E1593">
            <w:pPr>
              <w:jc w:val="center"/>
              <w:rPr>
                <w:noProof/>
                <w:sz w:val="28"/>
                <w:szCs w:val="28"/>
              </w:rPr>
            </w:pPr>
            <w:r>
              <w:rPr>
                <w:noProof/>
                <w:sz w:val="28"/>
                <w:szCs w:val="28"/>
              </w:rPr>
              <w:t>2007</w:t>
            </w:r>
          </w:p>
        </w:tc>
        <w:tc>
          <w:tcPr>
            <w:tcW w:w="1701" w:type="dxa"/>
            <w:vAlign w:val="bottom"/>
          </w:tcPr>
          <w:p w:rsidR="00590D8A" w:rsidRPr="004F0227" w:rsidRDefault="00590D8A" w:rsidP="005E1593">
            <w:pPr>
              <w:jc w:val="center"/>
              <w:rPr>
                <w:noProof/>
                <w:sz w:val="28"/>
                <w:szCs w:val="28"/>
              </w:rPr>
            </w:pPr>
            <w:r w:rsidRPr="004F0227">
              <w:rPr>
                <w:noProof/>
                <w:sz w:val="28"/>
                <w:szCs w:val="28"/>
              </w:rPr>
              <w:t>1870</w:t>
            </w:r>
          </w:p>
        </w:tc>
        <w:tc>
          <w:tcPr>
            <w:tcW w:w="1843" w:type="dxa"/>
            <w:vAlign w:val="bottom"/>
          </w:tcPr>
          <w:p w:rsidR="00590D8A" w:rsidRPr="004F0227" w:rsidRDefault="00590D8A" w:rsidP="005E1593">
            <w:pPr>
              <w:jc w:val="center"/>
              <w:rPr>
                <w:noProof/>
                <w:sz w:val="28"/>
                <w:szCs w:val="28"/>
              </w:rPr>
            </w:pPr>
            <w:r w:rsidRPr="004F0227">
              <w:rPr>
                <w:noProof/>
                <w:sz w:val="28"/>
                <w:szCs w:val="28"/>
              </w:rPr>
              <w:t>-20</w:t>
            </w:r>
          </w:p>
        </w:tc>
        <w:tc>
          <w:tcPr>
            <w:tcW w:w="2551" w:type="dxa"/>
            <w:vAlign w:val="bottom"/>
          </w:tcPr>
          <w:p w:rsidR="00590D8A" w:rsidRPr="004F0227" w:rsidRDefault="00590D8A" w:rsidP="005E1593">
            <w:pPr>
              <w:jc w:val="center"/>
              <w:rPr>
                <w:noProof/>
                <w:sz w:val="28"/>
                <w:szCs w:val="28"/>
              </w:rPr>
            </w:pPr>
            <w:r w:rsidRPr="004F0227">
              <w:rPr>
                <w:noProof/>
                <w:sz w:val="28"/>
                <w:szCs w:val="28"/>
              </w:rPr>
              <w:t>1</w:t>
            </w:r>
          </w:p>
        </w:tc>
        <w:tc>
          <w:tcPr>
            <w:tcW w:w="2091" w:type="dxa"/>
            <w:vAlign w:val="bottom"/>
          </w:tcPr>
          <w:p w:rsidR="00590D8A" w:rsidRPr="004F0227" w:rsidRDefault="00590D8A" w:rsidP="005E1593">
            <w:pPr>
              <w:jc w:val="center"/>
              <w:rPr>
                <w:noProof/>
                <w:sz w:val="28"/>
                <w:szCs w:val="28"/>
              </w:rPr>
            </w:pPr>
            <w:r w:rsidRPr="004F0227">
              <w:rPr>
                <w:noProof/>
                <w:sz w:val="28"/>
                <w:szCs w:val="28"/>
              </w:rPr>
              <w:t>-13</w:t>
            </w:r>
          </w:p>
        </w:tc>
      </w:tr>
      <w:tr w:rsidR="00590D8A" w:rsidTr="005E1593">
        <w:tc>
          <w:tcPr>
            <w:tcW w:w="1384" w:type="dxa"/>
          </w:tcPr>
          <w:p w:rsidR="00590D8A" w:rsidRDefault="00590D8A" w:rsidP="005E1593">
            <w:pPr>
              <w:jc w:val="center"/>
              <w:rPr>
                <w:noProof/>
                <w:sz w:val="28"/>
                <w:szCs w:val="28"/>
              </w:rPr>
            </w:pPr>
            <w:r>
              <w:rPr>
                <w:noProof/>
                <w:sz w:val="28"/>
                <w:szCs w:val="28"/>
              </w:rPr>
              <w:t>2008</w:t>
            </w:r>
          </w:p>
        </w:tc>
        <w:tc>
          <w:tcPr>
            <w:tcW w:w="1701" w:type="dxa"/>
            <w:vAlign w:val="bottom"/>
          </w:tcPr>
          <w:p w:rsidR="00590D8A" w:rsidRPr="004F0227" w:rsidRDefault="00590D8A" w:rsidP="005E1593">
            <w:pPr>
              <w:jc w:val="center"/>
              <w:rPr>
                <w:noProof/>
                <w:sz w:val="28"/>
                <w:szCs w:val="28"/>
              </w:rPr>
            </w:pPr>
            <w:r w:rsidRPr="004F0227">
              <w:rPr>
                <w:noProof/>
                <w:sz w:val="28"/>
                <w:szCs w:val="28"/>
              </w:rPr>
              <w:t>1850</w:t>
            </w:r>
          </w:p>
        </w:tc>
        <w:tc>
          <w:tcPr>
            <w:tcW w:w="1843" w:type="dxa"/>
            <w:vAlign w:val="bottom"/>
          </w:tcPr>
          <w:p w:rsidR="00590D8A" w:rsidRPr="004F0227" w:rsidRDefault="00590D8A" w:rsidP="005E1593">
            <w:pPr>
              <w:jc w:val="center"/>
              <w:rPr>
                <w:noProof/>
                <w:sz w:val="28"/>
                <w:szCs w:val="28"/>
              </w:rPr>
            </w:pPr>
            <w:r w:rsidRPr="004F0227">
              <w:rPr>
                <w:noProof/>
                <w:sz w:val="28"/>
                <w:szCs w:val="28"/>
              </w:rPr>
              <w:t>3</w:t>
            </w:r>
          </w:p>
        </w:tc>
        <w:tc>
          <w:tcPr>
            <w:tcW w:w="2551" w:type="dxa"/>
            <w:vAlign w:val="bottom"/>
          </w:tcPr>
          <w:p w:rsidR="00590D8A" w:rsidRPr="004F0227" w:rsidRDefault="00590D8A" w:rsidP="005E1593">
            <w:pPr>
              <w:jc w:val="center"/>
              <w:rPr>
                <w:noProof/>
                <w:sz w:val="28"/>
                <w:szCs w:val="28"/>
              </w:rPr>
            </w:pPr>
            <w:r w:rsidRPr="004F0227">
              <w:rPr>
                <w:noProof/>
                <w:sz w:val="28"/>
                <w:szCs w:val="28"/>
              </w:rPr>
              <w:t>5</w:t>
            </w:r>
          </w:p>
        </w:tc>
        <w:tc>
          <w:tcPr>
            <w:tcW w:w="2091" w:type="dxa"/>
            <w:vAlign w:val="bottom"/>
          </w:tcPr>
          <w:p w:rsidR="00590D8A" w:rsidRPr="004F0227" w:rsidRDefault="00590D8A" w:rsidP="005E1593">
            <w:pPr>
              <w:jc w:val="center"/>
              <w:rPr>
                <w:noProof/>
                <w:sz w:val="28"/>
                <w:szCs w:val="28"/>
              </w:rPr>
            </w:pPr>
            <w:r w:rsidRPr="004F0227">
              <w:rPr>
                <w:noProof/>
                <w:sz w:val="28"/>
                <w:szCs w:val="28"/>
              </w:rPr>
              <w:t>-19</w:t>
            </w:r>
          </w:p>
        </w:tc>
      </w:tr>
      <w:tr w:rsidR="00590D8A" w:rsidTr="005E1593">
        <w:tc>
          <w:tcPr>
            <w:tcW w:w="1384" w:type="dxa"/>
          </w:tcPr>
          <w:p w:rsidR="00590D8A" w:rsidRDefault="00590D8A" w:rsidP="005E1593">
            <w:pPr>
              <w:jc w:val="center"/>
              <w:rPr>
                <w:noProof/>
                <w:sz w:val="28"/>
                <w:szCs w:val="28"/>
              </w:rPr>
            </w:pPr>
            <w:r>
              <w:rPr>
                <w:noProof/>
                <w:sz w:val="28"/>
                <w:szCs w:val="28"/>
              </w:rPr>
              <w:t>2009</w:t>
            </w:r>
          </w:p>
        </w:tc>
        <w:tc>
          <w:tcPr>
            <w:tcW w:w="1701" w:type="dxa"/>
            <w:vAlign w:val="bottom"/>
          </w:tcPr>
          <w:p w:rsidR="00590D8A" w:rsidRPr="004F0227" w:rsidRDefault="00590D8A" w:rsidP="005E1593">
            <w:pPr>
              <w:jc w:val="center"/>
              <w:rPr>
                <w:noProof/>
                <w:sz w:val="28"/>
                <w:szCs w:val="28"/>
              </w:rPr>
            </w:pPr>
            <w:r w:rsidRPr="004F0227">
              <w:rPr>
                <w:noProof/>
                <w:sz w:val="28"/>
                <w:szCs w:val="28"/>
              </w:rPr>
              <w:t>1853</w:t>
            </w:r>
          </w:p>
        </w:tc>
        <w:tc>
          <w:tcPr>
            <w:tcW w:w="1843" w:type="dxa"/>
            <w:vAlign w:val="bottom"/>
          </w:tcPr>
          <w:p w:rsidR="00590D8A" w:rsidRPr="004F0227" w:rsidRDefault="00590D8A" w:rsidP="005E1593">
            <w:pPr>
              <w:jc w:val="center"/>
              <w:rPr>
                <w:noProof/>
                <w:sz w:val="28"/>
                <w:szCs w:val="28"/>
              </w:rPr>
            </w:pPr>
            <w:r w:rsidRPr="004F0227">
              <w:rPr>
                <w:noProof/>
                <w:sz w:val="28"/>
                <w:szCs w:val="28"/>
              </w:rPr>
              <w:t>-</w:t>
            </w:r>
          </w:p>
        </w:tc>
        <w:tc>
          <w:tcPr>
            <w:tcW w:w="2551" w:type="dxa"/>
            <w:vAlign w:val="bottom"/>
          </w:tcPr>
          <w:p w:rsidR="00590D8A" w:rsidRPr="004F0227" w:rsidRDefault="00590D8A" w:rsidP="005E1593">
            <w:pPr>
              <w:jc w:val="center"/>
              <w:rPr>
                <w:noProof/>
                <w:sz w:val="28"/>
                <w:szCs w:val="28"/>
              </w:rPr>
            </w:pPr>
            <w:r w:rsidRPr="004F0227">
              <w:rPr>
                <w:noProof/>
                <w:sz w:val="28"/>
                <w:szCs w:val="28"/>
              </w:rPr>
              <w:t>-2</w:t>
            </w:r>
          </w:p>
        </w:tc>
        <w:tc>
          <w:tcPr>
            <w:tcW w:w="2091" w:type="dxa"/>
            <w:vAlign w:val="bottom"/>
          </w:tcPr>
          <w:p w:rsidR="00590D8A" w:rsidRPr="004F0227" w:rsidRDefault="00590D8A" w:rsidP="005E1593">
            <w:pPr>
              <w:jc w:val="center"/>
              <w:rPr>
                <w:noProof/>
                <w:sz w:val="28"/>
                <w:szCs w:val="28"/>
              </w:rPr>
            </w:pPr>
            <w:r w:rsidRPr="004F0227">
              <w:rPr>
                <w:noProof/>
                <w:sz w:val="28"/>
                <w:szCs w:val="28"/>
              </w:rPr>
              <w:t>3</w:t>
            </w:r>
          </w:p>
        </w:tc>
      </w:tr>
      <w:tr w:rsidR="00590D8A" w:rsidTr="005E1593">
        <w:tc>
          <w:tcPr>
            <w:tcW w:w="3085" w:type="dxa"/>
            <w:gridSpan w:val="2"/>
          </w:tcPr>
          <w:p w:rsidR="00590D8A" w:rsidRDefault="00590D8A" w:rsidP="005E1593">
            <w:pPr>
              <w:spacing w:line="312" w:lineRule="auto"/>
              <w:jc w:val="center"/>
              <w:rPr>
                <w:noProof/>
                <w:sz w:val="28"/>
                <w:szCs w:val="28"/>
              </w:rPr>
            </w:pPr>
            <w:r>
              <w:rPr>
                <w:b/>
                <w:noProof/>
                <w:sz w:val="28"/>
                <w:szCs w:val="28"/>
              </w:rPr>
              <w:t>Итого</w:t>
            </w:r>
          </w:p>
        </w:tc>
        <w:tc>
          <w:tcPr>
            <w:tcW w:w="1843" w:type="dxa"/>
          </w:tcPr>
          <w:p w:rsidR="00590D8A" w:rsidRPr="004F0227" w:rsidRDefault="00590D8A" w:rsidP="005E1593">
            <w:pPr>
              <w:spacing w:line="312" w:lineRule="auto"/>
              <w:jc w:val="center"/>
              <w:rPr>
                <w:b/>
                <w:noProof/>
                <w:sz w:val="28"/>
                <w:szCs w:val="28"/>
              </w:rPr>
            </w:pPr>
            <w:r w:rsidRPr="004F0227">
              <w:rPr>
                <w:b/>
                <w:noProof/>
                <w:sz w:val="28"/>
                <w:szCs w:val="28"/>
              </w:rPr>
              <w:t>-145</w:t>
            </w:r>
          </w:p>
        </w:tc>
        <w:tc>
          <w:tcPr>
            <w:tcW w:w="2551" w:type="dxa"/>
          </w:tcPr>
          <w:p w:rsidR="00590D8A" w:rsidRPr="004F0227" w:rsidRDefault="00590D8A" w:rsidP="005E1593">
            <w:pPr>
              <w:spacing w:line="312" w:lineRule="auto"/>
              <w:jc w:val="center"/>
              <w:rPr>
                <w:b/>
                <w:noProof/>
                <w:sz w:val="28"/>
                <w:szCs w:val="28"/>
              </w:rPr>
            </w:pPr>
            <w:r w:rsidRPr="004F0227">
              <w:rPr>
                <w:b/>
                <w:noProof/>
                <w:sz w:val="28"/>
                <w:szCs w:val="28"/>
              </w:rPr>
              <w:t>91</w:t>
            </w:r>
          </w:p>
        </w:tc>
        <w:tc>
          <w:tcPr>
            <w:tcW w:w="2091" w:type="dxa"/>
          </w:tcPr>
          <w:p w:rsidR="00590D8A" w:rsidRPr="004F0227" w:rsidRDefault="00590D8A" w:rsidP="005E1593">
            <w:pPr>
              <w:spacing w:line="312" w:lineRule="auto"/>
              <w:jc w:val="center"/>
              <w:rPr>
                <w:b/>
                <w:noProof/>
                <w:sz w:val="28"/>
                <w:szCs w:val="28"/>
              </w:rPr>
            </w:pPr>
            <w:r w:rsidRPr="004F0227">
              <w:rPr>
                <w:b/>
                <w:noProof/>
                <w:sz w:val="28"/>
                <w:szCs w:val="28"/>
              </w:rPr>
              <w:t>-151</w:t>
            </w:r>
          </w:p>
        </w:tc>
      </w:tr>
    </w:tbl>
    <w:p w:rsidR="00590D8A" w:rsidRDefault="00590D8A" w:rsidP="000306AC">
      <w:pPr>
        <w:spacing w:line="312" w:lineRule="auto"/>
        <w:jc w:val="both"/>
        <w:rPr>
          <w:sz w:val="28"/>
          <w:szCs w:val="28"/>
        </w:rPr>
      </w:pPr>
    </w:p>
    <w:p w:rsidR="00831EBC" w:rsidRPr="00590D8A" w:rsidRDefault="00590D8A" w:rsidP="00831EBC">
      <w:pPr>
        <w:spacing w:line="312" w:lineRule="auto"/>
        <w:ind w:firstLine="709"/>
        <w:jc w:val="both"/>
        <w:rPr>
          <w:sz w:val="28"/>
          <w:szCs w:val="28"/>
        </w:rPr>
      </w:pPr>
      <w:r>
        <w:rPr>
          <w:sz w:val="28"/>
          <w:szCs w:val="28"/>
        </w:rPr>
        <w:t xml:space="preserve">Проанализировав данные представленной таблицы можно сделать вывод, что численность населения Беноковского сельского поселения с 1990 по 2009 гг. имеет устойчивую тенденцию к снижению. Убыль населения обусловлена </w:t>
      </w:r>
      <w:r w:rsidR="00831EBC">
        <w:rPr>
          <w:sz w:val="28"/>
          <w:szCs w:val="28"/>
        </w:rPr>
        <w:t xml:space="preserve">тем, что естественная убыль населения не восполняется миграционным приростом населения, данная тенденция прослеживается на протяжении последних девяти лет. Более наглядно данная тенденция представлена </w:t>
      </w:r>
      <w:r w:rsidR="00F24619">
        <w:rPr>
          <w:sz w:val="28"/>
          <w:szCs w:val="28"/>
        </w:rPr>
        <w:t xml:space="preserve">ниже </w:t>
      </w:r>
      <w:r w:rsidR="00831EBC">
        <w:rPr>
          <w:sz w:val="28"/>
          <w:szCs w:val="28"/>
        </w:rPr>
        <w:t>в таблице.</w:t>
      </w:r>
    </w:p>
    <w:p w:rsidR="00CA56B7" w:rsidRDefault="00CA56B7">
      <w:pPr>
        <w:rPr>
          <w:noProof/>
          <w:sz w:val="28"/>
          <w:szCs w:val="28"/>
        </w:rPr>
      </w:pPr>
      <w:r>
        <w:rPr>
          <w:noProof/>
          <w:sz w:val="28"/>
          <w:szCs w:val="28"/>
        </w:rPr>
        <w:br w:type="page"/>
      </w:r>
    </w:p>
    <w:p w:rsidR="008A6F50" w:rsidRPr="007D1499" w:rsidRDefault="00DB7D7D" w:rsidP="00CA56B7">
      <w:pPr>
        <w:jc w:val="center"/>
        <w:rPr>
          <w:i/>
          <w:noProof/>
          <w:sz w:val="24"/>
          <w:szCs w:val="24"/>
        </w:rPr>
      </w:pPr>
      <w:r w:rsidRPr="007D1499">
        <w:rPr>
          <w:i/>
          <w:noProof/>
          <w:sz w:val="24"/>
          <w:szCs w:val="24"/>
        </w:rPr>
        <w:lastRenderedPageBreak/>
        <w:t xml:space="preserve">Показатели естественного и механического </w:t>
      </w:r>
      <w:r w:rsidR="004F0227" w:rsidRPr="007D1499">
        <w:rPr>
          <w:i/>
          <w:noProof/>
          <w:sz w:val="24"/>
          <w:szCs w:val="24"/>
        </w:rPr>
        <w:t>движения</w:t>
      </w:r>
      <w:r w:rsidRPr="007D1499">
        <w:rPr>
          <w:i/>
          <w:noProof/>
          <w:sz w:val="24"/>
          <w:szCs w:val="24"/>
        </w:rPr>
        <w:t xml:space="preserve"> населения</w:t>
      </w:r>
      <w:r w:rsidR="004F0227" w:rsidRPr="007D1499">
        <w:rPr>
          <w:i/>
          <w:noProof/>
          <w:sz w:val="24"/>
          <w:szCs w:val="24"/>
        </w:rPr>
        <w:t xml:space="preserve"> </w:t>
      </w:r>
      <w:r w:rsidR="00CA56B7" w:rsidRPr="007D1499">
        <w:rPr>
          <w:i/>
          <w:noProof/>
          <w:sz w:val="24"/>
          <w:szCs w:val="24"/>
        </w:rPr>
        <w:t xml:space="preserve">муниципального образования </w:t>
      </w:r>
      <w:r w:rsidR="004F0227" w:rsidRPr="007D1499">
        <w:rPr>
          <w:i/>
          <w:noProof/>
          <w:sz w:val="24"/>
          <w:szCs w:val="24"/>
        </w:rPr>
        <w:t>Беноковско</w:t>
      </w:r>
      <w:r w:rsidR="00CA56B7" w:rsidRPr="007D1499">
        <w:rPr>
          <w:i/>
          <w:noProof/>
          <w:sz w:val="24"/>
          <w:szCs w:val="24"/>
        </w:rPr>
        <w:t>е</w:t>
      </w:r>
      <w:r w:rsidR="004F0227" w:rsidRPr="007D1499">
        <w:rPr>
          <w:i/>
          <w:noProof/>
          <w:sz w:val="24"/>
          <w:szCs w:val="24"/>
        </w:rPr>
        <w:t xml:space="preserve"> сельско</w:t>
      </w:r>
      <w:r w:rsidR="00CA56B7" w:rsidRPr="007D1499">
        <w:rPr>
          <w:i/>
          <w:noProof/>
          <w:sz w:val="24"/>
          <w:szCs w:val="24"/>
        </w:rPr>
        <w:t>е</w:t>
      </w:r>
      <w:r w:rsidR="004F0227" w:rsidRPr="007D1499">
        <w:rPr>
          <w:i/>
          <w:noProof/>
          <w:sz w:val="24"/>
          <w:szCs w:val="24"/>
        </w:rPr>
        <w:t xml:space="preserve"> поселени</w:t>
      </w:r>
      <w:r w:rsidR="00CA56B7" w:rsidRPr="007D1499">
        <w:rPr>
          <w:i/>
          <w:noProof/>
          <w:sz w:val="24"/>
          <w:szCs w:val="24"/>
        </w:rPr>
        <w:t>е</w:t>
      </w:r>
    </w:p>
    <w:tbl>
      <w:tblPr>
        <w:tblStyle w:val="a7"/>
        <w:tblW w:w="0" w:type="auto"/>
        <w:tblLook w:val="04A0" w:firstRow="1" w:lastRow="0" w:firstColumn="1" w:lastColumn="0" w:noHBand="0" w:noVBand="1"/>
      </w:tblPr>
      <w:tblGrid>
        <w:gridCol w:w="1914"/>
        <w:gridCol w:w="1914"/>
        <w:gridCol w:w="1914"/>
        <w:gridCol w:w="1914"/>
        <w:gridCol w:w="1914"/>
      </w:tblGrid>
      <w:tr w:rsidR="004F0227" w:rsidTr="004F0227">
        <w:tc>
          <w:tcPr>
            <w:tcW w:w="1914" w:type="dxa"/>
            <w:shd w:val="clear" w:color="auto" w:fill="D9D9D9" w:themeFill="background1" w:themeFillShade="D9"/>
            <w:vAlign w:val="center"/>
          </w:tcPr>
          <w:p w:rsidR="004F0227" w:rsidRPr="004F0227" w:rsidRDefault="004F0227" w:rsidP="002B5951">
            <w:pPr>
              <w:jc w:val="center"/>
              <w:rPr>
                <w:b/>
                <w:noProof/>
                <w:sz w:val="28"/>
                <w:szCs w:val="28"/>
              </w:rPr>
            </w:pPr>
            <w:r w:rsidRPr="004F0227">
              <w:rPr>
                <w:b/>
                <w:noProof/>
                <w:sz w:val="28"/>
                <w:szCs w:val="28"/>
              </w:rPr>
              <w:t>Годы</w:t>
            </w:r>
          </w:p>
        </w:tc>
        <w:tc>
          <w:tcPr>
            <w:tcW w:w="1914" w:type="dxa"/>
            <w:shd w:val="clear" w:color="auto" w:fill="D9D9D9" w:themeFill="background1" w:themeFillShade="D9"/>
            <w:vAlign w:val="center"/>
          </w:tcPr>
          <w:p w:rsidR="004F0227" w:rsidRPr="004F0227" w:rsidRDefault="004F0227" w:rsidP="002B5951">
            <w:pPr>
              <w:jc w:val="center"/>
              <w:rPr>
                <w:b/>
                <w:noProof/>
                <w:sz w:val="28"/>
                <w:szCs w:val="28"/>
              </w:rPr>
            </w:pPr>
            <w:r w:rsidRPr="004F0227">
              <w:rPr>
                <w:b/>
                <w:noProof/>
                <w:sz w:val="28"/>
                <w:szCs w:val="28"/>
              </w:rPr>
              <w:t>Родилось, чел.</w:t>
            </w:r>
          </w:p>
        </w:tc>
        <w:tc>
          <w:tcPr>
            <w:tcW w:w="1914" w:type="dxa"/>
            <w:shd w:val="clear" w:color="auto" w:fill="D9D9D9" w:themeFill="background1" w:themeFillShade="D9"/>
            <w:vAlign w:val="center"/>
          </w:tcPr>
          <w:p w:rsidR="004F0227" w:rsidRPr="004F0227" w:rsidRDefault="004F0227" w:rsidP="002B5951">
            <w:pPr>
              <w:jc w:val="center"/>
              <w:rPr>
                <w:b/>
                <w:noProof/>
                <w:sz w:val="28"/>
                <w:szCs w:val="28"/>
              </w:rPr>
            </w:pPr>
            <w:r w:rsidRPr="004F0227">
              <w:rPr>
                <w:b/>
                <w:noProof/>
                <w:sz w:val="28"/>
                <w:szCs w:val="28"/>
              </w:rPr>
              <w:t>Умерло, чел.</w:t>
            </w:r>
          </w:p>
        </w:tc>
        <w:tc>
          <w:tcPr>
            <w:tcW w:w="1914" w:type="dxa"/>
            <w:shd w:val="clear" w:color="auto" w:fill="D9D9D9" w:themeFill="background1" w:themeFillShade="D9"/>
            <w:vAlign w:val="center"/>
          </w:tcPr>
          <w:p w:rsidR="004F0227" w:rsidRPr="004F0227" w:rsidRDefault="004F0227" w:rsidP="002B5951">
            <w:pPr>
              <w:jc w:val="center"/>
              <w:rPr>
                <w:b/>
                <w:noProof/>
                <w:sz w:val="28"/>
                <w:szCs w:val="28"/>
              </w:rPr>
            </w:pPr>
            <w:r w:rsidRPr="004F0227">
              <w:rPr>
                <w:b/>
                <w:noProof/>
                <w:sz w:val="28"/>
                <w:szCs w:val="28"/>
              </w:rPr>
              <w:t>Прибыло, чел.</w:t>
            </w:r>
          </w:p>
        </w:tc>
        <w:tc>
          <w:tcPr>
            <w:tcW w:w="1914" w:type="dxa"/>
            <w:shd w:val="clear" w:color="auto" w:fill="D9D9D9" w:themeFill="background1" w:themeFillShade="D9"/>
            <w:vAlign w:val="center"/>
          </w:tcPr>
          <w:p w:rsidR="004F0227" w:rsidRPr="004F0227" w:rsidRDefault="004F0227" w:rsidP="002B5951">
            <w:pPr>
              <w:jc w:val="center"/>
              <w:rPr>
                <w:b/>
                <w:noProof/>
                <w:sz w:val="28"/>
                <w:szCs w:val="28"/>
              </w:rPr>
            </w:pPr>
            <w:r w:rsidRPr="004F0227">
              <w:rPr>
                <w:b/>
                <w:noProof/>
                <w:sz w:val="28"/>
                <w:szCs w:val="28"/>
              </w:rPr>
              <w:t>Выбыло, чел.</w:t>
            </w:r>
          </w:p>
        </w:tc>
      </w:tr>
      <w:tr w:rsidR="004F0227" w:rsidTr="005E1593">
        <w:tc>
          <w:tcPr>
            <w:tcW w:w="1914" w:type="dxa"/>
          </w:tcPr>
          <w:p w:rsidR="004F0227" w:rsidRDefault="004F0227" w:rsidP="002B5951">
            <w:pPr>
              <w:jc w:val="center"/>
              <w:rPr>
                <w:noProof/>
                <w:sz w:val="28"/>
                <w:szCs w:val="28"/>
              </w:rPr>
            </w:pPr>
            <w:r>
              <w:rPr>
                <w:noProof/>
                <w:sz w:val="28"/>
                <w:szCs w:val="28"/>
              </w:rPr>
              <w:t>1990</w:t>
            </w:r>
          </w:p>
        </w:tc>
        <w:tc>
          <w:tcPr>
            <w:tcW w:w="1914" w:type="dxa"/>
            <w:vAlign w:val="bottom"/>
          </w:tcPr>
          <w:p w:rsidR="004F0227" w:rsidRPr="004F0227" w:rsidRDefault="004F0227" w:rsidP="002B5951">
            <w:pPr>
              <w:jc w:val="center"/>
              <w:rPr>
                <w:noProof/>
                <w:sz w:val="28"/>
                <w:szCs w:val="28"/>
              </w:rPr>
            </w:pPr>
            <w:r w:rsidRPr="004F0227">
              <w:rPr>
                <w:noProof/>
                <w:sz w:val="28"/>
                <w:szCs w:val="28"/>
              </w:rPr>
              <w:t>12</w:t>
            </w:r>
          </w:p>
        </w:tc>
        <w:tc>
          <w:tcPr>
            <w:tcW w:w="1914" w:type="dxa"/>
            <w:vAlign w:val="bottom"/>
          </w:tcPr>
          <w:p w:rsidR="004F0227" w:rsidRPr="004F0227" w:rsidRDefault="004F0227" w:rsidP="002B5951">
            <w:pPr>
              <w:jc w:val="center"/>
              <w:rPr>
                <w:noProof/>
                <w:sz w:val="28"/>
                <w:szCs w:val="28"/>
              </w:rPr>
            </w:pPr>
            <w:r w:rsidRPr="004F0227">
              <w:rPr>
                <w:noProof/>
                <w:sz w:val="28"/>
                <w:szCs w:val="28"/>
              </w:rPr>
              <w:t>29</w:t>
            </w:r>
          </w:p>
        </w:tc>
        <w:tc>
          <w:tcPr>
            <w:tcW w:w="1914" w:type="dxa"/>
            <w:vAlign w:val="bottom"/>
          </w:tcPr>
          <w:p w:rsidR="004F0227" w:rsidRPr="004F0227" w:rsidRDefault="004F0227" w:rsidP="002B5951">
            <w:pPr>
              <w:jc w:val="center"/>
              <w:rPr>
                <w:noProof/>
                <w:sz w:val="28"/>
                <w:szCs w:val="28"/>
              </w:rPr>
            </w:pPr>
            <w:r w:rsidRPr="004F0227">
              <w:rPr>
                <w:noProof/>
                <w:sz w:val="28"/>
                <w:szCs w:val="28"/>
              </w:rPr>
              <w:t>72</w:t>
            </w:r>
          </w:p>
        </w:tc>
        <w:tc>
          <w:tcPr>
            <w:tcW w:w="1914" w:type="dxa"/>
            <w:vAlign w:val="bottom"/>
          </w:tcPr>
          <w:p w:rsidR="004F0227" w:rsidRPr="004F0227" w:rsidRDefault="004F0227" w:rsidP="002B5951">
            <w:pPr>
              <w:jc w:val="center"/>
              <w:rPr>
                <w:noProof/>
                <w:sz w:val="28"/>
                <w:szCs w:val="28"/>
              </w:rPr>
            </w:pPr>
            <w:r w:rsidRPr="004F0227">
              <w:rPr>
                <w:noProof/>
                <w:sz w:val="28"/>
                <w:szCs w:val="28"/>
              </w:rPr>
              <w:t>31</w:t>
            </w:r>
          </w:p>
        </w:tc>
      </w:tr>
      <w:tr w:rsidR="004F0227" w:rsidTr="005E1593">
        <w:tc>
          <w:tcPr>
            <w:tcW w:w="1914" w:type="dxa"/>
          </w:tcPr>
          <w:p w:rsidR="004F0227" w:rsidRDefault="004F0227" w:rsidP="002B5951">
            <w:pPr>
              <w:jc w:val="center"/>
              <w:rPr>
                <w:noProof/>
                <w:sz w:val="28"/>
                <w:szCs w:val="28"/>
              </w:rPr>
            </w:pPr>
            <w:r>
              <w:rPr>
                <w:noProof/>
                <w:sz w:val="28"/>
                <w:szCs w:val="28"/>
              </w:rPr>
              <w:t>1995</w:t>
            </w:r>
          </w:p>
        </w:tc>
        <w:tc>
          <w:tcPr>
            <w:tcW w:w="1914" w:type="dxa"/>
            <w:vAlign w:val="bottom"/>
          </w:tcPr>
          <w:p w:rsidR="004F0227" w:rsidRPr="004F0227" w:rsidRDefault="004F0227" w:rsidP="002B5951">
            <w:pPr>
              <w:jc w:val="center"/>
              <w:rPr>
                <w:noProof/>
                <w:sz w:val="28"/>
                <w:szCs w:val="28"/>
              </w:rPr>
            </w:pPr>
            <w:r w:rsidRPr="004F0227">
              <w:rPr>
                <w:noProof/>
                <w:sz w:val="28"/>
                <w:szCs w:val="28"/>
              </w:rPr>
              <w:t>24</w:t>
            </w:r>
          </w:p>
        </w:tc>
        <w:tc>
          <w:tcPr>
            <w:tcW w:w="1914" w:type="dxa"/>
            <w:vAlign w:val="bottom"/>
          </w:tcPr>
          <w:p w:rsidR="004F0227" w:rsidRPr="004F0227" w:rsidRDefault="004F0227" w:rsidP="002B5951">
            <w:pPr>
              <w:jc w:val="center"/>
              <w:rPr>
                <w:noProof/>
                <w:sz w:val="28"/>
                <w:szCs w:val="28"/>
              </w:rPr>
            </w:pPr>
            <w:r w:rsidRPr="004F0227">
              <w:rPr>
                <w:noProof/>
                <w:sz w:val="28"/>
                <w:szCs w:val="28"/>
              </w:rPr>
              <w:t>32</w:t>
            </w:r>
          </w:p>
        </w:tc>
        <w:tc>
          <w:tcPr>
            <w:tcW w:w="1914" w:type="dxa"/>
            <w:vAlign w:val="bottom"/>
          </w:tcPr>
          <w:p w:rsidR="004F0227" w:rsidRPr="004F0227" w:rsidRDefault="004F0227" w:rsidP="002B5951">
            <w:pPr>
              <w:jc w:val="center"/>
              <w:rPr>
                <w:noProof/>
                <w:sz w:val="28"/>
                <w:szCs w:val="28"/>
              </w:rPr>
            </w:pPr>
            <w:r w:rsidRPr="004F0227">
              <w:rPr>
                <w:noProof/>
                <w:sz w:val="28"/>
                <w:szCs w:val="28"/>
              </w:rPr>
              <w:t>61</w:t>
            </w:r>
          </w:p>
        </w:tc>
        <w:tc>
          <w:tcPr>
            <w:tcW w:w="1914" w:type="dxa"/>
            <w:vAlign w:val="bottom"/>
          </w:tcPr>
          <w:p w:rsidR="004F0227" w:rsidRPr="004F0227" w:rsidRDefault="004F0227" w:rsidP="002B5951">
            <w:pPr>
              <w:jc w:val="center"/>
              <w:rPr>
                <w:noProof/>
                <w:sz w:val="28"/>
                <w:szCs w:val="28"/>
              </w:rPr>
            </w:pPr>
            <w:r w:rsidRPr="004F0227">
              <w:rPr>
                <w:noProof/>
                <w:sz w:val="28"/>
                <w:szCs w:val="28"/>
              </w:rPr>
              <w:t>30</w:t>
            </w:r>
          </w:p>
        </w:tc>
      </w:tr>
      <w:tr w:rsidR="004F0227" w:rsidTr="005E1593">
        <w:tc>
          <w:tcPr>
            <w:tcW w:w="1914" w:type="dxa"/>
          </w:tcPr>
          <w:p w:rsidR="004F0227" w:rsidRDefault="004F0227" w:rsidP="002B5951">
            <w:pPr>
              <w:jc w:val="center"/>
              <w:rPr>
                <w:noProof/>
                <w:sz w:val="28"/>
                <w:szCs w:val="28"/>
              </w:rPr>
            </w:pPr>
            <w:r>
              <w:rPr>
                <w:noProof/>
                <w:sz w:val="28"/>
                <w:szCs w:val="28"/>
              </w:rPr>
              <w:t>2000</w:t>
            </w:r>
          </w:p>
        </w:tc>
        <w:tc>
          <w:tcPr>
            <w:tcW w:w="1914" w:type="dxa"/>
            <w:vAlign w:val="bottom"/>
          </w:tcPr>
          <w:p w:rsidR="004F0227" w:rsidRPr="004F0227" w:rsidRDefault="004F0227" w:rsidP="002B5951">
            <w:pPr>
              <w:jc w:val="center"/>
              <w:rPr>
                <w:noProof/>
                <w:sz w:val="28"/>
                <w:szCs w:val="28"/>
              </w:rPr>
            </w:pPr>
            <w:r w:rsidRPr="004F0227">
              <w:rPr>
                <w:noProof/>
                <w:sz w:val="28"/>
                <w:szCs w:val="28"/>
              </w:rPr>
              <w:t>18</w:t>
            </w:r>
          </w:p>
        </w:tc>
        <w:tc>
          <w:tcPr>
            <w:tcW w:w="1914" w:type="dxa"/>
            <w:vAlign w:val="bottom"/>
          </w:tcPr>
          <w:p w:rsidR="004F0227" w:rsidRPr="004F0227" w:rsidRDefault="004F0227" w:rsidP="002B5951">
            <w:pPr>
              <w:jc w:val="center"/>
              <w:rPr>
                <w:noProof/>
                <w:sz w:val="28"/>
                <w:szCs w:val="28"/>
              </w:rPr>
            </w:pPr>
            <w:r w:rsidRPr="004F0227">
              <w:rPr>
                <w:noProof/>
                <w:sz w:val="28"/>
                <w:szCs w:val="28"/>
              </w:rPr>
              <w:t>24</w:t>
            </w:r>
          </w:p>
        </w:tc>
        <w:tc>
          <w:tcPr>
            <w:tcW w:w="1914" w:type="dxa"/>
            <w:vAlign w:val="bottom"/>
          </w:tcPr>
          <w:p w:rsidR="004F0227" w:rsidRPr="004F0227" w:rsidRDefault="004F0227" w:rsidP="002B5951">
            <w:pPr>
              <w:jc w:val="center"/>
              <w:rPr>
                <w:noProof/>
                <w:sz w:val="28"/>
                <w:szCs w:val="28"/>
              </w:rPr>
            </w:pPr>
            <w:r w:rsidRPr="004F0227">
              <w:rPr>
                <w:noProof/>
                <w:sz w:val="28"/>
                <w:szCs w:val="28"/>
              </w:rPr>
              <w:t>32</w:t>
            </w:r>
          </w:p>
        </w:tc>
        <w:tc>
          <w:tcPr>
            <w:tcW w:w="1914" w:type="dxa"/>
            <w:vAlign w:val="bottom"/>
          </w:tcPr>
          <w:p w:rsidR="004F0227" w:rsidRPr="004F0227" w:rsidRDefault="004F0227" w:rsidP="002B5951">
            <w:pPr>
              <w:jc w:val="center"/>
              <w:rPr>
                <w:noProof/>
                <w:sz w:val="28"/>
                <w:szCs w:val="28"/>
              </w:rPr>
            </w:pPr>
            <w:r w:rsidRPr="004F0227">
              <w:rPr>
                <w:noProof/>
                <w:sz w:val="28"/>
                <w:szCs w:val="28"/>
              </w:rPr>
              <w:t>21</w:t>
            </w:r>
          </w:p>
        </w:tc>
      </w:tr>
      <w:tr w:rsidR="004F0227" w:rsidTr="005E1593">
        <w:tc>
          <w:tcPr>
            <w:tcW w:w="1914" w:type="dxa"/>
          </w:tcPr>
          <w:p w:rsidR="004F0227" w:rsidRDefault="004F0227" w:rsidP="002B5951">
            <w:pPr>
              <w:jc w:val="center"/>
              <w:rPr>
                <w:noProof/>
                <w:sz w:val="28"/>
                <w:szCs w:val="28"/>
              </w:rPr>
            </w:pPr>
            <w:r>
              <w:rPr>
                <w:noProof/>
                <w:sz w:val="28"/>
                <w:szCs w:val="28"/>
              </w:rPr>
              <w:t>2001</w:t>
            </w:r>
          </w:p>
        </w:tc>
        <w:tc>
          <w:tcPr>
            <w:tcW w:w="1914" w:type="dxa"/>
            <w:vAlign w:val="bottom"/>
          </w:tcPr>
          <w:p w:rsidR="004F0227" w:rsidRPr="004F0227" w:rsidRDefault="004F0227" w:rsidP="002B5951">
            <w:pPr>
              <w:jc w:val="center"/>
              <w:rPr>
                <w:noProof/>
                <w:sz w:val="28"/>
                <w:szCs w:val="28"/>
              </w:rPr>
            </w:pPr>
            <w:r w:rsidRPr="004F0227">
              <w:rPr>
                <w:noProof/>
                <w:sz w:val="28"/>
                <w:szCs w:val="28"/>
              </w:rPr>
              <w:t>12</w:t>
            </w:r>
          </w:p>
        </w:tc>
        <w:tc>
          <w:tcPr>
            <w:tcW w:w="1914" w:type="dxa"/>
            <w:vAlign w:val="bottom"/>
          </w:tcPr>
          <w:p w:rsidR="004F0227" w:rsidRPr="004F0227" w:rsidRDefault="004F0227" w:rsidP="002B5951">
            <w:pPr>
              <w:jc w:val="center"/>
              <w:rPr>
                <w:noProof/>
                <w:sz w:val="28"/>
                <w:szCs w:val="28"/>
              </w:rPr>
            </w:pPr>
            <w:r w:rsidRPr="004F0227">
              <w:rPr>
                <w:noProof/>
                <w:sz w:val="28"/>
                <w:szCs w:val="28"/>
              </w:rPr>
              <w:t>27</w:t>
            </w:r>
          </w:p>
        </w:tc>
        <w:tc>
          <w:tcPr>
            <w:tcW w:w="1914" w:type="dxa"/>
            <w:vAlign w:val="bottom"/>
          </w:tcPr>
          <w:p w:rsidR="004F0227" w:rsidRPr="004F0227" w:rsidRDefault="004F0227" w:rsidP="002B5951">
            <w:pPr>
              <w:jc w:val="center"/>
              <w:rPr>
                <w:noProof/>
                <w:sz w:val="28"/>
                <w:szCs w:val="28"/>
              </w:rPr>
            </w:pPr>
            <w:r w:rsidRPr="004F0227">
              <w:rPr>
                <w:noProof/>
                <w:sz w:val="28"/>
                <w:szCs w:val="28"/>
              </w:rPr>
              <w:t>25</w:t>
            </w:r>
          </w:p>
        </w:tc>
        <w:tc>
          <w:tcPr>
            <w:tcW w:w="1914" w:type="dxa"/>
            <w:vAlign w:val="bottom"/>
          </w:tcPr>
          <w:p w:rsidR="004F0227" w:rsidRPr="004F0227" w:rsidRDefault="004F0227" w:rsidP="002B5951">
            <w:pPr>
              <w:jc w:val="center"/>
              <w:rPr>
                <w:noProof/>
                <w:sz w:val="28"/>
                <w:szCs w:val="28"/>
              </w:rPr>
            </w:pPr>
            <w:r w:rsidRPr="004F0227">
              <w:rPr>
                <w:noProof/>
                <w:sz w:val="28"/>
                <w:szCs w:val="28"/>
              </w:rPr>
              <w:t>14</w:t>
            </w:r>
          </w:p>
        </w:tc>
      </w:tr>
      <w:tr w:rsidR="004F0227" w:rsidTr="005E1593">
        <w:tc>
          <w:tcPr>
            <w:tcW w:w="1914" w:type="dxa"/>
          </w:tcPr>
          <w:p w:rsidR="004F0227" w:rsidRDefault="004F0227" w:rsidP="002B5951">
            <w:pPr>
              <w:jc w:val="center"/>
              <w:rPr>
                <w:noProof/>
                <w:sz w:val="28"/>
                <w:szCs w:val="28"/>
              </w:rPr>
            </w:pPr>
            <w:r>
              <w:rPr>
                <w:noProof/>
                <w:sz w:val="28"/>
                <w:szCs w:val="28"/>
              </w:rPr>
              <w:t>2002</w:t>
            </w:r>
          </w:p>
        </w:tc>
        <w:tc>
          <w:tcPr>
            <w:tcW w:w="1914" w:type="dxa"/>
            <w:vAlign w:val="bottom"/>
          </w:tcPr>
          <w:p w:rsidR="004F0227" w:rsidRPr="004F0227" w:rsidRDefault="004F0227" w:rsidP="002B5951">
            <w:pPr>
              <w:jc w:val="center"/>
              <w:rPr>
                <w:noProof/>
                <w:sz w:val="28"/>
                <w:szCs w:val="28"/>
              </w:rPr>
            </w:pPr>
            <w:r w:rsidRPr="004F0227">
              <w:rPr>
                <w:noProof/>
                <w:sz w:val="28"/>
                <w:szCs w:val="28"/>
              </w:rPr>
              <w:t>15</w:t>
            </w:r>
          </w:p>
        </w:tc>
        <w:tc>
          <w:tcPr>
            <w:tcW w:w="1914" w:type="dxa"/>
            <w:vAlign w:val="bottom"/>
          </w:tcPr>
          <w:p w:rsidR="004F0227" w:rsidRPr="004F0227" w:rsidRDefault="004F0227" w:rsidP="002B5951">
            <w:pPr>
              <w:jc w:val="center"/>
              <w:rPr>
                <w:noProof/>
                <w:sz w:val="28"/>
                <w:szCs w:val="28"/>
              </w:rPr>
            </w:pPr>
            <w:r w:rsidRPr="004F0227">
              <w:rPr>
                <w:noProof/>
                <w:sz w:val="28"/>
                <w:szCs w:val="28"/>
              </w:rPr>
              <w:t>25</w:t>
            </w:r>
          </w:p>
        </w:tc>
        <w:tc>
          <w:tcPr>
            <w:tcW w:w="1914" w:type="dxa"/>
            <w:vAlign w:val="bottom"/>
          </w:tcPr>
          <w:p w:rsidR="004F0227" w:rsidRPr="004F0227" w:rsidRDefault="004F0227" w:rsidP="002B5951">
            <w:pPr>
              <w:jc w:val="center"/>
              <w:rPr>
                <w:noProof/>
                <w:sz w:val="28"/>
                <w:szCs w:val="28"/>
              </w:rPr>
            </w:pPr>
            <w:r w:rsidRPr="004F0227">
              <w:rPr>
                <w:noProof/>
                <w:sz w:val="28"/>
                <w:szCs w:val="28"/>
              </w:rPr>
              <w:t>25</w:t>
            </w:r>
          </w:p>
        </w:tc>
        <w:tc>
          <w:tcPr>
            <w:tcW w:w="1914" w:type="dxa"/>
            <w:vAlign w:val="bottom"/>
          </w:tcPr>
          <w:p w:rsidR="004F0227" w:rsidRPr="004F0227" w:rsidRDefault="004F0227" w:rsidP="002B5951">
            <w:pPr>
              <w:jc w:val="center"/>
              <w:rPr>
                <w:noProof/>
                <w:sz w:val="28"/>
                <w:szCs w:val="28"/>
              </w:rPr>
            </w:pPr>
            <w:r w:rsidRPr="004F0227">
              <w:rPr>
                <w:noProof/>
                <w:sz w:val="28"/>
                <w:szCs w:val="28"/>
              </w:rPr>
              <w:t>26</w:t>
            </w:r>
          </w:p>
        </w:tc>
      </w:tr>
      <w:tr w:rsidR="004F0227" w:rsidTr="005E1593">
        <w:tc>
          <w:tcPr>
            <w:tcW w:w="1914" w:type="dxa"/>
          </w:tcPr>
          <w:p w:rsidR="004F0227" w:rsidRDefault="004F0227" w:rsidP="002B5951">
            <w:pPr>
              <w:jc w:val="center"/>
              <w:rPr>
                <w:noProof/>
                <w:sz w:val="28"/>
                <w:szCs w:val="28"/>
              </w:rPr>
            </w:pPr>
            <w:r>
              <w:rPr>
                <w:noProof/>
                <w:sz w:val="28"/>
                <w:szCs w:val="28"/>
              </w:rPr>
              <w:t>2003</w:t>
            </w:r>
          </w:p>
        </w:tc>
        <w:tc>
          <w:tcPr>
            <w:tcW w:w="1914" w:type="dxa"/>
            <w:vAlign w:val="bottom"/>
          </w:tcPr>
          <w:p w:rsidR="004F0227" w:rsidRPr="004F0227" w:rsidRDefault="004F0227" w:rsidP="002B5951">
            <w:pPr>
              <w:jc w:val="center"/>
              <w:rPr>
                <w:noProof/>
                <w:sz w:val="28"/>
                <w:szCs w:val="28"/>
              </w:rPr>
            </w:pPr>
            <w:r w:rsidRPr="004F0227">
              <w:rPr>
                <w:noProof/>
                <w:sz w:val="28"/>
                <w:szCs w:val="28"/>
              </w:rPr>
              <w:t>12</w:t>
            </w:r>
          </w:p>
        </w:tc>
        <w:tc>
          <w:tcPr>
            <w:tcW w:w="1914" w:type="dxa"/>
            <w:vAlign w:val="bottom"/>
          </w:tcPr>
          <w:p w:rsidR="004F0227" w:rsidRPr="004F0227" w:rsidRDefault="004F0227" w:rsidP="002B5951">
            <w:pPr>
              <w:jc w:val="center"/>
              <w:rPr>
                <w:noProof/>
                <w:sz w:val="28"/>
                <w:szCs w:val="28"/>
              </w:rPr>
            </w:pPr>
            <w:r w:rsidRPr="004F0227">
              <w:rPr>
                <w:noProof/>
                <w:sz w:val="28"/>
                <w:szCs w:val="28"/>
              </w:rPr>
              <w:t>36</w:t>
            </w:r>
          </w:p>
        </w:tc>
        <w:tc>
          <w:tcPr>
            <w:tcW w:w="1914" w:type="dxa"/>
            <w:vAlign w:val="bottom"/>
          </w:tcPr>
          <w:p w:rsidR="004F0227" w:rsidRPr="004F0227" w:rsidRDefault="004F0227" w:rsidP="002B5951">
            <w:pPr>
              <w:jc w:val="center"/>
              <w:rPr>
                <w:noProof/>
                <w:sz w:val="28"/>
                <w:szCs w:val="28"/>
              </w:rPr>
            </w:pPr>
            <w:r w:rsidRPr="004F0227">
              <w:rPr>
                <w:noProof/>
                <w:sz w:val="28"/>
                <w:szCs w:val="28"/>
              </w:rPr>
              <w:t>41</w:t>
            </w:r>
          </w:p>
        </w:tc>
        <w:tc>
          <w:tcPr>
            <w:tcW w:w="1914" w:type="dxa"/>
            <w:vAlign w:val="bottom"/>
          </w:tcPr>
          <w:p w:rsidR="004F0227" w:rsidRPr="004F0227" w:rsidRDefault="004F0227" w:rsidP="002B5951">
            <w:pPr>
              <w:jc w:val="center"/>
              <w:rPr>
                <w:noProof/>
                <w:sz w:val="28"/>
                <w:szCs w:val="28"/>
              </w:rPr>
            </w:pPr>
            <w:r w:rsidRPr="004F0227">
              <w:rPr>
                <w:noProof/>
                <w:sz w:val="28"/>
                <w:szCs w:val="28"/>
              </w:rPr>
              <w:t>20</w:t>
            </w:r>
          </w:p>
        </w:tc>
      </w:tr>
      <w:tr w:rsidR="004F0227" w:rsidTr="005E1593">
        <w:tc>
          <w:tcPr>
            <w:tcW w:w="1914" w:type="dxa"/>
          </w:tcPr>
          <w:p w:rsidR="004F0227" w:rsidRDefault="004F0227" w:rsidP="002B5951">
            <w:pPr>
              <w:jc w:val="center"/>
              <w:rPr>
                <w:noProof/>
                <w:sz w:val="28"/>
                <w:szCs w:val="28"/>
              </w:rPr>
            </w:pPr>
            <w:r>
              <w:rPr>
                <w:noProof/>
                <w:sz w:val="28"/>
                <w:szCs w:val="28"/>
              </w:rPr>
              <w:t>2004</w:t>
            </w:r>
          </w:p>
        </w:tc>
        <w:tc>
          <w:tcPr>
            <w:tcW w:w="1914" w:type="dxa"/>
            <w:vAlign w:val="bottom"/>
          </w:tcPr>
          <w:p w:rsidR="004F0227" w:rsidRPr="004F0227" w:rsidRDefault="004F0227" w:rsidP="002B5951">
            <w:pPr>
              <w:jc w:val="center"/>
              <w:rPr>
                <w:noProof/>
                <w:sz w:val="28"/>
                <w:szCs w:val="28"/>
              </w:rPr>
            </w:pPr>
            <w:r w:rsidRPr="004F0227">
              <w:rPr>
                <w:noProof/>
                <w:sz w:val="28"/>
                <w:szCs w:val="28"/>
              </w:rPr>
              <w:t>20</w:t>
            </w:r>
          </w:p>
        </w:tc>
        <w:tc>
          <w:tcPr>
            <w:tcW w:w="1914" w:type="dxa"/>
            <w:vAlign w:val="bottom"/>
          </w:tcPr>
          <w:p w:rsidR="004F0227" w:rsidRPr="004F0227" w:rsidRDefault="004F0227" w:rsidP="002B5951">
            <w:pPr>
              <w:jc w:val="center"/>
              <w:rPr>
                <w:noProof/>
                <w:sz w:val="28"/>
                <w:szCs w:val="28"/>
              </w:rPr>
            </w:pPr>
            <w:r w:rsidRPr="004F0227">
              <w:rPr>
                <w:noProof/>
                <w:sz w:val="28"/>
                <w:szCs w:val="28"/>
              </w:rPr>
              <w:t>35</w:t>
            </w:r>
          </w:p>
        </w:tc>
        <w:tc>
          <w:tcPr>
            <w:tcW w:w="1914" w:type="dxa"/>
            <w:vAlign w:val="bottom"/>
          </w:tcPr>
          <w:p w:rsidR="004F0227" w:rsidRPr="004F0227" w:rsidRDefault="004F0227" w:rsidP="002B5951">
            <w:pPr>
              <w:jc w:val="center"/>
              <w:rPr>
                <w:noProof/>
                <w:sz w:val="28"/>
                <w:szCs w:val="28"/>
              </w:rPr>
            </w:pPr>
            <w:r w:rsidRPr="004F0227">
              <w:rPr>
                <w:noProof/>
                <w:sz w:val="28"/>
                <w:szCs w:val="28"/>
              </w:rPr>
              <w:t>23</w:t>
            </w:r>
          </w:p>
        </w:tc>
        <w:tc>
          <w:tcPr>
            <w:tcW w:w="1914" w:type="dxa"/>
            <w:vAlign w:val="bottom"/>
          </w:tcPr>
          <w:p w:rsidR="004F0227" w:rsidRPr="004F0227" w:rsidRDefault="004F0227" w:rsidP="002B5951">
            <w:pPr>
              <w:jc w:val="center"/>
              <w:rPr>
                <w:noProof/>
                <w:sz w:val="28"/>
                <w:szCs w:val="28"/>
              </w:rPr>
            </w:pPr>
            <w:r w:rsidRPr="004F0227">
              <w:rPr>
                <w:noProof/>
                <w:sz w:val="28"/>
                <w:szCs w:val="28"/>
              </w:rPr>
              <w:t>18</w:t>
            </w:r>
          </w:p>
        </w:tc>
      </w:tr>
      <w:tr w:rsidR="004F0227" w:rsidTr="005E1593">
        <w:tc>
          <w:tcPr>
            <w:tcW w:w="1914" w:type="dxa"/>
          </w:tcPr>
          <w:p w:rsidR="004F0227" w:rsidRDefault="004F0227" w:rsidP="002B5951">
            <w:pPr>
              <w:jc w:val="center"/>
              <w:rPr>
                <w:noProof/>
                <w:sz w:val="28"/>
                <w:szCs w:val="28"/>
              </w:rPr>
            </w:pPr>
            <w:r>
              <w:rPr>
                <w:noProof/>
                <w:sz w:val="28"/>
                <w:szCs w:val="28"/>
              </w:rPr>
              <w:t>2005</w:t>
            </w:r>
          </w:p>
        </w:tc>
        <w:tc>
          <w:tcPr>
            <w:tcW w:w="1914" w:type="dxa"/>
            <w:vAlign w:val="bottom"/>
          </w:tcPr>
          <w:p w:rsidR="004F0227" w:rsidRPr="004F0227" w:rsidRDefault="004F0227" w:rsidP="002B5951">
            <w:pPr>
              <w:jc w:val="center"/>
              <w:rPr>
                <w:noProof/>
                <w:sz w:val="28"/>
                <w:szCs w:val="28"/>
              </w:rPr>
            </w:pPr>
            <w:r w:rsidRPr="004F0227">
              <w:rPr>
                <w:noProof/>
                <w:sz w:val="28"/>
                <w:szCs w:val="28"/>
              </w:rPr>
              <w:t>21</w:t>
            </w:r>
          </w:p>
        </w:tc>
        <w:tc>
          <w:tcPr>
            <w:tcW w:w="1914" w:type="dxa"/>
            <w:vAlign w:val="bottom"/>
          </w:tcPr>
          <w:p w:rsidR="004F0227" w:rsidRPr="004F0227" w:rsidRDefault="004F0227" w:rsidP="002B5951">
            <w:pPr>
              <w:jc w:val="center"/>
              <w:rPr>
                <w:noProof/>
                <w:sz w:val="28"/>
                <w:szCs w:val="28"/>
              </w:rPr>
            </w:pPr>
            <w:r w:rsidRPr="004F0227">
              <w:rPr>
                <w:noProof/>
                <w:sz w:val="28"/>
                <w:szCs w:val="28"/>
              </w:rPr>
              <w:t>45</w:t>
            </w:r>
          </w:p>
        </w:tc>
        <w:tc>
          <w:tcPr>
            <w:tcW w:w="1914" w:type="dxa"/>
            <w:vAlign w:val="bottom"/>
          </w:tcPr>
          <w:p w:rsidR="004F0227" w:rsidRPr="004F0227" w:rsidRDefault="004F0227" w:rsidP="002B5951">
            <w:pPr>
              <w:jc w:val="center"/>
              <w:rPr>
                <w:noProof/>
                <w:sz w:val="28"/>
                <w:szCs w:val="28"/>
              </w:rPr>
            </w:pPr>
            <w:r w:rsidRPr="004F0227">
              <w:rPr>
                <w:noProof/>
                <w:sz w:val="28"/>
                <w:szCs w:val="28"/>
              </w:rPr>
              <w:t>17</w:t>
            </w:r>
          </w:p>
        </w:tc>
        <w:tc>
          <w:tcPr>
            <w:tcW w:w="1914" w:type="dxa"/>
            <w:vAlign w:val="bottom"/>
          </w:tcPr>
          <w:p w:rsidR="004F0227" w:rsidRPr="004F0227" w:rsidRDefault="004F0227" w:rsidP="002B5951">
            <w:pPr>
              <w:jc w:val="center"/>
              <w:rPr>
                <w:noProof/>
                <w:sz w:val="28"/>
                <w:szCs w:val="28"/>
              </w:rPr>
            </w:pPr>
            <w:r w:rsidRPr="004F0227">
              <w:rPr>
                <w:noProof/>
                <w:sz w:val="28"/>
                <w:szCs w:val="28"/>
              </w:rPr>
              <w:t>9</w:t>
            </w:r>
          </w:p>
        </w:tc>
      </w:tr>
      <w:tr w:rsidR="004F0227" w:rsidTr="005E1593">
        <w:tc>
          <w:tcPr>
            <w:tcW w:w="1914" w:type="dxa"/>
          </w:tcPr>
          <w:p w:rsidR="004F0227" w:rsidRDefault="004F0227" w:rsidP="002B5951">
            <w:pPr>
              <w:jc w:val="center"/>
              <w:rPr>
                <w:noProof/>
                <w:sz w:val="28"/>
                <w:szCs w:val="28"/>
              </w:rPr>
            </w:pPr>
            <w:r>
              <w:rPr>
                <w:noProof/>
                <w:sz w:val="28"/>
                <w:szCs w:val="28"/>
              </w:rPr>
              <w:t>2006</w:t>
            </w:r>
          </w:p>
        </w:tc>
        <w:tc>
          <w:tcPr>
            <w:tcW w:w="1914" w:type="dxa"/>
            <w:vAlign w:val="bottom"/>
          </w:tcPr>
          <w:p w:rsidR="004F0227" w:rsidRPr="004F0227" w:rsidRDefault="004F0227" w:rsidP="002B5951">
            <w:pPr>
              <w:jc w:val="center"/>
              <w:rPr>
                <w:noProof/>
                <w:sz w:val="28"/>
                <w:szCs w:val="28"/>
              </w:rPr>
            </w:pPr>
            <w:r w:rsidRPr="004F0227">
              <w:rPr>
                <w:noProof/>
                <w:sz w:val="28"/>
                <w:szCs w:val="28"/>
              </w:rPr>
              <w:t>17</w:t>
            </w:r>
          </w:p>
        </w:tc>
        <w:tc>
          <w:tcPr>
            <w:tcW w:w="1914" w:type="dxa"/>
            <w:vAlign w:val="bottom"/>
          </w:tcPr>
          <w:p w:rsidR="004F0227" w:rsidRPr="004F0227" w:rsidRDefault="004F0227" w:rsidP="002B5951">
            <w:pPr>
              <w:jc w:val="center"/>
              <w:rPr>
                <w:noProof/>
                <w:sz w:val="28"/>
                <w:szCs w:val="28"/>
              </w:rPr>
            </w:pPr>
            <w:r w:rsidRPr="004F0227">
              <w:rPr>
                <w:noProof/>
                <w:sz w:val="28"/>
                <w:szCs w:val="28"/>
              </w:rPr>
              <w:t>20</w:t>
            </w:r>
          </w:p>
        </w:tc>
        <w:tc>
          <w:tcPr>
            <w:tcW w:w="1914" w:type="dxa"/>
            <w:vAlign w:val="bottom"/>
          </w:tcPr>
          <w:p w:rsidR="004F0227" w:rsidRPr="004F0227" w:rsidRDefault="004F0227" w:rsidP="002B5951">
            <w:pPr>
              <w:jc w:val="center"/>
              <w:rPr>
                <w:noProof/>
                <w:sz w:val="28"/>
                <w:szCs w:val="28"/>
              </w:rPr>
            </w:pPr>
            <w:r w:rsidRPr="004F0227">
              <w:rPr>
                <w:noProof/>
                <w:sz w:val="28"/>
                <w:szCs w:val="28"/>
              </w:rPr>
              <w:t>18</w:t>
            </w:r>
          </w:p>
        </w:tc>
        <w:tc>
          <w:tcPr>
            <w:tcW w:w="1914" w:type="dxa"/>
            <w:vAlign w:val="bottom"/>
          </w:tcPr>
          <w:p w:rsidR="004F0227" w:rsidRPr="004F0227" w:rsidRDefault="004F0227" w:rsidP="002B5951">
            <w:pPr>
              <w:jc w:val="center"/>
              <w:rPr>
                <w:noProof/>
                <w:sz w:val="28"/>
                <w:szCs w:val="28"/>
              </w:rPr>
            </w:pPr>
            <w:r w:rsidRPr="004F0227">
              <w:rPr>
                <w:noProof/>
                <w:sz w:val="28"/>
                <w:szCs w:val="28"/>
              </w:rPr>
              <w:t>17</w:t>
            </w:r>
          </w:p>
        </w:tc>
      </w:tr>
      <w:tr w:rsidR="004F0227" w:rsidTr="005E1593">
        <w:tc>
          <w:tcPr>
            <w:tcW w:w="1914" w:type="dxa"/>
          </w:tcPr>
          <w:p w:rsidR="004F0227" w:rsidRDefault="004F0227" w:rsidP="002B5951">
            <w:pPr>
              <w:jc w:val="center"/>
              <w:rPr>
                <w:noProof/>
                <w:sz w:val="28"/>
                <w:szCs w:val="28"/>
              </w:rPr>
            </w:pPr>
            <w:r>
              <w:rPr>
                <w:noProof/>
                <w:sz w:val="28"/>
                <w:szCs w:val="28"/>
              </w:rPr>
              <w:t>2007</w:t>
            </w:r>
          </w:p>
        </w:tc>
        <w:tc>
          <w:tcPr>
            <w:tcW w:w="1914" w:type="dxa"/>
            <w:vAlign w:val="bottom"/>
          </w:tcPr>
          <w:p w:rsidR="004F0227" w:rsidRPr="004F0227" w:rsidRDefault="004F0227" w:rsidP="002B5951">
            <w:pPr>
              <w:jc w:val="center"/>
              <w:rPr>
                <w:noProof/>
                <w:sz w:val="28"/>
                <w:szCs w:val="28"/>
              </w:rPr>
            </w:pPr>
            <w:r w:rsidRPr="004F0227">
              <w:rPr>
                <w:noProof/>
                <w:sz w:val="28"/>
                <w:szCs w:val="28"/>
              </w:rPr>
              <w:t>15</w:t>
            </w:r>
          </w:p>
        </w:tc>
        <w:tc>
          <w:tcPr>
            <w:tcW w:w="1914" w:type="dxa"/>
            <w:vAlign w:val="bottom"/>
          </w:tcPr>
          <w:p w:rsidR="004F0227" w:rsidRPr="004F0227" w:rsidRDefault="004F0227" w:rsidP="002B5951">
            <w:pPr>
              <w:jc w:val="center"/>
              <w:rPr>
                <w:noProof/>
                <w:sz w:val="28"/>
                <w:szCs w:val="28"/>
              </w:rPr>
            </w:pPr>
            <w:r w:rsidRPr="004F0227">
              <w:rPr>
                <w:noProof/>
                <w:sz w:val="28"/>
                <w:szCs w:val="28"/>
              </w:rPr>
              <w:t>28</w:t>
            </w:r>
          </w:p>
        </w:tc>
        <w:tc>
          <w:tcPr>
            <w:tcW w:w="1914" w:type="dxa"/>
            <w:vAlign w:val="bottom"/>
          </w:tcPr>
          <w:p w:rsidR="004F0227" w:rsidRPr="004F0227" w:rsidRDefault="004F0227" w:rsidP="002B5951">
            <w:pPr>
              <w:jc w:val="center"/>
              <w:rPr>
                <w:noProof/>
                <w:sz w:val="28"/>
                <w:szCs w:val="28"/>
              </w:rPr>
            </w:pPr>
            <w:r w:rsidRPr="004F0227">
              <w:rPr>
                <w:noProof/>
                <w:sz w:val="28"/>
                <w:szCs w:val="28"/>
              </w:rPr>
              <w:t>18</w:t>
            </w:r>
          </w:p>
        </w:tc>
        <w:tc>
          <w:tcPr>
            <w:tcW w:w="1914" w:type="dxa"/>
            <w:vAlign w:val="bottom"/>
          </w:tcPr>
          <w:p w:rsidR="004F0227" w:rsidRPr="004F0227" w:rsidRDefault="004F0227" w:rsidP="002B5951">
            <w:pPr>
              <w:jc w:val="center"/>
              <w:rPr>
                <w:noProof/>
                <w:sz w:val="28"/>
                <w:szCs w:val="28"/>
              </w:rPr>
            </w:pPr>
            <w:r w:rsidRPr="004F0227">
              <w:rPr>
                <w:noProof/>
                <w:sz w:val="28"/>
                <w:szCs w:val="28"/>
              </w:rPr>
              <w:t>17</w:t>
            </w:r>
          </w:p>
        </w:tc>
      </w:tr>
      <w:tr w:rsidR="004F0227" w:rsidTr="005E1593">
        <w:tc>
          <w:tcPr>
            <w:tcW w:w="1914" w:type="dxa"/>
          </w:tcPr>
          <w:p w:rsidR="004F0227" w:rsidRDefault="004F0227" w:rsidP="002B5951">
            <w:pPr>
              <w:jc w:val="center"/>
              <w:rPr>
                <w:noProof/>
                <w:sz w:val="28"/>
                <w:szCs w:val="28"/>
              </w:rPr>
            </w:pPr>
            <w:r>
              <w:rPr>
                <w:noProof/>
                <w:sz w:val="28"/>
                <w:szCs w:val="28"/>
              </w:rPr>
              <w:t>2008</w:t>
            </w:r>
          </w:p>
        </w:tc>
        <w:tc>
          <w:tcPr>
            <w:tcW w:w="1914" w:type="dxa"/>
            <w:vAlign w:val="bottom"/>
          </w:tcPr>
          <w:p w:rsidR="004F0227" w:rsidRPr="004F0227" w:rsidRDefault="004F0227" w:rsidP="002B5951">
            <w:pPr>
              <w:jc w:val="center"/>
              <w:rPr>
                <w:noProof/>
                <w:sz w:val="28"/>
                <w:szCs w:val="28"/>
              </w:rPr>
            </w:pPr>
            <w:r w:rsidRPr="004F0227">
              <w:rPr>
                <w:noProof/>
                <w:sz w:val="28"/>
                <w:szCs w:val="28"/>
              </w:rPr>
              <w:t>10</w:t>
            </w:r>
          </w:p>
        </w:tc>
        <w:tc>
          <w:tcPr>
            <w:tcW w:w="1914" w:type="dxa"/>
            <w:vAlign w:val="bottom"/>
          </w:tcPr>
          <w:p w:rsidR="004F0227" w:rsidRPr="004F0227" w:rsidRDefault="004F0227" w:rsidP="002B5951">
            <w:pPr>
              <w:jc w:val="center"/>
              <w:rPr>
                <w:noProof/>
                <w:sz w:val="28"/>
                <w:szCs w:val="28"/>
              </w:rPr>
            </w:pPr>
            <w:r w:rsidRPr="004F0227">
              <w:rPr>
                <w:noProof/>
                <w:sz w:val="28"/>
                <w:szCs w:val="28"/>
              </w:rPr>
              <w:t>29</w:t>
            </w:r>
          </w:p>
        </w:tc>
        <w:tc>
          <w:tcPr>
            <w:tcW w:w="1914" w:type="dxa"/>
            <w:vAlign w:val="bottom"/>
          </w:tcPr>
          <w:p w:rsidR="004F0227" w:rsidRPr="004F0227" w:rsidRDefault="004F0227" w:rsidP="002B5951">
            <w:pPr>
              <w:jc w:val="center"/>
              <w:rPr>
                <w:noProof/>
                <w:sz w:val="28"/>
                <w:szCs w:val="28"/>
              </w:rPr>
            </w:pPr>
            <w:r w:rsidRPr="004F0227">
              <w:rPr>
                <w:noProof/>
                <w:sz w:val="28"/>
                <w:szCs w:val="28"/>
              </w:rPr>
              <w:t>15</w:t>
            </w:r>
          </w:p>
        </w:tc>
        <w:tc>
          <w:tcPr>
            <w:tcW w:w="1914" w:type="dxa"/>
            <w:vAlign w:val="bottom"/>
          </w:tcPr>
          <w:p w:rsidR="004F0227" w:rsidRPr="004F0227" w:rsidRDefault="004F0227" w:rsidP="002B5951">
            <w:pPr>
              <w:jc w:val="center"/>
              <w:rPr>
                <w:noProof/>
                <w:sz w:val="28"/>
                <w:szCs w:val="28"/>
              </w:rPr>
            </w:pPr>
            <w:r w:rsidRPr="004F0227">
              <w:rPr>
                <w:noProof/>
                <w:sz w:val="28"/>
                <w:szCs w:val="28"/>
              </w:rPr>
              <w:t>10</w:t>
            </w:r>
          </w:p>
        </w:tc>
      </w:tr>
      <w:tr w:rsidR="004F0227" w:rsidTr="005E1593">
        <w:tc>
          <w:tcPr>
            <w:tcW w:w="1914" w:type="dxa"/>
          </w:tcPr>
          <w:p w:rsidR="004F0227" w:rsidRDefault="004F0227" w:rsidP="002B5951">
            <w:pPr>
              <w:jc w:val="center"/>
              <w:rPr>
                <w:noProof/>
                <w:sz w:val="28"/>
                <w:szCs w:val="28"/>
              </w:rPr>
            </w:pPr>
            <w:r>
              <w:rPr>
                <w:noProof/>
                <w:sz w:val="28"/>
                <w:szCs w:val="28"/>
              </w:rPr>
              <w:t>2009</w:t>
            </w:r>
          </w:p>
        </w:tc>
        <w:tc>
          <w:tcPr>
            <w:tcW w:w="1914" w:type="dxa"/>
            <w:vAlign w:val="bottom"/>
          </w:tcPr>
          <w:p w:rsidR="004F0227" w:rsidRPr="004F0227" w:rsidRDefault="004F0227" w:rsidP="002B5951">
            <w:pPr>
              <w:jc w:val="center"/>
              <w:rPr>
                <w:noProof/>
                <w:sz w:val="28"/>
                <w:szCs w:val="28"/>
              </w:rPr>
            </w:pPr>
            <w:r w:rsidRPr="004F0227">
              <w:rPr>
                <w:noProof/>
                <w:sz w:val="28"/>
                <w:szCs w:val="28"/>
              </w:rPr>
              <w:t>10</w:t>
            </w:r>
          </w:p>
        </w:tc>
        <w:tc>
          <w:tcPr>
            <w:tcW w:w="1914" w:type="dxa"/>
            <w:vAlign w:val="bottom"/>
          </w:tcPr>
          <w:p w:rsidR="004F0227" w:rsidRPr="004F0227" w:rsidRDefault="004F0227" w:rsidP="002B5951">
            <w:pPr>
              <w:jc w:val="center"/>
              <w:rPr>
                <w:noProof/>
                <w:sz w:val="28"/>
                <w:szCs w:val="28"/>
              </w:rPr>
            </w:pPr>
            <w:r w:rsidRPr="004F0227">
              <w:rPr>
                <w:noProof/>
                <w:sz w:val="28"/>
                <w:szCs w:val="28"/>
              </w:rPr>
              <w:t>7</w:t>
            </w:r>
          </w:p>
        </w:tc>
        <w:tc>
          <w:tcPr>
            <w:tcW w:w="1914" w:type="dxa"/>
            <w:vAlign w:val="bottom"/>
          </w:tcPr>
          <w:p w:rsidR="004F0227" w:rsidRPr="004F0227" w:rsidRDefault="004F0227" w:rsidP="002B5951">
            <w:pPr>
              <w:jc w:val="center"/>
              <w:rPr>
                <w:noProof/>
                <w:sz w:val="28"/>
                <w:szCs w:val="28"/>
              </w:rPr>
            </w:pPr>
            <w:r w:rsidRPr="004F0227">
              <w:rPr>
                <w:noProof/>
                <w:sz w:val="28"/>
                <w:szCs w:val="28"/>
              </w:rPr>
              <w:t>7</w:t>
            </w:r>
          </w:p>
        </w:tc>
        <w:tc>
          <w:tcPr>
            <w:tcW w:w="1914" w:type="dxa"/>
            <w:vAlign w:val="bottom"/>
          </w:tcPr>
          <w:p w:rsidR="004F0227" w:rsidRPr="004F0227" w:rsidRDefault="004F0227" w:rsidP="002B5951">
            <w:pPr>
              <w:jc w:val="center"/>
              <w:rPr>
                <w:noProof/>
                <w:sz w:val="28"/>
                <w:szCs w:val="28"/>
              </w:rPr>
            </w:pPr>
            <w:r w:rsidRPr="004F0227">
              <w:rPr>
                <w:noProof/>
                <w:sz w:val="28"/>
                <w:szCs w:val="28"/>
              </w:rPr>
              <w:t>9</w:t>
            </w:r>
          </w:p>
        </w:tc>
      </w:tr>
      <w:tr w:rsidR="004F0227" w:rsidTr="005E1593">
        <w:tc>
          <w:tcPr>
            <w:tcW w:w="1914" w:type="dxa"/>
          </w:tcPr>
          <w:p w:rsidR="004F0227" w:rsidRPr="004F0227" w:rsidRDefault="004F0227" w:rsidP="002B5951">
            <w:pPr>
              <w:jc w:val="center"/>
              <w:rPr>
                <w:b/>
                <w:noProof/>
                <w:sz w:val="28"/>
                <w:szCs w:val="28"/>
              </w:rPr>
            </w:pPr>
            <w:r w:rsidRPr="004F0227">
              <w:rPr>
                <w:b/>
                <w:noProof/>
                <w:sz w:val="28"/>
                <w:szCs w:val="28"/>
              </w:rPr>
              <w:t>Всего</w:t>
            </w:r>
          </w:p>
        </w:tc>
        <w:tc>
          <w:tcPr>
            <w:tcW w:w="1914" w:type="dxa"/>
            <w:vAlign w:val="bottom"/>
          </w:tcPr>
          <w:p w:rsidR="004F0227" w:rsidRPr="00414D50" w:rsidRDefault="00831EBC" w:rsidP="002B5951">
            <w:pPr>
              <w:jc w:val="center"/>
              <w:rPr>
                <w:b/>
                <w:noProof/>
                <w:sz w:val="28"/>
                <w:szCs w:val="28"/>
              </w:rPr>
            </w:pPr>
            <w:r w:rsidRPr="00414D50">
              <w:rPr>
                <w:b/>
                <w:noProof/>
                <w:sz w:val="28"/>
                <w:szCs w:val="28"/>
              </w:rPr>
              <w:t>186</w:t>
            </w:r>
          </w:p>
        </w:tc>
        <w:tc>
          <w:tcPr>
            <w:tcW w:w="1914" w:type="dxa"/>
            <w:vAlign w:val="bottom"/>
          </w:tcPr>
          <w:p w:rsidR="004F0227" w:rsidRPr="00414D50" w:rsidRDefault="00831EBC" w:rsidP="002B5951">
            <w:pPr>
              <w:jc w:val="center"/>
              <w:rPr>
                <w:b/>
                <w:noProof/>
                <w:sz w:val="28"/>
                <w:szCs w:val="28"/>
              </w:rPr>
            </w:pPr>
            <w:r w:rsidRPr="00414D50">
              <w:rPr>
                <w:b/>
                <w:noProof/>
                <w:sz w:val="28"/>
                <w:szCs w:val="28"/>
              </w:rPr>
              <w:t>337</w:t>
            </w:r>
          </w:p>
        </w:tc>
        <w:tc>
          <w:tcPr>
            <w:tcW w:w="1914" w:type="dxa"/>
            <w:vAlign w:val="bottom"/>
          </w:tcPr>
          <w:p w:rsidR="004F0227" w:rsidRPr="00414D50" w:rsidRDefault="00831EBC" w:rsidP="002B5951">
            <w:pPr>
              <w:jc w:val="center"/>
              <w:rPr>
                <w:b/>
                <w:noProof/>
                <w:sz w:val="28"/>
                <w:szCs w:val="28"/>
              </w:rPr>
            </w:pPr>
            <w:r w:rsidRPr="00414D50">
              <w:rPr>
                <w:b/>
                <w:noProof/>
                <w:sz w:val="28"/>
                <w:szCs w:val="28"/>
              </w:rPr>
              <w:t>354</w:t>
            </w:r>
          </w:p>
        </w:tc>
        <w:tc>
          <w:tcPr>
            <w:tcW w:w="1914" w:type="dxa"/>
            <w:vAlign w:val="bottom"/>
          </w:tcPr>
          <w:p w:rsidR="004F0227" w:rsidRPr="00414D50" w:rsidRDefault="00831EBC" w:rsidP="002B5951">
            <w:pPr>
              <w:jc w:val="center"/>
              <w:rPr>
                <w:b/>
                <w:noProof/>
                <w:sz w:val="28"/>
                <w:szCs w:val="28"/>
              </w:rPr>
            </w:pPr>
            <w:r w:rsidRPr="00414D50">
              <w:rPr>
                <w:b/>
                <w:noProof/>
                <w:sz w:val="28"/>
                <w:szCs w:val="28"/>
              </w:rPr>
              <w:t>222</w:t>
            </w:r>
          </w:p>
        </w:tc>
      </w:tr>
    </w:tbl>
    <w:p w:rsidR="00EF2586" w:rsidRDefault="00EF2586" w:rsidP="00EF2586">
      <w:pPr>
        <w:spacing w:line="312" w:lineRule="auto"/>
        <w:jc w:val="center"/>
        <w:rPr>
          <w:noProof/>
          <w:sz w:val="28"/>
          <w:szCs w:val="28"/>
        </w:rPr>
      </w:pPr>
    </w:p>
    <w:p w:rsidR="00F21187" w:rsidRPr="007D1499" w:rsidRDefault="00F21187" w:rsidP="00F21187">
      <w:pPr>
        <w:spacing w:line="312" w:lineRule="auto"/>
        <w:jc w:val="center"/>
        <w:rPr>
          <w:i/>
          <w:sz w:val="24"/>
          <w:szCs w:val="24"/>
          <w:highlight w:val="yellow"/>
        </w:rPr>
      </w:pPr>
      <w:r w:rsidRPr="007D1499">
        <w:rPr>
          <w:i/>
          <w:sz w:val="24"/>
          <w:szCs w:val="24"/>
        </w:rPr>
        <w:t xml:space="preserve">Возрастная структура </w:t>
      </w:r>
      <w:r w:rsidR="00831EBC" w:rsidRPr="007D1499">
        <w:rPr>
          <w:i/>
          <w:sz w:val="24"/>
          <w:szCs w:val="24"/>
        </w:rPr>
        <w:t>Беноковского</w:t>
      </w:r>
      <w:r w:rsidRPr="007D1499">
        <w:rPr>
          <w:i/>
          <w:sz w:val="24"/>
          <w:szCs w:val="24"/>
        </w:rPr>
        <w:t xml:space="preserve"> </w:t>
      </w:r>
      <w:r w:rsidR="00831EBC" w:rsidRPr="007D1499">
        <w:rPr>
          <w:i/>
          <w:sz w:val="24"/>
          <w:szCs w:val="24"/>
        </w:rPr>
        <w:t>сельского</w:t>
      </w:r>
      <w:r w:rsidRPr="007D1499">
        <w:rPr>
          <w:i/>
          <w:sz w:val="24"/>
          <w:szCs w:val="24"/>
        </w:rPr>
        <w:t xml:space="preserve"> поселения</w:t>
      </w:r>
    </w:p>
    <w:tbl>
      <w:tblPr>
        <w:tblStyle w:val="a7"/>
        <w:tblW w:w="0" w:type="auto"/>
        <w:tblInd w:w="108" w:type="dxa"/>
        <w:tblLook w:val="04A0" w:firstRow="1" w:lastRow="0" w:firstColumn="1" w:lastColumn="0" w:noHBand="0" w:noVBand="1"/>
      </w:tblPr>
      <w:tblGrid>
        <w:gridCol w:w="4678"/>
        <w:gridCol w:w="3119"/>
        <w:gridCol w:w="1559"/>
      </w:tblGrid>
      <w:tr w:rsidR="00F21187" w:rsidRPr="008A7448" w:rsidTr="004A07AF">
        <w:tc>
          <w:tcPr>
            <w:tcW w:w="4678" w:type="dxa"/>
            <w:shd w:val="clear" w:color="auto" w:fill="D9D9D9" w:themeFill="background1" w:themeFillShade="D9"/>
          </w:tcPr>
          <w:p w:rsidR="00F21187" w:rsidRPr="004A07AF" w:rsidRDefault="00F21187" w:rsidP="00D46145">
            <w:pPr>
              <w:suppressAutoHyphens/>
              <w:jc w:val="center"/>
              <w:rPr>
                <w:b/>
                <w:sz w:val="28"/>
                <w:szCs w:val="28"/>
              </w:rPr>
            </w:pPr>
            <w:r w:rsidRPr="004A07AF">
              <w:rPr>
                <w:b/>
                <w:sz w:val="28"/>
                <w:szCs w:val="28"/>
              </w:rPr>
              <w:t>Категория населения</w:t>
            </w:r>
          </w:p>
        </w:tc>
        <w:tc>
          <w:tcPr>
            <w:tcW w:w="3119" w:type="dxa"/>
            <w:shd w:val="clear" w:color="auto" w:fill="D9D9D9" w:themeFill="background1" w:themeFillShade="D9"/>
          </w:tcPr>
          <w:p w:rsidR="00F21187" w:rsidRPr="004A07AF" w:rsidRDefault="00F21187" w:rsidP="00D46145">
            <w:pPr>
              <w:suppressAutoHyphens/>
              <w:jc w:val="center"/>
              <w:rPr>
                <w:b/>
                <w:sz w:val="28"/>
                <w:szCs w:val="28"/>
              </w:rPr>
            </w:pPr>
            <w:r w:rsidRPr="004A07AF">
              <w:rPr>
                <w:b/>
                <w:sz w:val="28"/>
                <w:szCs w:val="28"/>
              </w:rPr>
              <w:t>Численность, чел.</w:t>
            </w:r>
          </w:p>
        </w:tc>
        <w:tc>
          <w:tcPr>
            <w:tcW w:w="1559" w:type="dxa"/>
            <w:shd w:val="clear" w:color="auto" w:fill="D9D9D9" w:themeFill="background1" w:themeFillShade="D9"/>
          </w:tcPr>
          <w:p w:rsidR="00F21187" w:rsidRPr="004A07AF" w:rsidRDefault="00F21187" w:rsidP="00D46145">
            <w:pPr>
              <w:suppressAutoHyphens/>
              <w:jc w:val="center"/>
              <w:rPr>
                <w:b/>
                <w:sz w:val="28"/>
                <w:szCs w:val="28"/>
              </w:rPr>
            </w:pPr>
            <w:r w:rsidRPr="004A07AF">
              <w:rPr>
                <w:b/>
                <w:sz w:val="28"/>
                <w:szCs w:val="28"/>
              </w:rPr>
              <w:t>Доля, %</w:t>
            </w:r>
          </w:p>
        </w:tc>
      </w:tr>
      <w:tr w:rsidR="0096643D" w:rsidRPr="008A7448" w:rsidTr="00E97378">
        <w:tc>
          <w:tcPr>
            <w:tcW w:w="4678" w:type="dxa"/>
          </w:tcPr>
          <w:p w:rsidR="0096643D" w:rsidRPr="00831EBC" w:rsidRDefault="0096643D" w:rsidP="00D46145">
            <w:pPr>
              <w:suppressAutoHyphens/>
              <w:jc w:val="both"/>
              <w:rPr>
                <w:sz w:val="28"/>
                <w:szCs w:val="28"/>
              </w:rPr>
            </w:pPr>
            <w:r w:rsidRPr="00831EBC">
              <w:rPr>
                <w:sz w:val="28"/>
                <w:szCs w:val="28"/>
              </w:rPr>
              <w:t xml:space="preserve"> - моложе трудоспособного возраста</w:t>
            </w:r>
          </w:p>
        </w:tc>
        <w:tc>
          <w:tcPr>
            <w:tcW w:w="3119" w:type="dxa"/>
            <w:vAlign w:val="center"/>
          </w:tcPr>
          <w:p w:rsidR="0096643D" w:rsidRPr="001B6E15" w:rsidRDefault="0096643D">
            <w:pPr>
              <w:jc w:val="center"/>
              <w:rPr>
                <w:bCs/>
                <w:sz w:val="28"/>
                <w:szCs w:val="28"/>
              </w:rPr>
            </w:pPr>
            <w:r w:rsidRPr="001B6E15">
              <w:rPr>
                <w:bCs/>
                <w:sz w:val="28"/>
                <w:szCs w:val="28"/>
              </w:rPr>
              <w:t>266</w:t>
            </w:r>
          </w:p>
        </w:tc>
        <w:tc>
          <w:tcPr>
            <w:tcW w:w="1559" w:type="dxa"/>
            <w:vAlign w:val="bottom"/>
          </w:tcPr>
          <w:p w:rsidR="0096643D" w:rsidRPr="001B6E15" w:rsidRDefault="0096643D">
            <w:pPr>
              <w:jc w:val="right"/>
              <w:rPr>
                <w:sz w:val="28"/>
                <w:szCs w:val="28"/>
              </w:rPr>
            </w:pPr>
            <w:r w:rsidRPr="001B6E15">
              <w:rPr>
                <w:sz w:val="28"/>
                <w:szCs w:val="28"/>
              </w:rPr>
              <w:t>14,3</w:t>
            </w:r>
          </w:p>
        </w:tc>
      </w:tr>
      <w:tr w:rsidR="0096643D" w:rsidRPr="008A7448" w:rsidTr="00E97378">
        <w:tc>
          <w:tcPr>
            <w:tcW w:w="4678" w:type="dxa"/>
          </w:tcPr>
          <w:p w:rsidR="0096643D" w:rsidRPr="00831EBC" w:rsidRDefault="0096643D" w:rsidP="00D46145">
            <w:pPr>
              <w:suppressAutoHyphens/>
              <w:jc w:val="both"/>
              <w:rPr>
                <w:sz w:val="28"/>
                <w:szCs w:val="28"/>
              </w:rPr>
            </w:pPr>
            <w:r w:rsidRPr="00831EBC">
              <w:rPr>
                <w:sz w:val="28"/>
                <w:szCs w:val="28"/>
              </w:rPr>
              <w:t xml:space="preserve"> - трудоспособного возраста</w:t>
            </w:r>
          </w:p>
        </w:tc>
        <w:tc>
          <w:tcPr>
            <w:tcW w:w="3119" w:type="dxa"/>
            <w:vAlign w:val="center"/>
          </w:tcPr>
          <w:p w:rsidR="0096643D" w:rsidRPr="001B6E15" w:rsidRDefault="0096643D">
            <w:pPr>
              <w:jc w:val="center"/>
              <w:rPr>
                <w:bCs/>
                <w:sz w:val="28"/>
                <w:szCs w:val="28"/>
              </w:rPr>
            </w:pPr>
            <w:r w:rsidRPr="001B6E15">
              <w:rPr>
                <w:bCs/>
                <w:sz w:val="28"/>
                <w:szCs w:val="28"/>
              </w:rPr>
              <w:t>1047</w:t>
            </w:r>
          </w:p>
        </w:tc>
        <w:tc>
          <w:tcPr>
            <w:tcW w:w="1559" w:type="dxa"/>
            <w:vAlign w:val="bottom"/>
          </w:tcPr>
          <w:p w:rsidR="0096643D" w:rsidRPr="001B6E15" w:rsidRDefault="0096643D">
            <w:pPr>
              <w:jc w:val="right"/>
              <w:rPr>
                <w:sz w:val="28"/>
                <w:szCs w:val="28"/>
              </w:rPr>
            </w:pPr>
            <w:r w:rsidRPr="001B6E15">
              <w:rPr>
                <w:sz w:val="28"/>
                <w:szCs w:val="28"/>
              </w:rPr>
              <w:t>56,5</w:t>
            </w:r>
          </w:p>
        </w:tc>
      </w:tr>
      <w:tr w:rsidR="0096643D" w:rsidRPr="008A7448" w:rsidTr="00E97378">
        <w:tc>
          <w:tcPr>
            <w:tcW w:w="4678" w:type="dxa"/>
          </w:tcPr>
          <w:p w:rsidR="0096643D" w:rsidRPr="00831EBC" w:rsidRDefault="0096643D" w:rsidP="00D46145">
            <w:pPr>
              <w:suppressAutoHyphens/>
              <w:jc w:val="both"/>
              <w:rPr>
                <w:sz w:val="28"/>
                <w:szCs w:val="28"/>
              </w:rPr>
            </w:pPr>
            <w:r w:rsidRPr="00831EBC">
              <w:rPr>
                <w:sz w:val="28"/>
                <w:szCs w:val="28"/>
              </w:rPr>
              <w:t xml:space="preserve"> - старше трудоспособного возраста</w:t>
            </w:r>
          </w:p>
        </w:tc>
        <w:tc>
          <w:tcPr>
            <w:tcW w:w="3119" w:type="dxa"/>
            <w:vAlign w:val="center"/>
          </w:tcPr>
          <w:p w:rsidR="0096643D" w:rsidRPr="001B6E15" w:rsidRDefault="0096643D">
            <w:pPr>
              <w:jc w:val="center"/>
              <w:rPr>
                <w:bCs/>
                <w:sz w:val="28"/>
                <w:szCs w:val="28"/>
              </w:rPr>
            </w:pPr>
            <w:r w:rsidRPr="001B6E15">
              <w:rPr>
                <w:bCs/>
                <w:sz w:val="28"/>
                <w:szCs w:val="28"/>
              </w:rPr>
              <w:t>540</w:t>
            </w:r>
          </w:p>
        </w:tc>
        <w:tc>
          <w:tcPr>
            <w:tcW w:w="1559" w:type="dxa"/>
            <w:vAlign w:val="bottom"/>
          </w:tcPr>
          <w:p w:rsidR="0096643D" w:rsidRPr="001B6E15" w:rsidRDefault="0096643D">
            <w:pPr>
              <w:jc w:val="right"/>
              <w:rPr>
                <w:sz w:val="28"/>
                <w:szCs w:val="28"/>
              </w:rPr>
            </w:pPr>
            <w:r w:rsidRPr="001B6E15">
              <w:rPr>
                <w:sz w:val="28"/>
                <w:szCs w:val="28"/>
              </w:rPr>
              <w:t>29,1</w:t>
            </w:r>
          </w:p>
        </w:tc>
      </w:tr>
      <w:tr w:rsidR="00F21187" w:rsidRPr="008A7448" w:rsidTr="00D46145">
        <w:tc>
          <w:tcPr>
            <w:tcW w:w="4678" w:type="dxa"/>
          </w:tcPr>
          <w:p w:rsidR="00F21187" w:rsidRPr="00831EBC" w:rsidRDefault="00F21187" w:rsidP="00831EBC">
            <w:pPr>
              <w:suppressAutoHyphens/>
              <w:jc w:val="center"/>
              <w:rPr>
                <w:b/>
                <w:sz w:val="28"/>
                <w:szCs w:val="28"/>
              </w:rPr>
            </w:pPr>
            <w:r w:rsidRPr="00831EBC">
              <w:rPr>
                <w:b/>
                <w:sz w:val="28"/>
                <w:szCs w:val="28"/>
              </w:rPr>
              <w:t>Всего</w:t>
            </w:r>
          </w:p>
        </w:tc>
        <w:tc>
          <w:tcPr>
            <w:tcW w:w="3119" w:type="dxa"/>
            <w:vAlign w:val="bottom"/>
          </w:tcPr>
          <w:p w:rsidR="00F21187" w:rsidRPr="001B6E15" w:rsidRDefault="004A07AF" w:rsidP="00F21187">
            <w:pPr>
              <w:suppressAutoHyphens/>
              <w:jc w:val="center"/>
              <w:rPr>
                <w:sz w:val="28"/>
                <w:szCs w:val="28"/>
              </w:rPr>
            </w:pPr>
            <w:r w:rsidRPr="001B6E15">
              <w:rPr>
                <w:sz w:val="28"/>
                <w:szCs w:val="28"/>
              </w:rPr>
              <w:t>1853</w:t>
            </w:r>
          </w:p>
        </w:tc>
        <w:tc>
          <w:tcPr>
            <w:tcW w:w="1559" w:type="dxa"/>
            <w:vAlign w:val="bottom"/>
          </w:tcPr>
          <w:p w:rsidR="00F21187" w:rsidRPr="001B6E15" w:rsidRDefault="00F21187" w:rsidP="001B6E15">
            <w:pPr>
              <w:suppressAutoHyphens/>
              <w:jc w:val="right"/>
              <w:rPr>
                <w:sz w:val="28"/>
                <w:szCs w:val="28"/>
              </w:rPr>
            </w:pPr>
            <w:r w:rsidRPr="001B6E15">
              <w:rPr>
                <w:sz w:val="28"/>
                <w:szCs w:val="28"/>
              </w:rPr>
              <w:t>100,0</w:t>
            </w:r>
          </w:p>
        </w:tc>
      </w:tr>
    </w:tbl>
    <w:p w:rsidR="00F21187" w:rsidRDefault="00F21187" w:rsidP="007A32C9">
      <w:pPr>
        <w:suppressAutoHyphens/>
        <w:spacing w:line="312" w:lineRule="auto"/>
        <w:jc w:val="both"/>
        <w:rPr>
          <w:sz w:val="28"/>
          <w:szCs w:val="28"/>
          <w:highlight w:val="yellow"/>
        </w:rPr>
      </w:pPr>
    </w:p>
    <w:p w:rsidR="00810631" w:rsidRPr="00D7295B" w:rsidRDefault="00B950DE" w:rsidP="00B950DE">
      <w:pPr>
        <w:suppressAutoHyphens/>
        <w:spacing w:line="312" w:lineRule="auto"/>
        <w:ind w:firstLine="708"/>
        <w:jc w:val="both"/>
        <w:rPr>
          <w:sz w:val="28"/>
          <w:szCs w:val="28"/>
        </w:rPr>
      </w:pPr>
      <w:r w:rsidRPr="00D7295B">
        <w:rPr>
          <w:sz w:val="28"/>
          <w:szCs w:val="28"/>
        </w:rPr>
        <w:t xml:space="preserve">Половозрастная структура населения имеет четко выраженный регрессивный тип, характеризуется </w:t>
      </w:r>
      <w:r w:rsidR="00810631" w:rsidRPr="00D7295B">
        <w:rPr>
          <w:sz w:val="28"/>
          <w:szCs w:val="28"/>
        </w:rPr>
        <w:t xml:space="preserve"> низкой </w:t>
      </w:r>
      <w:r w:rsidR="000534CE" w:rsidRPr="00D7295B">
        <w:rPr>
          <w:sz w:val="28"/>
          <w:szCs w:val="28"/>
        </w:rPr>
        <w:t xml:space="preserve">по сравнению с районными и краевыми показателями </w:t>
      </w:r>
      <w:r w:rsidR="00810631" w:rsidRPr="00D7295B">
        <w:rPr>
          <w:sz w:val="28"/>
          <w:szCs w:val="28"/>
        </w:rPr>
        <w:t xml:space="preserve">долей </w:t>
      </w:r>
      <w:r w:rsidR="000534CE" w:rsidRPr="00D7295B">
        <w:rPr>
          <w:sz w:val="28"/>
          <w:szCs w:val="28"/>
        </w:rPr>
        <w:t>граждан трудоспособного возраста, детей до 16 лет и высокой долей граждан пенсионного возраста.</w:t>
      </w:r>
    </w:p>
    <w:p w:rsidR="00810631" w:rsidRPr="00D7295B" w:rsidRDefault="000534CE" w:rsidP="00B950DE">
      <w:pPr>
        <w:suppressAutoHyphens/>
        <w:spacing w:line="312" w:lineRule="auto"/>
        <w:ind w:firstLine="708"/>
        <w:jc w:val="both"/>
        <w:rPr>
          <w:sz w:val="28"/>
          <w:szCs w:val="28"/>
        </w:rPr>
      </w:pPr>
      <w:r w:rsidRPr="00D7295B">
        <w:rPr>
          <w:sz w:val="28"/>
          <w:szCs w:val="28"/>
        </w:rPr>
        <w:t xml:space="preserve">Следует отметить </w:t>
      </w:r>
      <w:r w:rsidR="00810631" w:rsidRPr="00D7295B">
        <w:rPr>
          <w:sz w:val="28"/>
          <w:szCs w:val="28"/>
        </w:rPr>
        <w:t>высок</w:t>
      </w:r>
      <w:r w:rsidRPr="00D7295B">
        <w:rPr>
          <w:sz w:val="28"/>
          <w:szCs w:val="28"/>
        </w:rPr>
        <w:t>ую</w:t>
      </w:r>
      <w:r w:rsidR="00810631" w:rsidRPr="00D7295B">
        <w:rPr>
          <w:sz w:val="28"/>
          <w:szCs w:val="28"/>
        </w:rPr>
        <w:t xml:space="preserve"> численность возрастных групп 5</w:t>
      </w:r>
      <w:r w:rsidRPr="00D7295B">
        <w:rPr>
          <w:sz w:val="28"/>
          <w:szCs w:val="28"/>
        </w:rPr>
        <w:t>0</w:t>
      </w:r>
      <w:r w:rsidR="00810631" w:rsidRPr="00D7295B">
        <w:rPr>
          <w:sz w:val="28"/>
          <w:szCs w:val="28"/>
        </w:rPr>
        <w:t>-5</w:t>
      </w:r>
      <w:r w:rsidRPr="00D7295B">
        <w:rPr>
          <w:sz w:val="28"/>
          <w:szCs w:val="28"/>
        </w:rPr>
        <w:t>4</w:t>
      </w:r>
      <w:r w:rsidR="00810631" w:rsidRPr="00D7295B">
        <w:rPr>
          <w:sz w:val="28"/>
          <w:szCs w:val="28"/>
        </w:rPr>
        <w:t>, 55-59</w:t>
      </w:r>
      <w:r w:rsidRPr="00D7295B">
        <w:rPr>
          <w:sz w:val="28"/>
          <w:szCs w:val="28"/>
        </w:rPr>
        <w:t xml:space="preserve"> лет, которы</w:t>
      </w:r>
      <w:r w:rsidR="00711266" w:rsidRPr="00D7295B">
        <w:rPr>
          <w:sz w:val="28"/>
          <w:szCs w:val="28"/>
        </w:rPr>
        <w:t>е</w:t>
      </w:r>
      <w:r w:rsidRPr="00D7295B">
        <w:rPr>
          <w:sz w:val="28"/>
          <w:szCs w:val="28"/>
        </w:rPr>
        <w:t xml:space="preserve"> в совокупности составляют 21,7% населения. Данный факт свидетельствует о </w:t>
      </w:r>
      <w:r w:rsidR="00711266" w:rsidRPr="00D7295B">
        <w:rPr>
          <w:sz w:val="28"/>
          <w:szCs w:val="28"/>
        </w:rPr>
        <w:t>том, что в течение 5-10</w:t>
      </w:r>
      <w:r w:rsidR="0038042A" w:rsidRPr="00D7295B">
        <w:rPr>
          <w:sz w:val="28"/>
          <w:szCs w:val="28"/>
        </w:rPr>
        <w:t xml:space="preserve"> лет за счет перехода данных возрастных групп в категорию </w:t>
      </w:r>
      <w:r w:rsidR="002159AA" w:rsidRPr="00D7295B">
        <w:rPr>
          <w:sz w:val="28"/>
          <w:szCs w:val="28"/>
        </w:rPr>
        <w:t>населения</w:t>
      </w:r>
      <w:r w:rsidR="0038042A" w:rsidRPr="00D7295B">
        <w:rPr>
          <w:sz w:val="28"/>
          <w:szCs w:val="28"/>
        </w:rPr>
        <w:t xml:space="preserve"> </w:t>
      </w:r>
      <w:r w:rsidR="002159AA" w:rsidRPr="00D7295B">
        <w:rPr>
          <w:sz w:val="28"/>
          <w:szCs w:val="28"/>
        </w:rPr>
        <w:t>старше трудоспособного возраста</w:t>
      </w:r>
      <w:r w:rsidR="00711266" w:rsidRPr="00D7295B">
        <w:rPr>
          <w:sz w:val="28"/>
          <w:szCs w:val="28"/>
        </w:rPr>
        <w:t xml:space="preserve"> </w:t>
      </w:r>
      <w:r w:rsidR="002159AA" w:rsidRPr="00D7295B">
        <w:rPr>
          <w:sz w:val="28"/>
          <w:szCs w:val="28"/>
        </w:rPr>
        <w:t>произойдет как численное, так и процентное снижение трудоспособного населения</w:t>
      </w:r>
      <w:r w:rsidR="00427424">
        <w:rPr>
          <w:sz w:val="28"/>
          <w:szCs w:val="28"/>
        </w:rPr>
        <w:t>,</w:t>
      </w:r>
      <w:r w:rsidR="002159AA" w:rsidRPr="00D7295B">
        <w:rPr>
          <w:sz w:val="28"/>
          <w:szCs w:val="28"/>
        </w:rPr>
        <w:t xml:space="preserve"> резкий рост граждан пенсионного возраста.</w:t>
      </w:r>
    </w:p>
    <w:p w:rsidR="002159AA" w:rsidRPr="00D7295B" w:rsidRDefault="00F60EF3" w:rsidP="00B950DE">
      <w:pPr>
        <w:suppressAutoHyphens/>
        <w:spacing w:line="312" w:lineRule="auto"/>
        <w:ind w:firstLine="708"/>
        <w:jc w:val="both"/>
        <w:rPr>
          <w:sz w:val="28"/>
          <w:szCs w:val="28"/>
        </w:rPr>
      </w:pPr>
      <w:r>
        <w:rPr>
          <w:sz w:val="28"/>
          <w:szCs w:val="28"/>
        </w:rPr>
        <w:t>Сильную трансформацию</w:t>
      </w:r>
      <w:r w:rsidR="002159AA" w:rsidRPr="00D7295B">
        <w:rPr>
          <w:sz w:val="28"/>
          <w:szCs w:val="28"/>
        </w:rPr>
        <w:t xml:space="preserve"> половозрастной структуры возможно</w:t>
      </w:r>
      <w:r w:rsidRPr="00F60EF3">
        <w:rPr>
          <w:sz w:val="28"/>
          <w:szCs w:val="28"/>
        </w:rPr>
        <w:t xml:space="preserve"> </w:t>
      </w:r>
      <w:r>
        <w:rPr>
          <w:sz w:val="28"/>
          <w:szCs w:val="28"/>
        </w:rPr>
        <w:t>избежать</w:t>
      </w:r>
      <w:r w:rsidR="002159AA" w:rsidRPr="00D7295B">
        <w:rPr>
          <w:sz w:val="28"/>
          <w:szCs w:val="28"/>
        </w:rPr>
        <w:t xml:space="preserve"> за счет миграционного притока преимущественно граждан до 30 лет. В противном случае</w:t>
      </w:r>
      <w:r w:rsidR="00D7295B" w:rsidRPr="00D7295B">
        <w:rPr>
          <w:sz w:val="28"/>
          <w:szCs w:val="28"/>
        </w:rPr>
        <w:t>,</w:t>
      </w:r>
      <w:r w:rsidR="002159AA" w:rsidRPr="00D7295B">
        <w:rPr>
          <w:sz w:val="28"/>
          <w:szCs w:val="28"/>
        </w:rPr>
        <w:t xml:space="preserve"> резкое сокращение трудовые ресурсов и увеличение демографической нагрузки на население неизбежно.</w:t>
      </w:r>
    </w:p>
    <w:p w:rsidR="001B6E15" w:rsidRDefault="001B6E15">
      <w:pPr>
        <w:rPr>
          <w:sz w:val="28"/>
          <w:szCs w:val="28"/>
        </w:rPr>
      </w:pPr>
    </w:p>
    <w:p w:rsidR="001B6E15" w:rsidRDefault="001B6E15">
      <w:pPr>
        <w:rPr>
          <w:sz w:val="28"/>
          <w:szCs w:val="28"/>
        </w:rPr>
      </w:pPr>
      <w:r w:rsidRPr="001B6E15">
        <w:rPr>
          <w:noProof/>
          <w:sz w:val="28"/>
          <w:szCs w:val="28"/>
        </w:rPr>
        <w:lastRenderedPageBreak/>
        <w:drawing>
          <wp:inline distT="0" distB="0" distL="0" distR="0">
            <wp:extent cx="5939790" cy="6968730"/>
            <wp:effectExtent l="0" t="0" r="0"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05266" w:rsidRDefault="001A6664" w:rsidP="00605266">
      <w:pPr>
        <w:spacing w:line="300" w:lineRule="auto"/>
        <w:ind w:firstLine="708"/>
        <w:jc w:val="both"/>
        <w:rPr>
          <w:sz w:val="28"/>
          <w:szCs w:val="28"/>
        </w:rPr>
      </w:pPr>
      <w:r w:rsidRPr="004A07AF">
        <w:rPr>
          <w:sz w:val="28"/>
          <w:szCs w:val="28"/>
        </w:rPr>
        <w:t xml:space="preserve">Анализ </w:t>
      </w:r>
      <w:r w:rsidR="00CA56B7">
        <w:rPr>
          <w:sz w:val="28"/>
          <w:szCs w:val="28"/>
        </w:rPr>
        <w:t xml:space="preserve">существующей </w:t>
      </w:r>
      <w:r w:rsidRPr="004A07AF">
        <w:rPr>
          <w:sz w:val="28"/>
          <w:szCs w:val="28"/>
        </w:rPr>
        <w:t>половозрастной структуры показал, что</w:t>
      </w:r>
      <w:r w:rsidR="00651D8C" w:rsidRPr="004A07AF">
        <w:rPr>
          <w:sz w:val="28"/>
          <w:szCs w:val="28"/>
        </w:rPr>
        <w:t xml:space="preserve"> на ближайшую перспективу складывается тенденция </w:t>
      </w:r>
      <w:r w:rsidR="00CA56B7">
        <w:rPr>
          <w:sz w:val="28"/>
          <w:szCs w:val="28"/>
        </w:rPr>
        <w:t xml:space="preserve">к </w:t>
      </w:r>
      <w:r w:rsidR="00651D8C" w:rsidRPr="004A07AF">
        <w:rPr>
          <w:sz w:val="28"/>
          <w:szCs w:val="28"/>
        </w:rPr>
        <w:t>уменьшени</w:t>
      </w:r>
      <w:r w:rsidR="00CA56B7">
        <w:rPr>
          <w:sz w:val="28"/>
          <w:szCs w:val="28"/>
        </w:rPr>
        <w:t>ю</w:t>
      </w:r>
      <w:r w:rsidR="00651D8C" w:rsidRPr="004A07AF">
        <w:rPr>
          <w:sz w:val="28"/>
          <w:szCs w:val="28"/>
        </w:rPr>
        <w:t xml:space="preserve"> доли трудоспо</w:t>
      </w:r>
      <w:r w:rsidR="004A07AF" w:rsidRPr="004A07AF">
        <w:rPr>
          <w:sz w:val="28"/>
          <w:szCs w:val="28"/>
        </w:rPr>
        <w:t>собного населения и увеличения</w:t>
      </w:r>
      <w:r w:rsidR="00CA56B7">
        <w:rPr>
          <w:sz w:val="28"/>
          <w:szCs w:val="28"/>
        </w:rPr>
        <w:t>, соответственно,</w:t>
      </w:r>
      <w:r w:rsidR="004A07AF" w:rsidRPr="004A07AF">
        <w:rPr>
          <w:sz w:val="28"/>
          <w:szCs w:val="28"/>
        </w:rPr>
        <w:t xml:space="preserve"> </w:t>
      </w:r>
      <w:r w:rsidR="00651D8C" w:rsidRPr="004A07AF">
        <w:rPr>
          <w:sz w:val="28"/>
          <w:szCs w:val="28"/>
        </w:rPr>
        <w:t xml:space="preserve"> нетрудоспособного, что повысит демографическую нагрузку на население и негативно скажется на формировании трудовых ресурсов. </w:t>
      </w:r>
      <w:r w:rsidR="00605266">
        <w:rPr>
          <w:sz w:val="28"/>
          <w:szCs w:val="28"/>
        </w:rPr>
        <w:t xml:space="preserve">Изменить данную тенденцию можно за счет реализации комплекса мер по следующим направлениям: </w:t>
      </w:r>
    </w:p>
    <w:p w:rsidR="00605266" w:rsidRPr="00605266" w:rsidRDefault="00605266" w:rsidP="00ED546C">
      <w:pPr>
        <w:pStyle w:val="afff0"/>
        <w:numPr>
          <w:ilvl w:val="0"/>
          <w:numId w:val="27"/>
        </w:numPr>
        <w:spacing w:line="300" w:lineRule="auto"/>
        <w:jc w:val="both"/>
        <w:rPr>
          <w:sz w:val="28"/>
          <w:szCs w:val="28"/>
        </w:rPr>
      </w:pPr>
      <w:r>
        <w:rPr>
          <w:sz w:val="28"/>
          <w:szCs w:val="28"/>
          <w:lang w:val="ru-RU"/>
        </w:rPr>
        <w:t>увеличение  рождаемости;</w:t>
      </w:r>
    </w:p>
    <w:p w:rsidR="00605266" w:rsidRPr="00605266" w:rsidRDefault="00605266" w:rsidP="00ED546C">
      <w:pPr>
        <w:pStyle w:val="afff0"/>
        <w:numPr>
          <w:ilvl w:val="0"/>
          <w:numId w:val="27"/>
        </w:numPr>
        <w:spacing w:line="300" w:lineRule="auto"/>
        <w:jc w:val="both"/>
        <w:rPr>
          <w:sz w:val="28"/>
          <w:szCs w:val="28"/>
        </w:rPr>
      </w:pPr>
      <w:r>
        <w:rPr>
          <w:sz w:val="28"/>
          <w:szCs w:val="28"/>
          <w:lang w:val="ru-RU"/>
        </w:rPr>
        <w:t>снижение смертности;</w:t>
      </w:r>
    </w:p>
    <w:p w:rsidR="00605266" w:rsidRPr="00605266" w:rsidRDefault="00605266" w:rsidP="00ED546C">
      <w:pPr>
        <w:pStyle w:val="afff0"/>
        <w:numPr>
          <w:ilvl w:val="0"/>
          <w:numId w:val="27"/>
        </w:numPr>
        <w:spacing w:line="300" w:lineRule="auto"/>
        <w:jc w:val="both"/>
        <w:rPr>
          <w:sz w:val="28"/>
          <w:szCs w:val="28"/>
        </w:rPr>
      </w:pPr>
      <w:r>
        <w:rPr>
          <w:sz w:val="28"/>
          <w:szCs w:val="28"/>
          <w:lang w:val="ru-RU"/>
        </w:rPr>
        <w:t>повышение миграционного прироста.</w:t>
      </w:r>
    </w:p>
    <w:p w:rsidR="0061092C" w:rsidRPr="00414D50" w:rsidRDefault="0061092C" w:rsidP="001F697F">
      <w:pPr>
        <w:suppressAutoHyphens/>
        <w:spacing w:line="312" w:lineRule="auto"/>
        <w:ind w:firstLine="720"/>
        <w:jc w:val="both"/>
        <w:rPr>
          <w:sz w:val="28"/>
          <w:szCs w:val="28"/>
          <w:lang w:eastAsia="ar-SA"/>
        </w:rPr>
      </w:pPr>
      <w:r w:rsidRPr="00414D50">
        <w:rPr>
          <w:sz w:val="28"/>
          <w:szCs w:val="28"/>
        </w:rPr>
        <w:lastRenderedPageBreak/>
        <w:t>В ц</w:t>
      </w:r>
      <w:r w:rsidR="00414D50" w:rsidRPr="00414D50">
        <w:rPr>
          <w:sz w:val="28"/>
          <w:szCs w:val="28"/>
        </w:rPr>
        <w:t>елом демографическая ситуация в</w:t>
      </w:r>
      <w:r w:rsidRPr="00414D50">
        <w:rPr>
          <w:sz w:val="28"/>
          <w:szCs w:val="28"/>
        </w:rPr>
        <w:t xml:space="preserve"> </w:t>
      </w:r>
      <w:r w:rsidR="00414D50" w:rsidRPr="00414D50">
        <w:rPr>
          <w:sz w:val="28"/>
          <w:szCs w:val="28"/>
        </w:rPr>
        <w:t>Беноковском</w:t>
      </w:r>
      <w:r w:rsidR="009861FE" w:rsidRPr="00414D50">
        <w:rPr>
          <w:sz w:val="28"/>
          <w:szCs w:val="28"/>
        </w:rPr>
        <w:t xml:space="preserve"> </w:t>
      </w:r>
      <w:r w:rsidRPr="00414D50">
        <w:rPr>
          <w:sz w:val="28"/>
          <w:szCs w:val="28"/>
        </w:rPr>
        <w:t>сельском поселении повторяет</w:t>
      </w:r>
      <w:r w:rsidR="009861FE" w:rsidRPr="00414D50">
        <w:rPr>
          <w:sz w:val="28"/>
          <w:szCs w:val="28"/>
        </w:rPr>
        <w:t xml:space="preserve"> районные и</w:t>
      </w:r>
      <w:r w:rsidRPr="00414D50">
        <w:rPr>
          <w:sz w:val="28"/>
          <w:szCs w:val="28"/>
        </w:rPr>
        <w:t xml:space="preserve"> краевые проблемы и о</w:t>
      </w:r>
      <w:r w:rsidR="005E1593">
        <w:rPr>
          <w:sz w:val="28"/>
          <w:szCs w:val="28"/>
        </w:rPr>
        <w:t>бстановку большинства регионов.</w:t>
      </w:r>
    </w:p>
    <w:p w:rsidR="0061092C" w:rsidRPr="004011AB" w:rsidRDefault="0061092C" w:rsidP="001F697F">
      <w:pPr>
        <w:suppressAutoHyphens/>
        <w:spacing w:line="312" w:lineRule="auto"/>
        <w:ind w:firstLine="680"/>
        <w:jc w:val="both"/>
        <w:rPr>
          <w:sz w:val="28"/>
          <w:szCs w:val="28"/>
          <w:lang w:eastAsia="ar-SA"/>
        </w:rPr>
      </w:pPr>
      <w:r w:rsidRPr="004011AB">
        <w:rPr>
          <w:sz w:val="28"/>
          <w:szCs w:val="28"/>
          <w:lang w:eastAsia="ar-SA"/>
        </w:rPr>
        <w:t>Характер рождаемости</w:t>
      </w:r>
      <w:r w:rsidR="00245316" w:rsidRPr="004011AB">
        <w:rPr>
          <w:sz w:val="28"/>
          <w:szCs w:val="28"/>
          <w:lang w:eastAsia="ar-SA"/>
        </w:rPr>
        <w:t xml:space="preserve"> в настоящее время</w:t>
      </w:r>
      <w:r w:rsidRPr="004011AB">
        <w:rPr>
          <w:sz w:val="28"/>
          <w:szCs w:val="28"/>
          <w:lang w:eastAsia="ar-SA"/>
        </w:rPr>
        <w:t xml:space="preserve"> определяется массовым распространением малодетности, в результате чего средний коэффициент семейности на территории </w:t>
      </w:r>
      <w:r w:rsidR="00414D50" w:rsidRPr="004011AB">
        <w:rPr>
          <w:sz w:val="28"/>
          <w:szCs w:val="28"/>
          <w:lang w:eastAsia="ar-SA"/>
        </w:rPr>
        <w:t xml:space="preserve">поселения </w:t>
      </w:r>
      <w:r w:rsidR="00605266">
        <w:rPr>
          <w:sz w:val="28"/>
          <w:szCs w:val="28"/>
          <w:lang w:eastAsia="ar-SA"/>
        </w:rPr>
        <w:t>составляет</w:t>
      </w:r>
      <w:r w:rsidR="004011AB">
        <w:rPr>
          <w:sz w:val="28"/>
          <w:szCs w:val="28"/>
          <w:lang w:eastAsia="ar-SA"/>
        </w:rPr>
        <w:t xml:space="preserve"> 2,8 человека в семье</w:t>
      </w:r>
      <w:r w:rsidRPr="004011AB">
        <w:rPr>
          <w:sz w:val="28"/>
          <w:szCs w:val="28"/>
          <w:lang w:eastAsia="ar-SA"/>
        </w:rPr>
        <w:t>.</w:t>
      </w:r>
    </w:p>
    <w:p w:rsidR="0061092C" w:rsidRPr="004011AB" w:rsidRDefault="0061092C" w:rsidP="001F697F">
      <w:pPr>
        <w:suppressAutoHyphens/>
        <w:spacing w:line="312" w:lineRule="auto"/>
        <w:ind w:firstLine="680"/>
        <w:jc w:val="both"/>
        <w:rPr>
          <w:sz w:val="28"/>
          <w:szCs w:val="28"/>
          <w:lang w:eastAsia="ar-SA"/>
        </w:rPr>
      </w:pPr>
      <w:r w:rsidRPr="004011AB">
        <w:rPr>
          <w:sz w:val="28"/>
          <w:szCs w:val="28"/>
          <w:lang w:eastAsia="ar-SA"/>
        </w:rPr>
        <w:t xml:space="preserve">Характер смертности определяется практически необратимым процессом старения населения, регрессивной структурой населения, а также ростом смертности населения в трудоспособном возрасте, особенно </w:t>
      </w:r>
      <w:r w:rsidR="00F60EF3">
        <w:rPr>
          <w:sz w:val="28"/>
          <w:szCs w:val="28"/>
          <w:lang w:eastAsia="ar-SA"/>
        </w:rPr>
        <w:t xml:space="preserve">у </w:t>
      </w:r>
      <w:r w:rsidRPr="004011AB">
        <w:rPr>
          <w:sz w:val="28"/>
          <w:szCs w:val="28"/>
          <w:lang w:eastAsia="ar-SA"/>
        </w:rPr>
        <w:t>мужчин.</w:t>
      </w:r>
    </w:p>
    <w:p w:rsidR="0061092C" w:rsidRPr="004011AB" w:rsidRDefault="0061092C" w:rsidP="001F697F">
      <w:pPr>
        <w:suppressAutoHyphens/>
        <w:spacing w:line="312" w:lineRule="auto"/>
        <w:ind w:firstLine="680"/>
        <w:jc w:val="both"/>
        <w:rPr>
          <w:sz w:val="28"/>
          <w:szCs w:val="28"/>
          <w:lang w:eastAsia="ar-SA"/>
        </w:rPr>
      </w:pPr>
      <w:r w:rsidRPr="004011AB">
        <w:rPr>
          <w:sz w:val="28"/>
          <w:szCs w:val="28"/>
          <w:lang w:eastAsia="ar-SA"/>
        </w:rPr>
        <w:t xml:space="preserve">Наряду с процессами естественного воспроизводства населения большую роль в формировании демографического потенциала поселения играет механическое движение населения (миграция).  </w:t>
      </w:r>
    </w:p>
    <w:p w:rsidR="0061092C" w:rsidRPr="004011AB" w:rsidRDefault="0061092C" w:rsidP="001F697F">
      <w:pPr>
        <w:suppressAutoHyphens/>
        <w:spacing w:line="312" w:lineRule="auto"/>
        <w:ind w:firstLine="680"/>
        <w:jc w:val="both"/>
        <w:rPr>
          <w:sz w:val="28"/>
          <w:szCs w:val="28"/>
          <w:lang w:eastAsia="ar-SA"/>
        </w:rPr>
      </w:pPr>
      <w:r w:rsidRPr="004011AB">
        <w:rPr>
          <w:sz w:val="28"/>
          <w:szCs w:val="28"/>
          <w:lang w:eastAsia="ar-SA"/>
        </w:rPr>
        <w:t xml:space="preserve">Таким образом, проведенный анализ демографической ситуации </w:t>
      </w:r>
      <w:r w:rsidR="00C92690">
        <w:rPr>
          <w:sz w:val="28"/>
          <w:szCs w:val="28"/>
          <w:lang w:eastAsia="ar-SA"/>
        </w:rPr>
        <w:t xml:space="preserve">в </w:t>
      </w:r>
      <w:r w:rsidR="00F60EF3">
        <w:rPr>
          <w:sz w:val="28"/>
          <w:szCs w:val="28"/>
          <w:lang w:eastAsia="ar-SA"/>
        </w:rPr>
        <w:t xml:space="preserve">поселении </w:t>
      </w:r>
      <w:r w:rsidRPr="004011AB">
        <w:rPr>
          <w:sz w:val="28"/>
          <w:szCs w:val="28"/>
          <w:lang w:eastAsia="ar-SA"/>
        </w:rPr>
        <w:t xml:space="preserve"> показал, что:</w:t>
      </w:r>
    </w:p>
    <w:p w:rsidR="0061092C" w:rsidRPr="004011AB" w:rsidRDefault="00C92690" w:rsidP="008225B7">
      <w:pPr>
        <w:numPr>
          <w:ilvl w:val="0"/>
          <w:numId w:val="18"/>
        </w:numPr>
        <w:suppressAutoHyphens/>
        <w:spacing w:line="312" w:lineRule="auto"/>
        <w:jc w:val="both"/>
        <w:rPr>
          <w:sz w:val="28"/>
          <w:szCs w:val="28"/>
        </w:rPr>
      </w:pPr>
      <w:r>
        <w:rPr>
          <w:sz w:val="28"/>
          <w:szCs w:val="28"/>
        </w:rPr>
        <w:t xml:space="preserve">за последние 10 лет </w:t>
      </w:r>
      <w:r w:rsidR="0061092C" w:rsidRPr="004011AB">
        <w:rPr>
          <w:sz w:val="28"/>
          <w:szCs w:val="28"/>
        </w:rPr>
        <w:t xml:space="preserve">прослеживается тенденция </w:t>
      </w:r>
      <w:r w:rsidR="00FC2A94" w:rsidRPr="004011AB">
        <w:rPr>
          <w:sz w:val="28"/>
          <w:szCs w:val="28"/>
        </w:rPr>
        <w:t>убыли населения</w:t>
      </w:r>
      <w:r w:rsidR="0061092C" w:rsidRPr="004011AB">
        <w:rPr>
          <w:sz w:val="28"/>
          <w:szCs w:val="28"/>
        </w:rPr>
        <w:t xml:space="preserve">; </w:t>
      </w:r>
    </w:p>
    <w:p w:rsidR="0061092C" w:rsidRPr="004011AB" w:rsidRDefault="0061092C" w:rsidP="008225B7">
      <w:pPr>
        <w:numPr>
          <w:ilvl w:val="0"/>
          <w:numId w:val="18"/>
        </w:numPr>
        <w:suppressAutoHyphens/>
        <w:spacing w:line="312" w:lineRule="auto"/>
        <w:jc w:val="both"/>
        <w:rPr>
          <w:sz w:val="28"/>
          <w:szCs w:val="28"/>
        </w:rPr>
      </w:pPr>
      <w:r w:rsidRPr="004011AB">
        <w:rPr>
          <w:sz w:val="28"/>
          <w:szCs w:val="28"/>
        </w:rPr>
        <w:t xml:space="preserve">высокая естественная убыль населения в последние годы </w:t>
      </w:r>
      <w:r w:rsidR="00FC2A94" w:rsidRPr="004011AB">
        <w:rPr>
          <w:sz w:val="28"/>
          <w:szCs w:val="28"/>
        </w:rPr>
        <w:t>не восполняется</w:t>
      </w:r>
      <w:r w:rsidRPr="004011AB">
        <w:rPr>
          <w:sz w:val="28"/>
          <w:szCs w:val="28"/>
        </w:rPr>
        <w:t xml:space="preserve"> миграционным приростом;</w:t>
      </w:r>
    </w:p>
    <w:p w:rsidR="004011AB" w:rsidRPr="00D7295B" w:rsidRDefault="0061092C" w:rsidP="004011AB">
      <w:pPr>
        <w:numPr>
          <w:ilvl w:val="0"/>
          <w:numId w:val="18"/>
        </w:numPr>
        <w:suppressAutoHyphens/>
        <w:spacing w:line="312" w:lineRule="auto"/>
        <w:jc w:val="both"/>
        <w:rPr>
          <w:sz w:val="28"/>
          <w:szCs w:val="28"/>
          <w:u w:val="single"/>
        </w:rPr>
      </w:pPr>
      <w:r w:rsidRPr="004011AB">
        <w:rPr>
          <w:sz w:val="28"/>
          <w:szCs w:val="28"/>
        </w:rPr>
        <w:t>для поселения характерен регрессивный тип возрастной структуры населения с относительно низкой долей населения молодых возрастов (что свидетельствует о слабом приросте населения) и относительно высокой долей населения старших возрастов</w:t>
      </w:r>
      <w:r w:rsidR="00D7295B">
        <w:rPr>
          <w:sz w:val="28"/>
          <w:szCs w:val="28"/>
        </w:rPr>
        <w:t>;</w:t>
      </w:r>
    </w:p>
    <w:p w:rsidR="00D7295B" w:rsidRPr="00D7295B" w:rsidRDefault="00D7295B" w:rsidP="004011AB">
      <w:pPr>
        <w:numPr>
          <w:ilvl w:val="0"/>
          <w:numId w:val="18"/>
        </w:numPr>
        <w:suppressAutoHyphens/>
        <w:spacing w:line="312" w:lineRule="auto"/>
        <w:jc w:val="both"/>
        <w:rPr>
          <w:sz w:val="28"/>
          <w:szCs w:val="28"/>
          <w:u w:val="single"/>
        </w:rPr>
      </w:pPr>
      <w:r>
        <w:rPr>
          <w:sz w:val="28"/>
          <w:szCs w:val="28"/>
        </w:rPr>
        <w:t>высока доля населения (21,7%) в возрасте от 50 до 59 лет;</w:t>
      </w:r>
    </w:p>
    <w:p w:rsidR="00D7295B" w:rsidRPr="004011AB" w:rsidRDefault="00D7295B" w:rsidP="004011AB">
      <w:pPr>
        <w:numPr>
          <w:ilvl w:val="0"/>
          <w:numId w:val="18"/>
        </w:numPr>
        <w:suppressAutoHyphens/>
        <w:spacing w:line="312" w:lineRule="auto"/>
        <w:jc w:val="both"/>
        <w:rPr>
          <w:sz w:val="28"/>
          <w:szCs w:val="28"/>
          <w:u w:val="single"/>
        </w:rPr>
      </w:pPr>
      <w:r>
        <w:rPr>
          <w:sz w:val="28"/>
          <w:szCs w:val="28"/>
        </w:rPr>
        <w:t>к 2015 году прогнозируется резкое сокращение населения трудоспособного возраста и трудовых ресурсов и рост граждан пенсионного возраста</w:t>
      </w:r>
      <w:r w:rsidR="00F60EF3">
        <w:rPr>
          <w:sz w:val="28"/>
          <w:szCs w:val="28"/>
        </w:rPr>
        <w:t>.</w:t>
      </w:r>
    </w:p>
    <w:p w:rsidR="00EA02F7" w:rsidRPr="004011AB" w:rsidRDefault="00EA02F7" w:rsidP="00547390">
      <w:pPr>
        <w:suppressAutoHyphens/>
        <w:spacing w:line="312" w:lineRule="auto"/>
        <w:ind w:left="720"/>
        <w:jc w:val="both"/>
        <w:rPr>
          <w:sz w:val="28"/>
          <w:szCs w:val="28"/>
          <w:u w:val="single"/>
        </w:rPr>
      </w:pPr>
    </w:p>
    <w:p w:rsidR="006A7CDD" w:rsidRDefault="006A7CDD">
      <w:pPr>
        <w:rPr>
          <w:sz w:val="28"/>
          <w:szCs w:val="28"/>
        </w:rPr>
      </w:pPr>
      <w:r>
        <w:br w:type="page"/>
      </w:r>
    </w:p>
    <w:p w:rsidR="00EA02F7" w:rsidRPr="00427424" w:rsidRDefault="00EA02F7" w:rsidP="001F697F">
      <w:pPr>
        <w:pStyle w:val="-2"/>
        <w:spacing w:before="0" w:after="0" w:line="312" w:lineRule="auto"/>
        <w:rPr>
          <w:u w:val="single"/>
        </w:rPr>
      </w:pPr>
      <w:bookmarkStart w:id="33" w:name="_Toc251941410"/>
      <w:bookmarkStart w:id="34" w:name="_Toc251942081"/>
      <w:bookmarkStart w:id="35" w:name="_Toc263423342"/>
      <w:bookmarkStart w:id="36" w:name="_Toc294800354"/>
      <w:r w:rsidRPr="00427424">
        <w:rPr>
          <w:u w:val="single"/>
        </w:rPr>
        <w:lastRenderedPageBreak/>
        <w:t>Прогноз перспективной численности населения</w:t>
      </w:r>
      <w:bookmarkEnd w:id="33"/>
      <w:bookmarkEnd w:id="34"/>
      <w:bookmarkEnd w:id="35"/>
      <w:bookmarkEnd w:id="36"/>
    </w:p>
    <w:p w:rsidR="00C4125A" w:rsidRPr="008A7448" w:rsidRDefault="00C4125A" w:rsidP="009D24DC">
      <w:pPr>
        <w:pStyle w:val="-2"/>
        <w:numPr>
          <w:ilvl w:val="0"/>
          <w:numId w:val="0"/>
        </w:numPr>
        <w:spacing w:before="0" w:after="0" w:line="312" w:lineRule="auto"/>
        <w:ind w:left="792" w:hanging="432"/>
        <w:outlineLvl w:val="9"/>
        <w:rPr>
          <w:highlight w:val="yellow"/>
        </w:rPr>
      </w:pPr>
    </w:p>
    <w:p w:rsidR="00937306" w:rsidRPr="004011AB" w:rsidRDefault="00937306" w:rsidP="00C4125A">
      <w:pPr>
        <w:suppressAutoHyphens/>
        <w:spacing w:line="300" w:lineRule="auto"/>
        <w:ind w:firstLine="680"/>
        <w:jc w:val="both"/>
        <w:rPr>
          <w:sz w:val="28"/>
          <w:szCs w:val="28"/>
        </w:rPr>
      </w:pPr>
      <w:r w:rsidRPr="004011AB">
        <w:rPr>
          <w:sz w:val="28"/>
          <w:szCs w:val="28"/>
          <w:lang w:eastAsia="ar-SA"/>
        </w:rPr>
        <w:t>Демографический прогноз – важнейшая составляющая</w:t>
      </w:r>
      <w:r w:rsidRPr="004011AB">
        <w:rPr>
          <w:rFonts w:eastAsia="Arial Unicode MS"/>
          <w:sz w:val="28"/>
          <w:szCs w:val="28"/>
        </w:rPr>
        <w:t xml:space="preserve"> </w:t>
      </w:r>
      <w:r w:rsidRPr="004011AB">
        <w:rPr>
          <w:sz w:val="28"/>
          <w:szCs w:val="28"/>
        </w:rPr>
        <w:t>градостроительного проектирования, на основе которой определяются проектные параметры отраслевого хозяйственного комплекса, комплекса общественных услуг, жилищного строительства, регионального рынка труда.</w:t>
      </w:r>
    </w:p>
    <w:p w:rsidR="00937306" w:rsidRPr="004011AB" w:rsidRDefault="00937306" w:rsidP="00C4125A">
      <w:pPr>
        <w:suppressAutoHyphens/>
        <w:spacing w:line="300" w:lineRule="auto"/>
        <w:ind w:firstLine="680"/>
        <w:jc w:val="both"/>
        <w:rPr>
          <w:sz w:val="28"/>
          <w:szCs w:val="28"/>
          <w:lang w:eastAsia="ar-SA"/>
        </w:rPr>
      </w:pPr>
      <w:r w:rsidRPr="004011AB">
        <w:rPr>
          <w:rFonts w:eastAsia="Arial Unicode MS"/>
          <w:sz w:val="28"/>
          <w:szCs w:val="28"/>
        </w:rPr>
        <w:t xml:space="preserve">Настоящим проектом при определении прогнозной численности населения </w:t>
      </w:r>
      <w:r w:rsidR="004011AB" w:rsidRPr="004011AB">
        <w:rPr>
          <w:rFonts w:eastAsia="Arial Unicode MS"/>
          <w:sz w:val="28"/>
          <w:szCs w:val="28"/>
        </w:rPr>
        <w:t>Беноковского сель</w:t>
      </w:r>
      <w:r w:rsidR="00427424">
        <w:rPr>
          <w:rFonts w:eastAsia="Arial Unicode MS"/>
          <w:sz w:val="28"/>
          <w:szCs w:val="28"/>
        </w:rPr>
        <w:t>с</w:t>
      </w:r>
      <w:r w:rsidR="004011AB" w:rsidRPr="004011AB">
        <w:rPr>
          <w:rFonts w:eastAsia="Arial Unicode MS"/>
          <w:sz w:val="28"/>
          <w:szCs w:val="28"/>
        </w:rPr>
        <w:t>кого</w:t>
      </w:r>
      <w:r w:rsidRPr="004011AB">
        <w:rPr>
          <w:rFonts w:eastAsia="Arial Unicode MS"/>
          <w:sz w:val="28"/>
          <w:szCs w:val="28"/>
        </w:rPr>
        <w:t xml:space="preserve"> поселения учитываются </w:t>
      </w:r>
      <w:r w:rsidR="00956A73">
        <w:rPr>
          <w:rFonts w:eastAsia="Arial Unicode MS"/>
          <w:sz w:val="28"/>
          <w:szCs w:val="28"/>
        </w:rPr>
        <w:t>основные положения прогноза численности населения схемы территориального планирования Мостовского района</w:t>
      </w:r>
      <w:r w:rsidRPr="004011AB">
        <w:rPr>
          <w:rFonts w:eastAsia="Arial Unicode MS"/>
          <w:sz w:val="28"/>
          <w:szCs w:val="28"/>
        </w:rPr>
        <w:t xml:space="preserve">, где в качестве основных приоритетов региональной демографической политики выделены – повышение </w:t>
      </w:r>
      <w:r w:rsidRPr="004011AB">
        <w:rPr>
          <w:sz w:val="28"/>
          <w:szCs w:val="28"/>
          <w:lang w:eastAsia="ar-SA"/>
        </w:rPr>
        <w:t>рождаемости и укрепление семьи, снижение смертности и рост продолжительности жизни, оптимизация миграционных процессов.</w:t>
      </w:r>
    </w:p>
    <w:p w:rsidR="00937306" w:rsidRPr="004011AB" w:rsidRDefault="00937306" w:rsidP="004D23A8">
      <w:pPr>
        <w:suppressAutoHyphens/>
        <w:spacing w:line="288" w:lineRule="auto"/>
        <w:ind w:firstLine="680"/>
        <w:jc w:val="both"/>
        <w:rPr>
          <w:sz w:val="28"/>
          <w:szCs w:val="28"/>
          <w:lang w:eastAsia="ar-SA"/>
        </w:rPr>
      </w:pPr>
      <w:r w:rsidRPr="004011AB">
        <w:rPr>
          <w:sz w:val="28"/>
          <w:szCs w:val="28"/>
          <w:lang w:eastAsia="ar-SA"/>
        </w:rPr>
        <w:t>Исходя из этих соображений генеральным планом, учитывая достаточно высокий потенциал территории, выбрано направление на устойчивое увеличение численности населения поселения.</w:t>
      </w:r>
    </w:p>
    <w:p w:rsidR="00937306" w:rsidRPr="004011AB" w:rsidRDefault="00937306" w:rsidP="004D23A8">
      <w:pPr>
        <w:widowControl w:val="0"/>
        <w:suppressAutoHyphens/>
        <w:spacing w:line="288" w:lineRule="auto"/>
        <w:ind w:firstLine="709"/>
        <w:contextualSpacing/>
        <w:jc w:val="both"/>
        <w:rPr>
          <w:rFonts w:eastAsia="Arial Unicode MS"/>
          <w:sz w:val="28"/>
          <w:szCs w:val="28"/>
        </w:rPr>
      </w:pPr>
      <w:r w:rsidRPr="004011AB">
        <w:rPr>
          <w:rFonts w:eastAsia="Arial Unicode MS"/>
          <w:sz w:val="28"/>
          <w:szCs w:val="28"/>
        </w:rPr>
        <w:t>Прогноз численности населения произведен по следующим проектным этапам:</w:t>
      </w:r>
    </w:p>
    <w:p w:rsidR="00937306" w:rsidRPr="004011AB" w:rsidRDefault="00547390" w:rsidP="004D23A8">
      <w:pPr>
        <w:widowControl w:val="0"/>
        <w:numPr>
          <w:ilvl w:val="0"/>
          <w:numId w:val="20"/>
        </w:numPr>
        <w:suppressAutoHyphens/>
        <w:spacing w:line="288" w:lineRule="auto"/>
        <w:contextualSpacing/>
        <w:jc w:val="both"/>
        <w:rPr>
          <w:rFonts w:eastAsia="Arial Unicode MS"/>
          <w:sz w:val="28"/>
          <w:szCs w:val="28"/>
        </w:rPr>
      </w:pPr>
      <w:r>
        <w:rPr>
          <w:rFonts w:eastAsia="Arial Unicode MS"/>
          <w:sz w:val="28"/>
          <w:szCs w:val="28"/>
        </w:rPr>
        <w:t xml:space="preserve">I очередь – ориентировочно до </w:t>
      </w:r>
      <w:r w:rsidR="00937306" w:rsidRPr="004011AB">
        <w:rPr>
          <w:rFonts w:eastAsia="Arial Unicode MS"/>
          <w:sz w:val="28"/>
          <w:szCs w:val="28"/>
        </w:rPr>
        <w:t>2015 год;</w:t>
      </w:r>
    </w:p>
    <w:p w:rsidR="00937306" w:rsidRPr="004011AB" w:rsidRDefault="00937306" w:rsidP="004D23A8">
      <w:pPr>
        <w:widowControl w:val="0"/>
        <w:numPr>
          <w:ilvl w:val="0"/>
          <w:numId w:val="20"/>
        </w:numPr>
        <w:suppressAutoHyphens/>
        <w:spacing w:line="288" w:lineRule="auto"/>
        <w:contextualSpacing/>
        <w:jc w:val="both"/>
        <w:rPr>
          <w:rFonts w:eastAsia="Arial Unicode MS"/>
          <w:sz w:val="28"/>
          <w:szCs w:val="28"/>
        </w:rPr>
      </w:pPr>
      <w:r w:rsidRPr="004011AB">
        <w:rPr>
          <w:rFonts w:eastAsia="Arial Unicode MS"/>
          <w:sz w:val="28"/>
          <w:szCs w:val="28"/>
        </w:rPr>
        <w:t>расчетный срок – ориентировочно до 2030 год.</w:t>
      </w:r>
    </w:p>
    <w:p w:rsidR="00937306" w:rsidRPr="004011AB" w:rsidRDefault="00937306" w:rsidP="004D23A8">
      <w:pPr>
        <w:suppressAutoHyphens/>
        <w:spacing w:line="288" w:lineRule="auto"/>
        <w:ind w:firstLine="709"/>
        <w:jc w:val="both"/>
        <w:rPr>
          <w:sz w:val="28"/>
          <w:szCs w:val="28"/>
          <w:lang w:eastAsia="ar-SA"/>
        </w:rPr>
      </w:pPr>
      <w:r w:rsidRPr="004011AB">
        <w:rPr>
          <w:sz w:val="28"/>
          <w:szCs w:val="28"/>
          <w:lang w:eastAsia="ar-SA"/>
        </w:rPr>
        <w:t>В качестве базового года для прогнозных расчетов принят 2009 год.</w:t>
      </w:r>
    </w:p>
    <w:p w:rsidR="00937306" w:rsidRPr="004011AB" w:rsidRDefault="00937306" w:rsidP="004D23A8">
      <w:pPr>
        <w:widowControl w:val="0"/>
        <w:suppressAutoHyphens/>
        <w:spacing w:line="288" w:lineRule="auto"/>
        <w:ind w:firstLine="709"/>
        <w:jc w:val="both"/>
        <w:rPr>
          <w:rFonts w:eastAsia="Arial Unicode MS"/>
          <w:sz w:val="28"/>
          <w:szCs w:val="28"/>
        </w:rPr>
      </w:pPr>
      <w:r w:rsidRPr="004011AB">
        <w:rPr>
          <w:rFonts w:eastAsia="Arial Unicode MS"/>
          <w:sz w:val="28"/>
          <w:szCs w:val="28"/>
        </w:rPr>
        <w:t>При выполнении прогноза численности населения проектом использованы следующие материалы:</w:t>
      </w:r>
    </w:p>
    <w:p w:rsidR="00937306" w:rsidRPr="004011AB" w:rsidRDefault="00937306" w:rsidP="00DF08F8">
      <w:pPr>
        <w:widowControl w:val="0"/>
        <w:numPr>
          <w:ilvl w:val="0"/>
          <w:numId w:val="22"/>
        </w:numPr>
        <w:tabs>
          <w:tab w:val="left" w:pos="993"/>
        </w:tabs>
        <w:suppressAutoHyphens/>
        <w:spacing w:line="288" w:lineRule="auto"/>
        <w:ind w:left="0" w:firstLine="709"/>
        <w:contextualSpacing/>
        <w:jc w:val="both"/>
        <w:rPr>
          <w:rFonts w:eastAsia="Arial Unicode MS"/>
          <w:sz w:val="28"/>
          <w:szCs w:val="28"/>
          <w:lang w:eastAsia="en-US" w:bidi="en-US"/>
        </w:rPr>
      </w:pPr>
      <w:r w:rsidRPr="004011AB">
        <w:rPr>
          <w:rFonts w:eastAsia="Arial Unicode MS"/>
          <w:sz w:val="28"/>
          <w:szCs w:val="28"/>
          <w:lang w:eastAsia="en-US" w:bidi="en-US"/>
        </w:rPr>
        <w:t>данные по Всероссийской переписи населения 2002 года (статистический сборник «Итоги Всероссийской переписи населения 2002 года по Краснодарскому краю»);</w:t>
      </w:r>
    </w:p>
    <w:p w:rsidR="00937306" w:rsidRPr="004011AB" w:rsidRDefault="00937306" w:rsidP="00DF08F8">
      <w:pPr>
        <w:widowControl w:val="0"/>
        <w:numPr>
          <w:ilvl w:val="0"/>
          <w:numId w:val="22"/>
        </w:numPr>
        <w:tabs>
          <w:tab w:val="left" w:pos="993"/>
        </w:tabs>
        <w:suppressAutoHyphens/>
        <w:spacing w:line="288" w:lineRule="auto"/>
        <w:ind w:left="0" w:firstLine="709"/>
        <w:contextualSpacing/>
        <w:jc w:val="both"/>
        <w:rPr>
          <w:rFonts w:eastAsia="Arial Unicode MS"/>
          <w:sz w:val="28"/>
          <w:szCs w:val="28"/>
          <w:lang w:eastAsia="en-US" w:bidi="en-US"/>
        </w:rPr>
      </w:pPr>
      <w:r w:rsidRPr="004011AB">
        <w:rPr>
          <w:rFonts w:eastAsia="Arial Unicode MS"/>
          <w:sz w:val="28"/>
          <w:szCs w:val="28"/>
          <w:lang w:eastAsia="en-US" w:bidi="en-US"/>
        </w:rPr>
        <w:t xml:space="preserve">сведения о численности населения, естественном и механическом движении населения </w:t>
      </w:r>
      <w:r w:rsidR="003C32AE">
        <w:rPr>
          <w:rFonts w:eastAsia="Arial Unicode MS"/>
          <w:sz w:val="28"/>
          <w:szCs w:val="28"/>
          <w:lang w:eastAsia="en-US" w:bidi="en-US"/>
        </w:rPr>
        <w:t>Мостовско</w:t>
      </w:r>
      <w:r w:rsidR="00956A73">
        <w:rPr>
          <w:rFonts w:eastAsia="Arial Unicode MS"/>
          <w:sz w:val="28"/>
          <w:szCs w:val="28"/>
          <w:lang w:eastAsia="en-US" w:bidi="en-US"/>
        </w:rPr>
        <w:t>го</w:t>
      </w:r>
      <w:r w:rsidRPr="004011AB">
        <w:rPr>
          <w:rFonts w:eastAsia="Arial Unicode MS"/>
          <w:sz w:val="28"/>
          <w:szCs w:val="28"/>
          <w:lang w:eastAsia="en-US" w:bidi="en-US"/>
        </w:rPr>
        <w:t xml:space="preserve"> район</w:t>
      </w:r>
      <w:r w:rsidR="00956A73">
        <w:rPr>
          <w:rFonts w:eastAsia="Arial Unicode MS"/>
          <w:sz w:val="28"/>
          <w:szCs w:val="28"/>
          <w:lang w:eastAsia="en-US" w:bidi="en-US"/>
        </w:rPr>
        <w:t>а</w:t>
      </w:r>
      <w:r w:rsidRPr="004011AB">
        <w:rPr>
          <w:rFonts w:eastAsia="Arial Unicode MS"/>
          <w:sz w:val="28"/>
          <w:szCs w:val="28"/>
          <w:lang w:eastAsia="en-US" w:bidi="en-US"/>
        </w:rPr>
        <w:t xml:space="preserve"> (статистические сборники «Районы и города Краснодарског</w:t>
      </w:r>
      <w:r w:rsidR="00547390">
        <w:rPr>
          <w:rFonts w:eastAsia="Arial Unicode MS"/>
          <w:sz w:val="28"/>
          <w:szCs w:val="28"/>
          <w:lang w:eastAsia="en-US" w:bidi="en-US"/>
        </w:rPr>
        <w:t>о края » с 2002 г. по 2008 г.).</w:t>
      </w:r>
    </w:p>
    <w:p w:rsidR="00AE7341" w:rsidRPr="00AE7341" w:rsidRDefault="00937306" w:rsidP="004D23A8">
      <w:pPr>
        <w:spacing w:line="288" w:lineRule="auto"/>
        <w:ind w:firstLine="709"/>
        <w:jc w:val="both"/>
        <w:rPr>
          <w:rFonts w:eastAsia="Arial Unicode MS"/>
          <w:sz w:val="28"/>
          <w:szCs w:val="28"/>
        </w:rPr>
      </w:pPr>
      <w:r w:rsidRPr="004011AB">
        <w:rPr>
          <w:rFonts w:eastAsia="Arial Unicode MS"/>
          <w:sz w:val="28"/>
          <w:szCs w:val="28"/>
        </w:rPr>
        <w:t>Расчет прогнозной численности населения учиты</w:t>
      </w:r>
      <w:r w:rsidRPr="00AE7341">
        <w:rPr>
          <w:rFonts w:eastAsia="Arial Unicode MS"/>
          <w:sz w:val="28"/>
          <w:szCs w:val="28"/>
        </w:rPr>
        <w:t>вает особенности развития территории, как района, так и поселения</w:t>
      </w:r>
      <w:r w:rsidR="00F24619">
        <w:rPr>
          <w:rFonts w:eastAsia="Arial Unicode MS"/>
          <w:sz w:val="28"/>
          <w:szCs w:val="28"/>
        </w:rPr>
        <w:t>.</w:t>
      </w:r>
    </w:p>
    <w:p w:rsidR="00937306" w:rsidRPr="00AE7341" w:rsidRDefault="00937306" w:rsidP="004D23A8">
      <w:pPr>
        <w:spacing w:line="288" w:lineRule="auto"/>
        <w:ind w:firstLine="709"/>
        <w:jc w:val="both"/>
        <w:rPr>
          <w:bCs/>
          <w:sz w:val="28"/>
          <w:szCs w:val="28"/>
        </w:rPr>
      </w:pPr>
      <w:r w:rsidRPr="00AE7341">
        <w:rPr>
          <w:bCs/>
          <w:sz w:val="28"/>
          <w:szCs w:val="28"/>
        </w:rPr>
        <w:t>Проведенный территориальный анализ</w:t>
      </w:r>
      <w:r w:rsidR="00DB5D55" w:rsidRPr="00AE7341">
        <w:rPr>
          <w:bCs/>
          <w:sz w:val="28"/>
          <w:szCs w:val="28"/>
        </w:rPr>
        <w:t xml:space="preserve"> </w:t>
      </w:r>
      <w:r w:rsidRPr="00AE7341">
        <w:rPr>
          <w:bCs/>
          <w:sz w:val="28"/>
          <w:szCs w:val="28"/>
        </w:rPr>
        <w:t>поселени</w:t>
      </w:r>
      <w:r w:rsidR="00AE7341" w:rsidRPr="00AE7341">
        <w:rPr>
          <w:bCs/>
          <w:sz w:val="28"/>
          <w:szCs w:val="28"/>
        </w:rPr>
        <w:t xml:space="preserve">я показал, что </w:t>
      </w:r>
      <w:r w:rsidR="00547390">
        <w:rPr>
          <w:bCs/>
          <w:sz w:val="28"/>
          <w:szCs w:val="28"/>
        </w:rPr>
        <w:t>село Беноково имеет</w:t>
      </w:r>
      <w:r w:rsidRPr="00AE7341">
        <w:rPr>
          <w:bCs/>
          <w:sz w:val="28"/>
          <w:szCs w:val="28"/>
        </w:rPr>
        <w:t xml:space="preserve"> потенциал для территориального развития, что обеспечивает возможность </w:t>
      </w:r>
      <w:r w:rsidR="00AE7341" w:rsidRPr="00AE7341">
        <w:rPr>
          <w:bCs/>
          <w:sz w:val="28"/>
          <w:szCs w:val="28"/>
        </w:rPr>
        <w:t>его</w:t>
      </w:r>
      <w:r w:rsidRPr="00AE7341">
        <w:rPr>
          <w:bCs/>
          <w:sz w:val="28"/>
          <w:szCs w:val="28"/>
        </w:rPr>
        <w:t xml:space="preserve"> численного ув</w:t>
      </w:r>
      <w:r w:rsidR="00DB5D55" w:rsidRPr="00AE7341">
        <w:rPr>
          <w:bCs/>
          <w:sz w:val="28"/>
          <w:szCs w:val="28"/>
        </w:rPr>
        <w:t>е</w:t>
      </w:r>
      <w:r w:rsidRPr="00AE7341">
        <w:rPr>
          <w:bCs/>
          <w:sz w:val="28"/>
          <w:szCs w:val="28"/>
        </w:rPr>
        <w:t>л</w:t>
      </w:r>
      <w:r w:rsidR="00DB5D55" w:rsidRPr="00AE7341">
        <w:rPr>
          <w:bCs/>
          <w:sz w:val="28"/>
          <w:szCs w:val="28"/>
        </w:rPr>
        <w:t>и</w:t>
      </w:r>
      <w:r w:rsidRPr="00AE7341">
        <w:rPr>
          <w:bCs/>
          <w:sz w:val="28"/>
          <w:szCs w:val="28"/>
        </w:rPr>
        <w:t>чения</w:t>
      </w:r>
      <w:r w:rsidR="00DB5D55" w:rsidRPr="00AE7341">
        <w:rPr>
          <w:bCs/>
          <w:sz w:val="28"/>
          <w:szCs w:val="28"/>
        </w:rPr>
        <w:t>, как за счет прирезаемых участков земель населенных пунктов, так и за счет уплотнения существующей жилой застройки</w:t>
      </w:r>
      <w:r w:rsidRPr="00AE7341">
        <w:rPr>
          <w:bCs/>
          <w:sz w:val="28"/>
          <w:szCs w:val="28"/>
        </w:rPr>
        <w:t>.</w:t>
      </w:r>
    </w:p>
    <w:p w:rsidR="008F09F7" w:rsidRDefault="00937306" w:rsidP="00F95D31">
      <w:pPr>
        <w:spacing w:line="300" w:lineRule="auto"/>
        <w:ind w:firstLine="709"/>
        <w:contextualSpacing/>
        <w:jc w:val="both"/>
        <w:rPr>
          <w:rFonts w:eastAsia="Arial Unicode MS"/>
          <w:sz w:val="28"/>
          <w:szCs w:val="28"/>
          <w:lang w:eastAsia="en-US" w:bidi="en-US"/>
        </w:rPr>
      </w:pPr>
      <w:r w:rsidRPr="00AE7341">
        <w:rPr>
          <w:rFonts w:eastAsia="Arial Unicode MS"/>
          <w:sz w:val="28"/>
          <w:szCs w:val="28"/>
          <w:lang w:eastAsia="en-US" w:bidi="en-US"/>
        </w:rPr>
        <w:t xml:space="preserve">Существующая численность </w:t>
      </w:r>
      <w:r w:rsidR="00DB5D55" w:rsidRPr="00AE7341">
        <w:rPr>
          <w:rFonts w:eastAsia="Arial Unicode MS"/>
          <w:sz w:val="28"/>
          <w:szCs w:val="28"/>
          <w:lang w:eastAsia="en-US" w:bidi="en-US"/>
        </w:rPr>
        <w:t>поселения</w:t>
      </w:r>
      <w:r w:rsidRPr="00AE7341">
        <w:rPr>
          <w:rFonts w:eastAsia="Arial Unicode MS"/>
          <w:sz w:val="28"/>
          <w:szCs w:val="28"/>
          <w:lang w:eastAsia="en-US" w:bidi="en-US"/>
        </w:rPr>
        <w:t xml:space="preserve"> принята согласно официальной статистической информации Кра</w:t>
      </w:r>
      <w:r w:rsidR="008F09F7">
        <w:rPr>
          <w:rFonts w:eastAsia="Arial Unicode MS"/>
          <w:sz w:val="28"/>
          <w:szCs w:val="28"/>
          <w:lang w:eastAsia="en-US" w:bidi="en-US"/>
        </w:rPr>
        <w:t>снодарского края</w:t>
      </w:r>
      <w:r w:rsidR="004D23A8">
        <w:rPr>
          <w:rFonts w:eastAsia="Arial Unicode MS"/>
          <w:sz w:val="28"/>
          <w:szCs w:val="28"/>
          <w:lang w:eastAsia="en-US" w:bidi="en-US"/>
        </w:rPr>
        <w:t xml:space="preserve"> – </w:t>
      </w:r>
      <w:r w:rsidRPr="008F09F7">
        <w:rPr>
          <w:rFonts w:eastAsia="Arial Unicode MS"/>
          <w:sz w:val="28"/>
          <w:szCs w:val="28"/>
          <w:lang w:eastAsia="en-US" w:bidi="en-US"/>
        </w:rPr>
        <w:t xml:space="preserve">сборнику </w:t>
      </w:r>
      <w:proofErr w:type="spellStart"/>
      <w:r w:rsidRPr="008F09F7">
        <w:rPr>
          <w:rFonts w:eastAsia="Arial Unicode MS"/>
          <w:sz w:val="28"/>
          <w:szCs w:val="28"/>
          <w:lang w:eastAsia="en-US" w:bidi="en-US"/>
        </w:rPr>
        <w:lastRenderedPageBreak/>
        <w:t>Краснодарстата</w:t>
      </w:r>
      <w:proofErr w:type="spellEnd"/>
      <w:r w:rsidRPr="008F09F7">
        <w:rPr>
          <w:rFonts w:eastAsia="Arial Unicode MS"/>
          <w:sz w:val="28"/>
          <w:szCs w:val="28"/>
          <w:lang w:eastAsia="en-US" w:bidi="en-US"/>
        </w:rPr>
        <w:t xml:space="preserve"> "</w:t>
      </w:r>
      <w:r w:rsidR="008F09F7" w:rsidRPr="008F09F7">
        <w:rPr>
          <w:rFonts w:eastAsia="Arial Unicode MS"/>
          <w:sz w:val="28"/>
          <w:szCs w:val="28"/>
          <w:lang w:eastAsia="en-US" w:bidi="en-US"/>
        </w:rPr>
        <w:t>Сельские населенные пункты</w:t>
      </w:r>
      <w:r w:rsidRPr="008F09F7">
        <w:rPr>
          <w:rFonts w:eastAsia="Arial Unicode MS"/>
          <w:sz w:val="28"/>
          <w:szCs w:val="28"/>
          <w:lang w:eastAsia="en-US" w:bidi="en-US"/>
        </w:rPr>
        <w:t xml:space="preserve"> Краснодарск</w:t>
      </w:r>
      <w:r w:rsidR="008F09F7">
        <w:rPr>
          <w:rFonts w:eastAsia="Arial Unicode MS"/>
          <w:sz w:val="28"/>
          <w:szCs w:val="28"/>
          <w:lang w:eastAsia="en-US" w:bidi="en-US"/>
        </w:rPr>
        <w:t>ого края на 1 января 2009 года".</w:t>
      </w:r>
    </w:p>
    <w:p w:rsidR="00427424" w:rsidRDefault="00937306" w:rsidP="00F95D31">
      <w:pPr>
        <w:spacing w:line="300" w:lineRule="auto"/>
        <w:ind w:firstLine="708"/>
        <w:contextualSpacing/>
        <w:jc w:val="both"/>
        <w:rPr>
          <w:rFonts w:eastAsia="Arial Unicode MS"/>
          <w:spacing w:val="-2"/>
          <w:sz w:val="28"/>
          <w:szCs w:val="28"/>
          <w:lang w:eastAsia="en-US" w:bidi="en-US"/>
        </w:rPr>
      </w:pPr>
      <w:r w:rsidRPr="008F09F7">
        <w:rPr>
          <w:rFonts w:eastAsia="Arial Unicode MS"/>
          <w:spacing w:val="-2"/>
          <w:sz w:val="28"/>
          <w:szCs w:val="28"/>
          <w:lang w:eastAsia="en-US" w:bidi="en-US"/>
        </w:rPr>
        <w:t xml:space="preserve">Расчет основных показателей демографической ситуации проводился на основе метода трудового баланса, анализа сложившегося в последние время состояния процессов воспроизводства населения, сдвигов в его половой и возрастной структуре, развития внешних миграционных процессов, территориальных внутренних перераспределений населения. </w:t>
      </w:r>
    </w:p>
    <w:p w:rsidR="00937306" w:rsidRPr="008F09F7" w:rsidRDefault="00937306" w:rsidP="00F95D31">
      <w:pPr>
        <w:spacing w:line="300" w:lineRule="auto"/>
        <w:ind w:firstLine="708"/>
        <w:contextualSpacing/>
        <w:jc w:val="both"/>
        <w:rPr>
          <w:rFonts w:eastAsia="Arial Unicode MS"/>
          <w:spacing w:val="-2"/>
          <w:sz w:val="28"/>
          <w:szCs w:val="28"/>
          <w:lang w:eastAsia="en-US" w:bidi="en-US"/>
        </w:rPr>
      </w:pPr>
      <w:r w:rsidRPr="008F09F7">
        <w:rPr>
          <w:rFonts w:eastAsia="Arial Unicode MS"/>
          <w:spacing w:val="-2"/>
          <w:sz w:val="28"/>
          <w:szCs w:val="28"/>
          <w:lang w:eastAsia="en-US" w:bidi="en-US"/>
        </w:rPr>
        <w:t>Большое внимание уделялось анализу ряда социальных и экономических показателей районного и поселенческого уровня, в частности, учитывались занятость населения, уровень его жизни, миграционная привлекательность территории, устойчивость существующей экономической структуры на перспективу, экономико</w:t>
      </w:r>
      <w:r w:rsidR="00C45D32">
        <w:rPr>
          <w:rFonts w:eastAsia="Arial Unicode MS"/>
          <w:spacing w:val="-2"/>
          <w:sz w:val="28"/>
          <w:szCs w:val="28"/>
          <w:lang w:eastAsia="en-US" w:bidi="en-US"/>
        </w:rPr>
        <w:t xml:space="preserve"> </w:t>
      </w:r>
      <w:r w:rsidRPr="008F09F7">
        <w:rPr>
          <w:rFonts w:eastAsia="Arial Unicode MS"/>
          <w:spacing w:val="-2"/>
          <w:sz w:val="28"/>
          <w:szCs w:val="28"/>
          <w:lang w:eastAsia="en-US" w:bidi="en-US"/>
        </w:rPr>
        <w:t>- и политико-географическое положение региона, природно-ресурсный потенциал территории, комфортность природной среды и т. д.</w:t>
      </w:r>
    </w:p>
    <w:p w:rsidR="00937306" w:rsidRPr="008F09F7" w:rsidRDefault="00FC5D6B" w:rsidP="00F95D31">
      <w:pPr>
        <w:widowControl w:val="0"/>
        <w:suppressAutoHyphens/>
        <w:spacing w:line="300" w:lineRule="auto"/>
        <w:ind w:firstLine="709"/>
        <w:contextualSpacing/>
        <w:jc w:val="both"/>
        <w:rPr>
          <w:rFonts w:eastAsia="Arial Unicode MS"/>
          <w:sz w:val="28"/>
          <w:szCs w:val="28"/>
        </w:rPr>
      </w:pPr>
      <w:r>
        <w:rPr>
          <w:rFonts w:eastAsia="Arial Unicode MS"/>
          <w:sz w:val="28"/>
          <w:szCs w:val="28"/>
        </w:rPr>
        <w:t xml:space="preserve">Предполагается, что </w:t>
      </w:r>
      <w:r w:rsidR="00937306" w:rsidRPr="008F09F7">
        <w:rPr>
          <w:rFonts w:eastAsia="Arial Unicode MS"/>
          <w:sz w:val="28"/>
          <w:szCs w:val="28"/>
        </w:rPr>
        <w:t xml:space="preserve">на перспективу в Краснодарском крае и </w:t>
      </w:r>
      <w:r w:rsidR="00DB5D55" w:rsidRPr="008F09F7">
        <w:rPr>
          <w:rFonts w:eastAsia="Arial Unicode MS"/>
          <w:sz w:val="28"/>
          <w:szCs w:val="28"/>
        </w:rPr>
        <w:t>непосредственно в Мостовском районе</w:t>
      </w:r>
      <w:r>
        <w:rPr>
          <w:rFonts w:eastAsia="Arial Unicode MS"/>
          <w:sz w:val="28"/>
          <w:szCs w:val="28"/>
        </w:rPr>
        <w:t xml:space="preserve"> будут предприняты </w:t>
      </w:r>
      <w:r w:rsidR="00937306" w:rsidRPr="008F09F7">
        <w:rPr>
          <w:rFonts w:eastAsia="Arial Unicode MS"/>
          <w:sz w:val="28"/>
          <w:szCs w:val="28"/>
        </w:rPr>
        <w:t xml:space="preserve"> </w:t>
      </w:r>
      <w:r>
        <w:rPr>
          <w:rFonts w:eastAsia="Arial Unicode MS"/>
          <w:sz w:val="28"/>
          <w:szCs w:val="28"/>
        </w:rPr>
        <w:t xml:space="preserve">мероприятия по проведению </w:t>
      </w:r>
      <w:r w:rsidR="00937306" w:rsidRPr="008F09F7">
        <w:rPr>
          <w:rFonts w:eastAsia="Arial Unicode MS"/>
          <w:sz w:val="28"/>
          <w:szCs w:val="28"/>
        </w:rPr>
        <w:t>эффективной демографической и миграционной политики</w:t>
      </w:r>
      <w:r w:rsidR="00427424">
        <w:rPr>
          <w:rFonts w:eastAsia="Arial Unicode MS"/>
          <w:sz w:val="28"/>
          <w:szCs w:val="28"/>
        </w:rPr>
        <w:t>,</w:t>
      </w:r>
      <w:r w:rsidR="00876F87">
        <w:rPr>
          <w:rFonts w:eastAsia="Arial Unicode MS"/>
          <w:sz w:val="28"/>
          <w:szCs w:val="28"/>
        </w:rPr>
        <w:t xml:space="preserve"> с помощью которой предполагается достичь следующих результатов</w:t>
      </w:r>
      <w:r w:rsidR="00937306" w:rsidRPr="008F09F7">
        <w:rPr>
          <w:rFonts w:eastAsia="Arial Unicode MS"/>
          <w:sz w:val="28"/>
          <w:szCs w:val="28"/>
        </w:rPr>
        <w:t>:</w:t>
      </w:r>
    </w:p>
    <w:p w:rsidR="00937306" w:rsidRPr="008F09F7" w:rsidRDefault="00937306" w:rsidP="00DF08F8">
      <w:pPr>
        <w:widowControl w:val="0"/>
        <w:numPr>
          <w:ilvl w:val="0"/>
          <w:numId w:val="21"/>
        </w:numPr>
        <w:suppressAutoHyphens/>
        <w:spacing w:line="300" w:lineRule="auto"/>
        <w:contextualSpacing/>
        <w:jc w:val="both"/>
        <w:rPr>
          <w:rFonts w:eastAsia="Arial Unicode MS"/>
          <w:sz w:val="28"/>
          <w:szCs w:val="28"/>
        </w:rPr>
      </w:pPr>
      <w:r w:rsidRPr="008F09F7">
        <w:rPr>
          <w:rFonts w:eastAsia="Arial Unicode MS"/>
          <w:sz w:val="28"/>
          <w:szCs w:val="28"/>
        </w:rPr>
        <w:t>рост уровня рождаемости;</w:t>
      </w:r>
    </w:p>
    <w:p w:rsidR="00937306" w:rsidRPr="008F09F7" w:rsidRDefault="00937306" w:rsidP="00DF08F8">
      <w:pPr>
        <w:widowControl w:val="0"/>
        <w:numPr>
          <w:ilvl w:val="0"/>
          <w:numId w:val="21"/>
        </w:numPr>
        <w:suppressAutoHyphens/>
        <w:spacing w:line="300" w:lineRule="auto"/>
        <w:contextualSpacing/>
        <w:jc w:val="both"/>
        <w:rPr>
          <w:rFonts w:eastAsia="Arial Unicode MS"/>
          <w:sz w:val="28"/>
          <w:szCs w:val="28"/>
        </w:rPr>
      </w:pPr>
      <w:r w:rsidRPr="008F09F7">
        <w:rPr>
          <w:rFonts w:eastAsia="Arial Unicode MS"/>
          <w:sz w:val="28"/>
          <w:szCs w:val="28"/>
        </w:rPr>
        <w:t>снижение младенческой смертности и смертности населения молодых возрастов;</w:t>
      </w:r>
    </w:p>
    <w:p w:rsidR="00937306" w:rsidRPr="008F09F7" w:rsidRDefault="00937306" w:rsidP="00DF08F8">
      <w:pPr>
        <w:widowControl w:val="0"/>
        <w:numPr>
          <w:ilvl w:val="0"/>
          <w:numId w:val="21"/>
        </w:numPr>
        <w:suppressAutoHyphens/>
        <w:spacing w:line="300" w:lineRule="auto"/>
        <w:contextualSpacing/>
        <w:jc w:val="both"/>
        <w:rPr>
          <w:rFonts w:eastAsia="Arial Unicode MS"/>
          <w:sz w:val="28"/>
          <w:szCs w:val="28"/>
        </w:rPr>
      </w:pPr>
      <w:r w:rsidRPr="008F09F7">
        <w:rPr>
          <w:rFonts w:eastAsia="Arial Unicode MS"/>
          <w:sz w:val="28"/>
          <w:szCs w:val="28"/>
        </w:rPr>
        <w:t>рост показателя ожидаемой продолжительности жизни;</w:t>
      </w:r>
    </w:p>
    <w:p w:rsidR="00937306" w:rsidRPr="008F09F7" w:rsidRDefault="00937306" w:rsidP="00DF08F8">
      <w:pPr>
        <w:numPr>
          <w:ilvl w:val="0"/>
          <w:numId w:val="21"/>
        </w:numPr>
        <w:spacing w:line="300" w:lineRule="auto"/>
        <w:contextualSpacing/>
        <w:jc w:val="both"/>
        <w:rPr>
          <w:sz w:val="28"/>
          <w:szCs w:val="28"/>
        </w:rPr>
      </w:pPr>
      <w:r w:rsidRPr="008F09F7">
        <w:rPr>
          <w:rFonts w:eastAsia="Arial Unicode MS"/>
          <w:sz w:val="28"/>
          <w:szCs w:val="28"/>
        </w:rPr>
        <w:t>рост миграционных потоков, активизация трудовой иммиграции (преимущественно в период 2015-2025 гг.).</w:t>
      </w:r>
    </w:p>
    <w:p w:rsidR="00937306" w:rsidRDefault="00937306" w:rsidP="00F95D31">
      <w:pPr>
        <w:widowControl w:val="0"/>
        <w:suppressAutoHyphens/>
        <w:spacing w:line="300" w:lineRule="auto"/>
        <w:ind w:firstLine="709"/>
        <w:jc w:val="both"/>
        <w:rPr>
          <w:rFonts w:eastAsia="Arial Unicode MS"/>
          <w:sz w:val="28"/>
          <w:szCs w:val="28"/>
        </w:rPr>
      </w:pPr>
      <w:r w:rsidRPr="008F09F7">
        <w:rPr>
          <w:rFonts w:eastAsia="Arial Unicode MS"/>
          <w:sz w:val="28"/>
          <w:szCs w:val="28"/>
        </w:rPr>
        <w:t xml:space="preserve">Основываясь на вышеперечисленных </w:t>
      </w:r>
      <w:r w:rsidR="00876F87">
        <w:rPr>
          <w:rFonts w:eastAsia="Arial Unicode MS"/>
          <w:sz w:val="28"/>
          <w:szCs w:val="28"/>
        </w:rPr>
        <w:t>тен</w:t>
      </w:r>
      <w:r w:rsidR="00237A3A">
        <w:rPr>
          <w:rFonts w:eastAsia="Arial Unicode MS"/>
          <w:sz w:val="28"/>
          <w:szCs w:val="28"/>
        </w:rPr>
        <w:t>д</w:t>
      </w:r>
      <w:r w:rsidR="00876F87">
        <w:rPr>
          <w:rFonts w:eastAsia="Arial Unicode MS"/>
          <w:sz w:val="28"/>
          <w:szCs w:val="28"/>
        </w:rPr>
        <w:t>енциях</w:t>
      </w:r>
      <w:r w:rsidRPr="008F09F7">
        <w:rPr>
          <w:rFonts w:eastAsia="Arial Unicode MS"/>
          <w:sz w:val="28"/>
          <w:szCs w:val="28"/>
        </w:rPr>
        <w:t xml:space="preserve">, а также с учетом сложившейся динамики численности населения, были определены основные </w:t>
      </w:r>
      <w:r w:rsidR="00876F87">
        <w:rPr>
          <w:rFonts w:eastAsia="Arial Unicode MS"/>
          <w:sz w:val="28"/>
          <w:szCs w:val="28"/>
        </w:rPr>
        <w:t>параметры</w:t>
      </w:r>
      <w:r w:rsidRPr="008F09F7">
        <w:rPr>
          <w:rFonts w:eastAsia="Arial Unicode MS"/>
          <w:sz w:val="28"/>
          <w:szCs w:val="28"/>
        </w:rPr>
        <w:t xml:space="preserve"> естественного и миграционного движения населения</w:t>
      </w:r>
      <w:r w:rsidR="00876F87">
        <w:rPr>
          <w:rFonts w:eastAsia="Arial Unicode MS"/>
          <w:sz w:val="28"/>
          <w:szCs w:val="28"/>
        </w:rPr>
        <w:t xml:space="preserve"> на перспективу до 2030 года:</w:t>
      </w:r>
    </w:p>
    <w:p w:rsidR="00876F87" w:rsidRDefault="00876F87" w:rsidP="00ED546C">
      <w:pPr>
        <w:pStyle w:val="afff0"/>
        <w:widowControl w:val="0"/>
        <w:numPr>
          <w:ilvl w:val="0"/>
          <w:numId w:val="28"/>
        </w:numPr>
        <w:suppressAutoHyphens/>
        <w:spacing w:line="300" w:lineRule="auto"/>
        <w:jc w:val="both"/>
        <w:rPr>
          <w:rFonts w:eastAsia="Arial Unicode MS"/>
          <w:sz w:val="28"/>
          <w:szCs w:val="28"/>
          <w:lang w:val="ru-RU"/>
        </w:rPr>
      </w:pPr>
      <w:r>
        <w:rPr>
          <w:rFonts w:eastAsia="Arial Unicode MS"/>
          <w:sz w:val="28"/>
          <w:szCs w:val="28"/>
          <w:lang w:val="ru-RU"/>
        </w:rPr>
        <w:t>увеличени</w:t>
      </w:r>
      <w:r w:rsidR="00237A3A">
        <w:rPr>
          <w:rFonts w:eastAsia="Arial Unicode MS"/>
          <w:sz w:val="28"/>
          <w:szCs w:val="28"/>
          <w:lang w:val="ru-RU"/>
        </w:rPr>
        <w:t>е</w:t>
      </w:r>
      <w:r>
        <w:rPr>
          <w:rFonts w:eastAsia="Arial Unicode MS"/>
          <w:sz w:val="28"/>
          <w:szCs w:val="28"/>
          <w:lang w:val="ru-RU"/>
        </w:rPr>
        <w:t xml:space="preserve"> уровня рождаемости до 13,4 чел. на 1000 населения;</w:t>
      </w:r>
    </w:p>
    <w:p w:rsidR="00876F87" w:rsidRDefault="00876F87" w:rsidP="00ED546C">
      <w:pPr>
        <w:pStyle w:val="afff0"/>
        <w:widowControl w:val="0"/>
        <w:numPr>
          <w:ilvl w:val="0"/>
          <w:numId w:val="28"/>
        </w:numPr>
        <w:suppressAutoHyphens/>
        <w:spacing w:line="300" w:lineRule="auto"/>
        <w:jc w:val="both"/>
        <w:rPr>
          <w:rFonts w:eastAsia="Arial Unicode MS"/>
          <w:sz w:val="28"/>
          <w:szCs w:val="28"/>
          <w:lang w:val="ru-RU"/>
        </w:rPr>
      </w:pPr>
      <w:r>
        <w:rPr>
          <w:rFonts w:eastAsia="Arial Unicode MS"/>
          <w:sz w:val="28"/>
          <w:szCs w:val="28"/>
          <w:lang w:val="ru-RU"/>
        </w:rPr>
        <w:t>снижение рождаемости до 11,5 чел. на 1000 населения.</w:t>
      </w:r>
    </w:p>
    <w:p w:rsidR="00237A3A" w:rsidRDefault="00237A3A" w:rsidP="00ED546C">
      <w:pPr>
        <w:pStyle w:val="afff0"/>
        <w:widowControl w:val="0"/>
        <w:numPr>
          <w:ilvl w:val="0"/>
          <w:numId w:val="28"/>
        </w:numPr>
        <w:suppressAutoHyphens/>
        <w:spacing w:line="300" w:lineRule="auto"/>
        <w:jc w:val="both"/>
        <w:rPr>
          <w:rFonts w:eastAsia="Arial Unicode MS"/>
          <w:sz w:val="28"/>
          <w:szCs w:val="28"/>
          <w:lang w:val="ru-RU"/>
        </w:rPr>
      </w:pPr>
      <w:r>
        <w:rPr>
          <w:rFonts w:eastAsia="Arial Unicode MS"/>
          <w:sz w:val="28"/>
          <w:szCs w:val="28"/>
          <w:lang w:val="ru-RU"/>
        </w:rPr>
        <w:t>достижение естественного прироста до 1,8 чел на 1000 населения.</w:t>
      </w:r>
    </w:p>
    <w:p w:rsidR="00983C25" w:rsidRPr="00F95D31" w:rsidRDefault="00983C25" w:rsidP="00ED546C">
      <w:pPr>
        <w:pStyle w:val="afff0"/>
        <w:widowControl w:val="0"/>
        <w:numPr>
          <w:ilvl w:val="0"/>
          <w:numId w:val="28"/>
        </w:numPr>
        <w:suppressAutoHyphens/>
        <w:spacing w:line="300" w:lineRule="auto"/>
        <w:jc w:val="both"/>
        <w:rPr>
          <w:rFonts w:eastAsia="Arial Unicode MS"/>
          <w:spacing w:val="-4"/>
          <w:sz w:val="28"/>
          <w:szCs w:val="28"/>
          <w:lang w:val="ru-RU"/>
        </w:rPr>
      </w:pPr>
      <w:r w:rsidRPr="00983C25">
        <w:rPr>
          <w:rFonts w:eastAsia="Arial Unicode MS"/>
          <w:spacing w:val="-4"/>
          <w:sz w:val="28"/>
          <w:szCs w:val="28"/>
          <w:lang w:val="ru-RU"/>
        </w:rPr>
        <w:t>увеличение миграционного прироста до 23,7 чел на 1000 населения.</w:t>
      </w:r>
    </w:p>
    <w:p w:rsidR="00937306" w:rsidRPr="00876F87" w:rsidRDefault="00983C25" w:rsidP="00F95D31">
      <w:pPr>
        <w:widowControl w:val="0"/>
        <w:suppressAutoHyphens/>
        <w:spacing w:line="300" w:lineRule="auto"/>
        <w:ind w:firstLine="708"/>
        <w:jc w:val="both"/>
        <w:rPr>
          <w:rFonts w:eastAsia="Arial Unicode MS"/>
          <w:sz w:val="28"/>
          <w:szCs w:val="28"/>
        </w:rPr>
      </w:pPr>
      <w:r>
        <w:rPr>
          <w:rFonts w:eastAsia="Arial Unicode MS"/>
          <w:sz w:val="28"/>
          <w:szCs w:val="28"/>
        </w:rPr>
        <w:t>На основании заложенных параметров был произведен расчет п</w:t>
      </w:r>
      <w:r w:rsidR="00937306" w:rsidRPr="00876F87">
        <w:rPr>
          <w:rFonts w:eastAsia="Arial Unicode MS"/>
          <w:sz w:val="28"/>
          <w:szCs w:val="28"/>
        </w:rPr>
        <w:t>рогнозн</w:t>
      </w:r>
      <w:r>
        <w:rPr>
          <w:rFonts w:eastAsia="Arial Unicode MS"/>
          <w:sz w:val="28"/>
          <w:szCs w:val="28"/>
        </w:rPr>
        <w:t>ой</w:t>
      </w:r>
      <w:r w:rsidR="00937306" w:rsidRPr="00876F87">
        <w:rPr>
          <w:rFonts w:eastAsia="Arial Unicode MS"/>
          <w:sz w:val="28"/>
          <w:szCs w:val="28"/>
        </w:rPr>
        <w:t xml:space="preserve"> численност</w:t>
      </w:r>
      <w:r>
        <w:rPr>
          <w:rFonts w:eastAsia="Arial Unicode MS"/>
          <w:sz w:val="28"/>
          <w:szCs w:val="28"/>
        </w:rPr>
        <w:t>и</w:t>
      </w:r>
      <w:r w:rsidR="00937306" w:rsidRPr="00876F87">
        <w:rPr>
          <w:rFonts w:eastAsia="Arial Unicode MS"/>
          <w:sz w:val="28"/>
          <w:szCs w:val="28"/>
        </w:rPr>
        <w:t xml:space="preserve"> </w:t>
      </w:r>
      <w:r w:rsidR="008F09F7" w:rsidRPr="00876F87">
        <w:rPr>
          <w:rFonts w:eastAsia="Arial Unicode MS"/>
          <w:sz w:val="28"/>
          <w:szCs w:val="28"/>
        </w:rPr>
        <w:t>Беноковского</w:t>
      </w:r>
      <w:r w:rsidR="00937306" w:rsidRPr="00876F87">
        <w:rPr>
          <w:rFonts w:eastAsia="Arial Unicode MS"/>
          <w:sz w:val="28"/>
          <w:szCs w:val="28"/>
        </w:rPr>
        <w:t xml:space="preserve"> </w:t>
      </w:r>
      <w:r w:rsidR="008F09F7" w:rsidRPr="00876F87">
        <w:rPr>
          <w:rFonts w:eastAsia="Arial Unicode MS"/>
          <w:sz w:val="28"/>
          <w:szCs w:val="28"/>
        </w:rPr>
        <w:t>сельского</w:t>
      </w:r>
      <w:r w:rsidR="00937306" w:rsidRPr="00876F87">
        <w:rPr>
          <w:rFonts w:eastAsia="Arial Unicode MS"/>
          <w:sz w:val="28"/>
          <w:szCs w:val="28"/>
        </w:rPr>
        <w:t xml:space="preserve"> поселения</w:t>
      </w:r>
      <w:r>
        <w:rPr>
          <w:rFonts w:eastAsia="Arial Unicode MS"/>
          <w:sz w:val="28"/>
          <w:szCs w:val="28"/>
        </w:rPr>
        <w:t xml:space="preserve">, который </w:t>
      </w:r>
      <w:r w:rsidR="00937306" w:rsidRPr="00876F87">
        <w:rPr>
          <w:rFonts w:eastAsia="Arial Unicode MS"/>
          <w:sz w:val="28"/>
          <w:szCs w:val="28"/>
        </w:rPr>
        <w:t>на</w:t>
      </w:r>
      <w:r>
        <w:rPr>
          <w:rFonts w:eastAsia="Arial Unicode MS"/>
          <w:sz w:val="28"/>
          <w:szCs w:val="28"/>
        </w:rPr>
        <w:t> </w:t>
      </w:r>
      <w:r w:rsidR="00937306" w:rsidRPr="00876F87">
        <w:rPr>
          <w:rFonts w:eastAsia="Arial Unicode MS"/>
          <w:sz w:val="28"/>
          <w:szCs w:val="28"/>
        </w:rPr>
        <w:t xml:space="preserve">расчетный срок до 2030 года составит </w:t>
      </w:r>
      <w:r w:rsidR="008F09F7" w:rsidRPr="00427424">
        <w:rPr>
          <w:rFonts w:eastAsia="Arial Unicode MS"/>
          <w:b/>
          <w:sz w:val="28"/>
          <w:szCs w:val="28"/>
        </w:rPr>
        <w:t>2400</w:t>
      </w:r>
      <w:r w:rsidR="00937306" w:rsidRPr="00876F87">
        <w:rPr>
          <w:rFonts w:eastAsia="Arial Unicode MS"/>
          <w:sz w:val="28"/>
          <w:szCs w:val="28"/>
        </w:rPr>
        <w:t xml:space="preserve"> человек (</w:t>
      </w:r>
      <w:r w:rsidR="004D23A8" w:rsidRPr="00876F87">
        <w:rPr>
          <w:rFonts w:eastAsia="Arial Unicode MS"/>
          <w:sz w:val="28"/>
          <w:szCs w:val="28"/>
        </w:rPr>
        <w:t xml:space="preserve">увеличение  населения на </w:t>
      </w:r>
      <w:r w:rsidR="008F09F7" w:rsidRPr="00876F87">
        <w:rPr>
          <w:rFonts w:eastAsia="Arial Unicode MS"/>
          <w:sz w:val="28"/>
          <w:szCs w:val="28"/>
        </w:rPr>
        <w:t xml:space="preserve">29,5 </w:t>
      </w:r>
      <w:r w:rsidR="00805C9B" w:rsidRPr="00876F87">
        <w:rPr>
          <w:rFonts w:eastAsia="Arial Unicode MS"/>
          <w:sz w:val="28"/>
          <w:szCs w:val="28"/>
        </w:rPr>
        <w:t>%).</w:t>
      </w:r>
    </w:p>
    <w:p w:rsidR="00F95D31" w:rsidRPr="008A7448" w:rsidRDefault="00F95D31" w:rsidP="00F95D31">
      <w:pPr>
        <w:suppressAutoHyphens/>
        <w:spacing w:line="319" w:lineRule="auto"/>
        <w:ind w:firstLine="680"/>
        <w:jc w:val="both"/>
        <w:rPr>
          <w:sz w:val="28"/>
          <w:szCs w:val="28"/>
          <w:highlight w:val="yellow"/>
          <w:lang w:eastAsia="ar-SA"/>
        </w:rPr>
      </w:pPr>
      <w:r w:rsidRPr="00D10DEC">
        <w:rPr>
          <w:sz w:val="28"/>
          <w:szCs w:val="28"/>
          <w:lang w:eastAsia="ar-SA"/>
        </w:rPr>
        <w:lastRenderedPageBreak/>
        <w:t>Прогноз возрастной структуры населения Беноковского сельского поселения выполнен методом «передвижки возрастов».</w:t>
      </w:r>
      <w:r w:rsidRPr="008A7448">
        <w:rPr>
          <w:sz w:val="28"/>
          <w:szCs w:val="28"/>
          <w:highlight w:val="yellow"/>
          <w:lang w:eastAsia="ar-SA"/>
        </w:rPr>
        <w:t xml:space="preserve"> </w:t>
      </w:r>
    </w:p>
    <w:p w:rsidR="00F95D31" w:rsidRPr="00D10DEC" w:rsidRDefault="00F95D31" w:rsidP="00F95D31">
      <w:pPr>
        <w:widowControl w:val="0"/>
        <w:suppressAutoHyphens/>
        <w:spacing w:line="312" w:lineRule="auto"/>
        <w:ind w:right="170" w:firstLine="709"/>
        <w:jc w:val="both"/>
        <w:rPr>
          <w:rFonts w:eastAsia="Arial Unicode MS"/>
          <w:sz w:val="28"/>
          <w:szCs w:val="28"/>
        </w:rPr>
      </w:pPr>
      <w:r w:rsidRPr="00D10DEC">
        <w:rPr>
          <w:rFonts w:eastAsia="Arial Unicode MS"/>
          <w:sz w:val="28"/>
          <w:szCs w:val="28"/>
        </w:rPr>
        <w:t xml:space="preserve">Это комплексный вариант прогноза, учитывающий, помимо половозрастной структуры населения, механическое движение населения, общий коэффициент смертности (ожидаемую продолжительность жизни), суммарный коэффициент рождаемости. </w:t>
      </w:r>
    </w:p>
    <w:p w:rsidR="004D23A8" w:rsidRDefault="004D23A8" w:rsidP="00F95D31">
      <w:pPr>
        <w:widowControl w:val="0"/>
        <w:suppressAutoHyphens/>
        <w:ind w:right="170"/>
        <w:rPr>
          <w:rFonts w:eastAsia="Arial Unicode MS"/>
          <w:sz w:val="28"/>
          <w:szCs w:val="28"/>
        </w:rPr>
      </w:pPr>
    </w:p>
    <w:p w:rsidR="00937306" w:rsidRPr="00427424" w:rsidRDefault="00937306" w:rsidP="00937306">
      <w:pPr>
        <w:widowControl w:val="0"/>
        <w:suppressAutoHyphens/>
        <w:ind w:right="170"/>
        <w:jc w:val="center"/>
        <w:rPr>
          <w:rFonts w:eastAsia="Arial Unicode MS"/>
          <w:i/>
          <w:sz w:val="24"/>
          <w:szCs w:val="24"/>
        </w:rPr>
      </w:pPr>
      <w:r w:rsidRPr="00427424">
        <w:rPr>
          <w:rFonts w:eastAsia="Arial Unicode MS"/>
          <w:i/>
          <w:sz w:val="24"/>
          <w:szCs w:val="24"/>
        </w:rPr>
        <w:t xml:space="preserve">Прогнозная оценка численности населения </w:t>
      </w:r>
      <w:r w:rsidR="00563C5D" w:rsidRPr="00427424">
        <w:rPr>
          <w:rFonts w:eastAsia="Arial Unicode MS"/>
          <w:i/>
          <w:sz w:val="24"/>
          <w:szCs w:val="24"/>
        </w:rPr>
        <w:t>Беноковского</w:t>
      </w:r>
      <w:r w:rsidRPr="00427424">
        <w:rPr>
          <w:rFonts w:eastAsia="Arial Unicode MS"/>
          <w:i/>
          <w:sz w:val="24"/>
          <w:szCs w:val="24"/>
        </w:rPr>
        <w:t xml:space="preserve"> </w:t>
      </w:r>
      <w:r w:rsidR="00563C5D" w:rsidRPr="00427424">
        <w:rPr>
          <w:rFonts w:eastAsia="Arial Unicode MS"/>
          <w:i/>
          <w:sz w:val="24"/>
          <w:szCs w:val="24"/>
        </w:rPr>
        <w:t xml:space="preserve">сельского </w:t>
      </w:r>
      <w:r w:rsidRPr="00427424">
        <w:rPr>
          <w:rFonts w:eastAsia="Arial Unicode MS"/>
          <w:i/>
          <w:sz w:val="24"/>
          <w:szCs w:val="24"/>
        </w:rPr>
        <w:t>поселения на расчетный срок генерального плана до 2030 года</w:t>
      </w:r>
    </w:p>
    <w:p w:rsidR="00983C25" w:rsidRDefault="00983C25" w:rsidP="00937306">
      <w:pPr>
        <w:widowControl w:val="0"/>
        <w:suppressAutoHyphens/>
        <w:ind w:right="170"/>
        <w:jc w:val="center"/>
        <w:rPr>
          <w:rFonts w:eastAsia="Arial Unicode MS"/>
          <w:sz w:val="28"/>
          <w:szCs w:val="28"/>
        </w:rPr>
      </w:pPr>
    </w:p>
    <w:tbl>
      <w:tblPr>
        <w:tblW w:w="9406" w:type="dxa"/>
        <w:tblInd w:w="93" w:type="dxa"/>
        <w:tblLook w:val="0000" w:firstRow="0" w:lastRow="0" w:firstColumn="0" w:lastColumn="0" w:noHBand="0" w:noVBand="0"/>
      </w:tblPr>
      <w:tblGrid>
        <w:gridCol w:w="617"/>
        <w:gridCol w:w="2835"/>
        <w:gridCol w:w="2835"/>
        <w:gridCol w:w="3119"/>
      </w:tblGrid>
      <w:tr w:rsidR="00937306" w:rsidRPr="008A7448" w:rsidTr="004D23A8">
        <w:trPr>
          <w:trHeight w:val="780"/>
        </w:trPr>
        <w:tc>
          <w:tcPr>
            <w:tcW w:w="617" w:type="dxa"/>
            <w:tcBorders>
              <w:top w:val="single" w:sz="8" w:space="0" w:color="auto"/>
              <w:left w:val="single" w:sz="8" w:space="0" w:color="auto"/>
              <w:bottom w:val="single" w:sz="4" w:space="0" w:color="auto"/>
              <w:right w:val="single" w:sz="4" w:space="0" w:color="auto"/>
            </w:tcBorders>
            <w:shd w:val="clear" w:color="auto" w:fill="EAEAEA"/>
            <w:noWrap/>
            <w:vAlign w:val="center"/>
          </w:tcPr>
          <w:p w:rsidR="00937306" w:rsidRPr="00563C5D" w:rsidRDefault="00937306" w:rsidP="00CA2B56">
            <w:pPr>
              <w:jc w:val="center"/>
              <w:rPr>
                <w:b/>
                <w:sz w:val="28"/>
                <w:szCs w:val="28"/>
              </w:rPr>
            </w:pPr>
            <w:r w:rsidRPr="00563C5D">
              <w:rPr>
                <w:b/>
                <w:sz w:val="28"/>
                <w:szCs w:val="28"/>
              </w:rPr>
              <w:t>№ п</w:t>
            </w:r>
            <w:r w:rsidR="00E903B9">
              <w:rPr>
                <w:b/>
                <w:sz w:val="28"/>
                <w:szCs w:val="28"/>
              </w:rPr>
              <w:t>/</w:t>
            </w:r>
            <w:r w:rsidRPr="00563C5D">
              <w:rPr>
                <w:b/>
                <w:sz w:val="28"/>
                <w:szCs w:val="28"/>
              </w:rPr>
              <w:t>п</w:t>
            </w:r>
          </w:p>
        </w:tc>
        <w:tc>
          <w:tcPr>
            <w:tcW w:w="2835" w:type="dxa"/>
            <w:tcBorders>
              <w:top w:val="single" w:sz="8" w:space="0" w:color="auto"/>
              <w:left w:val="nil"/>
              <w:bottom w:val="single" w:sz="4" w:space="0" w:color="auto"/>
              <w:right w:val="single" w:sz="4" w:space="0" w:color="auto"/>
            </w:tcBorders>
            <w:shd w:val="clear" w:color="auto" w:fill="EAEAEA"/>
            <w:noWrap/>
            <w:vAlign w:val="center"/>
          </w:tcPr>
          <w:p w:rsidR="00937306" w:rsidRPr="00563C5D" w:rsidRDefault="00937306" w:rsidP="00CA2B56">
            <w:pPr>
              <w:jc w:val="center"/>
              <w:rPr>
                <w:b/>
                <w:sz w:val="28"/>
                <w:szCs w:val="28"/>
              </w:rPr>
            </w:pPr>
            <w:r w:rsidRPr="00563C5D">
              <w:rPr>
                <w:b/>
                <w:sz w:val="28"/>
                <w:szCs w:val="28"/>
              </w:rPr>
              <w:t>Наименование населенного пункта</w:t>
            </w:r>
          </w:p>
        </w:tc>
        <w:tc>
          <w:tcPr>
            <w:tcW w:w="2835" w:type="dxa"/>
            <w:tcBorders>
              <w:top w:val="single" w:sz="8" w:space="0" w:color="auto"/>
              <w:left w:val="nil"/>
              <w:bottom w:val="single" w:sz="4" w:space="0" w:color="auto"/>
              <w:right w:val="nil"/>
            </w:tcBorders>
            <w:shd w:val="clear" w:color="auto" w:fill="EAEAEA"/>
            <w:noWrap/>
            <w:vAlign w:val="center"/>
          </w:tcPr>
          <w:p w:rsidR="00937306" w:rsidRPr="00563C5D" w:rsidRDefault="00937306" w:rsidP="002E2C13">
            <w:pPr>
              <w:jc w:val="center"/>
              <w:rPr>
                <w:b/>
                <w:sz w:val="28"/>
                <w:szCs w:val="28"/>
              </w:rPr>
            </w:pPr>
            <w:r w:rsidRPr="00563C5D">
              <w:rPr>
                <w:b/>
                <w:sz w:val="28"/>
                <w:szCs w:val="28"/>
              </w:rPr>
              <w:t>Существующее положение, чел</w:t>
            </w:r>
          </w:p>
        </w:tc>
        <w:tc>
          <w:tcPr>
            <w:tcW w:w="3119" w:type="dxa"/>
            <w:tcBorders>
              <w:top w:val="single" w:sz="8" w:space="0" w:color="auto"/>
              <w:left w:val="single" w:sz="8" w:space="0" w:color="auto"/>
              <w:bottom w:val="single" w:sz="4" w:space="0" w:color="auto"/>
              <w:right w:val="single" w:sz="8" w:space="0" w:color="auto"/>
            </w:tcBorders>
            <w:shd w:val="clear" w:color="auto" w:fill="EAEAEA"/>
            <w:noWrap/>
            <w:vAlign w:val="center"/>
          </w:tcPr>
          <w:p w:rsidR="00937306" w:rsidRPr="00563C5D" w:rsidRDefault="00937306" w:rsidP="002E2C13">
            <w:pPr>
              <w:jc w:val="center"/>
              <w:rPr>
                <w:b/>
                <w:sz w:val="28"/>
                <w:szCs w:val="28"/>
              </w:rPr>
            </w:pPr>
            <w:r w:rsidRPr="00563C5D">
              <w:rPr>
                <w:b/>
                <w:sz w:val="28"/>
                <w:szCs w:val="28"/>
              </w:rPr>
              <w:t>Проект. на расчетный срок, чел</w:t>
            </w:r>
          </w:p>
        </w:tc>
      </w:tr>
      <w:tr w:rsidR="007A2F9D" w:rsidRPr="008A7448" w:rsidTr="00983C25">
        <w:trPr>
          <w:trHeight w:val="255"/>
        </w:trPr>
        <w:tc>
          <w:tcPr>
            <w:tcW w:w="617" w:type="dxa"/>
            <w:tcBorders>
              <w:top w:val="nil"/>
              <w:left w:val="single" w:sz="8" w:space="0" w:color="auto"/>
              <w:bottom w:val="single" w:sz="4" w:space="0" w:color="auto"/>
              <w:right w:val="single" w:sz="4" w:space="0" w:color="auto"/>
            </w:tcBorders>
            <w:shd w:val="clear" w:color="auto" w:fill="auto"/>
            <w:noWrap/>
            <w:vAlign w:val="bottom"/>
          </w:tcPr>
          <w:p w:rsidR="007A2F9D" w:rsidRPr="00563C5D" w:rsidRDefault="007A2F9D" w:rsidP="00CA2B56">
            <w:pPr>
              <w:jc w:val="center"/>
              <w:rPr>
                <w:sz w:val="28"/>
                <w:szCs w:val="28"/>
              </w:rPr>
            </w:pPr>
            <w:r w:rsidRPr="00563C5D">
              <w:rPr>
                <w:sz w:val="28"/>
                <w:szCs w:val="28"/>
              </w:rPr>
              <w:t>1</w:t>
            </w:r>
          </w:p>
        </w:tc>
        <w:tc>
          <w:tcPr>
            <w:tcW w:w="2835" w:type="dxa"/>
            <w:tcBorders>
              <w:top w:val="nil"/>
              <w:left w:val="nil"/>
              <w:bottom w:val="single" w:sz="4" w:space="0" w:color="auto"/>
              <w:right w:val="single" w:sz="4" w:space="0" w:color="auto"/>
            </w:tcBorders>
            <w:shd w:val="clear" w:color="auto" w:fill="auto"/>
            <w:noWrap/>
            <w:vAlign w:val="center"/>
          </w:tcPr>
          <w:p w:rsidR="007A2F9D" w:rsidRPr="00563C5D" w:rsidRDefault="00563C5D">
            <w:pPr>
              <w:rPr>
                <w:color w:val="000000"/>
                <w:sz w:val="28"/>
                <w:szCs w:val="28"/>
              </w:rPr>
            </w:pPr>
            <w:r w:rsidRPr="00563C5D">
              <w:rPr>
                <w:color w:val="000000"/>
                <w:sz w:val="28"/>
                <w:szCs w:val="28"/>
              </w:rPr>
              <w:t>с. Беноково</w:t>
            </w:r>
          </w:p>
        </w:tc>
        <w:tc>
          <w:tcPr>
            <w:tcW w:w="2835" w:type="dxa"/>
            <w:tcBorders>
              <w:top w:val="nil"/>
              <w:left w:val="nil"/>
              <w:bottom w:val="single" w:sz="4" w:space="0" w:color="auto"/>
              <w:right w:val="nil"/>
            </w:tcBorders>
            <w:shd w:val="clear" w:color="auto" w:fill="auto"/>
            <w:noWrap/>
            <w:vAlign w:val="center"/>
          </w:tcPr>
          <w:p w:rsidR="007A2F9D" w:rsidRPr="00563C5D" w:rsidRDefault="00563C5D" w:rsidP="00AA6DCE">
            <w:pPr>
              <w:jc w:val="center"/>
              <w:rPr>
                <w:color w:val="000000"/>
                <w:sz w:val="28"/>
                <w:szCs w:val="28"/>
              </w:rPr>
            </w:pPr>
            <w:r w:rsidRPr="00563C5D">
              <w:rPr>
                <w:color w:val="000000"/>
                <w:sz w:val="28"/>
                <w:szCs w:val="28"/>
              </w:rPr>
              <w:t>1853</w:t>
            </w:r>
          </w:p>
        </w:tc>
        <w:tc>
          <w:tcPr>
            <w:tcW w:w="3119" w:type="dxa"/>
            <w:tcBorders>
              <w:top w:val="nil"/>
              <w:left w:val="single" w:sz="8" w:space="0" w:color="auto"/>
              <w:bottom w:val="single" w:sz="4" w:space="0" w:color="auto"/>
              <w:right w:val="single" w:sz="8" w:space="0" w:color="auto"/>
            </w:tcBorders>
            <w:shd w:val="clear" w:color="auto" w:fill="auto"/>
            <w:noWrap/>
            <w:vAlign w:val="center"/>
          </w:tcPr>
          <w:p w:rsidR="007A2F9D" w:rsidRPr="00563C5D" w:rsidRDefault="00563C5D" w:rsidP="00AA6DCE">
            <w:pPr>
              <w:jc w:val="center"/>
              <w:rPr>
                <w:color w:val="000000"/>
                <w:sz w:val="28"/>
                <w:szCs w:val="28"/>
              </w:rPr>
            </w:pPr>
            <w:r w:rsidRPr="00563C5D">
              <w:rPr>
                <w:color w:val="000000"/>
                <w:sz w:val="28"/>
                <w:szCs w:val="28"/>
              </w:rPr>
              <w:t>2400</w:t>
            </w:r>
          </w:p>
        </w:tc>
      </w:tr>
    </w:tbl>
    <w:p w:rsidR="00983C25" w:rsidRDefault="00983C25" w:rsidP="002B52F9">
      <w:pPr>
        <w:widowControl w:val="0"/>
        <w:suppressAutoHyphens/>
        <w:spacing w:before="120" w:line="300" w:lineRule="auto"/>
        <w:ind w:firstLine="709"/>
        <w:jc w:val="both"/>
        <w:rPr>
          <w:rFonts w:eastAsia="Arial Unicode MS"/>
          <w:sz w:val="28"/>
          <w:szCs w:val="28"/>
        </w:rPr>
      </w:pPr>
      <w:r>
        <w:rPr>
          <w:rFonts w:eastAsia="Arial Unicode MS"/>
          <w:sz w:val="28"/>
          <w:szCs w:val="28"/>
        </w:rPr>
        <w:t>Следует отметить</w:t>
      </w:r>
      <w:r w:rsidR="00F95D31">
        <w:rPr>
          <w:rFonts w:eastAsia="Arial Unicode MS"/>
          <w:sz w:val="28"/>
          <w:szCs w:val="28"/>
        </w:rPr>
        <w:t>,</w:t>
      </w:r>
      <w:r>
        <w:rPr>
          <w:rFonts w:eastAsia="Arial Unicode MS"/>
          <w:sz w:val="28"/>
          <w:szCs w:val="28"/>
        </w:rPr>
        <w:t xml:space="preserve"> что при достижении данных показателей достичь положительного естественного прироста удастся только к 2025-2030 годам, соответственно, увеличение населения будет проис</w:t>
      </w:r>
      <w:r w:rsidR="00F95D31">
        <w:rPr>
          <w:rFonts w:eastAsia="Arial Unicode MS"/>
          <w:sz w:val="28"/>
          <w:szCs w:val="28"/>
        </w:rPr>
        <w:t>х</w:t>
      </w:r>
      <w:r>
        <w:rPr>
          <w:rFonts w:eastAsia="Arial Unicode MS"/>
          <w:sz w:val="28"/>
          <w:szCs w:val="28"/>
        </w:rPr>
        <w:t xml:space="preserve">одить исключительно за счет мигрантов.  </w:t>
      </w:r>
      <w:r w:rsidR="00F95D31">
        <w:rPr>
          <w:rFonts w:eastAsia="Arial Unicode MS"/>
          <w:sz w:val="28"/>
          <w:szCs w:val="28"/>
        </w:rPr>
        <w:t>Предполагается, что в половозрастном составе мигрантов будут преобладать</w:t>
      </w:r>
      <w:r w:rsidR="002B52F9">
        <w:rPr>
          <w:rFonts w:eastAsia="Arial Unicode MS"/>
          <w:sz w:val="28"/>
          <w:szCs w:val="28"/>
        </w:rPr>
        <w:t xml:space="preserve"> трудоспособные граждане (60-65%) и дети (20-25%). </w:t>
      </w:r>
    </w:p>
    <w:p w:rsidR="00983C25" w:rsidRDefault="002B52F9" w:rsidP="001C3EC4">
      <w:pPr>
        <w:suppressAutoHyphens/>
        <w:spacing w:line="312" w:lineRule="auto"/>
        <w:ind w:firstLine="709"/>
        <w:jc w:val="both"/>
        <w:rPr>
          <w:sz w:val="28"/>
          <w:szCs w:val="28"/>
          <w:lang w:eastAsia="ar-SA"/>
        </w:rPr>
      </w:pPr>
      <w:r w:rsidRPr="00D7295B">
        <w:rPr>
          <w:sz w:val="28"/>
          <w:szCs w:val="28"/>
          <w:lang w:eastAsia="ar-SA"/>
        </w:rPr>
        <w:t>Сильные изменения предполагаются в возрастных группах</w:t>
      </w:r>
      <w:r w:rsidR="00C56ED7">
        <w:rPr>
          <w:sz w:val="28"/>
          <w:szCs w:val="28"/>
          <w:lang w:eastAsia="ar-SA"/>
        </w:rPr>
        <w:t>.</w:t>
      </w:r>
    </w:p>
    <w:p w:rsidR="00937306" w:rsidRPr="006C2913" w:rsidRDefault="00937306" w:rsidP="001C3EC4">
      <w:pPr>
        <w:widowControl w:val="0"/>
        <w:suppressAutoHyphens/>
        <w:spacing w:line="312" w:lineRule="auto"/>
        <w:ind w:right="170" w:firstLine="709"/>
        <w:jc w:val="both"/>
        <w:rPr>
          <w:rFonts w:eastAsia="Arial Unicode MS"/>
          <w:sz w:val="28"/>
          <w:szCs w:val="28"/>
        </w:rPr>
      </w:pPr>
      <w:r w:rsidRPr="006C2913">
        <w:rPr>
          <w:rFonts w:eastAsia="Arial Unicode MS"/>
          <w:sz w:val="28"/>
          <w:szCs w:val="28"/>
        </w:rPr>
        <w:t>Процентное изменение структуры возрастных групп за период с 2009 по 2030 гг. представлено</w:t>
      </w:r>
      <w:r w:rsidR="002B52F9" w:rsidRPr="006C2913">
        <w:rPr>
          <w:rFonts w:eastAsia="Arial Unicode MS"/>
          <w:sz w:val="28"/>
          <w:szCs w:val="28"/>
        </w:rPr>
        <w:t xml:space="preserve"> ниже</w:t>
      </w:r>
      <w:r w:rsidRPr="006C2913">
        <w:rPr>
          <w:rFonts w:eastAsia="Arial Unicode MS"/>
          <w:sz w:val="28"/>
          <w:szCs w:val="28"/>
        </w:rPr>
        <w:t xml:space="preserve"> в диаграмме</w:t>
      </w:r>
      <w:r w:rsidR="002B52F9" w:rsidRPr="006C2913">
        <w:rPr>
          <w:rFonts w:eastAsia="Arial Unicode MS"/>
          <w:sz w:val="28"/>
          <w:szCs w:val="28"/>
        </w:rPr>
        <w:t xml:space="preserve">. </w:t>
      </w:r>
    </w:p>
    <w:p w:rsidR="005B40AF" w:rsidRPr="00D7295B" w:rsidRDefault="00804762" w:rsidP="001B31C7">
      <w:pPr>
        <w:widowControl w:val="0"/>
        <w:suppressAutoHyphens/>
        <w:spacing w:line="312" w:lineRule="auto"/>
        <w:ind w:left="-284" w:right="-2"/>
        <w:rPr>
          <w:rFonts w:eastAsia="Arial Unicode MS"/>
          <w:b/>
          <w:sz w:val="28"/>
          <w:szCs w:val="28"/>
        </w:rPr>
      </w:pPr>
      <w:r w:rsidRPr="00D7295B">
        <w:rPr>
          <w:rFonts w:eastAsia="Arial Unicode MS"/>
          <w:b/>
          <w:noProof/>
          <w:sz w:val="28"/>
          <w:szCs w:val="28"/>
        </w:rPr>
        <w:drawing>
          <wp:inline distT="0" distB="0" distL="0" distR="0">
            <wp:extent cx="6045798" cy="384048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81B80" w:rsidRPr="00D7295B" w:rsidRDefault="00881B80" w:rsidP="00C16513">
      <w:pPr>
        <w:widowControl w:val="0"/>
        <w:suppressAutoHyphens/>
        <w:spacing w:line="312" w:lineRule="auto"/>
        <w:ind w:right="-2" w:firstLine="720"/>
        <w:rPr>
          <w:rFonts w:eastAsia="Arial Unicode MS" w:cs="Tahoma"/>
          <w:sz w:val="28"/>
          <w:szCs w:val="28"/>
        </w:rPr>
      </w:pPr>
    </w:p>
    <w:p w:rsidR="00881B80" w:rsidRPr="00D7295B" w:rsidRDefault="00C56ED7" w:rsidP="00C16513">
      <w:pPr>
        <w:widowControl w:val="0"/>
        <w:suppressAutoHyphens/>
        <w:spacing w:line="312" w:lineRule="auto"/>
        <w:ind w:right="-2" w:firstLine="720"/>
        <w:rPr>
          <w:rFonts w:eastAsia="Arial Unicode MS" w:cs="Tahoma"/>
          <w:sz w:val="28"/>
          <w:szCs w:val="28"/>
        </w:rPr>
      </w:pPr>
      <w:r>
        <w:rPr>
          <w:rFonts w:eastAsia="Arial Unicode MS"/>
          <w:sz w:val="28"/>
          <w:szCs w:val="28"/>
        </w:rPr>
        <w:t>П</w:t>
      </w:r>
      <w:r w:rsidR="00881B80" w:rsidRPr="00D7295B">
        <w:rPr>
          <w:rFonts w:eastAsia="Arial Unicode MS"/>
          <w:sz w:val="28"/>
          <w:szCs w:val="28"/>
        </w:rPr>
        <w:t>рогнозиру</w:t>
      </w:r>
      <w:r w:rsidR="00810631" w:rsidRPr="00D7295B">
        <w:rPr>
          <w:rFonts w:eastAsia="Arial Unicode MS"/>
          <w:sz w:val="28"/>
          <w:szCs w:val="28"/>
        </w:rPr>
        <w:t>ю</w:t>
      </w:r>
      <w:r w:rsidR="00881B80" w:rsidRPr="00D7295B">
        <w:rPr>
          <w:rFonts w:eastAsia="Arial Unicode MS"/>
          <w:sz w:val="28"/>
          <w:szCs w:val="28"/>
        </w:rPr>
        <w:t>тся значительные изменения, а именно:</w:t>
      </w:r>
    </w:p>
    <w:p w:rsidR="00C16513" w:rsidRPr="00CB15DA" w:rsidRDefault="00C16513" w:rsidP="00DF08F8">
      <w:pPr>
        <w:numPr>
          <w:ilvl w:val="0"/>
          <w:numId w:val="23"/>
        </w:numPr>
        <w:suppressAutoHyphens/>
        <w:spacing w:line="312" w:lineRule="auto"/>
        <w:jc w:val="both"/>
        <w:rPr>
          <w:sz w:val="28"/>
          <w:szCs w:val="28"/>
        </w:rPr>
      </w:pPr>
      <w:r w:rsidRPr="00D7295B">
        <w:rPr>
          <w:sz w:val="28"/>
          <w:szCs w:val="28"/>
        </w:rPr>
        <w:lastRenderedPageBreak/>
        <w:t>численность населения</w:t>
      </w:r>
      <w:r w:rsidRPr="00CB15DA">
        <w:rPr>
          <w:sz w:val="28"/>
          <w:szCs w:val="28"/>
        </w:rPr>
        <w:t xml:space="preserve"> моложе трудоспособного возраста (детей от 0 до 15 лет) ориентировочно увеличивается с </w:t>
      </w:r>
      <w:r w:rsidR="00810631">
        <w:rPr>
          <w:sz w:val="28"/>
          <w:szCs w:val="28"/>
        </w:rPr>
        <w:t>14</w:t>
      </w:r>
      <w:r w:rsidR="00446D49" w:rsidRPr="00CB15DA">
        <w:rPr>
          <w:sz w:val="28"/>
          <w:szCs w:val="28"/>
        </w:rPr>
        <w:t>,</w:t>
      </w:r>
      <w:r w:rsidR="00810631">
        <w:rPr>
          <w:sz w:val="28"/>
          <w:szCs w:val="28"/>
        </w:rPr>
        <w:t>3</w:t>
      </w:r>
      <w:r w:rsidR="00CB15DA" w:rsidRPr="00CB15DA">
        <w:rPr>
          <w:sz w:val="28"/>
          <w:szCs w:val="28"/>
        </w:rPr>
        <w:t xml:space="preserve"> </w:t>
      </w:r>
      <w:r w:rsidRPr="00CB15DA">
        <w:rPr>
          <w:sz w:val="28"/>
          <w:szCs w:val="28"/>
        </w:rPr>
        <w:t xml:space="preserve">% до </w:t>
      </w:r>
      <w:r w:rsidR="00810631">
        <w:rPr>
          <w:sz w:val="28"/>
          <w:szCs w:val="28"/>
        </w:rPr>
        <w:t>17,6</w:t>
      </w:r>
      <w:r w:rsidR="00CB15DA" w:rsidRPr="00CB15DA">
        <w:rPr>
          <w:sz w:val="28"/>
          <w:szCs w:val="28"/>
        </w:rPr>
        <w:t xml:space="preserve"> </w:t>
      </w:r>
      <w:r w:rsidRPr="00CB15DA">
        <w:rPr>
          <w:sz w:val="28"/>
          <w:szCs w:val="28"/>
        </w:rPr>
        <w:t xml:space="preserve">%; </w:t>
      </w:r>
    </w:p>
    <w:p w:rsidR="00C16513" w:rsidRPr="00CB15DA" w:rsidRDefault="00C16513" w:rsidP="00DF08F8">
      <w:pPr>
        <w:numPr>
          <w:ilvl w:val="0"/>
          <w:numId w:val="23"/>
        </w:numPr>
        <w:suppressAutoHyphens/>
        <w:spacing w:line="312" w:lineRule="auto"/>
        <w:jc w:val="both"/>
        <w:rPr>
          <w:sz w:val="28"/>
          <w:szCs w:val="28"/>
        </w:rPr>
      </w:pPr>
      <w:r w:rsidRPr="00CB15DA">
        <w:rPr>
          <w:sz w:val="28"/>
          <w:szCs w:val="28"/>
        </w:rPr>
        <w:t xml:space="preserve">численность населения в трудоспособном возрасте (мужчины от 16 до 59 лет, женщины от 16 до 54 лет) снижается с </w:t>
      </w:r>
      <w:r w:rsidR="00810631">
        <w:rPr>
          <w:sz w:val="28"/>
          <w:szCs w:val="28"/>
        </w:rPr>
        <w:t>56</w:t>
      </w:r>
      <w:r w:rsidR="00446D49" w:rsidRPr="00CB15DA">
        <w:rPr>
          <w:sz w:val="28"/>
          <w:szCs w:val="28"/>
        </w:rPr>
        <w:t>,</w:t>
      </w:r>
      <w:r w:rsidR="00810631">
        <w:rPr>
          <w:sz w:val="28"/>
          <w:szCs w:val="28"/>
        </w:rPr>
        <w:t>5</w:t>
      </w:r>
      <w:r w:rsidR="00446D49" w:rsidRPr="00CB15DA">
        <w:rPr>
          <w:sz w:val="28"/>
          <w:szCs w:val="28"/>
        </w:rPr>
        <w:t xml:space="preserve"> </w:t>
      </w:r>
      <w:r w:rsidRPr="00CB15DA">
        <w:rPr>
          <w:sz w:val="28"/>
          <w:szCs w:val="28"/>
        </w:rPr>
        <w:t xml:space="preserve">% до </w:t>
      </w:r>
      <w:r w:rsidR="00CB15DA" w:rsidRPr="00CB15DA">
        <w:rPr>
          <w:sz w:val="28"/>
          <w:szCs w:val="28"/>
        </w:rPr>
        <w:t>4</w:t>
      </w:r>
      <w:r w:rsidR="00810631">
        <w:rPr>
          <w:sz w:val="28"/>
          <w:szCs w:val="28"/>
        </w:rPr>
        <w:t>8</w:t>
      </w:r>
      <w:r w:rsidR="00CB15DA" w:rsidRPr="00CB15DA">
        <w:rPr>
          <w:sz w:val="28"/>
          <w:szCs w:val="28"/>
        </w:rPr>
        <w:t>,</w:t>
      </w:r>
      <w:r w:rsidR="00810631">
        <w:rPr>
          <w:sz w:val="28"/>
          <w:szCs w:val="28"/>
        </w:rPr>
        <w:t>4</w:t>
      </w:r>
      <w:r w:rsidRPr="00CB15DA">
        <w:rPr>
          <w:sz w:val="28"/>
          <w:szCs w:val="28"/>
        </w:rPr>
        <w:t xml:space="preserve"> %;</w:t>
      </w:r>
    </w:p>
    <w:p w:rsidR="00C16513" w:rsidRPr="00CB15DA" w:rsidRDefault="00C16513" w:rsidP="00DF08F8">
      <w:pPr>
        <w:numPr>
          <w:ilvl w:val="0"/>
          <w:numId w:val="23"/>
        </w:numPr>
        <w:suppressAutoHyphens/>
        <w:spacing w:line="312" w:lineRule="auto"/>
        <w:jc w:val="both"/>
        <w:rPr>
          <w:sz w:val="28"/>
          <w:szCs w:val="28"/>
        </w:rPr>
      </w:pPr>
      <w:r w:rsidRPr="00CB15DA">
        <w:rPr>
          <w:sz w:val="28"/>
          <w:szCs w:val="28"/>
        </w:rPr>
        <w:t xml:space="preserve">численность населения пенсионного возраста (мужчины и женщины в возрасте от 60 и 55 лет и старше соответственно) увеличивается с  </w:t>
      </w:r>
      <w:r w:rsidR="00810631">
        <w:rPr>
          <w:sz w:val="28"/>
          <w:szCs w:val="28"/>
        </w:rPr>
        <w:t>29</w:t>
      </w:r>
      <w:r w:rsidR="00CB15DA" w:rsidRPr="00CB15DA">
        <w:rPr>
          <w:sz w:val="28"/>
          <w:szCs w:val="28"/>
        </w:rPr>
        <w:t>,</w:t>
      </w:r>
      <w:r w:rsidR="00810631">
        <w:rPr>
          <w:sz w:val="28"/>
          <w:szCs w:val="28"/>
        </w:rPr>
        <w:t>1</w:t>
      </w:r>
      <w:r w:rsidRPr="00CB15DA">
        <w:rPr>
          <w:sz w:val="28"/>
          <w:szCs w:val="28"/>
        </w:rPr>
        <w:t xml:space="preserve">% до </w:t>
      </w:r>
      <w:r w:rsidR="00810631">
        <w:rPr>
          <w:sz w:val="28"/>
          <w:szCs w:val="28"/>
        </w:rPr>
        <w:t>34</w:t>
      </w:r>
      <w:r w:rsidR="00CB15DA" w:rsidRPr="00CB15DA">
        <w:rPr>
          <w:sz w:val="28"/>
          <w:szCs w:val="28"/>
        </w:rPr>
        <w:t>,</w:t>
      </w:r>
      <w:r w:rsidR="00810631">
        <w:rPr>
          <w:sz w:val="28"/>
          <w:szCs w:val="28"/>
        </w:rPr>
        <w:t>0</w:t>
      </w:r>
      <w:r w:rsidRPr="00CB15DA">
        <w:rPr>
          <w:sz w:val="28"/>
          <w:szCs w:val="28"/>
        </w:rPr>
        <w:t xml:space="preserve"> %.</w:t>
      </w:r>
    </w:p>
    <w:p w:rsidR="00CB15DA" w:rsidRDefault="00CB15DA" w:rsidP="00CB15DA">
      <w:pPr>
        <w:suppressAutoHyphens/>
        <w:spacing w:line="312" w:lineRule="auto"/>
        <w:jc w:val="center"/>
        <w:rPr>
          <w:sz w:val="28"/>
          <w:szCs w:val="28"/>
          <w:highlight w:val="yellow"/>
        </w:rPr>
      </w:pPr>
    </w:p>
    <w:p w:rsidR="00CB15DA" w:rsidRPr="00427424" w:rsidRDefault="00CB15DA" w:rsidP="004D23A8">
      <w:pPr>
        <w:suppressAutoHyphens/>
        <w:jc w:val="center"/>
        <w:rPr>
          <w:i/>
          <w:sz w:val="24"/>
          <w:szCs w:val="24"/>
        </w:rPr>
      </w:pPr>
      <w:r w:rsidRPr="00427424">
        <w:rPr>
          <w:i/>
          <w:sz w:val="24"/>
          <w:szCs w:val="24"/>
        </w:rPr>
        <w:t xml:space="preserve">Планируемая возрастная структура населения </w:t>
      </w:r>
      <w:r w:rsidR="004D23A8" w:rsidRPr="00427424">
        <w:rPr>
          <w:i/>
          <w:sz w:val="24"/>
          <w:szCs w:val="24"/>
        </w:rPr>
        <w:br/>
        <w:t xml:space="preserve">муниципального образования </w:t>
      </w:r>
      <w:r w:rsidRPr="00427424">
        <w:rPr>
          <w:i/>
          <w:sz w:val="24"/>
          <w:szCs w:val="24"/>
        </w:rPr>
        <w:t>Беноковско</w:t>
      </w:r>
      <w:r w:rsidR="004D23A8" w:rsidRPr="00427424">
        <w:rPr>
          <w:i/>
          <w:sz w:val="24"/>
          <w:szCs w:val="24"/>
        </w:rPr>
        <w:t>е</w:t>
      </w:r>
      <w:r w:rsidRPr="00427424">
        <w:rPr>
          <w:i/>
          <w:sz w:val="24"/>
          <w:szCs w:val="24"/>
        </w:rPr>
        <w:t xml:space="preserve"> сельско</w:t>
      </w:r>
      <w:r w:rsidR="004D23A8" w:rsidRPr="00427424">
        <w:rPr>
          <w:i/>
          <w:sz w:val="24"/>
          <w:szCs w:val="24"/>
        </w:rPr>
        <w:t>е</w:t>
      </w:r>
      <w:r w:rsidRPr="00427424">
        <w:rPr>
          <w:i/>
          <w:sz w:val="24"/>
          <w:szCs w:val="24"/>
        </w:rPr>
        <w:t xml:space="preserve"> поселени</w:t>
      </w:r>
      <w:r w:rsidR="004D23A8" w:rsidRPr="00427424">
        <w:rPr>
          <w:i/>
          <w:sz w:val="24"/>
          <w:szCs w:val="24"/>
        </w:rPr>
        <w:t>е</w:t>
      </w:r>
    </w:p>
    <w:tbl>
      <w:tblPr>
        <w:tblStyle w:val="a7"/>
        <w:tblW w:w="9606" w:type="dxa"/>
        <w:tblLayout w:type="fixed"/>
        <w:tblLook w:val="04A0" w:firstRow="1" w:lastRow="0" w:firstColumn="1" w:lastColumn="0" w:noHBand="0" w:noVBand="1"/>
      </w:tblPr>
      <w:tblGrid>
        <w:gridCol w:w="2093"/>
        <w:gridCol w:w="1701"/>
        <w:gridCol w:w="1984"/>
        <w:gridCol w:w="1843"/>
        <w:gridCol w:w="1985"/>
      </w:tblGrid>
      <w:tr w:rsidR="00C830A5" w:rsidTr="004D23A8">
        <w:tc>
          <w:tcPr>
            <w:tcW w:w="2093" w:type="dxa"/>
            <w:vMerge w:val="restart"/>
            <w:shd w:val="clear" w:color="auto" w:fill="D9D9D9" w:themeFill="background1" w:themeFillShade="D9"/>
            <w:vAlign w:val="center"/>
          </w:tcPr>
          <w:p w:rsidR="00C830A5" w:rsidRPr="00C830A5" w:rsidRDefault="00C830A5" w:rsidP="00CB15DA">
            <w:pPr>
              <w:suppressAutoHyphens/>
              <w:jc w:val="center"/>
              <w:rPr>
                <w:b/>
                <w:sz w:val="24"/>
                <w:szCs w:val="24"/>
              </w:rPr>
            </w:pPr>
            <w:r w:rsidRPr="00C830A5">
              <w:rPr>
                <w:b/>
                <w:sz w:val="24"/>
                <w:szCs w:val="24"/>
              </w:rPr>
              <w:t>Возраст</w:t>
            </w:r>
          </w:p>
        </w:tc>
        <w:tc>
          <w:tcPr>
            <w:tcW w:w="3685" w:type="dxa"/>
            <w:gridSpan w:val="2"/>
            <w:shd w:val="clear" w:color="auto" w:fill="D9D9D9" w:themeFill="background1" w:themeFillShade="D9"/>
            <w:vAlign w:val="center"/>
          </w:tcPr>
          <w:p w:rsidR="00C830A5" w:rsidRPr="00C830A5" w:rsidRDefault="00C830A5" w:rsidP="00CB15DA">
            <w:pPr>
              <w:suppressAutoHyphens/>
              <w:jc w:val="center"/>
              <w:rPr>
                <w:b/>
                <w:sz w:val="24"/>
                <w:szCs w:val="24"/>
              </w:rPr>
            </w:pPr>
            <w:r w:rsidRPr="00C830A5">
              <w:rPr>
                <w:b/>
                <w:sz w:val="24"/>
                <w:szCs w:val="24"/>
              </w:rPr>
              <w:t>Существующее положение</w:t>
            </w:r>
          </w:p>
        </w:tc>
        <w:tc>
          <w:tcPr>
            <w:tcW w:w="3828" w:type="dxa"/>
            <w:gridSpan w:val="2"/>
            <w:shd w:val="clear" w:color="auto" w:fill="D9D9D9" w:themeFill="background1" w:themeFillShade="D9"/>
            <w:vAlign w:val="center"/>
          </w:tcPr>
          <w:p w:rsidR="00C830A5" w:rsidRPr="00C830A5" w:rsidRDefault="00C830A5" w:rsidP="00CB15DA">
            <w:pPr>
              <w:suppressAutoHyphens/>
              <w:jc w:val="center"/>
              <w:rPr>
                <w:b/>
                <w:sz w:val="24"/>
                <w:szCs w:val="24"/>
              </w:rPr>
            </w:pPr>
            <w:r w:rsidRPr="00C830A5">
              <w:rPr>
                <w:b/>
                <w:sz w:val="24"/>
                <w:szCs w:val="24"/>
              </w:rPr>
              <w:t>Расчетный срок</w:t>
            </w:r>
          </w:p>
        </w:tc>
      </w:tr>
      <w:tr w:rsidR="00C830A5" w:rsidTr="004D23A8">
        <w:tc>
          <w:tcPr>
            <w:tcW w:w="2093" w:type="dxa"/>
            <w:vMerge/>
            <w:shd w:val="clear" w:color="auto" w:fill="D9D9D9" w:themeFill="background1" w:themeFillShade="D9"/>
            <w:vAlign w:val="center"/>
          </w:tcPr>
          <w:p w:rsidR="00C830A5" w:rsidRPr="00C830A5" w:rsidRDefault="00C830A5" w:rsidP="00CB15DA">
            <w:pPr>
              <w:suppressAutoHyphens/>
              <w:jc w:val="center"/>
              <w:rPr>
                <w:b/>
                <w:sz w:val="24"/>
                <w:szCs w:val="24"/>
              </w:rPr>
            </w:pPr>
          </w:p>
        </w:tc>
        <w:tc>
          <w:tcPr>
            <w:tcW w:w="1701" w:type="dxa"/>
            <w:shd w:val="clear" w:color="auto" w:fill="D9D9D9" w:themeFill="background1" w:themeFillShade="D9"/>
            <w:vAlign w:val="center"/>
          </w:tcPr>
          <w:p w:rsidR="00C830A5" w:rsidRPr="00C830A5" w:rsidRDefault="00C830A5" w:rsidP="00CB15DA">
            <w:pPr>
              <w:suppressAutoHyphens/>
              <w:jc w:val="center"/>
              <w:rPr>
                <w:b/>
                <w:sz w:val="24"/>
                <w:szCs w:val="24"/>
              </w:rPr>
            </w:pPr>
            <w:r w:rsidRPr="00C830A5">
              <w:rPr>
                <w:b/>
                <w:sz w:val="24"/>
                <w:szCs w:val="24"/>
              </w:rPr>
              <w:t>Численность, чел</w:t>
            </w:r>
            <w:r>
              <w:rPr>
                <w:b/>
                <w:sz w:val="24"/>
                <w:szCs w:val="24"/>
              </w:rPr>
              <w:t>.</w:t>
            </w:r>
          </w:p>
        </w:tc>
        <w:tc>
          <w:tcPr>
            <w:tcW w:w="1984" w:type="dxa"/>
            <w:shd w:val="clear" w:color="auto" w:fill="D9D9D9" w:themeFill="background1" w:themeFillShade="D9"/>
            <w:vAlign w:val="center"/>
          </w:tcPr>
          <w:p w:rsidR="00C830A5" w:rsidRPr="00C830A5" w:rsidRDefault="00C830A5" w:rsidP="00CB15DA">
            <w:pPr>
              <w:suppressAutoHyphens/>
              <w:jc w:val="center"/>
              <w:rPr>
                <w:b/>
                <w:sz w:val="24"/>
                <w:szCs w:val="24"/>
              </w:rPr>
            </w:pPr>
            <w:r w:rsidRPr="00C830A5">
              <w:rPr>
                <w:b/>
                <w:sz w:val="24"/>
                <w:szCs w:val="24"/>
              </w:rPr>
              <w:t>% от общей численности населения</w:t>
            </w:r>
          </w:p>
        </w:tc>
        <w:tc>
          <w:tcPr>
            <w:tcW w:w="1843" w:type="dxa"/>
            <w:shd w:val="clear" w:color="auto" w:fill="D9D9D9" w:themeFill="background1" w:themeFillShade="D9"/>
            <w:vAlign w:val="center"/>
          </w:tcPr>
          <w:p w:rsidR="00C830A5" w:rsidRPr="00C830A5" w:rsidRDefault="00C830A5" w:rsidP="00BC49F7">
            <w:pPr>
              <w:suppressAutoHyphens/>
              <w:jc w:val="center"/>
              <w:rPr>
                <w:b/>
                <w:sz w:val="24"/>
                <w:szCs w:val="24"/>
              </w:rPr>
            </w:pPr>
            <w:r w:rsidRPr="00C830A5">
              <w:rPr>
                <w:b/>
                <w:sz w:val="24"/>
                <w:szCs w:val="24"/>
              </w:rPr>
              <w:t>Численность, чел</w:t>
            </w:r>
            <w:r>
              <w:rPr>
                <w:b/>
                <w:sz w:val="24"/>
                <w:szCs w:val="24"/>
              </w:rPr>
              <w:t>.</w:t>
            </w:r>
          </w:p>
        </w:tc>
        <w:tc>
          <w:tcPr>
            <w:tcW w:w="1985" w:type="dxa"/>
            <w:shd w:val="clear" w:color="auto" w:fill="D9D9D9" w:themeFill="background1" w:themeFillShade="D9"/>
            <w:vAlign w:val="center"/>
          </w:tcPr>
          <w:p w:rsidR="00C830A5" w:rsidRPr="00C830A5" w:rsidRDefault="00C830A5" w:rsidP="00BC49F7">
            <w:pPr>
              <w:suppressAutoHyphens/>
              <w:jc w:val="center"/>
              <w:rPr>
                <w:b/>
                <w:sz w:val="24"/>
                <w:szCs w:val="24"/>
              </w:rPr>
            </w:pPr>
            <w:r w:rsidRPr="00C830A5">
              <w:rPr>
                <w:b/>
                <w:sz w:val="24"/>
                <w:szCs w:val="24"/>
              </w:rPr>
              <w:t>% от общей численности населения</w:t>
            </w:r>
          </w:p>
        </w:tc>
      </w:tr>
      <w:tr w:rsidR="00810631" w:rsidTr="00810631">
        <w:tc>
          <w:tcPr>
            <w:tcW w:w="2093" w:type="dxa"/>
            <w:vAlign w:val="center"/>
          </w:tcPr>
          <w:p w:rsidR="00810631" w:rsidRPr="00810631" w:rsidRDefault="00810631" w:rsidP="00810631">
            <w:pPr>
              <w:suppressAutoHyphens/>
              <w:jc w:val="center"/>
              <w:rPr>
                <w:sz w:val="28"/>
                <w:szCs w:val="28"/>
              </w:rPr>
            </w:pPr>
            <w:r w:rsidRPr="00810631">
              <w:rPr>
                <w:sz w:val="28"/>
                <w:szCs w:val="28"/>
              </w:rPr>
              <w:t>Моложе трудоспособного возраста</w:t>
            </w:r>
          </w:p>
        </w:tc>
        <w:tc>
          <w:tcPr>
            <w:tcW w:w="1701" w:type="dxa"/>
            <w:vAlign w:val="center"/>
          </w:tcPr>
          <w:p w:rsidR="00810631" w:rsidRPr="00810631" w:rsidRDefault="00810631" w:rsidP="00810631">
            <w:pPr>
              <w:jc w:val="center"/>
              <w:rPr>
                <w:color w:val="000000"/>
                <w:sz w:val="28"/>
                <w:szCs w:val="28"/>
              </w:rPr>
            </w:pPr>
            <w:r w:rsidRPr="00810631">
              <w:rPr>
                <w:color w:val="000000"/>
                <w:sz w:val="28"/>
                <w:szCs w:val="28"/>
              </w:rPr>
              <w:t>266</w:t>
            </w:r>
          </w:p>
        </w:tc>
        <w:tc>
          <w:tcPr>
            <w:tcW w:w="1984" w:type="dxa"/>
            <w:vAlign w:val="center"/>
          </w:tcPr>
          <w:p w:rsidR="00810631" w:rsidRPr="00810631" w:rsidRDefault="00810631" w:rsidP="00810631">
            <w:pPr>
              <w:jc w:val="center"/>
              <w:rPr>
                <w:color w:val="000000"/>
                <w:sz w:val="28"/>
                <w:szCs w:val="28"/>
              </w:rPr>
            </w:pPr>
            <w:r w:rsidRPr="00810631">
              <w:rPr>
                <w:color w:val="000000"/>
                <w:sz w:val="28"/>
                <w:szCs w:val="28"/>
              </w:rPr>
              <w:t>14,3%</w:t>
            </w:r>
          </w:p>
        </w:tc>
        <w:tc>
          <w:tcPr>
            <w:tcW w:w="1843" w:type="dxa"/>
            <w:vAlign w:val="center"/>
          </w:tcPr>
          <w:p w:rsidR="00810631" w:rsidRPr="00810631" w:rsidRDefault="00810631" w:rsidP="00810631">
            <w:pPr>
              <w:jc w:val="center"/>
              <w:rPr>
                <w:color w:val="000000"/>
                <w:sz w:val="28"/>
                <w:szCs w:val="28"/>
              </w:rPr>
            </w:pPr>
            <w:r w:rsidRPr="00810631">
              <w:rPr>
                <w:color w:val="000000"/>
                <w:sz w:val="28"/>
                <w:szCs w:val="28"/>
              </w:rPr>
              <w:t>423</w:t>
            </w:r>
          </w:p>
        </w:tc>
        <w:tc>
          <w:tcPr>
            <w:tcW w:w="1985" w:type="dxa"/>
            <w:vAlign w:val="center"/>
          </w:tcPr>
          <w:p w:rsidR="00810631" w:rsidRPr="00810631" w:rsidRDefault="00810631" w:rsidP="00810631">
            <w:pPr>
              <w:jc w:val="center"/>
              <w:rPr>
                <w:color w:val="000000"/>
                <w:sz w:val="28"/>
                <w:szCs w:val="28"/>
              </w:rPr>
            </w:pPr>
            <w:r w:rsidRPr="00810631">
              <w:rPr>
                <w:color w:val="000000"/>
                <w:sz w:val="28"/>
                <w:szCs w:val="28"/>
              </w:rPr>
              <w:t>17,6%</w:t>
            </w:r>
          </w:p>
        </w:tc>
      </w:tr>
      <w:tr w:rsidR="00810631" w:rsidTr="00810631">
        <w:tc>
          <w:tcPr>
            <w:tcW w:w="2093" w:type="dxa"/>
            <w:vAlign w:val="center"/>
          </w:tcPr>
          <w:p w:rsidR="00810631" w:rsidRPr="00810631" w:rsidRDefault="00810631" w:rsidP="00810631">
            <w:pPr>
              <w:suppressAutoHyphens/>
              <w:jc w:val="center"/>
              <w:rPr>
                <w:sz w:val="28"/>
                <w:szCs w:val="28"/>
              </w:rPr>
            </w:pPr>
            <w:r w:rsidRPr="00810631">
              <w:rPr>
                <w:sz w:val="28"/>
                <w:szCs w:val="28"/>
              </w:rPr>
              <w:t>Трудоспособного возраста</w:t>
            </w:r>
          </w:p>
        </w:tc>
        <w:tc>
          <w:tcPr>
            <w:tcW w:w="1701" w:type="dxa"/>
            <w:vAlign w:val="center"/>
          </w:tcPr>
          <w:p w:rsidR="00810631" w:rsidRPr="00810631" w:rsidRDefault="00810631" w:rsidP="00810631">
            <w:pPr>
              <w:jc w:val="center"/>
              <w:rPr>
                <w:color w:val="000000"/>
                <w:sz w:val="28"/>
                <w:szCs w:val="28"/>
              </w:rPr>
            </w:pPr>
            <w:r w:rsidRPr="00810631">
              <w:rPr>
                <w:color w:val="000000"/>
                <w:sz w:val="28"/>
                <w:szCs w:val="28"/>
              </w:rPr>
              <w:t>1047</w:t>
            </w:r>
          </w:p>
        </w:tc>
        <w:tc>
          <w:tcPr>
            <w:tcW w:w="1984" w:type="dxa"/>
            <w:vAlign w:val="center"/>
          </w:tcPr>
          <w:p w:rsidR="00810631" w:rsidRPr="00810631" w:rsidRDefault="00810631" w:rsidP="00810631">
            <w:pPr>
              <w:jc w:val="center"/>
              <w:rPr>
                <w:color w:val="000000"/>
                <w:sz w:val="28"/>
                <w:szCs w:val="28"/>
              </w:rPr>
            </w:pPr>
            <w:r w:rsidRPr="00810631">
              <w:rPr>
                <w:color w:val="000000"/>
                <w:sz w:val="28"/>
                <w:szCs w:val="28"/>
              </w:rPr>
              <w:t>56,5%</w:t>
            </w:r>
          </w:p>
        </w:tc>
        <w:tc>
          <w:tcPr>
            <w:tcW w:w="1843" w:type="dxa"/>
            <w:vAlign w:val="center"/>
          </w:tcPr>
          <w:p w:rsidR="00810631" w:rsidRPr="00810631" w:rsidRDefault="00810631" w:rsidP="00810631">
            <w:pPr>
              <w:jc w:val="center"/>
              <w:rPr>
                <w:color w:val="000000"/>
                <w:sz w:val="28"/>
                <w:szCs w:val="28"/>
              </w:rPr>
            </w:pPr>
            <w:r w:rsidRPr="00810631">
              <w:rPr>
                <w:color w:val="000000"/>
                <w:sz w:val="28"/>
                <w:szCs w:val="28"/>
              </w:rPr>
              <w:t>1161</w:t>
            </w:r>
          </w:p>
        </w:tc>
        <w:tc>
          <w:tcPr>
            <w:tcW w:w="1985" w:type="dxa"/>
            <w:vAlign w:val="center"/>
          </w:tcPr>
          <w:p w:rsidR="00810631" w:rsidRPr="00810631" w:rsidRDefault="00810631" w:rsidP="00810631">
            <w:pPr>
              <w:jc w:val="center"/>
              <w:rPr>
                <w:color w:val="000000"/>
                <w:sz w:val="28"/>
                <w:szCs w:val="28"/>
              </w:rPr>
            </w:pPr>
            <w:r w:rsidRPr="00810631">
              <w:rPr>
                <w:color w:val="000000"/>
                <w:sz w:val="28"/>
                <w:szCs w:val="28"/>
              </w:rPr>
              <w:t>48,4%</w:t>
            </w:r>
          </w:p>
        </w:tc>
      </w:tr>
      <w:tr w:rsidR="00810631" w:rsidTr="00810631">
        <w:tc>
          <w:tcPr>
            <w:tcW w:w="2093" w:type="dxa"/>
            <w:vAlign w:val="center"/>
          </w:tcPr>
          <w:p w:rsidR="00810631" w:rsidRPr="00810631" w:rsidRDefault="00810631" w:rsidP="00810631">
            <w:pPr>
              <w:suppressAutoHyphens/>
              <w:jc w:val="center"/>
              <w:rPr>
                <w:sz w:val="28"/>
                <w:szCs w:val="28"/>
              </w:rPr>
            </w:pPr>
            <w:r w:rsidRPr="00810631">
              <w:rPr>
                <w:sz w:val="28"/>
                <w:szCs w:val="28"/>
              </w:rPr>
              <w:t>Старше трудоспособного возраста</w:t>
            </w:r>
          </w:p>
        </w:tc>
        <w:tc>
          <w:tcPr>
            <w:tcW w:w="1701" w:type="dxa"/>
            <w:vAlign w:val="center"/>
          </w:tcPr>
          <w:p w:rsidR="00810631" w:rsidRPr="00810631" w:rsidRDefault="00810631" w:rsidP="00810631">
            <w:pPr>
              <w:jc w:val="center"/>
              <w:rPr>
                <w:color w:val="000000"/>
                <w:sz w:val="28"/>
                <w:szCs w:val="28"/>
              </w:rPr>
            </w:pPr>
            <w:r w:rsidRPr="00810631">
              <w:rPr>
                <w:color w:val="000000"/>
                <w:sz w:val="28"/>
                <w:szCs w:val="28"/>
              </w:rPr>
              <w:t>540</w:t>
            </w:r>
          </w:p>
        </w:tc>
        <w:tc>
          <w:tcPr>
            <w:tcW w:w="1984" w:type="dxa"/>
            <w:vAlign w:val="center"/>
          </w:tcPr>
          <w:p w:rsidR="00810631" w:rsidRPr="00810631" w:rsidRDefault="00810631" w:rsidP="00810631">
            <w:pPr>
              <w:jc w:val="center"/>
              <w:rPr>
                <w:color w:val="000000"/>
                <w:sz w:val="28"/>
                <w:szCs w:val="28"/>
              </w:rPr>
            </w:pPr>
            <w:r w:rsidRPr="00810631">
              <w:rPr>
                <w:color w:val="000000"/>
                <w:sz w:val="28"/>
                <w:szCs w:val="28"/>
              </w:rPr>
              <w:t>29,1%</w:t>
            </w:r>
          </w:p>
        </w:tc>
        <w:tc>
          <w:tcPr>
            <w:tcW w:w="1843" w:type="dxa"/>
            <w:vAlign w:val="center"/>
          </w:tcPr>
          <w:p w:rsidR="00810631" w:rsidRPr="00810631" w:rsidRDefault="00810631" w:rsidP="00810631">
            <w:pPr>
              <w:jc w:val="center"/>
              <w:rPr>
                <w:color w:val="000000"/>
                <w:sz w:val="28"/>
                <w:szCs w:val="28"/>
              </w:rPr>
            </w:pPr>
            <w:r w:rsidRPr="00810631">
              <w:rPr>
                <w:color w:val="000000"/>
                <w:sz w:val="28"/>
                <w:szCs w:val="28"/>
              </w:rPr>
              <w:t>816</w:t>
            </w:r>
          </w:p>
        </w:tc>
        <w:tc>
          <w:tcPr>
            <w:tcW w:w="1985" w:type="dxa"/>
            <w:vAlign w:val="center"/>
          </w:tcPr>
          <w:p w:rsidR="00810631" w:rsidRPr="00810631" w:rsidRDefault="00810631" w:rsidP="00810631">
            <w:pPr>
              <w:jc w:val="center"/>
              <w:rPr>
                <w:color w:val="000000"/>
                <w:sz w:val="28"/>
                <w:szCs w:val="28"/>
              </w:rPr>
            </w:pPr>
            <w:r w:rsidRPr="00810631">
              <w:rPr>
                <w:color w:val="000000"/>
                <w:sz w:val="28"/>
                <w:szCs w:val="28"/>
              </w:rPr>
              <w:t>34,0%</w:t>
            </w:r>
          </w:p>
        </w:tc>
      </w:tr>
      <w:tr w:rsidR="00C830A5" w:rsidTr="004D23A8">
        <w:tc>
          <w:tcPr>
            <w:tcW w:w="2093" w:type="dxa"/>
            <w:vAlign w:val="center"/>
          </w:tcPr>
          <w:p w:rsidR="00C830A5" w:rsidRPr="00C830A5" w:rsidRDefault="00C830A5" w:rsidP="00CB15DA">
            <w:pPr>
              <w:suppressAutoHyphens/>
              <w:jc w:val="center"/>
              <w:rPr>
                <w:b/>
                <w:sz w:val="28"/>
                <w:szCs w:val="28"/>
              </w:rPr>
            </w:pPr>
            <w:r w:rsidRPr="00C830A5">
              <w:rPr>
                <w:b/>
                <w:sz w:val="28"/>
                <w:szCs w:val="28"/>
              </w:rPr>
              <w:t>Итого</w:t>
            </w:r>
          </w:p>
        </w:tc>
        <w:tc>
          <w:tcPr>
            <w:tcW w:w="1701" w:type="dxa"/>
            <w:vAlign w:val="center"/>
          </w:tcPr>
          <w:p w:rsidR="00C830A5" w:rsidRPr="00783161" w:rsidRDefault="00C830A5" w:rsidP="00CB15DA">
            <w:pPr>
              <w:suppressAutoHyphens/>
              <w:jc w:val="center"/>
              <w:rPr>
                <w:b/>
                <w:sz w:val="28"/>
                <w:szCs w:val="28"/>
              </w:rPr>
            </w:pPr>
            <w:r w:rsidRPr="00783161">
              <w:rPr>
                <w:b/>
                <w:sz w:val="28"/>
                <w:szCs w:val="28"/>
              </w:rPr>
              <w:t>1853</w:t>
            </w:r>
          </w:p>
        </w:tc>
        <w:tc>
          <w:tcPr>
            <w:tcW w:w="1984" w:type="dxa"/>
            <w:vAlign w:val="center"/>
          </w:tcPr>
          <w:p w:rsidR="00C830A5" w:rsidRPr="00783161" w:rsidRDefault="00C830A5" w:rsidP="00CB15DA">
            <w:pPr>
              <w:suppressAutoHyphens/>
              <w:jc w:val="center"/>
              <w:rPr>
                <w:b/>
                <w:sz w:val="28"/>
                <w:szCs w:val="28"/>
              </w:rPr>
            </w:pPr>
            <w:r w:rsidRPr="00783161">
              <w:rPr>
                <w:b/>
                <w:sz w:val="28"/>
                <w:szCs w:val="28"/>
              </w:rPr>
              <w:t>100</w:t>
            </w:r>
          </w:p>
        </w:tc>
        <w:tc>
          <w:tcPr>
            <w:tcW w:w="1843" w:type="dxa"/>
            <w:vAlign w:val="center"/>
          </w:tcPr>
          <w:p w:rsidR="00C830A5" w:rsidRPr="00783161" w:rsidRDefault="00783161" w:rsidP="00CB15DA">
            <w:pPr>
              <w:suppressAutoHyphens/>
              <w:jc w:val="center"/>
              <w:rPr>
                <w:b/>
                <w:sz w:val="28"/>
                <w:szCs w:val="28"/>
              </w:rPr>
            </w:pPr>
            <w:r w:rsidRPr="00783161">
              <w:rPr>
                <w:b/>
                <w:sz w:val="28"/>
                <w:szCs w:val="28"/>
              </w:rPr>
              <w:t>2400</w:t>
            </w:r>
          </w:p>
        </w:tc>
        <w:tc>
          <w:tcPr>
            <w:tcW w:w="1985" w:type="dxa"/>
            <w:vAlign w:val="center"/>
          </w:tcPr>
          <w:p w:rsidR="00C830A5" w:rsidRPr="00783161" w:rsidRDefault="00783161" w:rsidP="00CB15DA">
            <w:pPr>
              <w:suppressAutoHyphens/>
              <w:jc w:val="center"/>
              <w:rPr>
                <w:b/>
                <w:sz w:val="28"/>
                <w:szCs w:val="28"/>
              </w:rPr>
            </w:pPr>
            <w:r w:rsidRPr="00783161">
              <w:rPr>
                <w:b/>
                <w:sz w:val="28"/>
                <w:szCs w:val="28"/>
              </w:rPr>
              <w:t>100</w:t>
            </w:r>
          </w:p>
        </w:tc>
      </w:tr>
    </w:tbl>
    <w:p w:rsidR="00CB15DA" w:rsidRPr="00CB15DA" w:rsidRDefault="00CB15DA" w:rsidP="00CB15DA">
      <w:pPr>
        <w:suppressAutoHyphens/>
        <w:spacing w:line="312" w:lineRule="auto"/>
        <w:jc w:val="center"/>
        <w:rPr>
          <w:sz w:val="28"/>
          <w:szCs w:val="28"/>
        </w:rPr>
      </w:pPr>
    </w:p>
    <w:p w:rsidR="00C16513" w:rsidRPr="00783161" w:rsidRDefault="00C16513" w:rsidP="006B7B23">
      <w:pPr>
        <w:tabs>
          <w:tab w:val="left" w:pos="7288"/>
          <w:tab w:val="left" w:pos="9356"/>
        </w:tabs>
        <w:suppressAutoHyphens/>
        <w:spacing w:line="300" w:lineRule="auto"/>
        <w:ind w:firstLine="709"/>
        <w:jc w:val="both"/>
        <w:rPr>
          <w:sz w:val="28"/>
          <w:szCs w:val="28"/>
        </w:rPr>
      </w:pPr>
      <w:r w:rsidRPr="00783161">
        <w:rPr>
          <w:sz w:val="28"/>
          <w:szCs w:val="28"/>
        </w:rPr>
        <w:t>Заложенный в прогнозной оценке рост численности населения обусловлен необходимостью реализации поставленной в генеральном плане  стратегической задачи достижения высокого уровня социально-экономического развития, адекватного имеющемуся потенциалу, соответственно, адекватному потребностями в трудовых ресурсах. Рост численности населения будет достигнут как за счет улучшения демографической ситуации (в рамках проводимой демографической политики на федеральном и региональном уровнях), так и за счет проведения эффективной миграционной политики (в части стимулирования трудовой иммиграции).</w:t>
      </w:r>
    </w:p>
    <w:p w:rsidR="00783161" w:rsidRPr="008A7448" w:rsidRDefault="00783161" w:rsidP="00D438B9">
      <w:pPr>
        <w:ind w:firstLine="708"/>
        <w:jc w:val="both"/>
        <w:rPr>
          <w:sz w:val="28"/>
          <w:szCs w:val="28"/>
          <w:highlight w:val="yellow"/>
        </w:rPr>
      </w:pPr>
    </w:p>
    <w:p w:rsidR="00F24619" w:rsidRDefault="00F24619">
      <w:pPr>
        <w:rPr>
          <w:sz w:val="28"/>
          <w:szCs w:val="28"/>
        </w:rPr>
      </w:pPr>
      <w:r>
        <w:br w:type="page"/>
      </w:r>
    </w:p>
    <w:p w:rsidR="008F3883" w:rsidRPr="00427424" w:rsidRDefault="00EA02F7" w:rsidP="00D7295B">
      <w:pPr>
        <w:pStyle w:val="-2"/>
        <w:spacing w:line="360" w:lineRule="auto"/>
        <w:ind w:left="0" w:firstLine="0"/>
        <w:jc w:val="center"/>
        <w:rPr>
          <w:u w:val="single"/>
        </w:rPr>
      </w:pPr>
      <w:bookmarkStart w:id="37" w:name="_Toc251941411"/>
      <w:bookmarkStart w:id="38" w:name="_Toc251942082"/>
      <w:bookmarkStart w:id="39" w:name="_Toc263423343"/>
      <w:bookmarkStart w:id="40" w:name="_Toc294800355"/>
      <w:r w:rsidRPr="00427424">
        <w:rPr>
          <w:u w:val="single"/>
        </w:rPr>
        <w:lastRenderedPageBreak/>
        <w:t>Перспективы экономического развития</w:t>
      </w:r>
      <w:bookmarkEnd w:id="37"/>
      <w:bookmarkEnd w:id="38"/>
      <w:bookmarkEnd w:id="39"/>
      <w:bookmarkEnd w:id="40"/>
    </w:p>
    <w:p w:rsidR="00720ACE" w:rsidRPr="00AB3A42" w:rsidRDefault="00720ACE" w:rsidP="00720ACE">
      <w:pPr>
        <w:spacing w:line="360" w:lineRule="auto"/>
        <w:ind w:firstLine="708"/>
        <w:jc w:val="both"/>
        <w:rPr>
          <w:sz w:val="28"/>
          <w:szCs w:val="28"/>
        </w:rPr>
      </w:pPr>
      <w:r w:rsidRPr="00AB3A42">
        <w:rPr>
          <w:sz w:val="28"/>
          <w:szCs w:val="28"/>
        </w:rPr>
        <w:t>Инвестиционный компонент развития непосредственно связан с основными целями генерального плана и увязывает территориальное планирование с комплексным социально-экономическим развитием. Реализуется как система действий и решений генерального плана, определяющих его инвестиционный характер и рассчитанная на привлечение ограниченного объема бюджетных средств, включая при этом в инвестиционные схемы взаимодействие негосударственных и государственных источников, в том числе на кредитной основе.</w:t>
      </w:r>
    </w:p>
    <w:p w:rsidR="00720ACE" w:rsidRPr="00AB3A42" w:rsidRDefault="00720ACE" w:rsidP="00720ACE">
      <w:pPr>
        <w:spacing w:line="360" w:lineRule="auto"/>
        <w:ind w:firstLine="708"/>
        <w:jc w:val="both"/>
        <w:rPr>
          <w:sz w:val="28"/>
          <w:szCs w:val="28"/>
        </w:rPr>
      </w:pPr>
      <w:r w:rsidRPr="00AB3A42">
        <w:rPr>
          <w:sz w:val="28"/>
          <w:szCs w:val="28"/>
        </w:rPr>
        <w:t xml:space="preserve">Перспективы развития </w:t>
      </w:r>
      <w:r w:rsidR="00AB3A42" w:rsidRPr="00AB3A42">
        <w:rPr>
          <w:sz w:val="28"/>
          <w:szCs w:val="28"/>
        </w:rPr>
        <w:t>Беноковского сельского</w:t>
      </w:r>
      <w:r w:rsidRPr="00AB3A42">
        <w:rPr>
          <w:sz w:val="28"/>
          <w:szCs w:val="28"/>
        </w:rPr>
        <w:t xml:space="preserve"> поселения, его инвестиционная привлекательность могут и должны быть реализованы за счет рациональной инвестиционной политики, включающей специальные методы формирования проектов развития инфраструктуры и обеспечения </w:t>
      </w:r>
      <w:proofErr w:type="spellStart"/>
      <w:r w:rsidRPr="00AB3A42">
        <w:rPr>
          <w:sz w:val="28"/>
          <w:szCs w:val="28"/>
        </w:rPr>
        <w:t>быстроокупаемых</w:t>
      </w:r>
      <w:proofErr w:type="spellEnd"/>
      <w:r w:rsidRPr="00AB3A42">
        <w:rPr>
          <w:sz w:val="28"/>
          <w:szCs w:val="28"/>
        </w:rPr>
        <w:t xml:space="preserve"> инвестиционных проектов.</w:t>
      </w:r>
    </w:p>
    <w:p w:rsidR="00720ACE" w:rsidRPr="00AB3A42" w:rsidRDefault="00720ACE" w:rsidP="00720ACE">
      <w:pPr>
        <w:spacing w:line="360" w:lineRule="auto"/>
        <w:ind w:firstLine="720"/>
        <w:jc w:val="both"/>
        <w:rPr>
          <w:sz w:val="28"/>
          <w:szCs w:val="28"/>
        </w:rPr>
      </w:pPr>
      <w:r w:rsidRPr="00AB3A42">
        <w:rPr>
          <w:sz w:val="28"/>
          <w:szCs w:val="28"/>
        </w:rPr>
        <w:t>С</w:t>
      </w:r>
      <w:r w:rsidR="00620FEC" w:rsidRPr="00AB3A42">
        <w:rPr>
          <w:sz w:val="28"/>
          <w:szCs w:val="28"/>
        </w:rPr>
        <w:t> </w:t>
      </w:r>
      <w:r w:rsidRPr="00AB3A42">
        <w:rPr>
          <w:sz w:val="28"/>
          <w:szCs w:val="28"/>
        </w:rPr>
        <w:t>этой целью определены и представлены конкурентные преимущества планируемой территории, выявлены зоны первоочередного освоения, учитывающие особенности и интересы территорий, потенциального застройщика (инвестора) и создающие узловые точки развития</w:t>
      </w:r>
      <w:r w:rsidR="00620FEC" w:rsidRPr="00AB3A42">
        <w:rPr>
          <w:sz w:val="28"/>
          <w:szCs w:val="28"/>
        </w:rPr>
        <w:t> </w:t>
      </w:r>
      <w:r w:rsidRPr="00AB3A42">
        <w:rPr>
          <w:sz w:val="28"/>
          <w:szCs w:val="28"/>
        </w:rPr>
        <w:t>– инвестиционные зоны, площадки и участки высокой привлекательности.</w:t>
      </w:r>
    </w:p>
    <w:p w:rsidR="00356A71" w:rsidRPr="00AB3A42" w:rsidRDefault="00356A71" w:rsidP="00720ACE">
      <w:pPr>
        <w:spacing w:line="360" w:lineRule="auto"/>
        <w:ind w:firstLine="708"/>
        <w:jc w:val="both"/>
        <w:rPr>
          <w:sz w:val="28"/>
          <w:szCs w:val="28"/>
        </w:rPr>
      </w:pPr>
      <w:r>
        <w:rPr>
          <w:sz w:val="28"/>
          <w:szCs w:val="28"/>
        </w:rPr>
        <w:t xml:space="preserve">Для устойчивого развития экономики генеральным планом рекомендуется проведение комплекса мероприятий к 2015 году по снятию инфраструктурных ограничений и решению имеющихся проблем в сфере инженерного оборудования, а также развитие </w:t>
      </w:r>
      <w:r w:rsidR="00737A61">
        <w:rPr>
          <w:sz w:val="28"/>
          <w:szCs w:val="28"/>
        </w:rPr>
        <w:t xml:space="preserve">инженерной, социальной, производственной </w:t>
      </w:r>
      <w:r>
        <w:rPr>
          <w:sz w:val="28"/>
          <w:szCs w:val="28"/>
        </w:rPr>
        <w:t>инфраструктуры с учетом прироста населения</w:t>
      </w:r>
      <w:r w:rsidR="00737A61">
        <w:rPr>
          <w:sz w:val="28"/>
          <w:szCs w:val="28"/>
        </w:rPr>
        <w:t xml:space="preserve"> до 2400 человек.</w:t>
      </w:r>
      <w:r>
        <w:rPr>
          <w:sz w:val="28"/>
          <w:szCs w:val="28"/>
        </w:rPr>
        <w:t xml:space="preserve"> </w:t>
      </w:r>
    </w:p>
    <w:p w:rsidR="00F46445" w:rsidRDefault="00F46445" w:rsidP="00323C99">
      <w:pPr>
        <w:spacing w:line="336" w:lineRule="auto"/>
        <w:ind w:firstLine="708"/>
        <w:jc w:val="both"/>
        <w:rPr>
          <w:rFonts w:eastAsia="Arial Unicode MS"/>
          <w:sz w:val="28"/>
          <w:szCs w:val="28"/>
        </w:rPr>
      </w:pPr>
      <w:r>
        <w:rPr>
          <w:sz w:val="28"/>
          <w:szCs w:val="28"/>
        </w:rPr>
        <w:t xml:space="preserve">В целях обеспечения устойчивого развития экономики сельского поселения генеральным планом </w:t>
      </w:r>
      <w:r w:rsidRPr="00B4307C">
        <w:rPr>
          <w:rFonts w:eastAsia="Calibri"/>
          <w:sz w:val="28"/>
          <w:szCs w:val="28"/>
          <w:lang w:eastAsia="en-US"/>
        </w:rPr>
        <w:t>определены  приоритеты и перспективные направления экономического развития территории</w:t>
      </w:r>
      <w:r w:rsidRPr="00B4307C">
        <w:rPr>
          <w:rFonts w:eastAsia="Arial Unicode MS"/>
          <w:sz w:val="28"/>
          <w:szCs w:val="28"/>
        </w:rPr>
        <w:t>:</w:t>
      </w:r>
    </w:p>
    <w:p w:rsidR="00F46445" w:rsidRPr="003D404B" w:rsidRDefault="00F46445" w:rsidP="00ED546C">
      <w:pPr>
        <w:pStyle w:val="afff0"/>
        <w:numPr>
          <w:ilvl w:val="0"/>
          <w:numId w:val="31"/>
        </w:numPr>
        <w:tabs>
          <w:tab w:val="left" w:pos="993"/>
        </w:tabs>
        <w:spacing w:line="336" w:lineRule="auto"/>
        <w:ind w:left="0" w:firstLine="709"/>
        <w:jc w:val="both"/>
        <w:rPr>
          <w:sz w:val="28"/>
          <w:szCs w:val="28"/>
        </w:rPr>
      </w:pPr>
      <w:r>
        <w:rPr>
          <w:sz w:val="28"/>
          <w:szCs w:val="28"/>
          <w:lang w:val="ru-RU"/>
        </w:rPr>
        <w:t>снятие инфраструктурных ограничений;</w:t>
      </w:r>
    </w:p>
    <w:p w:rsidR="003D404B" w:rsidRPr="003D404B" w:rsidRDefault="003D404B" w:rsidP="00ED546C">
      <w:pPr>
        <w:pStyle w:val="afff0"/>
        <w:numPr>
          <w:ilvl w:val="0"/>
          <w:numId w:val="31"/>
        </w:numPr>
        <w:tabs>
          <w:tab w:val="left" w:pos="993"/>
        </w:tabs>
        <w:spacing w:line="336" w:lineRule="auto"/>
        <w:ind w:left="0" w:firstLine="709"/>
        <w:jc w:val="both"/>
        <w:rPr>
          <w:sz w:val="28"/>
          <w:szCs w:val="28"/>
          <w:lang w:val="ru-RU"/>
        </w:rPr>
      </w:pPr>
      <w:r>
        <w:rPr>
          <w:sz w:val="28"/>
          <w:szCs w:val="28"/>
          <w:lang w:val="ru-RU"/>
        </w:rPr>
        <w:t xml:space="preserve">строительство необходимого минимума объектов социальной инфраструктуры в целях создания на территории поселения условий </w:t>
      </w:r>
      <w:r>
        <w:rPr>
          <w:sz w:val="28"/>
          <w:szCs w:val="28"/>
          <w:lang w:val="ru-RU"/>
        </w:rPr>
        <w:lastRenderedPageBreak/>
        <w:t>благоприятного проживания, формирования положительного имиджа муниципального образования и привлечения трудовых мигрантов;</w:t>
      </w:r>
    </w:p>
    <w:p w:rsidR="00F46445" w:rsidRDefault="00F46445" w:rsidP="00ED546C">
      <w:pPr>
        <w:pStyle w:val="afff0"/>
        <w:numPr>
          <w:ilvl w:val="0"/>
          <w:numId w:val="31"/>
        </w:numPr>
        <w:tabs>
          <w:tab w:val="left" w:pos="993"/>
        </w:tabs>
        <w:spacing w:line="336" w:lineRule="auto"/>
        <w:ind w:left="0" w:firstLine="709"/>
        <w:jc w:val="both"/>
        <w:rPr>
          <w:sz w:val="28"/>
          <w:szCs w:val="28"/>
          <w:lang w:val="ru-RU"/>
        </w:rPr>
      </w:pPr>
      <w:r>
        <w:rPr>
          <w:sz w:val="28"/>
          <w:szCs w:val="28"/>
          <w:lang w:val="ru-RU"/>
        </w:rPr>
        <w:t>развитие сельско</w:t>
      </w:r>
      <w:r w:rsidR="003D404B">
        <w:rPr>
          <w:sz w:val="28"/>
          <w:szCs w:val="28"/>
          <w:lang w:val="ru-RU"/>
        </w:rPr>
        <w:t>го хозяйства</w:t>
      </w:r>
      <w:r w:rsidR="00FD72D1">
        <w:rPr>
          <w:sz w:val="28"/>
          <w:szCs w:val="28"/>
          <w:lang w:val="ru-RU"/>
        </w:rPr>
        <w:t>:</w:t>
      </w:r>
      <w:r w:rsidR="003D404B">
        <w:rPr>
          <w:sz w:val="28"/>
          <w:szCs w:val="28"/>
          <w:lang w:val="ru-RU"/>
        </w:rPr>
        <w:t xml:space="preserve"> </w:t>
      </w:r>
      <w:r w:rsidR="00FD72D1">
        <w:rPr>
          <w:sz w:val="28"/>
          <w:szCs w:val="28"/>
          <w:lang w:val="ru-RU"/>
        </w:rPr>
        <w:t xml:space="preserve">интенсивное развитие животноводства, картофелеводства; </w:t>
      </w:r>
      <w:r w:rsidR="003D404B">
        <w:rPr>
          <w:sz w:val="28"/>
          <w:szCs w:val="28"/>
          <w:lang w:val="ru-RU"/>
        </w:rPr>
        <w:t xml:space="preserve">строительство и реконструкция объектов </w:t>
      </w:r>
      <w:r w:rsidR="00FD72D1">
        <w:rPr>
          <w:sz w:val="28"/>
          <w:szCs w:val="28"/>
          <w:lang w:val="ru-RU"/>
        </w:rPr>
        <w:t>АПК;</w:t>
      </w:r>
      <w:r w:rsidR="003D404B">
        <w:rPr>
          <w:sz w:val="28"/>
          <w:szCs w:val="28"/>
          <w:lang w:val="ru-RU"/>
        </w:rPr>
        <w:t xml:space="preserve"> </w:t>
      </w:r>
      <w:r w:rsidR="00FD72D1">
        <w:rPr>
          <w:sz w:val="28"/>
          <w:szCs w:val="28"/>
          <w:lang w:val="ru-RU"/>
        </w:rPr>
        <w:t xml:space="preserve">дальнейшее </w:t>
      </w:r>
      <w:r w:rsidR="003D404B">
        <w:rPr>
          <w:sz w:val="28"/>
          <w:szCs w:val="28"/>
          <w:lang w:val="ru-RU"/>
        </w:rPr>
        <w:t>развитие личного подсобного хозяйства</w:t>
      </w:r>
      <w:r w:rsidR="00FD72D1">
        <w:rPr>
          <w:sz w:val="28"/>
          <w:szCs w:val="28"/>
          <w:lang w:val="ru-RU"/>
        </w:rPr>
        <w:t>,</w:t>
      </w:r>
      <w:r w:rsidR="003D404B">
        <w:rPr>
          <w:sz w:val="28"/>
          <w:szCs w:val="28"/>
          <w:lang w:val="ru-RU"/>
        </w:rPr>
        <w:t xml:space="preserve"> организаци</w:t>
      </w:r>
      <w:r w:rsidR="00FD72D1">
        <w:rPr>
          <w:sz w:val="28"/>
          <w:szCs w:val="28"/>
          <w:lang w:val="ru-RU"/>
        </w:rPr>
        <w:t>я</w:t>
      </w:r>
      <w:r w:rsidR="003D404B">
        <w:rPr>
          <w:sz w:val="28"/>
          <w:szCs w:val="28"/>
          <w:lang w:val="ru-RU"/>
        </w:rPr>
        <w:t xml:space="preserve"> пунктов по приему сельско</w:t>
      </w:r>
      <w:r>
        <w:rPr>
          <w:sz w:val="28"/>
          <w:szCs w:val="28"/>
          <w:lang w:val="ru-RU"/>
        </w:rPr>
        <w:t>хозяйственно</w:t>
      </w:r>
      <w:r w:rsidR="003D404B">
        <w:rPr>
          <w:sz w:val="28"/>
          <w:szCs w:val="28"/>
          <w:lang w:val="ru-RU"/>
        </w:rPr>
        <w:t>й продукции</w:t>
      </w:r>
      <w:r w:rsidR="00FD72D1">
        <w:rPr>
          <w:sz w:val="28"/>
          <w:szCs w:val="28"/>
          <w:lang w:val="ru-RU"/>
        </w:rPr>
        <w:t>;</w:t>
      </w:r>
    </w:p>
    <w:p w:rsidR="00FD72D1" w:rsidRPr="003D404B" w:rsidRDefault="00FD72D1" w:rsidP="00ED546C">
      <w:pPr>
        <w:pStyle w:val="afff0"/>
        <w:numPr>
          <w:ilvl w:val="0"/>
          <w:numId w:val="31"/>
        </w:numPr>
        <w:tabs>
          <w:tab w:val="left" w:pos="993"/>
        </w:tabs>
        <w:spacing w:line="336" w:lineRule="auto"/>
        <w:ind w:left="0" w:firstLine="709"/>
        <w:jc w:val="both"/>
        <w:rPr>
          <w:sz w:val="28"/>
          <w:szCs w:val="28"/>
          <w:lang w:val="ru-RU"/>
        </w:rPr>
      </w:pPr>
      <w:r>
        <w:rPr>
          <w:sz w:val="28"/>
          <w:szCs w:val="28"/>
          <w:lang w:val="ru-RU"/>
        </w:rPr>
        <w:t>развитие добывающей отрасли на основе имеющихся месторождений песка, глины и марганцевых руд.</w:t>
      </w:r>
    </w:p>
    <w:p w:rsidR="00A44460" w:rsidRDefault="00737A61" w:rsidP="00323C99">
      <w:pPr>
        <w:spacing w:line="336" w:lineRule="auto"/>
        <w:ind w:firstLine="708"/>
        <w:jc w:val="both"/>
        <w:rPr>
          <w:sz w:val="28"/>
          <w:szCs w:val="28"/>
        </w:rPr>
      </w:pPr>
      <w:r>
        <w:rPr>
          <w:sz w:val="28"/>
          <w:szCs w:val="28"/>
        </w:rPr>
        <w:t xml:space="preserve">В качестве </w:t>
      </w:r>
      <w:r w:rsidR="00E97378">
        <w:rPr>
          <w:sz w:val="28"/>
          <w:szCs w:val="28"/>
        </w:rPr>
        <w:t xml:space="preserve">реализации </w:t>
      </w:r>
      <w:r>
        <w:rPr>
          <w:sz w:val="28"/>
          <w:szCs w:val="28"/>
        </w:rPr>
        <w:t>п</w:t>
      </w:r>
      <w:r w:rsidR="00F7296B" w:rsidRPr="00AB3A42">
        <w:rPr>
          <w:sz w:val="28"/>
          <w:szCs w:val="28"/>
        </w:rPr>
        <w:t>ерспективны</w:t>
      </w:r>
      <w:r>
        <w:rPr>
          <w:sz w:val="28"/>
          <w:szCs w:val="28"/>
        </w:rPr>
        <w:t>х</w:t>
      </w:r>
      <w:r w:rsidR="00F7296B" w:rsidRPr="00AB3A42">
        <w:rPr>
          <w:sz w:val="28"/>
          <w:szCs w:val="28"/>
        </w:rPr>
        <w:t xml:space="preserve"> направлени</w:t>
      </w:r>
      <w:r>
        <w:rPr>
          <w:sz w:val="28"/>
          <w:szCs w:val="28"/>
        </w:rPr>
        <w:t>й</w:t>
      </w:r>
      <w:r w:rsidR="00F7296B" w:rsidRPr="00AB3A42">
        <w:rPr>
          <w:sz w:val="28"/>
          <w:szCs w:val="28"/>
        </w:rPr>
        <w:t xml:space="preserve"> экономического развития </w:t>
      </w:r>
      <w:r w:rsidR="00E97378">
        <w:rPr>
          <w:sz w:val="28"/>
          <w:szCs w:val="28"/>
        </w:rPr>
        <w:t xml:space="preserve">генеральным планом </w:t>
      </w:r>
      <w:r w:rsidR="00AB3A42" w:rsidRPr="00AB3A42">
        <w:rPr>
          <w:sz w:val="28"/>
          <w:szCs w:val="28"/>
        </w:rPr>
        <w:t xml:space="preserve">Беноковского сельского </w:t>
      </w:r>
      <w:r w:rsidR="00F7296B" w:rsidRPr="00AB3A42">
        <w:rPr>
          <w:sz w:val="28"/>
          <w:szCs w:val="28"/>
        </w:rPr>
        <w:t xml:space="preserve">поселения </w:t>
      </w:r>
      <w:r>
        <w:rPr>
          <w:sz w:val="28"/>
          <w:szCs w:val="28"/>
        </w:rPr>
        <w:t>предлага</w:t>
      </w:r>
      <w:r w:rsidR="00E97378">
        <w:rPr>
          <w:sz w:val="28"/>
          <w:szCs w:val="28"/>
        </w:rPr>
        <w:t>е</w:t>
      </w:r>
      <w:r>
        <w:rPr>
          <w:sz w:val="28"/>
          <w:szCs w:val="28"/>
        </w:rPr>
        <w:t>тся</w:t>
      </w:r>
      <w:r w:rsidR="00E97378">
        <w:rPr>
          <w:sz w:val="28"/>
          <w:szCs w:val="28"/>
        </w:rPr>
        <w:t xml:space="preserve"> проведение</w:t>
      </w:r>
      <w:r>
        <w:rPr>
          <w:sz w:val="28"/>
          <w:szCs w:val="28"/>
        </w:rPr>
        <w:t xml:space="preserve"> </w:t>
      </w:r>
      <w:r w:rsidR="00A44460">
        <w:rPr>
          <w:sz w:val="28"/>
          <w:szCs w:val="28"/>
        </w:rPr>
        <w:t>следующи</w:t>
      </w:r>
      <w:r w:rsidR="00E97378">
        <w:rPr>
          <w:sz w:val="28"/>
          <w:szCs w:val="28"/>
        </w:rPr>
        <w:t>х</w:t>
      </w:r>
      <w:r w:rsidR="00A44460">
        <w:rPr>
          <w:sz w:val="28"/>
          <w:szCs w:val="28"/>
        </w:rPr>
        <w:t xml:space="preserve"> </w:t>
      </w:r>
      <w:r>
        <w:rPr>
          <w:sz w:val="28"/>
          <w:szCs w:val="28"/>
        </w:rPr>
        <w:t>мероприяти</w:t>
      </w:r>
      <w:r w:rsidR="00E97378">
        <w:rPr>
          <w:sz w:val="28"/>
          <w:szCs w:val="28"/>
        </w:rPr>
        <w:t>й</w:t>
      </w:r>
      <w:r w:rsidR="00A44460">
        <w:rPr>
          <w:sz w:val="28"/>
          <w:szCs w:val="28"/>
        </w:rPr>
        <w:t>:</w:t>
      </w:r>
    </w:p>
    <w:p w:rsidR="00737A61" w:rsidRDefault="00737A61" w:rsidP="00ED546C">
      <w:pPr>
        <w:pStyle w:val="afff0"/>
        <w:numPr>
          <w:ilvl w:val="0"/>
          <w:numId w:val="30"/>
        </w:numPr>
        <w:spacing w:line="336" w:lineRule="auto"/>
        <w:jc w:val="both"/>
        <w:rPr>
          <w:sz w:val="28"/>
          <w:szCs w:val="28"/>
          <w:lang w:val="ru-RU"/>
        </w:rPr>
      </w:pPr>
      <w:r w:rsidRPr="00A44460">
        <w:rPr>
          <w:sz w:val="28"/>
          <w:szCs w:val="28"/>
          <w:lang w:val="ru-RU"/>
        </w:rPr>
        <w:t>в сфере  инженерной и транспортной инфраструктуры</w:t>
      </w:r>
      <w:r w:rsidR="00F7296B" w:rsidRPr="00A44460">
        <w:rPr>
          <w:sz w:val="28"/>
          <w:szCs w:val="28"/>
          <w:lang w:val="ru-RU"/>
        </w:rPr>
        <w:t>:</w:t>
      </w:r>
    </w:p>
    <w:p w:rsidR="00737A61" w:rsidRPr="00737A61" w:rsidRDefault="00737A61" w:rsidP="00ED546C">
      <w:pPr>
        <w:pStyle w:val="afff0"/>
        <w:numPr>
          <w:ilvl w:val="0"/>
          <w:numId w:val="29"/>
        </w:numPr>
        <w:spacing w:line="336" w:lineRule="auto"/>
        <w:jc w:val="both"/>
        <w:rPr>
          <w:sz w:val="28"/>
          <w:szCs w:val="28"/>
        </w:rPr>
      </w:pPr>
      <w:r>
        <w:rPr>
          <w:sz w:val="28"/>
          <w:szCs w:val="28"/>
          <w:lang w:val="ru-RU"/>
        </w:rPr>
        <w:t>реконструкция водопроводных сетей;</w:t>
      </w:r>
    </w:p>
    <w:p w:rsidR="00737A61" w:rsidRPr="00737A61" w:rsidRDefault="004367F6" w:rsidP="00ED546C">
      <w:pPr>
        <w:pStyle w:val="afff0"/>
        <w:numPr>
          <w:ilvl w:val="0"/>
          <w:numId w:val="29"/>
        </w:numPr>
        <w:spacing w:line="336" w:lineRule="auto"/>
        <w:jc w:val="both"/>
        <w:rPr>
          <w:sz w:val="28"/>
          <w:szCs w:val="28"/>
        </w:rPr>
      </w:pPr>
      <w:r>
        <w:rPr>
          <w:sz w:val="28"/>
          <w:szCs w:val="28"/>
          <w:lang w:val="ru-RU"/>
        </w:rPr>
        <w:t>строительство</w:t>
      </w:r>
      <w:r w:rsidR="00737A61">
        <w:rPr>
          <w:sz w:val="28"/>
          <w:szCs w:val="28"/>
          <w:lang w:val="ru-RU"/>
        </w:rPr>
        <w:t xml:space="preserve"> очистных сооружений;</w:t>
      </w:r>
    </w:p>
    <w:p w:rsidR="00A44460" w:rsidRDefault="00A44460" w:rsidP="00ED546C">
      <w:pPr>
        <w:pStyle w:val="afff0"/>
        <w:numPr>
          <w:ilvl w:val="0"/>
          <w:numId w:val="29"/>
        </w:numPr>
        <w:spacing w:line="336" w:lineRule="auto"/>
        <w:jc w:val="both"/>
        <w:rPr>
          <w:sz w:val="28"/>
          <w:szCs w:val="28"/>
          <w:lang w:val="ru-RU"/>
        </w:rPr>
      </w:pPr>
      <w:r w:rsidRPr="00A44460">
        <w:rPr>
          <w:sz w:val="28"/>
          <w:szCs w:val="28"/>
          <w:lang w:val="ru-RU"/>
        </w:rPr>
        <w:t>строительство автодороги «Беноково-Костромская»;</w:t>
      </w:r>
    </w:p>
    <w:p w:rsidR="006F656C" w:rsidRPr="006F656C" w:rsidRDefault="006F656C" w:rsidP="00ED546C">
      <w:pPr>
        <w:pStyle w:val="afff0"/>
        <w:numPr>
          <w:ilvl w:val="0"/>
          <w:numId w:val="29"/>
        </w:numPr>
        <w:spacing w:line="336" w:lineRule="auto"/>
        <w:jc w:val="both"/>
        <w:rPr>
          <w:sz w:val="28"/>
          <w:szCs w:val="28"/>
          <w:lang w:val="ru-RU"/>
        </w:rPr>
      </w:pPr>
      <w:r w:rsidRPr="00A44460">
        <w:rPr>
          <w:sz w:val="28"/>
          <w:szCs w:val="28"/>
          <w:lang w:val="ru-RU"/>
        </w:rPr>
        <w:t>строительство автодороги «Беноково-</w:t>
      </w:r>
      <w:proofErr w:type="spellStart"/>
      <w:r>
        <w:rPr>
          <w:sz w:val="28"/>
          <w:szCs w:val="28"/>
          <w:lang w:val="ru-RU"/>
        </w:rPr>
        <w:t>Губская</w:t>
      </w:r>
      <w:proofErr w:type="spellEnd"/>
      <w:r w:rsidRPr="00A44460">
        <w:rPr>
          <w:sz w:val="28"/>
          <w:szCs w:val="28"/>
          <w:lang w:val="ru-RU"/>
        </w:rPr>
        <w:t>»;</w:t>
      </w:r>
    </w:p>
    <w:p w:rsidR="00A44460" w:rsidRDefault="00A44460" w:rsidP="00ED546C">
      <w:pPr>
        <w:pStyle w:val="afff0"/>
        <w:numPr>
          <w:ilvl w:val="0"/>
          <w:numId w:val="30"/>
        </w:numPr>
        <w:spacing w:line="336" w:lineRule="auto"/>
        <w:jc w:val="both"/>
        <w:rPr>
          <w:sz w:val="28"/>
          <w:szCs w:val="28"/>
          <w:lang w:val="ru-RU"/>
        </w:rPr>
      </w:pPr>
      <w:r>
        <w:rPr>
          <w:sz w:val="28"/>
          <w:szCs w:val="28"/>
          <w:lang w:val="ru-RU"/>
        </w:rPr>
        <w:t xml:space="preserve">в сфере социальной </w:t>
      </w:r>
      <w:r w:rsidR="004367F6">
        <w:rPr>
          <w:sz w:val="28"/>
          <w:szCs w:val="28"/>
          <w:lang w:val="ru-RU"/>
        </w:rPr>
        <w:t xml:space="preserve">и коммунальной </w:t>
      </w:r>
      <w:r>
        <w:rPr>
          <w:sz w:val="28"/>
          <w:szCs w:val="28"/>
          <w:lang w:val="ru-RU"/>
        </w:rPr>
        <w:t>инфраструктуры:</w:t>
      </w:r>
    </w:p>
    <w:p w:rsidR="00A44460" w:rsidRPr="004367F6" w:rsidRDefault="004367F6" w:rsidP="00ED546C">
      <w:pPr>
        <w:pStyle w:val="afff0"/>
        <w:numPr>
          <w:ilvl w:val="0"/>
          <w:numId w:val="29"/>
        </w:numPr>
        <w:spacing w:line="336" w:lineRule="auto"/>
        <w:jc w:val="both"/>
        <w:rPr>
          <w:sz w:val="28"/>
          <w:szCs w:val="28"/>
          <w:lang w:val="ru-RU"/>
        </w:rPr>
      </w:pPr>
      <w:r>
        <w:rPr>
          <w:sz w:val="28"/>
          <w:szCs w:val="28"/>
          <w:lang w:val="ru-RU"/>
        </w:rPr>
        <w:t xml:space="preserve">организация </w:t>
      </w:r>
      <w:r w:rsidR="00A44460">
        <w:rPr>
          <w:sz w:val="28"/>
          <w:szCs w:val="28"/>
          <w:lang w:val="ru-RU"/>
        </w:rPr>
        <w:t>строительств</w:t>
      </w:r>
      <w:r>
        <w:rPr>
          <w:sz w:val="28"/>
          <w:szCs w:val="28"/>
          <w:lang w:val="ru-RU"/>
        </w:rPr>
        <w:t>а 2 общественных центров с размещением предприятий розничной торговли, общественного питания и коммунального обслуживания</w:t>
      </w:r>
      <w:r w:rsidR="006F656C">
        <w:rPr>
          <w:sz w:val="28"/>
          <w:szCs w:val="28"/>
          <w:lang w:val="ru-RU"/>
        </w:rPr>
        <w:t xml:space="preserve"> населения</w:t>
      </w:r>
      <w:r w:rsidR="00A44460">
        <w:rPr>
          <w:sz w:val="28"/>
          <w:szCs w:val="28"/>
          <w:lang w:val="ru-RU"/>
        </w:rPr>
        <w:t>;</w:t>
      </w:r>
    </w:p>
    <w:p w:rsidR="00A44460" w:rsidRPr="006F656C" w:rsidRDefault="00A44460" w:rsidP="00ED546C">
      <w:pPr>
        <w:pStyle w:val="afff0"/>
        <w:numPr>
          <w:ilvl w:val="0"/>
          <w:numId w:val="29"/>
        </w:numPr>
        <w:spacing w:line="336" w:lineRule="auto"/>
        <w:jc w:val="both"/>
        <w:rPr>
          <w:sz w:val="28"/>
          <w:szCs w:val="28"/>
          <w:lang w:val="ru-RU"/>
        </w:rPr>
      </w:pPr>
      <w:r w:rsidRPr="006F656C">
        <w:rPr>
          <w:sz w:val="28"/>
          <w:szCs w:val="28"/>
          <w:lang w:val="ru-RU"/>
        </w:rPr>
        <w:t>строительство</w:t>
      </w:r>
      <w:r w:rsidR="00323C99" w:rsidRPr="006F656C">
        <w:rPr>
          <w:sz w:val="28"/>
          <w:szCs w:val="28"/>
          <w:lang w:val="ru-RU"/>
        </w:rPr>
        <w:t xml:space="preserve"> </w:t>
      </w:r>
      <w:r w:rsidR="006F656C">
        <w:rPr>
          <w:sz w:val="28"/>
          <w:szCs w:val="28"/>
          <w:lang w:val="ru-RU"/>
        </w:rPr>
        <w:t xml:space="preserve">полигона ТБО с </w:t>
      </w:r>
      <w:r w:rsidR="00323C99" w:rsidRPr="006F656C">
        <w:rPr>
          <w:sz w:val="28"/>
          <w:szCs w:val="28"/>
          <w:lang w:val="ru-RU"/>
        </w:rPr>
        <w:t>мусоро</w:t>
      </w:r>
      <w:r w:rsidR="006F656C">
        <w:rPr>
          <w:sz w:val="28"/>
          <w:szCs w:val="28"/>
          <w:lang w:val="ru-RU"/>
        </w:rPr>
        <w:t>сортировочным</w:t>
      </w:r>
      <w:r w:rsidR="00323C99" w:rsidRPr="006F656C">
        <w:rPr>
          <w:sz w:val="28"/>
          <w:szCs w:val="28"/>
          <w:lang w:val="ru-RU"/>
        </w:rPr>
        <w:t xml:space="preserve"> </w:t>
      </w:r>
      <w:r w:rsidR="006F656C">
        <w:rPr>
          <w:sz w:val="28"/>
          <w:szCs w:val="28"/>
          <w:lang w:val="ru-RU"/>
        </w:rPr>
        <w:t>комплексом</w:t>
      </w:r>
      <w:r w:rsidRPr="006F656C">
        <w:rPr>
          <w:sz w:val="28"/>
          <w:szCs w:val="28"/>
          <w:lang w:val="ru-RU"/>
        </w:rPr>
        <w:t>;</w:t>
      </w:r>
    </w:p>
    <w:p w:rsidR="00A44460" w:rsidRPr="00A44460" w:rsidRDefault="002B5951" w:rsidP="00ED546C">
      <w:pPr>
        <w:pStyle w:val="afff0"/>
        <w:numPr>
          <w:ilvl w:val="0"/>
          <w:numId w:val="30"/>
        </w:numPr>
        <w:spacing w:line="336" w:lineRule="auto"/>
        <w:jc w:val="both"/>
        <w:rPr>
          <w:sz w:val="28"/>
          <w:szCs w:val="28"/>
          <w:lang w:val="ru-RU"/>
        </w:rPr>
      </w:pPr>
      <w:r w:rsidRPr="006F656C">
        <w:rPr>
          <w:sz w:val="28"/>
          <w:szCs w:val="28"/>
          <w:lang w:val="ru-RU"/>
        </w:rPr>
        <w:t xml:space="preserve"> </w:t>
      </w:r>
      <w:r w:rsidR="00A44460" w:rsidRPr="00A44460">
        <w:rPr>
          <w:sz w:val="28"/>
          <w:szCs w:val="28"/>
          <w:lang w:val="ru-RU"/>
        </w:rPr>
        <w:t xml:space="preserve">в сфере </w:t>
      </w:r>
      <w:r w:rsidR="00A44460">
        <w:rPr>
          <w:sz w:val="28"/>
          <w:szCs w:val="28"/>
          <w:lang w:val="ru-RU"/>
        </w:rPr>
        <w:t xml:space="preserve">производственной </w:t>
      </w:r>
      <w:r w:rsidR="00A44460" w:rsidRPr="00A44460">
        <w:rPr>
          <w:sz w:val="28"/>
          <w:szCs w:val="28"/>
          <w:lang w:val="ru-RU"/>
        </w:rPr>
        <w:t>инфраструктуры:</w:t>
      </w:r>
    </w:p>
    <w:p w:rsidR="00233429" w:rsidRDefault="00323C99" w:rsidP="00ED546C">
      <w:pPr>
        <w:pStyle w:val="afff0"/>
        <w:numPr>
          <w:ilvl w:val="0"/>
          <w:numId w:val="29"/>
        </w:numPr>
        <w:spacing w:line="336" w:lineRule="auto"/>
        <w:jc w:val="both"/>
        <w:rPr>
          <w:sz w:val="28"/>
          <w:szCs w:val="28"/>
          <w:lang w:val="ru-RU"/>
        </w:rPr>
      </w:pPr>
      <w:r>
        <w:rPr>
          <w:sz w:val="28"/>
          <w:szCs w:val="28"/>
          <w:lang w:val="ru-RU"/>
        </w:rPr>
        <w:t>с</w:t>
      </w:r>
      <w:r w:rsidR="00E97378">
        <w:rPr>
          <w:sz w:val="28"/>
          <w:szCs w:val="28"/>
          <w:lang w:val="ru-RU"/>
        </w:rPr>
        <w:t>троительство</w:t>
      </w:r>
      <w:r>
        <w:rPr>
          <w:sz w:val="28"/>
          <w:szCs w:val="28"/>
          <w:lang w:val="ru-RU"/>
        </w:rPr>
        <w:t xml:space="preserve"> </w:t>
      </w:r>
      <w:r w:rsidR="00C56ED7">
        <w:rPr>
          <w:sz w:val="28"/>
          <w:szCs w:val="28"/>
          <w:lang w:val="ru-RU"/>
        </w:rPr>
        <w:t>(</w:t>
      </w:r>
      <w:r>
        <w:rPr>
          <w:sz w:val="28"/>
          <w:szCs w:val="28"/>
          <w:lang w:val="ru-RU"/>
        </w:rPr>
        <w:t>либо реконструкция</w:t>
      </w:r>
      <w:r w:rsidR="00C56ED7">
        <w:rPr>
          <w:sz w:val="28"/>
          <w:szCs w:val="28"/>
          <w:lang w:val="ru-RU"/>
        </w:rPr>
        <w:t>)</w:t>
      </w:r>
      <w:r>
        <w:rPr>
          <w:sz w:val="28"/>
          <w:szCs w:val="28"/>
          <w:lang w:val="ru-RU"/>
        </w:rPr>
        <w:t xml:space="preserve"> 5</w:t>
      </w:r>
      <w:r w:rsidR="00E97378">
        <w:rPr>
          <w:sz w:val="28"/>
          <w:szCs w:val="28"/>
          <w:lang w:val="ru-RU"/>
        </w:rPr>
        <w:t xml:space="preserve"> животноводческих комплексов;</w:t>
      </w:r>
    </w:p>
    <w:p w:rsidR="00986355" w:rsidRDefault="00986355" w:rsidP="00ED546C">
      <w:pPr>
        <w:pStyle w:val="afff0"/>
        <w:numPr>
          <w:ilvl w:val="0"/>
          <w:numId w:val="29"/>
        </w:numPr>
        <w:spacing w:line="336" w:lineRule="auto"/>
        <w:jc w:val="both"/>
        <w:rPr>
          <w:sz w:val="28"/>
          <w:szCs w:val="28"/>
          <w:lang w:val="ru-RU"/>
        </w:rPr>
      </w:pPr>
      <w:r>
        <w:rPr>
          <w:sz w:val="28"/>
          <w:szCs w:val="28"/>
          <w:lang w:val="ru-RU"/>
        </w:rPr>
        <w:t>строительство предприяти</w:t>
      </w:r>
      <w:r w:rsidR="00323C99">
        <w:rPr>
          <w:sz w:val="28"/>
          <w:szCs w:val="28"/>
          <w:lang w:val="ru-RU"/>
        </w:rPr>
        <w:t>я</w:t>
      </w:r>
      <w:r>
        <w:rPr>
          <w:sz w:val="28"/>
          <w:szCs w:val="28"/>
          <w:lang w:val="ru-RU"/>
        </w:rPr>
        <w:t xml:space="preserve"> по добыче полезных ископаемых;</w:t>
      </w:r>
    </w:p>
    <w:p w:rsidR="00323C99" w:rsidRDefault="00323C99" w:rsidP="00ED546C">
      <w:pPr>
        <w:pStyle w:val="afff0"/>
        <w:numPr>
          <w:ilvl w:val="0"/>
          <w:numId w:val="29"/>
        </w:numPr>
        <w:spacing w:line="336" w:lineRule="auto"/>
        <w:jc w:val="both"/>
        <w:rPr>
          <w:sz w:val="28"/>
          <w:szCs w:val="28"/>
          <w:lang w:val="ru-RU"/>
        </w:rPr>
      </w:pPr>
      <w:r>
        <w:rPr>
          <w:sz w:val="28"/>
          <w:szCs w:val="28"/>
          <w:lang w:val="ru-RU"/>
        </w:rPr>
        <w:t>строительство кирпичного завода;</w:t>
      </w:r>
    </w:p>
    <w:p w:rsidR="00323C99" w:rsidRPr="00DC0B51" w:rsidRDefault="00986355" w:rsidP="00ED546C">
      <w:pPr>
        <w:pStyle w:val="afff0"/>
        <w:numPr>
          <w:ilvl w:val="0"/>
          <w:numId w:val="29"/>
        </w:numPr>
        <w:spacing w:line="336" w:lineRule="auto"/>
        <w:jc w:val="both"/>
        <w:rPr>
          <w:sz w:val="28"/>
          <w:szCs w:val="28"/>
          <w:lang w:val="ru-RU"/>
        </w:rPr>
      </w:pPr>
      <w:r>
        <w:rPr>
          <w:sz w:val="28"/>
          <w:szCs w:val="28"/>
          <w:lang w:val="ru-RU"/>
        </w:rPr>
        <w:t>строительство объектов придорожного сервиса.</w:t>
      </w:r>
    </w:p>
    <w:p w:rsidR="00323C99" w:rsidRDefault="00323C99" w:rsidP="00F46445">
      <w:pPr>
        <w:spacing w:line="360" w:lineRule="auto"/>
        <w:ind w:firstLine="708"/>
        <w:jc w:val="both"/>
        <w:rPr>
          <w:sz w:val="28"/>
          <w:szCs w:val="28"/>
        </w:rPr>
      </w:pPr>
      <w:r>
        <w:rPr>
          <w:sz w:val="28"/>
          <w:szCs w:val="28"/>
        </w:rPr>
        <w:t>Генеральным планом предусмотрены соответствующие территории и земель</w:t>
      </w:r>
      <w:r w:rsidR="00B9663E">
        <w:rPr>
          <w:sz w:val="28"/>
          <w:szCs w:val="28"/>
        </w:rPr>
        <w:t>ные участки под строительство указанных объектов.</w:t>
      </w:r>
    </w:p>
    <w:p w:rsidR="008D5837" w:rsidRDefault="008D5837">
      <w:pPr>
        <w:rPr>
          <w:b/>
          <w:sz w:val="28"/>
          <w:szCs w:val="28"/>
          <w:highlight w:val="yellow"/>
        </w:rPr>
      </w:pPr>
      <w:r>
        <w:rPr>
          <w:b/>
          <w:highlight w:val="yellow"/>
        </w:rPr>
        <w:br w:type="page"/>
      </w:r>
    </w:p>
    <w:p w:rsidR="00EA02F7" w:rsidRPr="00DC0B51" w:rsidRDefault="00EA02F7" w:rsidP="00EA02F7">
      <w:pPr>
        <w:pStyle w:val="-2"/>
        <w:rPr>
          <w:u w:val="single"/>
        </w:rPr>
      </w:pPr>
      <w:bookmarkStart w:id="41" w:name="_Toc251941412"/>
      <w:bookmarkStart w:id="42" w:name="_Toc251942083"/>
      <w:bookmarkStart w:id="43" w:name="_Toc263423344"/>
      <w:bookmarkStart w:id="44" w:name="_Toc294800356"/>
      <w:r w:rsidRPr="00DC0B51">
        <w:rPr>
          <w:u w:val="single"/>
        </w:rPr>
        <w:lastRenderedPageBreak/>
        <w:t>Проектное использование территории поселения, баланс земель по категориям</w:t>
      </w:r>
      <w:bookmarkEnd w:id="41"/>
      <w:bookmarkEnd w:id="42"/>
      <w:r w:rsidR="00C56ED7" w:rsidRPr="00DC0B51">
        <w:rPr>
          <w:u w:val="single"/>
        </w:rPr>
        <w:t>.</w:t>
      </w:r>
      <w:bookmarkEnd w:id="43"/>
      <w:bookmarkEnd w:id="44"/>
    </w:p>
    <w:p w:rsidR="00C56ED7" w:rsidRPr="00C32DB0" w:rsidRDefault="00C56ED7" w:rsidP="009D24DC">
      <w:pPr>
        <w:pStyle w:val="-2"/>
        <w:numPr>
          <w:ilvl w:val="0"/>
          <w:numId w:val="0"/>
        </w:numPr>
        <w:ind w:left="360"/>
        <w:outlineLvl w:val="9"/>
      </w:pPr>
    </w:p>
    <w:p w:rsidR="00C56ED7" w:rsidRPr="00C56ED7" w:rsidRDefault="00C56ED7" w:rsidP="00C56ED7">
      <w:pPr>
        <w:spacing w:line="360" w:lineRule="auto"/>
        <w:ind w:firstLine="708"/>
        <w:jc w:val="both"/>
        <w:rPr>
          <w:sz w:val="28"/>
          <w:szCs w:val="28"/>
        </w:rPr>
      </w:pPr>
      <w:bookmarkStart w:id="45" w:name="_Toc251941413"/>
      <w:r w:rsidRPr="00C56ED7">
        <w:rPr>
          <w:sz w:val="28"/>
          <w:szCs w:val="28"/>
        </w:rPr>
        <w:t xml:space="preserve">Территория </w:t>
      </w:r>
      <w:r>
        <w:rPr>
          <w:sz w:val="28"/>
          <w:szCs w:val="28"/>
        </w:rPr>
        <w:t xml:space="preserve">Беноковского </w:t>
      </w:r>
      <w:r w:rsidRPr="00C56ED7">
        <w:rPr>
          <w:sz w:val="28"/>
          <w:szCs w:val="28"/>
        </w:rPr>
        <w:t xml:space="preserve">сельского поселения в административных границах, установленных Законом Краснодарского края от 16 сентября 2004 года № 777-КЗ «Об установлении границ муниципального образования Мостовской район, наделении его статусом муниципального района, образованием в его составе муниципальных образований – городских и сельских поселений – и установлении их границ», принятого Законодательным Собранием Краснодарского края, были установлены границы муниципального образования Мостовской район, а также городских и сельских поселений, входящих в его состав, в том числе </w:t>
      </w:r>
      <w:r>
        <w:rPr>
          <w:sz w:val="28"/>
          <w:szCs w:val="28"/>
        </w:rPr>
        <w:t>Беноковского</w:t>
      </w:r>
      <w:r w:rsidRPr="00C56ED7">
        <w:rPr>
          <w:sz w:val="28"/>
          <w:szCs w:val="28"/>
        </w:rPr>
        <w:t xml:space="preserve"> сельского поселения и составляет 10</w:t>
      </w:r>
      <w:r>
        <w:rPr>
          <w:sz w:val="28"/>
          <w:szCs w:val="28"/>
        </w:rPr>
        <w:t>,6 тыс.</w:t>
      </w:r>
      <w:r w:rsidRPr="00C56ED7">
        <w:rPr>
          <w:sz w:val="28"/>
          <w:szCs w:val="28"/>
        </w:rPr>
        <w:t xml:space="preserve"> га.</w:t>
      </w:r>
    </w:p>
    <w:p w:rsidR="00C56ED7" w:rsidRPr="00C56ED7" w:rsidRDefault="00C56ED7" w:rsidP="00C56ED7">
      <w:pPr>
        <w:spacing w:line="360" w:lineRule="auto"/>
        <w:ind w:firstLine="708"/>
        <w:jc w:val="both"/>
        <w:rPr>
          <w:sz w:val="28"/>
          <w:szCs w:val="28"/>
        </w:rPr>
      </w:pPr>
      <w:r>
        <w:rPr>
          <w:sz w:val="28"/>
          <w:szCs w:val="28"/>
        </w:rPr>
        <w:t>Граница</w:t>
      </w:r>
      <w:r w:rsidRPr="00C56ED7">
        <w:rPr>
          <w:sz w:val="28"/>
          <w:szCs w:val="28"/>
        </w:rPr>
        <w:t xml:space="preserve"> населенн</w:t>
      </w:r>
      <w:r>
        <w:rPr>
          <w:sz w:val="28"/>
          <w:szCs w:val="28"/>
        </w:rPr>
        <w:t>ого</w:t>
      </w:r>
      <w:r w:rsidRPr="00C56ED7">
        <w:rPr>
          <w:sz w:val="28"/>
          <w:szCs w:val="28"/>
        </w:rPr>
        <w:t xml:space="preserve"> пункт</w:t>
      </w:r>
      <w:r>
        <w:rPr>
          <w:sz w:val="28"/>
          <w:szCs w:val="28"/>
        </w:rPr>
        <w:t>а</w:t>
      </w:r>
      <w:r w:rsidRPr="00C56ED7">
        <w:rPr>
          <w:sz w:val="28"/>
          <w:szCs w:val="28"/>
        </w:rPr>
        <w:t xml:space="preserve"> установлен</w:t>
      </w:r>
      <w:r>
        <w:rPr>
          <w:sz w:val="28"/>
          <w:szCs w:val="28"/>
        </w:rPr>
        <w:t>а</w:t>
      </w:r>
      <w:r w:rsidRPr="00C56ED7">
        <w:rPr>
          <w:sz w:val="28"/>
          <w:szCs w:val="28"/>
        </w:rPr>
        <w:t xml:space="preserve"> решением Совета </w:t>
      </w:r>
      <w:r>
        <w:rPr>
          <w:sz w:val="28"/>
          <w:szCs w:val="28"/>
        </w:rPr>
        <w:t>Беноковского</w:t>
      </w:r>
      <w:r w:rsidRPr="00C56ED7">
        <w:rPr>
          <w:sz w:val="28"/>
          <w:szCs w:val="28"/>
        </w:rPr>
        <w:t xml:space="preserve"> сельского поселения от 1</w:t>
      </w:r>
      <w:r>
        <w:rPr>
          <w:sz w:val="28"/>
          <w:szCs w:val="28"/>
        </w:rPr>
        <w:t>1</w:t>
      </w:r>
      <w:r w:rsidRPr="00C56ED7">
        <w:rPr>
          <w:sz w:val="28"/>
          <w:szCs w:val="28"/>
        </w:rPr>
        <w:t xml:space="preserve"> августа 2007 года №</w:t>
      </w:r>
      <w:r>
        <w:rPr>
          <w:sz w:val="28"/>
          <w:szCs w:val="28"/>
        </w:rPr>
        <w:t>91</w:t>
      </w:r>
      <w:r w:rsidRPr="00C56ED7">
        <w:rPr>
          <w:sz w:val="28"/>
          <w:szCs w:val="28"/>
        </w:rPr>
        <w:t xml:space="preserve"> «О проекте границы населенных пунктов Б</w:t>
      </w:r>
      <w:r w:rsidR="00833F08">
        <w:rPr>
          <w:sz w:val="28"/>
          <w:szCs w:val="28"/>
        </w:rPr>
        <w:t>еноковского</w:t>
      </w:r>
      <w:r w:rsidRPr="00C56ED7">
        <w:rPr>
          <w:sz w:val="28"/>
          <w:szCs w:val="28"/>
        </w:rPr>
        <w:t xml:space="preserve"> сельского поселения Мостовского района» в целях реализации части 3 статьи 4 Закона Краснодарского края от 15 июля 2005 года № 906.</w:t>
      </w:r>
    </w:p>
    <w:p w:rsidR="00C56ED7" w:rsidRPr="00C56ED7" w:rsidRDefault="00C56ED7" w:rsidP="00C56ED7">
      <w:pPr>
        <w:spacing w:line="360" w:lineRule="auto"/>
        <w:ind w:firstLine="708"/>
        <w:jc w:val="both"/>
        <w:rPr>
          <w:sz w:val="28"/>
          <w:szCs w:val="28"/>
        </w:rPr>
      </w:pPr>
      <w:r w:rsidRPr="00C56ED7">
        <w:rPr>
          <w:sz w:val="28"/>
          <w:szCs w:val="28"/>
        </w:rPr>
        <w:t>Площади земель в утвержденн</w:t>
      </w:r>
      <w:r w:rsidR="00833F08">
        <w:rPr>
          <w:sz w:val="28"/>
          <w:szCs w:val="28"/>
        </w:rPr>
        <w:t>ой</w:t>
      </w:r>
      <w:r w:rsidRPr="00C56ED7">
        <w:rPr>
          <w:sz w:val="28"/>
          <w:szCs w:val="28"/>
        </w:rPr>
        <w:t xml:space="preserve"> границ</w:t>
      </w:r>
      <w:r w:rsidR="00833F08">
        <w:rPr>
          <w:sz w:val="28"/>
          <w:szCs w:val="28"/>
        </w:rPr>
        <w:t>е</w:t>
      </w:r>
      <w:r w:rsidRPr="00C56ED7">
        <w:rPr>
          <w:sz w:val="28"/>
          <w:szCs w:val="28"/>
        </w:rPr>
        <w:t xml:space="preserve"> </w:t>
      </w:r>
      <w:r w:rsidR="00833F08">
        <w:rPr>
          <w:sz w:val="28"/>
          <w:szCs w:val="28"/>
        </w:rPr>
        <w:t>с. Беноково</w:t>
      </w:r>
      <w:r w:rsidRPr="00C56ED7">
        <w:rPr>
          <w:sz w:val="28"/>
          <w:szCs w:val="28"/>
        </w:rPr>
        <w:t>, не</w:t>
      </w:r>
      <w:r w:rsidR="00833F08">
        <w:rPr>
          <w:sz w:val="28"/>
          <w:szCs w:val="28"/>
        </w:rPr>
        <w:t>достаточно</w:t>
      </w:r>
      <w:r w:rsidRPr="00C56ED7">
        <w:rPr>
          <w:sz w:val="28"/>
          <w:szCs w:val="28"/>
        </w:rPr>
        <w:t xml:space="preserve"> для развития на расчетный срок генерального плана, таким образом, данным проектом планируется изменить существующ</w:t>
      </w:r>
      <w:r w:rsidR="00833F08">
        <w:rPr>
          <w:sz w:val="28"/>
          <w:szCs w:val="28"/>
        </w:rPr>
        <w:t>ую</w:t>
      </w:r>
      <w:r w:rsidRPr="00C56ED7">
        <w:rPr>
          <w:sz w:val="28"/>
          <w:szCs w:val="28"/>
        </w:rPr>
        <w:t xml:space="preserve"> границ</w:t>
      </w:r>
      <w:r w:rsidR="00833F08">
        <w:rPr>
          <w:sz w:val="28"/>
          <w:szCs w:val="28"/>
        </w:rPr>
        <w:t>у</w:t>
      </w:r>
      <w:r w:rsidRPr="00C56ED7">
        <w:rPr>
          <w:sz w:val="28"/>
          <w:szCs w:val="28"/>
        </w:rPr>
        <w:t xml:space="preserve"> с учетом сложившихся условий планировочной организации территории и планируемого развития функциональных зон. В настоящем проекте определены границы земель, которые будут включены в категорию земель населенных пунктов, площадь которых составляет </w:t>
      </w:r>
      <w:r w:rsidR="008D5837">
        <w:rPr>
          <w:b/>
          <w:sz w:val="28"/>
          <w:szCs w:val="28"/>
        </w:rPr>
        <w:t>206,0</w:t>
      </w:r>
      <w:r w:rsidR="00EF6010" w:rsidRPr="00254496">
        <w:rPr>
          <w:b/>
          <w:sz w:val="28"/>
          <w:szCs w:val="28"/>
        </w:rPr>
        <w:t xml:space="preserve"> га</w:t>
      </w:r>
      <w:r w:rsidRPr="00C56ED7">
        <w:rPr>
          <w:sz w:val="28"/>
          <w:szCs w:val="28"/>
        </w:rPr>
        <w:t xml:space="preserve">. </w:t>
      </w:r>
    </w:p>
    <w:p w:rsidR="00C56ED7" w:rsidRDefault="00C56ED7" w:rsidP="00833F08">
      <w:pPr>
        <w:spacing w:line="360" w:lineRule="auto"/>
        <w:ind w:firstLine="708"/>
        <w:jc w:val="both"/>
        <w:rPr>
          <w:sz w:val="28"/>
          <w:szCs w:val="28"/>
        </w:rPr>
      </w:pPr>
      <w:r w:rsidRPr="00C56ED7">
        <w:rPr>
          <w:sz w:val="28"/>
          <w:szCs w:val="28"/>
        </w:rPr>
        <w:t xml:space="preserve">Структура существующего и прогнозируемого использования земель представлена в таблице: </w:t>
      </w:r>
    </w:p>
    <w:p w:rsidR="00833F08" w:rsidRDefault="00833F08" w:rsidP="00833F08">
      <w:pPr>
        <w:spacing w:line="360" w:lineRule="auto"/>
        <w:ind w:firstLine="708"/>
        <w:jc w:val="both"/>
        <w:rPr>
          <w:sz w:val="28"/>
          <w:szCs w:val="28"/>
        </w:rPr>
      </w:pPr>
    </w:p>
    <w:p w:rsidR="00833F08" w:rsidRDefault="00833F08" w:rsidP="00833F08">
      <w:pPr>
        <w:spacing w:line="360" w:lineRule="auto"/>
        <w:ind w:firstLine="708"/>
        <w:jc w:val="both"/>
        <w:rPr>
          <w:sz w:val="28"/>
          <w:szCs w:val="28"/>
        </w:rPr>
      </w:pPr>
    </w:p>
    <w:p w:rsidR="00833F08" w:rsidRDefault="00833F08" w:rsidP="00833F08">
      <w:pPr>
        <w:spacing w:line="360" w:lineRule="auto"/>
        <w:ind w:firstLine="708"/>
        <w:jc w:val="both"/>
        <w:rPr>
          <w:sz w:val="28"/>
          <w:szCs w:val="28"/>
        </w:rPr>
      </w:pPr>
    </w:p>
    <w:p w:rsidR="00833F08" w:rsidRDefault="00833F08" w:rsidP="00833F08">
      <w:pPr>
        <w:spacing w:line="360" w:lineRule="auto"/>
        <w:ind w:firstLine="708"/>
        <w:jc w:val="both"/>
        <w:rPr>
          <w:sz w:val="28"/>
          <w:szCs w:val="28"/>
        </w:rPr>
      </w:pPr>
    </w:p>
    <w:p w:rsidR="00833F08" w:rsidRPr="00C56ED7" w:rsidRDefault="00833F08" w:rsidP="00833F08">
      <w:pPr>
        <w:spacing w:line="360" w:lineRule="auto"/>
        <w:ind w:firstLine="708"/>
        <w:jc w:val="both"/>
        <w:rPr>
          <w:sz w:val="28"/>
          <w:szCs w:val="28"/>
        </w:rPr>
      </w:pPr>
    </w:p>
    <w:p w:rsidR="00C56ED7" w:rsidRPr="00C56ED7" w:rsidRDefault="00C56ED7" w:rsidP="00D87BAA">
      <w:pPr>
        <w:spacing w:line="360" w:lineRule="auto"/>
        <w:jc w:val="both"/>
        <w:rPr>
          <w:sz w:val="28"/>
          <w:szCs w:val="28"/>
        </w:rPr>
      </w:pPr>
      <w:r w:rsidRPr="00C56ED7">
        <w:rPr>
          <w:sz w:val="28"/>
          <w:szCs w:val="28"/>
        </w:rPr>
        <w:lastRenderedPageBreak/>
        <w:t>Распределение земель по категориям.</w:t>
      </w:r>
    </w:p>
    <w:tbl>
      <w:tblPr>
        <w:tblStyle w:val="a7"/>
        <w:tblW w:w="0" w:type="auto"/>
        <w:tblLook w:val="01E0" w:firstRow="1" w:lastRow="1" w:firstColumn="1" w:lastColumn="1" w:noHBand="0" w:noVBand="0"/>
      </w:tblPr>
      <w:tblGrid>
        <w:gridCol w:w="692"/>
        <w:gridCol w:w="3419"/>
        <w:gridCol w:w="1882"/>
        <w:gridCol w:w="1222"/>
        <w:gridCol w:w="1201"/>
        <w:gridCol w:w="1154"/>
      </w:tblGrid>
      <w:tr w:rsidR="00C56ED7" w:rsidTr="004B3260">
        <w:tc>
          <w:tcPr>
            <w:tcW w:w="692" w:type="dxa"/>
          </w:tcPr>
          <w:p w:rsidR="00C56ED7" w:rsidRPr="007F38A5" w:rsidRDefault="00C56ED7" w:rsidP="004B3260">
            <w:pPr>
              <w:jc w:val="center"/>
            </w:pPr>
            <w:r w:rsidRPr="007F38A5">
              <w:t>№</w:t>
            </w:r>
            <w:proofErr w:type="spellStart"/>
            <w:r w:rsidRPr="007F38A5">
              <w:t>пп</w:t>
            </w:r>
            <w:proofErr w:type="spellEnd"/>
          </w:p>
        </w:tc>
        <w:tc>
          <w:tcPr>
            <w:tcW w:w="3419" w:type="dxa"/>
          </w:tcPr>
          <w:p w:rsidR="00C56ED7" w:rsidRPr="007F38A5" w:rsidRDefault="00C56ED7" w:rsidP="004B3260">
            <w:pPr>
              <w:jc w:val="center"/>
            </w:pPr>
            <w:r w:rsidRPr="007F38A5">
              <w:t>Категория земель</w:t>
            </w:r>
          </w:p>
        </w:tc>
        <w:tc>
          <w:tcPr>
            <w:tcW w:w="1882" w:type="dxa"/>
            <w:shd w:val="clear" w:color="auto" w:fill="auto"/>
          </w:tcPr>
          <w:p w:rsidR="00C56ED7" w:rsidRPr="007F38A5" w:rsidRDefault="00C56ED7" w:rsidP="007D1499">
            <w:pPr>
              <w:jc w:val="center"/>
            </w:pPr>
            <w:r w:rsidRPr="007F38A5">
              <w:t xml:space="preserve">Площадь территории, </w:t>
            </w:r>
            <w:r w:rsidRPr="00AA7007">
              <w:t xml:space="preserve">га </w:t>
            </w:r>
            <w:r w:rsidRPr="00C13D8F">
              <w:t>(по данным земельного кадастра на 01.06.0</w:t>
            </w:r>
            <w:r w:rsidR="007D1499">
              <w:t>9</w:t>
            </w:r>
            <w:r w:rsidRPr="00C13D8F">
              <w:t>)</w:t>
            </w:r>
          </w:p>
        </w:tc>
        <w:tc>
          <w:tcPr>
            <w:tcW w:w="1222" w:type="dxa"/>
          </w:tcPr>
          <w:p w:rsidR="00C56ED7" w:rsidRPr="007F38A5" w:rsidRDefault="00C56ED7" w:rsidP="004B3260">
            <w:pPr>
              <w:jc w:val="center"/>
            </w:pPr>
            <w:r w:rsidRPr="007F38A5">
              <w:t>% от общей площади земель</w:t>
            </w:r>
          </w:p>
        </w:tc>
        <w:tc>
          <w:tcPr>
            <w:tcW w:w="1201" w:type="dxa"/>
          </w:tcPr>
          <w:p w:rsidR="00C56ED7" w:rsidRPr="007F38A5" w:rsidRDefault="00C56ED7" w:rsidP="004B3260">
            <w:pPr>
              <w:jc w:val="center"/>
            </w:pPr>
            <w:r w:rsidRPr="007F38A5">
              <w:t>Площадь территории</w:t>
            </w:r>
            <w:r>
              <w:t xml:space="preserve"> на расчетный срок, га</w:t>
            </w:r>
          </w:p>
        </w:tc>
        <w:tc>
          <w:tcPr>
            <w:tcW w:w="1154" w:type="dxa"/>
          </w:tcPr>
          <w:p w:rsidR="00C56ED7" w:rsidRPr="007F38A5" w:rsidRDefault="00C56ED7" w:rsidP="004B3260">
            <w:pPr>
              <w:jc w:val="center"/>
            </w:pPr>
            <w:r w:rsidRPr="007F38A5">
              <w:t>% от общей площади земель</w:t>
            </w:r>
          </w:p>
        </w:tc>
      </w:tr>
      <w:tr w:rsidR="00C56ED7" w:rsidTr="004B3260">
        <w:tc>
          <w:tcPr>
            <w:tcW w:w="692" w:type="dxa"/>
          </w:tcPr>
          <w:p w:rsidR="00C56ED7" w:rsidRPr="007F38A5" w:rsidRDefault="00C56ED7" w:rsidP="004B3260">
            <w:pPr>
              <w:jc w:val="both"/>
              <w:rPr>
                <w:sz w:val="24"/>
                <w:szCs w:val="24"/>
              </w:rPr>
            </w:pPr>
            <w:r w:rsidRPr="007F38A5">
              <w:rPr>
                <w:sz w:val="24"/>
                <w:szCs w:val="24"/>
              </w:rPr>
              <w:t>1</w:t>
            </w:r>
          </w:p>
        </w:tc>
        <w:tc>
          <w:tcPr>
            <w:tcW w:w="3419" w:type="dxa"/>
          </w:tcPr>
          <w:p w:rsidR="00C56ED7" w:rsidRPr="007F38A5" w:rsidRDefault="00C56ED7" w:rsidP="004B3260">
            <w:pPr>
              <w:jc w:val="both"/>
              <w:rPr>
                <w:sz w:val="24"/>
                <w:szCs w:val="24"/>
              </w:rPr>
            </w:pPr>
            <w:r w:rsidRPr="007F38A5">
              <w:rPr>
                <w:sz w:val="24"/>
                <w:szCs w:val="24"/>
              </w:rPr>
              <w:t>Земли населенных пунктов</w:t>
            </w:r>
          </w:p>
        </w:tc>
        <w:tc>
          <w:tcPr>
            <w:tcW w:w="1882" w:type="dxa"/>
          </w:tcPr>
          <w:p w:rsidR="00C56ED7" w:rsidRPr="00B61EA1" w:rsidRDefault="00833F08" w:rsidP="00595FA1">
            <w:pPr>
              <w:jc w:val="center"/>
              <w:rPr>
                <w:b/>
                <w:sz w:val="24"/>
                <w:szCs w:val="24"/>
              </w:rPr>
            </w:pPr>
            <w:r w:rsidRPr="00B61EA1">
              <w:rPr>
                <w:b/>
                <w:sz w:val="24"/>
                <w:szCs w:val="24"/>
              </w:rPr>
              <w:t>419,1</w:t>
            </w:r>
          </w:p>
        </w:tc>
        <w:tc>
          <w:tcPr>
            <w:tcW w:w="1222" w:type="dxa"/>
          </w:tcPr>
          <w:p w:rsidR="00C56ED7" w:rsidRPr="00B61EA1" w:rsidRDefault="00595FA1" w:rsidP="004B3260">
            <w:pPr>
              <w:jc w:val="center"/>
              <w:rPr>
                <w:i/>
                <w:sz w:val="24"/>
                <w:szCs w:val="24"/>
              </w:rPr>
            </w:pPr>
            <w:r w:rsidRPr="00B61EA1">
              <w:rPr>
                <w:i/>
                <w:sz w:val="24"/>
                <w:szCs w:val="24"/>
              </w:rPr>
              <w:t>3,9</w:t>
            </w:r>
          </w:p>
        </w:tc>
        <w:tc>
          <w:tcPr>
            <w:tcW w:w="1201" w:type="dxa"/>
          </w:tcPr>
          <w:p w:rsidR="00C56ED7" w:rsidRPr="00B61EA1" w:rsidRDefault="00B61EA1" w:rsidP="004D19F1">
            <w:pPr>
              <w:jc w:val="center"/>
              <w:rPr>
                <w:b/>
                <w:sz w:val="24"/>
                <w:szCs w:val="24"/>
              </w:rPr>
            </w:pPr>
            <w:r w:rsidRPr="00B61EA1">
              <w:rPr>
                <w:b/>
                <w:sz w:val="24"/>
                <w:szCs w:val="24"/>
              </w:rPr>
              <w:t>625,1</w:t>
            </w:r>
          </w:p>
        </w:tc>
        <w:tc>
          <w:tcPr>
            <w:tcW w:w="1154" w:type="dxa"/>
          </w:tcPr>
          <w:p w:rsidR="00C56ED7" w:rsidRPr="00B61EA1" w:rsidRDefault="008D5837" w:rsidP="004B3260">
            <w:pPr>
              <w:jc w:val="center"/>
              <w:rPr>
                <w:i/>
                <w:sz w:val="24"/>
                <w:szCs w:val="24"/>
              </w:rPr>
            </w:pPr>
            <w:r>
              <w:rPr>
                <w:i/>
                <w:sz w:val="24"/>
                <w:szCs w:val="24"/>
              </w:rPr>
              <w:t>5,8</w:t>
            </w:r>
          </w:p>
        </w:tc>
      </w:tr>
      <w:tr w:rsidR="00C56ED7" w:rsidTr="004B3260">
        <w:tc>
          <w:tcPr>
            <w:tcW w:w="692" w:type="dxa"/>
          </w:tcPr>
          <w:p w:rsidR="00C56ED7" w:rsidRPr="007F38A5" w:rsidRDefault="00C56ED7" w:rsidP="004B3260">
            <w:pPr>
              <w:jc w:val="both"/>
              <w:rPr>
                <w:sz w:val="24"/>
                <w:szCs w:val="24"/>
              </w:rPr>
            </w:pPr>
            <w:r w:rsidRPr="007F38A5">
              <w:rPr>
                <w:sz w:val="24"/>
                <w:szCs w:val="24"/>
              </w:rPr>
              <w:t>2</w:t>
            </w:r>
          </w:p>
        </w:tc>
        <w:tc>
          <w:tcPr>
            <w:tcW w:w="3419" w:type="dxa"/>
          </w:tcPr>
          <w:p w:rsidR="00C56ED7" w:rsidRPr="007F38A5" w:rsidRDefault="00C56ED7" w:rsidP="004B3260">
            <w:pPr>
              <w:jc w:val="both"/>
              <w:rPr>
                <w:sz w:val="24"/>
                <w:szCs w:val="24"/>
              </w:rPr>
            </w:pPr>
            <w:r w:rsidRPr="007F38A5">
              <w:rPr>
                <w:sz w:val="24"/>
                <w:szCs w:val="24"/>
              </w:rPr>
              <w:t>Земли лесного фонда</w:t>
            </w:r>
          </w:p>
        </w:tc>
        <w:tc>
          <w:tcPr>
            <w:tcW w:w="1882" w:type="dxa"/>
          </w:tcPr>
          <w:p w:rsidR="00C56ED7" w:rsidRPr="00B61EA1" w:rsidRDefault="00833F08" w:rsidP="004D19F1">
            <w:pPr>
              <w:jc w:val="center"/>
              <w:rPr>
                <w:b/>
                <w:sz w:val="24"/>
                <w:szCs w:val="24"/>
              </w:rPr>
            </w:pPr>
            <w:r w:rsidRPr="00B61EA1">
              <w:rPr>
                <w:b/>
                <w:sz w:val="24"/>
                <w:szCs w:val="24"/>
              </w:rPr>
              <w:t>2</w:t>
            </w:r>
            <w:r w:rsidR="004D19F1" w:rsidRPr="00B61EA1">
              <w:rPr>
                <w:b/>
                <w:sz w:val="24"/>
                <w:szCs w:val="24"/>
              </w:rPr>
              <w:t>535</w:t>
            </w:r>
            <w:r w:rsidRPr="00B61EA1">
              <w:rPr>
                <w:b/>
                <w:sz w:val="24"/>
                <w:szCs w:val="24"/>
              </w:rPr>
              <w:t>,</w:t>
            </w:r>
            <w:r w:rsidR="004D19F1" w:rsidRPr="00B61EA1">
              <w:rPr>
                <w:b/>
                <w:sz w:val="24"/>
                <w:szCs w:val="24"/>
              </w:rPr>
              <w:t>8</w:t>
            </w:r>
          </w:p>
        </w:tc>
        <w:tc>
          <w:tcPr>
            <w:tcW w:w="1222" w:type="dxa"/>
          </w:tcPr>
          <w:p w:rsidR="00C56ED7" w:rsidRPr="00B61EA1" w:rsidRDefault="005C18F7" w:rsidP="00B2533C">
            <w:pPr>
              <w:jc w:val="center"/>
              <w:rPr>
                <w:i/>
                <w:sz w:val="24"/>
                <w:szCs w:val="24"/>
              </w:rPr>
            </w:pPr>
            <w:r w:rsidRPr="00B61EA1">
              <w:rPr>
                <w:i/>
                <w:sz w:val="24"/>
                <w:szCs w:val="24"/>
              </w:rPr>
              <w:t>23,</w:t>
            </w:r>
            <w:r w:rsidR="00B2533C" w:rsidRPr="00B61EA1">
              <w:rPr>
                <w:i/>
                <w:sz w:val="24"/>
                <w:szCs w:val="24"/>
              </w:rPr>
              <w:t>8</w:t>
            </w:r>
          </w:p>
        </w:tc>
        <w:tc>
          <w:tcPr>
            <w:tcW w:w="1201" w:type="dxa"/>
          </w:tcPr>
          <w:p w:rsidR="00C56ED7" w:rsidRPr="00B61EA1" w:rsidRDefault="00D87BAA" w:rsidP="00595FA1">
            <w:pPr>
              <w:jc w:val="center"/>
              <w:rPr>
                <w:b/>
                <w:sz w:val="24"/>
                <w:szCs w:val="24"/>
              </w:rPr>
            </w:pPr>
            <w:r w:rsidRPr="00B61EA1">
              <w:rPr>
                <w:b/>
                <w:sz w:val="24"/>
                <w:szCs w:val="24"/>
              </w:rPr>
              <w:t>2535,8</w:t>
            </w:r>
          </w:p>
        </w:tc>
        <w:tc>
          <w:tcPr>
            <w:tcW w:w="1154" w:type="dxa"/>
          </w:tcPr>
          <w:p w:rsidR="00C56ED7" w:rsidRPr="00B61EA1" w:rsidRDefault="008D5837" w:rsidP="00B2533C">
            <w:pPr>
              <w:jc w:val="center"/>
              <w:rPr>
                <w:i/>
                <w:sz w:val="24"/>
                <w:szCs w:val="24"/>
              </w:rPr>
            </w:pPr>
            <w:r>
              <w:rPr>
                <w:i/>
                <w:sz w:val="24"/>
                <w:szCs w:val="24"/>
              </w:rPr>
              <w:t>23,8</w:t>
            </w:r>
          </w:p>
        </w:tc>
      </w:tr>
      <w:tr w:rsidR="00C56ED7" w:rsidTr="004B3260">
        <w:tc>
          <w:tcPr>
            <w:tcW w:w="692" w:type="dxa"/>
          </w:tcPr>
          <w:p w:rsidR="00C56ED7" w:rsidRPr="007F38A5" w:rsidRDefault="00C56ED7" w:rsidP="004B3260">
            <w:pPr>
              <w:jc w:val="both"/>
              <w:rPr>
                <w:sz w:val="24"/>
                <w:szCs w:val="24"/>
              </w:rPr>
            </w:pPr>
          </w:p>
        </w:tc>
        <w:tc>
          <w:tcPr>
            <w:tcW w:w="3419" w:type="dxa"/>
          </w:tcPr>
          <w:p w:rsidR="00C56ED7" w:rsidRPr="007F38A5" w:rsidRDefault="00C56ED7" w:rsidP="004B3260">
            <w:pPr>
              <w:jc w:val="both"/>
              <w:rPr>
                <w:sz w:val="24"/>
                <w:szCs w:val="24"/>
              </w:rPr>
            </w:pPr>
            <w:r w:rsidRPr="007F38A5">
              <w:rPr>
                <w:sz w:val="24"/>
                <w:szCs w:val="24"/>
              </w:rPr>
              <w:t>Земли промышленности, транспорта, энергетики, связи, и иного спец. назначения</w:t>
            </w:r>
          </w:p>
        </w:tc>
        <w:tc>
          <w:tcPr>
            <w:tcW w:w="1882" w:type="dxa"/>
          </w:tcPr>
          <w:p w:rsidR="00C56ED7" w:rsidRPr="00B61EA1" w:rsidRDefault="005C18F7" w:rsidP="004B3260">
            <w:pPr>
              <w:jc w:val="center"/>
              <w:rPr>
                <w:b/>
                <w:sz w:val="24"/>
                <w:szCs w:val="24"/>
              </w:rPr>
            </w:pPr>
            <w:r w:rsidRPr="00B61EA1">
              <w:rPr>
                <w:b/>
                <w:sz w:val="24"/>
                <w:szCs w:val="24"/>
              </w:rPr>
              <w:t>4,9</w:t>
            </w:r>
          </w:p>
        </w:tc>
        <w:tc>
          <w:tcPr>
            <w:tcW w:w="1222" w:type="dxa"/>
          </w:tcPr>
          <w:p w:rsidR="00C56ED7" w:rsidRPr="00B61EA1" w:rsidRDefault="00C56ED7" w:rsidP="00595FA1">
            <w:pPr>
              <w:jc w:val="center"/>
              <w:rPr>
                <w:i/>
                <w:sz w:val="24"/>
                <w:szCs w:val="24"/>
              </w:rPr>
            </w:pPr>
            <w:r w:rsidRPr="00B61EA1">
              <w:rPr>
                <w:i/>
                <w:sz w:val="24"/>
                <w:szCs w:val="24"/>
              </w:rPr>
              <w:t>0,0</w:t>
            </w:r>
            <w:r w:rsidR="005C18F7" w:rsidRPr="00B61EA1">
              <w:rPr>
                <w:i/>
                <w:sz w:val="24"/>
                <w:szCs w:val="24"/>
              </w:rPr>
              <w:t>4</w:t>
            </w:r>
          </w:p>
        </w:tc>
        <w:tc>
          <w:tcPr>
            <w:tcW w:w="1201" w:type="dxa"/>
          </w:tcPr>
          <w:p w:rsidR="00C56ED7" w:rsidRPr="00B61EA1" w:rsidRDefault="00B61EA1" w:rsidP="004B3260">
            <w:pPr>
              <w:jc w:val="center"/>
              <w:rPr>
                <w:b/>
                <w:sz w:val="24"/>
                <w:szCs w:val="24"/>
              </w:rPr>
            </w:pPr>
            <w:r w:rsidRPr="00B61EA1">
              <w:rPr>
                <w:b/>
                <w:sz w:val="24"/>
                <w:szCs w:val="24"/>
              </w:rPr>
              <w:t>3,6</w:t>
            </w:r>
          </w:p>
        </w:tc>
        <w:tc>
          <w:tcPr>
            <w:tcW w:w="1154" w:type="dxa"/>
          </w:tcPr>
          <w:p w:rsidR="00C56ED7" w:rsidRPr="00B61EA1" w:rsidRDefault="006D66F8" w:rsidP="004B3260">
            <w:pPr>
              <w:jc w:val="center"/>
              <w:rPr>
                <w:i/>
                <w:sz w:val="24"/>
                <w:szCs w:val="24"/>
              </w:rPr>
            </w:pPr>
            <w:r>
              <w:rPr>
                <w:i/>
                <w:sz w:val="24"/>
                <w:szCs w:val="24"/>
              </w:rPr>
              <w:t>0,04</w:t>
            </w:r>
          </w:p>
        </w:tc>
      </w:tr>
      <w:tr w:rsidR="00C56ED7" w:rsidTr="004B3260">
        <w:tc>
          <w:tcPr>
            <w:tcW w:w="692" w:type="dxa"/>
          </w:tcPr>
          <w:p w:rsidR="00C56ED7" w:rsidRPr="007F38A5" w:rsidRDefault="00C56ED7" w:rsidP="004B3260">
            <w:pPr>
              <w:jc w:val="both"/>
              <w:rPr>
                <w:sz w:val="24"/>
                <w:szCs w:val="24"/>
              </w:rPr>
            </w:pPr>
            <w:r w:rsidRPr="007F38A5">
              <w:rPr>
                <w:sz w:val="24"/>
                <w:szCs w:val="24"/>
              </w:rPr>
              <w:t>4</w:t>
            </w:r>
          </w:p>
        </w:tc>
        <w:tc>
          <w:tcPr>
            <w:tcW w:w="3419" w:type="dxa"/>
          </w:tcPr>
          <w:p w:rsidR="00C56ED7" w:rsidRPr="007F38A5" w:rsidRDefault="00C56ED7" w:rsidP="004B3260">
            <w:pPr>
              <w:jc w:val="both"/>
              <w:rPr>
                <w:sz w:val="24"/>
                <w:szCs w:val="24"/>
              </w:rPr>
            </w:pPr>
            <w:r w:rsidRPr="007F38A5">
              <w:rPr>
                <w:sz w:val="24"/>
                <w:szCs w:val="24"/>
              </w:rPr>
              <w:t>Земли сельскохозяйственного назначения</w:t>
            </w:r>
          </w:p>
        </w:tc>
        <w:tc>
          <w:tcPr>
            <w:tcW w:w="1882" w:type="dxa"/>
          </w:tcPr>
          <w:p w:rsidR="00C56ED7" w:rsidRPr="00B61EA1" w:rsidRDefault="005C18F7" w:rsidP="00595FA1">
            <w:pPr>
              <w:jc w:val="center"/>
              <w:rPr>
                <w:b/>
                <w:sz w:val="24"/>
                <w:szCs w:val="24"/>
              </w:rPr>
            </w:pPr>
            <w:r w:rsidRPr="00B61EA1">
              <w:rPr>
                <w:b/>
                <w:sz w:val="24"/>
                <w:szCs w:val="24"/>
              </w:rPr>
              <w:t>7713,5</w:t>
            </w:r>
          </w:p>
          <w:p w:rsidR="004D19F1" w:rsidRPr="00B61EA1" w:rsidRDefault="004D19F1" w:rsidP="00595FA1">
            <w:pPr>
              <w:jc w:val="center"/>
              <w:rPr>
                <w:b/>
                <w:sz w:val="24"/>
                <w:szCs w:val="24"/>
              </w:rPr>
            </w:pPr>
          </w:p>
        </w:tc>
        <w:tc>
          <w:tcPr>
            <w:tcW w:w="1222" w:type="dxa"/>
          </w:tcPr>
          <w:p w:rsidR="00C56ED7" w:rsidRPr="00B61EA1" w:rsidRDefault="00D87BAA" w:rsidP="00B2533C">
            <w:pPr>
              <w:jc w:val="center"/>
              <w:rPr>
                <w:i/>
                <w:sz w:val="24"/>
                <w:szCs w:val="24"/>
              </w:rPr>
            </w:pPr>
            <w:r w:rsidRPr="00B61EA1">
              <w:rPr>
                <w:i/>
                <w:sz w:val="24"/>
                <w:szCs w:val="24"/>
              </w:rPr>
              <w:t>72,</w:t>
            </w:r>
            <w:r w:rsidR="00B2533C" w:rsidRPr="00B61EA1">
              <w:rPr>
                <w:i/>
                <w:sz w:val="24"/>
                <w:szCs w:val="24"/>
              </w:rPr>
              <w:t>2</w:t>
            </w:r>
          </w:p>
        </w:tc>
        <w:tc>
          <w:tcPr>
            <w:tcW w:w="1201" w:type="dxa"/>
          </w:tcPr>
          <w:p w:rsidR="00C56ED7" w:rsidRPr="00B61EA1" w:rsidRDefault="00B61EA1" w:rsidP="004B3260">
            <w:pPr>
              <w:jc w:val="center"/>
              <w:rPr>
                <w:b/>
                <w:sz w:val="24"/>
                <w:szCs w:val="24"/>
              </w:rPr>
            </w:pPr>
            <w:r>
              <w:rPr>
                <w:b/>
                <w:sz w:val="24"/>
                <w:szCs w:val="24"/>
              </w:rPr>
              <w:t>7508,8</w:t>
            </w:r>
          </w:p>
        </w:tc>
        <w:tc>
          <w:tcPr>
            <w:tcW w:w="1154" w:type="dxa"/>
          </w:tcPr>
          <w:p w:rsidR="00C56ED7" w:rsidRPr="00B61EA1" w:rsidRDefault="006D66F8" w:rsidP="004B3260">
            <w:pPr>
              <w:jc w:val="center"/>
              <w:rPr>
                <w:i/>
                <w:sz w:val="24"/>
                <w:szCs w:val="24"/>
              </w:rPr>
            </w:pPr>
            <w:r>
              <w:rPr>
                <w:i/>
                <w:sz w:val="24"/>
                <w:szCs w:val="24"/>
              </w:rPr>
              <w:t>70,4</w:t>
            </w:r>
          </w:p>
        </w:tc>
      </w:tr>
      <w:tr w:rsidR="00C56ED7" w:rsidTr="004B3260">
        <w:tc>
          <w:tcPr>
            <w:tcW w:w="692" w:type="dxa"/>
          </w:tcPr>
          <w:p w:rsidR="00C56ED7" w:rsidRPr="007F38A5" w:rsidRDefault="00C56ED7" w:rsidP="004B3260">
            <w:pPr>
              <w:jc w:val="both"/>
              <w:rPr>
                <w:sz w:val="24"/>
                <w:szCs w:val="24"/>
              </w:rPr>
            </w:pPr>
          </w:p>
        </w:tc>
        <w:tc>
          <w:tcPr>
            <w:tcW w:w="3419" w:type="dxa"/>
          </w:tcPr>
          <w:p w:rsidR="00C56ED7" w:rsidRPr="007F38A5" w:rsidRDefault="00C56ED7" w:rsidP="004B3260">
            <w:pPr>
              <w:jc w:val="both"/>
              <w:rPr>
                <w:sz w:val="24"/>
                <w:szCs w:val="24"/>
              </w:rPr>
            </w:pPr>
            <w:r w:rsidRPr="007F38A5">
              <w:rPr>
                <w:sz w:val="24"/>
                <w:szCs w:val="24"/>
              </w:rPr>
              <w:t>ВСЕГО</w:t>
            </w:r>
          </w:p>
        </w:tc>
        <w:tc>
          <w:tcPr>
            <w:tcW w:w="1882" w:type="dxa"/>
            <w:shd w:val="clear" w:color="auto" w:fill="auto"/>
          </w:tcPr>
          <w:p w:rsidR="00C56ED7" w:rsidRPr="00B61EA1" w:rsidRDefault="00833F08" w:rsidP="00595FA1">
            <w:pPr>
              <w:jc w:val="center"/>
              <w:rPr>
                <w:b/>
                <w:sz w:val="24"/>
                <w:szCs w:val="24"/>
              </w:rPr>
            </w:pPr>
            <w:r w:rsidRPr="00B61EA1">
              <w:rPr>
                <w:b/>
                <w:sz w:val="24"/>
                <w:szCs w:val="24"/>
              </w:rPr>
              <w:t>1067</w:t>
            </w:r>
            <w:r w:rsidR="00C56ED7" w:rsidRPr="00B61EA1">
              <w:rPr>
                <w:b/>
                <w:sz w:val="24"/>
                <w:szCs w:val="24"/>
              </w:rPr>
              <w:t>3,</w:t>
            </w:r>
            <w:r w:rsidRPr="00B61EA1">
              <w:rPr>
                <w:b/>
                <w:sz w:val="24"/>
                <w:szCs w:val="24"/>
              </w:rPr>
              <w:t>3</w:t>
            </w:r>
          </w:p>
        </w:tc>
        <w:tc>
          <w:tcPr>
            <w:tcW w:w="1222" w:type="dxa"/>
            <w:shd w:val="clear" w:color="auto" w:fill="auto"/>
          </w:tcPr>
          <w:p w:rsidR="00C56ED7" w:rsidRPr="00B61EA1" w:rsidRDefault="00C56ED7" w:rsidP="004B3260">
            <w:pPr>
              <w:jc w:val="center"/>
              <w:rPr>
                <w:i/>
                <w:sz w:val="24"/>
                <w:szCs w:val="24"/>
              </w:rPr>
            </w:pPr>
            <w:r w:rsidRPr="00B61EA1">
              <w:rPr>
                <w:i/>
                <w:sz w:val="24"/>
                <w:szCs w:val="24"/>
              </w:rPr>
              <w:t>100,0</w:t>
            </w:r>
          </w:p>
        </w:tc>
        <w:tc>
          <w:tcPr>
            <w:tcW w:w="1201" w:type="dxa"/>
            <w:shd w:val="clear" w:color="auto" w:fill="auto"/>
          </w:tcPr>
          <w:p w:rsidR="00C56ED7" w:rsidRPr="00B61EA1" w:rsidRDefault="00C56ED7" w:rsidP="00D87BAA">
            <w:pPr>
              <w:jc w:val="center"/>
              <w:rPr>
                <w:b/>
                <w:sz w:val="24"/>
                <w:szCs w:val="24"/>
              </w:rPr>
            </w:pPr>
            <w:r w:rsidRPr="00B61EA1">
              <w:rPr>
                <w:b/>
                <w:sz w:val="24"/>
                <w:szCs w:val="24"/>
              </w:rPr>
              <w:t>10673,</w:t>
            </w:r>
            <w:r w:rsidR="00D87BAA" w:rsidRPr="00B61EA1">
              <w:rPr>
                <w:b/>
                <w:sz w:val="24"/>
                <w:szCs w:val="24"/>
              </w:rPr>
              <w:t>3</w:t>
            </w:r>
          </w:p>
        </w:tc>
        <w:tc>
          <w:tcPr>
            <w:tcW w:w="1154" w:type="dxa"/>
            <w:shd w:val="clear" w:color="auto" w:fill="auto"/>
          </w:tcPr>
          <w:p w:rsidR="00C56ED7" w:rsidRPr="00B61EA1" w:rsidRDefault="00C56ED7" w:rsidP="004B3260">
            <w:pPr>
              <w:jc w:val="center"/>
              <w:rPr>
                <w:i/>
                <w:sz w:val="24"/>
                <w:szCs w:val="24"/>
              </w:rPr>
            </w:pPr>
            <w:r w:rsidRPr="00B61EA1">
              <w:rPr>
                <w:i/>
                <w:sz w:val="24"/>
                <w:szCs w:val="24"/>
              </w:rPr>
              <w:t>100,0</w:t>
            </w:r>
          </w:p>
        </w:tc>
      </w:tr>
    </w:tbl>
    <w:p w:rsidR="00C56ED7" w:rsidRPr="00C56ED7" w:rsidRDefault="00C56ED7" w:rsidP="00C56ED7">
      <w:pPr>
        <w:spacing w:line="360" w:lineRule="auto"/>
        <w:ind w:firstLine="708"/>
        <w:jc w:val="both"/>
        <w:rPr>
          <w:sz w:val="28"/>
          <w:szCs w:val="28"/>
        </w:rPr>
      </w:pPr>
    </w:p>
    <w:p w:rsidR="00C56ED7" w:rsidRPr="00C56ED7" w:rsidRDefault="00C56ED7" w:rsidP="00C56ED7">
      <w:pPr>
        <w:spacing w:line="360" w:lineRule="auto"/>
        <w:ind w:firstLine="708"/>
        <w:jc w:val="both"/>
        <w:rPr>
          <w:sz w:val="28"/>
          <w:szCs w:val="28"/>
        </w:rPr>
      </w:pPr>
      <w:r w:rsidRPr="00C56ED7">
        <w:rPr>
          <w:sz w:val="28"/>
          <w:szCs w:val="28"/>
        </w:rPr>
        <w:t>Таким образом, на расчетный срок генерального плана планируется увеличить площадь земель населенных пунктов за счет земель  сельскохозяйственного назначения (</w:t>
      </w:r>
      <w:r w:rsidR="00B61EA1">
        <w:rPr>
          <w:sz w:val="28"/>
          <w:szCs w:val="28"/>
        </w:rPr>
        <w:t>204,7</w:t>
      </w:r>
      <w:r w:rsidRPr="00C56ED7">
        <w:rPr>
          <w:sz w:val="28"/>
          <w:szCs w:val="28"/>
        </w:rPr>
        <w:t xml:space="preserve"> га)</w:t>
      </w:r>
      <w:r w:rsidR="00B2533C">
        <w:rPr>
          <w:sz w:val="28"/>
          <w:szCs w:val="28"/>
        </w:rPr>
        <w:t xml:space="preserve"> и земель промышленности (1,3 га)</w:t>
      </w:r>
      <w:r w:rsidRPr="00C56ED7">
        <w:rPr>
          <w:sz w:val="28"/>
          <w:szCs w:val="28"/>
        </w:rPr>
        <w:t xml:space="preserve">, что продиктовано экономической целесообразностью </w:t>
      </w:r>
      <w:r w:rsidR="00595FA1">
        <w:rPr>
          <w:sz w:val="28"/>
          <w:szCs w:val="28"/>
        </w:rPr>
        <w:t>Беноковского</w:t>
      </w:r>
      <w:r w:rsidRPr="00C56ED7">
        <w:rPr>
          <w:sz w:val="28"/>
          <w:szCs w:val="28"/>
        </w:rPr>
        <w:t xml:space="preserve"> сельского поселения как </w:t>
      </w:r>
      <w:r w:rsidR="00595FA1">
        <w:rPr>
          <w:sz w:val="28"/>
          <w:szCs w:val="28"/>
        </w:rPr>
        <w:t>сельскохозяйственного</w:t>
      </w:r>
      <w:r w:rsidRPr="00C56ED7">
        <w:rPr>
          <w:sz w:val="28"/>
          <w:szCs w:val="28"/>
        </w:rPr>
        <w:t xml:space="preserve"> центра.</w:t>
      </w:r>
    </w:p>
    <w:p w:rsidR="00C56ED7" w:rsidRDefault="00C56ED7" w:rsidP="009D24DC">
      <w:pPr>
        <w:pStyle w:val="-1"/>
        <w:numPr>
          <w:ilvl w:val="0"/>
          <w:numId w:val="0"/>
        </w:numPr>
        <w:ind w:left="360"/>
        <w:outlineLvl w:val="9"/>
      </w:pPr>
    </w:p>
    <w:p w:rsidR="00C32DB0" w:rsidRPr="00C32DB0" w:rsidRDefault="00C32DB0">
      <w:pPr>
        <w:rPr>
          <w:sz w:val="28"/>
          <w:szCs w:val="28"/>
        </w:rPr>
      </w:pPr>
      <w:r w:rsidRPr="00C32DB0">
        <w:br w:type="page"/>
      </w:r>
    </w:p>
    <w:p w:rsidR="00EA02F7" w:rsidRPr="00251F34" w:rsidRDefault="00EA02F7" w:rsidP="00EA02F7">
      <w:pPr>
        <w:pStyle w:val="-2"/>
        <w:rPr>
          <w:u w:val="single"/>
        </w:rPr>
      </w:pPr>
      <w:bookmarkStart w:id="46" w:name="_Toc251942084"/>
      <w:bookmarkStart w:id="47" w:name="_Toc263423345"/>
      <w:bookmarkStart w:id="48" w:name="_Toc294800357"/>
      <w:r w:rsidRPr="00251F34">
        <w:rPr>
          <w:u w:val="single"/>
        </w:rPr>
        <w:lastRenderedPageBreak/>
        <w:t>Планировочная организация территории и система внешних связей</w:t>
      </w:r>
      <w:bookmarkEnd w:id="45"/>
      <w:bookmarkEnd w:id="46"/>
      <w:r w:rsidR="00DB15A2" w:rsidRPr="00251F34">
        <w:rPr>
          <w:u w:val="single"/>
        </w:rPr>
        <w:t>.</w:t>
      </w:r>
      <w:bookmarkEnd w:id="47"/>
      <w:bookmarkEnd w:id="48"/>
    </w:p>
    <w:p w:rsidR="00D87BAA" w:rsidRPr="00C32DB0" w:rsidRDefault="00D87BAA" w:rsidP="009D24DC">
      <w:pPr>
        <w:pStyle w:val="-2"/>
        <w:numPr>
          <w:ilvl w:val="0"/>
          <w:numId w:val="0"/>
        </w:numPr>
        <w:ind w:left="716"/>
        <w:outlineLvl w:val="9"/>
      </w:pPr>
    </w:p>
    <w:p w:rsidR="00D87BAA" w:rsidRPr="003F2B33" w:rsidRDefault="00D87BAA" w:rsidP="00D87BAA">
      <w:pPr>
        <w:spacing w:line="360" w:lineRule="auto"/>
        <w:ind w:firstLine="720"/>
        <w:jc w:val="both"/>
        <w:rPr>
          <w:sz w:val="28"/>
          <w:szCs w:val="28"/>
        </w:rPr>
      </w:pPr>
      <w:bookmarkStart w:id="49" w:name="_Toc251941414"/>
      <w:r w:rsidRPr="003F2B33">
        <w:rPr>
          <w:sz w:val="28"/>
          <w:szCs w:val="28"/>
        </w:rPr>
        <w:t>В основу планировочного решения генерального плана положена идея создания современного компактного населенного пункта на основе анализа существующего положения с сохранением и усовершенствованием планировочной структуры в увязке с вновь осваиваемыми территориями с учетом сложившихся природно-ландшафтного окружения и транспортных связ</w:t>
      </w:r>
      <w:r>
        <w:rPr>
          <w:sz w:val="28"/>
          <w:szCs w:val="28"/>
        </w:rPr>
        <w:t>ей</w:t>
      </w:r>
      <w:r w:rsidRPr="003F2B33">
        <w:rPr>
          <w:sz w:val="28"/>
          <w:szCs w:val="28"/>
        </w:rPr>
        <w:t>.</w:t>
      </w:r>
    </w:p>
    <w:p w:rsidR="00D87BAA" w:rsidRPr="003F2B33" w:rsidRDefault="00D87BAA" w:rsidP="00D87BAA">
      <w:pPr>
        <w:spacing w:line="360" w:lineRule="auto"/>
        <w:ind w:firstLine="720"/>
        <w:jc w:val="both"/>
        <w:rPr>
          <w:sz w:val="28"/>
          <w:szCs w:val="28"/>
        </w:rPr>
      </w:pPr>
      <w:r w:rsidRPr="003F2B33">
        <w:rPr>
          <w:sz w:val="28"/>
          <w:szCs w:val="28"/>
        </w:rPr>
        <w:t xml:space="preserve">Комплексный градостроительный анализ территорий с точки зрения инженерно-геологических, природно-экологических, санитарно-гигиенических факторов и условий позволил выявить на территории </w:t>
      </w:r>
      <w:r>
        <w:rPr>
          <w:sz w:val="28"/>
          <w:szCs w:val="28"/>
        </w:rPr>
        <w:t>населенного пункта</w:t>
      </w:r>
      <w:r w:rsidRPr="003F2B33">
        <w:rPr>
          <w:sz w:val="28"/>
          <w:szCs w:val="28"/>
        </w:rPr>
        <w:t xml:space="preserve"> и за его границами ряд площадок, пригодных для освоения.</w:t>
      </w:r>
    </w:p>
    <w:p w:rsidR="00D87BAA" w:rsidRPr="003F2B33" w:rsidRDefault="00D87BAA" w:rsidP="00D87BAA">
      <w:pPr>
        <w:spacing w:line="360" w:lineRule="auto"/>
        <w:ind w:firstLine="720"/>
        <w:jc w:val="both"/>
        <w:rPr>
          <w:sz w:val="28"/>
          <w:szCs w:val="28"/>
        </w:rPr>
      </w:pPr>
      <w:r w:rsidRPr="003F2B33">
        <w:rPr>
          <w:sz w:val="28"/>
          <w:szCs w:val="28"/>
        </w:rPr>
        <w:t xml:space="preserve">Генеральным планом градостроительного развития предложены следующие решения: </w:t>
      </w:r>
    </w:p>
    <w:p w:rsidR="00D87BAA" w:rsidRPr="003F2B33" w:rsidRDefault="00D87BAA" w:rsidP="00ED546C">
      <w:pPr>
        <w:numPr>
          <w:ilvl w:val="0"/>
          <w:numId w:val="33"/>
        </w:numPr>
        <w:spacing w:line="360" w:lineRule="auto"/>
        <w:jc w:val="both"/>
        <w:rPr>
          <w:sz w:val="28"/>
          <w:szCs w:val="28"/>
        </w:rPr>
      </w:pPr>
      <w:r w:rsidRPr="003F2B33">
        <w:rPr>
          <w:sz w:val="28"/>
          <w:szCs w:val="28"/>
        </w:rPr>
        <w:t xml:space="preserve">функциональное зонирование территории, с </w:t>
      </w:r>
      <w:r>
        <w:rPr>
          <w:sz w:val="28"/>
          <w:szCs w:val="28"/>
        </w:rPr>
        <w:t xml:space="preserve">учетом сложившейся </w:t>
      </w:r>
      <w:r w:rsidRPr="003F2B33">
        <w:rPr>
          <w:sz w:val="28"/>
          <w:szCs w:val="28"/>
        </w:rPr>
        <w:t>селитебной зоной и производственной зоной;</w:t>
      </w:r>
    </w:p>
    <w:p w:rsidR="00D87BAA" w:rsidRDefault="00D87BAA" w:rsidP="00ED546C">
      <w:pPr>
        <w:numPr>
          <w:ilvl w:val="0"/>
          <w:numId w:val="33"/>
        </w:numPr>
        <w:spacing w:line="360" w:lineRule="auto"/>
        <w:jc w:val="both"/>
        <w:rPr>
          <w:sz w:val="28"/>
          <w:szCs w:val="28"/>
        </w:rPr>
      </w:pPr>
      <w:r w:rsidRPr="003F2B33">
        <w:rPr>
          <w:sz w:val="28"/>
          <w:szCs w:val="28"/>
        </w:rPr>
        <w:t>максимальное использование внутренних территориальных резервов для нового строительства;</w:t>
      </w:r>
    </w:p>
    <w:p w:rsidR="00D87BAA" w:rsidRDefault="00D87BAA" w:rsidP="00ED546C">
      <w:pPr>
        <w:numPr>
          <w:ilvl w:val="0"/>
          <w:numId w:val="33"/>
        </w:numPr>
        <w:spacing w:line="360" w:lineRule="auto"/>
        <w:jc w:val="both"/>
        <w:rPr>
          <w:sz w:val="28"/>
          <w:szCs w:val="28"/>
        </w:rPr>
      </w:pPr>
      <w:r w:rsidRPr="00493C70">
        <w:rPr>
          <w:sz w:val="28"/>
          <w:szCs w:val="28"/>
        </w:rPr>
        <w:t xml:space="preserve">изменение границ </w:t>
      </w:r>
      <w:r w:rsidR="0013395C">
        <w:rPr>
          <w:sz w:val="28"/>
          <w:szCs w:val="28"/>
        </w:rPr>
        <w:t>населенного пункта</w:t>
      </w:r>
      <w:r w:rsidRPr="00493C70">
        <w:rPr>
          <w:sz w:val="28"/>
          <w:szCs w:val="28"/>
        </w:rPr>
        <w:t>;</w:t>
      </w:r>
    </w:p>
    <w:p w:rsidR="00D87BAA" w:rsidRPr="00493C70" w:rsidRDefault="00D87BAA" w:rsidP="00ED546C">
      <w:pPr>
        <w:numPr>
          <w:ilvl w:val="0"/>
          <w:numId w:val="33"/>
        </w:numPr>
        <w:spacing w:line="360" w:lineRule="auto"/>
        <w:jc w:val="both"/>
        <w:rPr>
          <w:sz w:val="28"/>
          <w:szCs w:val="28"/>
        </w:rPr>
      </w:pPr>
      <w:r w:rsidRPr="00493C70">
        <w:rPr>
          <w:sz w:val="28"/>
          <w:szCs w:val="28"/>
        </w:rPr>
        <w:t xml:space="preserve">строительство жилых кварталов в </w:t>
      </w:r>
      <w:r>
        <w:rPr>
          <w:sz w:val="28"/>
          <w:szCs w:val="28"/>
        </w:rPr>
        <w:t>северо-восточной</w:t>
      </w:r>
      <w:r w:rsidRPr="00493C70">
        <w:rPr>
          <w:sz w:val="28"/>
          <w:szCs w:val="28"/>
        </w:rPr>
        <w:t xml:space="preserve"> </w:t>
      </w:r>
      <w:r w:rsidR="00403005">
        <w:rPr>
          <w:sz w:val="28"/>
          <w:szCs w:val="28"/>
        </w:rPr>
        <w:t xml:space="preserve">и юго-западной </w:t>
      </w:r>
      <w:r w:rsidRPr="00493C70">
        <w:rPr>
          <w:sz w:val="28"/>
          <w:szCs w:val="28"/>
        </w:rPr>
        <w:t xml:space="preserve">части </w:t>
      </w:r>
      <w:r w:rsidR="00403005">
        <w:rPr>
          <w:sz w:val="28"/>
          <w:szCs w:val="28"/>
        </w:rPr>
        <w:t>с. Беноково</w:t>
      </w:r>
      <w:r w:rsidRPr="00493C70">
        <w:rPr>
          <w:sz w:val="28"/>
          <w:szCs w:val="28"/>
        </w:rPr>
        <w:t>;</w:t>
      </w:r>
    </w:p>
    <w:p w:rsidR="00D87BAA" w:rsidRPr="003F2B33" w:rsidRDefault="00D87BAA" w:rsidP="00ED546C">
      <w:pPr>
        <w:numPr>
          <w:ilvl w:val="0"/>
          <w:numId w:val="33"/>
        </w:numPr>
        <w:spacing w:line="360" w:lineRule="auto"/>
        <w:jc w:val="both"/>
        <w:rPr>
          <w:sz w:val="28"/>
          <w:szCs w:val="28"/>
        </w:rPr>
      </w:pPr>
      <w:r w:rsidRPr="003F2B33">
        <w:rPr>
          <w:sz w:val="28"/>
          <w:szCs w:val="28"/>
        </w:rPr>
        <w:t>приоритетность экологического подхода при решении планировочных задач и обеспечения экологически безопасного развития территории.</w:t>
      </w:r>
    </w:p>
    <w:p w:rsidR="00D87BAA" w:rsidRPr="003F2B33" w:rsidRDefault="00D87BAA" w:rsidP="00D87BAA">
      <w:pPr>
        <w:spacing w:line="360" w:lineRule="auto"/>
        <w:ind w:firstLine="720"/>
        <w:jc w:val="both"/>
        <w:rPr>
          <w:sz w:val="28"/>
          <w:szCs w:val="28"/>
        </w:rPr>
      </w:pPr>
      <w:r w:rsidRPr="003F2B33">
        <w:rPr>
          <w:sz w:val="28"/>
          <w:szCs w:val="28"/>
        </w:rPr>
        <w:t>Генеральный план содержит проектное градостроительное зонирование, направленное на оптимизацию использования территории населенного пункта, обеспечение комфортного проживания жителей, создание современной социальной, транспортной и инженерной инфраструктур. Предусмотрено формирование функциональных зон в соответствии с Градостроительным Кодексом Р</w:t>
      </w:r>
      <w:r>
        <w:rPr>
          <w:sz w:val="28"/>
          <w:szCs w:val="28"/>
        </w:rPr>
        <w:t>Ф – жилых, общественно-</w:t>
      </w:r>
      <w:r>
        <w:rPr>
          <w:sz w:val="28"/>
          <w:szCs w:val="28"/>
        </w:rPr>
        <w:lastRenderedPageBreak/>
        <w:t xml:space="preserve">деловых, </w:t>
      </w:r>
      <w:r w:rsidRPr="003F2B33">
        <w:rPr>
          <w:sz w:val="28"/>
          <w:szCs w:val="28"/>
        </w:rPr>
        <w:t>прои</w:t>
      </w:r>
      <w:r>
        <w:rPr>
          <w:sz w:val="28"/>
          <w:szCs w:val="28"/>
        </w:rPr>
        <w:t>зводственных</w:t>
      </w:r>
      <w:r w:rsidRPr="003F2B33">
        <w:rPr>
          <w:sz w:val="28"/>
          <w:szCs w:val="28"/>
        </w:rPr>
        <w:t>, транспорт</w:t>
      </w:r>
      <w:r w:rsidR="00251F34">
        <w:rPr>
          <w:sz w:val="28"/>
          <w:szCs w:val="28"/>
        </w:rPr>
        <w:t>ных, зон инженерных сооружений</w:t>
      </w:r>
      <w:r w:rsidRPr="003F2B33">
        <w:rPr>
          <w:sz w:val="28"/>
          <w:szCs w:val="28"/>
        </w:rPr>
        <w:t>, сельскохозяйственного использования и других.</w:t>
      </w:r>
    </w:p>
    <w:p w:rsidR="00D87BAA" w:rsidRPr="003F2B33" w:rsidRDefault="00D87BAA" w:rsidP="00D87BAA">
      <w:pPr>
        <w:spacing w:line="360" w:lineRule="auto"/>
        <w:ind w:firstLine="720"/>
        <w:jc w:val="both"/>
        <w:rPr>
          <w:sz w:val="28"/>
          <w:szCs w:val="28"/>
        </w:rPr>
      </w:pPr>
      <w:r w:rsidRPr="003F2B33">
        <w:rPr>
          <w:sz w:val="28"/>
          <w:szCs w:val="28"/>
        </w:rPr>
        <w:t xml:space="preserve">Генеральный план предусматривает поэтапное освоение резервов территории в соответствии с прогнозом численности населения и средней жилищной обеспеченности. </w:t>
      </w:r>
    </w:p>
    <w:p w:rsidR="00D87BAA" w:rsidRPr="003F2B33" w:rsidRDefault="00D87BAA" w:rsidP="00D87BAA">
      <w:pPr>
        <w:spacing w:line="360" w:lineRule="auto"/>
        <w:ind w:firstLine="720"/>
        <w:jc w:val="both"/>
        <w:rPr>
          <w:sz w:val="28"/>
          <w:szCs w:val="28"/>
        </w:rPr>
      </w:pPr>
      <w:r w:rsidRPr="003F2B33">
        <w:rPr>
          <w:sz w:val="28"/>
          <w:szCs w:val="28"/>
        </w:rPr>
        <w:t>В составе генерального плана рассматривались следующие вопросы:</w:t>
      </w:r>
    </w:p>
    <w:p w:rsidR="00D87BAA" w:rsidRDefault="00D87BAA" w:rsidP="00ED546C">
      <w:pPr>
        <w:numPr>
          <w:ilvl w:val="0"/>
          <w:numId w:val="34"/>
        </w:numPr>
        <w:spacing w:line="360" w:lineRule="auto"/>
        <w:jc w:val="both"/>
        <w:rPr>
          <w:sz w:val="28"/>
          <w:szCs w:val="28"/>
        </w:rPr>
      </w:pPr>
      <w:r w:rsidRPr="003F2B33">
        <w:rPr>
          <w:sz w:val="28"/>
          <w:szCs w:val="28"/>
        </w:rPr>
        <w:t xml:space="preserve">прогноз устойчивого развития </w:t>
      </w:r>
      <w:r w:rsidR="00403005">
        <w:rPr>
          <w:sz w:val="28"/>
          <w:szCs w:val="28"/>
        </w:rPr>
        <w:t>населенного пункта</w:t>
      </w:r>
      <w:r w:rsidRPr="003F2B33">
        <w:rPr>
          <w:sz w:val="28"/>
          <w:szCs w:val="28"/>
        </w:rPr>
        <w:t xml:space="preserve"> в качестве центра сельского поселения;</w:t>
      </w:r>
    </w:p>
    <w:p w:rsidR="00D87BAA" w:rsidRPr="00493C70" w:rsidRDefault="00D87BAA" w:rsidP="00ED546C">
      <w:pPr>
        <w:numPr>
          <w:ilvl w:val="0"/>
          <w:numId w:val="34"/>
        </w:numPr>
        <w:spacing w:line="360" w:lineRule="auto"/>
        <w:jc w:val="both"/>
        <w:rPr>
          <w:sz w:val="28"/>
          <w:szCs w:val="28"/>
        </w:rPr>
      </w:pPr>
      <w:r w:rsidRPr="00493C70">
        <w:rPr>
          <w:sz w:val="28"/>
          <w:szCs w:val="28"/>
        </w:rPr>
        <w:t>комплексное решение экологических и градостроительных задач.</w:t>
      </w:r>
    </w:p>
    <w:p w:rsidR="00D87BAA" w:rsidRPr="003F2B33" w:rsidRDefault="00D87BAA" w:rsidP="00D87BAA">
      <w:pPr>
        <w:spacing w:line="360" w:lineRule="auto"/>
        <w:ind w:firstLine="720"/>
        <w:jc w:val="both"/>
        <w:rPr>
          <w:sz w:val="28"/>
          <w:szCs w:val="28"/>
        </w:rPr>
      </w:pPr>
      <w:r w:rsidRPr="003F2B33">
        <w:rPr>
          <w:sz w:val="28"/>
          <w:szCs w:val="28"/>
        </w:rPr>
        <w:t>Основная идея территориального развития состоит в следующем:</w:t>
      </w:r>
    </w:p>
    <w:p w:rsidR="00D87BAA" w:rsidRPr="003F2B33" w:rsidRDefault="00D87BAA" w:rsidP="00ED546C">
      <w:pPr>
        <w:numPr>
          <w:ilvl w:val="0"/>
          <w:numId w:val="35"/>
        </w:numPr>
        <w:spacing w:line="360" w:lineRule="auto"/>
        <w:jc w:val="both"/>
        <w:rPr>
          <w:sz w:val="28"/>
          <w:szCs w:val="28"/>
        </w:rPr>
      </w:pPr>
      <w:r w:rsidRPr="003F2B33">
        <w:rPr>
          <w:sz w:val="28"/>
          <w:szCs w:val="28"/>
        </w:rPr>
        <w:t xml:space="preserve">выявление сформировавшегося каркаса </w:t>
      </w:r>
      <w:r w:rsidR="00403005">
        <w:rPr>
          <w:sz w:val="28"/>
          <w:szCs w:val="28"/>
        </w:rPr>
        <w:t>с. Беноково</w:t>
      </w:r>
      <w:r w:rsidRPr="003F2B33">
        <w:rPr>
          <w:sz w:val="28"/>
          <w:szCs w:val="28"/>
        </w:rPr>
        <w:t xml:space="preserve"> - планировочного, транспортного, технического, зелёного;</w:t>
      </w:r>
    </w:p>
    <w:p w:rsidR="00D87BAA" w:rsidRDefault="00D87BAA" w:rsidP="00ED546C">
      <w:pPr>
        <w:numPr>
          <w:ilvl w:val="0"/>
          <w:numId w:val="35"/>
        </w:numPr>
        <w:spacing w:line="360" w:lineRule="auto"/>
        <w:jc w:val="both"/>
        <w:rPr>
          <w:sz w:val="28"/>
          <w:szCs w:val="28"/>
        </w:rPr>
      </w:pPr>
      <w:r w:rsidRPr="003F2B33">
        <w:rPr>
          <w:sz w:val="28"/>
          <w:szCs w:val="28"/>
        </w:rPr>
        <w:t xml:space="preserve">проектирование перспективного развития </w:t>
      </w:r>
      <w:r w:rsidR="00403005">
        <w:rPr>
          <w:sz w:val="28"/>
          <w:szCs w:val="28"/>
        </w:rPr>
        <w:t>села</w:t>
      </w:r>
      <w:r w:rsidRPr="003F2B33">
        <w:rPr>
          <w:sz w:val="28"/>
          <w:szCs w:val="28"/>
        </w:rPr>
        <w:t xml:space="preserve">, как органичное развитие сложившегося каркаса, который предусматривает реконструкцию </w:t>
      </w:r>
      <w:r w:rsidR="00251F34">
        <w:rPr>
          <w:sz w:val="28"/>
          <w:szCs w:val="28"/>
        </w:rPr>
        <w:t xml:space="preserve">существующих </w:t>
      </w:r>
      <w:r w:rsidRPr="003F2B33">
        <w:rPr>
          <w:sz w:val="28"/>
          <w:szCs w:val="28"/>
        </w:rPr>
        <w:t>и развитие периферийных зон;</w:t>
      </w:r>
    </w:p>
    <w:p w:rsidR="00D87BAA" w:rsidRDefault="00D87BAA" w:rsidP="00ED546C">
      <w:pPr>
        <w:numPr>
          <w:ilvl w:val="0"/>
          <w:numId w:val="35"/>
        </w:numPr>
        <w:spacing w:line="360" w:lineRule="auto"/>
        <w:jc w:val="both"/>
        <w:rPr>
          <w:sz w:val="28"/>
          <w:szCs w:val="28"/>
        </w:rPr>
      </w:pPr>
      <w:r w:rsidRPr="000072CE">
        <w:rPr>
          <w:sz w:val="28"/>
          <w:szCs w:val="28"/>
        </w:rPr>
        <w:t>компактное развитие периферийных зон предусматривается за счёт освоения сельскохозяйственных земель, прилегающих к с</w:t>
      </w:r>
      <w:r>
        <w:rPr>
          <w:sz w:val="28"/>
          <w:szCs w:val="28"/>
        </w:rPr>
        <w:t xml:space="preserve">уществующей застройке в </w:t>
      </w:r>
      <w:r w:rsidR="00403005">
        <w:rPr>
          <w:sz w:val="28"/>
          <w:szCs w:val="28"/>
        </w:rPr>
        <w:t>южной и восточной</w:t>
      </w:r>
      <w:r w:rsidR="00251F34">
        <w:rPr>
          <w:sz w:val="28"/>
          <w:szCs w:val="28"/>
        </w:rPr>
        <w:t xml:space="preserve"> части населенного пункта.</w:t>
      </w:r>
    </w:p>
    <w:p w:rsidR="00D87BAA" w:rsidRPr="000072CE" w:rsidRDefault="00251F34" w:rsidP="00251F34">
      <w:pPr>
        <w:spacing w:line="360" w:lineRule="auto"/>
        <w:jc w:val="both"/>
        <w:rPr>
          <w:sz w:val="28"/>
          <w:szCs w:val="28"/>
        </w:rPr>
      </w:pPr>
      <w:r>
        <w:rPr>
          <w:sz w:val="28"/>
          <w:szCs w:val="28"/>
        </w:rPr>
        <w:t>П</w:t>
      </w:r>
      <w:r w:rsidR="00D87BAA" w:rsidRPr="000072CE">
        <w:rPr>
          <w:sz w:val="28"/>
          <w:szCs w:val="28"/>
        </w:rPr>
        <w:t>рогноз жилищного фонда составлен на основе следующих предпосылок:</w:t>
      </w:r>
    </w:p>
    <w:p w:rsidR="00D87BAA" w:rsidRPr="003F2B33" w:rsidRDefault="00D87BAA" w:rsidP="00D87BAA">
      <w:pPr>
        <w:spacing w:line="360" w:lineRule="auto"/>
        <w:ind w:firstLine="720"/>
        <w:jc w:val="both"/>
        <w:rPr>
          <w:sz w:val="28"/>
          <w:szCs w:val="28"/>
        </w:rPr>
      </w:pPr>
      <w:r w:rsidRPr="003F2B33">
        <w:rPr>
          <w:sz w:val="28"/>
          <w:szCs w:val="28"/>
        </w:rPr>
        <w:t>- обеспечение комфортности проживания населения</w:t>
      </w:r>
      <w:r w:rsidR="00251F34">
        <w:rPr>
          <w:sz w:val="28"/>
          <w:szCs w:val="28"/>
        </w:rPr>
        <w:t>;</w:t>
      </w:r>
      <w:r w:rsidRPr="003F2B33">
        <w:rPr>
          <w:sz w:val="28"/>
          <w:szCs w:val="28"/>
        </w:rPr>
        <w:t xml:space="preserve"> </w:t>
      </w:r>
    </w:p>
    <w:p w:rsidR="00D87BAA" w:rsidRPr="003F2B33" w:rsidRDefault="00D87BAA" w:rsidP="00D87BAA">
      <w:pPr>
        <w:spacing w:line="360" w:lineRule="auto"/>
        <w:ind w:firstLine="720"/>
        <w:jc w:val="both"/>
        <w:rPr>
          <w:sz w:val="28"/>
          <w:szCs w:val="28"/>
        </w:rPr>
      </w:pPr>
      <w:r w:rsidRPr="003F2B33">
        <w:rPr>
          <w:sz w:val="28"/>
          <w:szCs w:val="28"/>
        </w:rPr>
        <w:t>- увеличение обеспеченности жилищным фондам до 23</w:t>
      </w:r>
      <w:r w:rsidR="002E2C13">
        <w:rPr>
          <w:sz w:val="28"/>
          <w:szCs w:val="28"/>
        </w:rPr>
        <w:t xml:space="preserve"> </w:t>
      </w:r>
      <w:r w:rsidRPr="003F2B33">
        <w:rPr>
          <w:sz w:val="28"/>
          <w:szCs w:val="28"/>
        </w:rPr>
        <w:t>м</w:t>
      </w:r>
      <w:r w:rsidRPr="00D44280">
        <w:rPr>
          <w:sz w:val="28"/>
          <w:szCs w:val="28"/>
        </w:rPr>
        <w:t>2</w:t>
      </w:r>
      <w:r w:rsidRPr="003F2B33">
        <w:rPr>
          <w:sz w:val="28"/>
          <w:szCs w:val="28"/>
        </w:rPr>
        <w:t xml:space="preserve"> на 1 человека существующего населения, обеспечение жилищным фондом прирастающего населения. </w:t>
      </w:r>
    </w:p>
    <w:p w:rsidR="00D87BAA" w:rsidRPr="003F2B33" w:rsidRDefault="00D87BAA" w:rsidP="00D87BAA">
      <w:pPr>
        <w:spacing w:line="360" w:lineRule="auto"/>
        <w:ind w:firstLine="720"/>
        <w:jc w:val="both"/>
        <w:rPr>
          <w:sz w:val="28"/>
          <w:szCs w:val="28"/>
        </w:rPr>
      </w:pPr>
      <w:r w:rsidRPr="003F2B33">
        <w:rPr>
          <w:sz w:val="28"/>
          <w:szCs w:val="28"/>
        </w:rPr>
        <w:t>При разработке генерального плана поселка намечен ряд мероприятий, суть которых заключается в следующем:</w:t>
      </w:r>
    </w:p>
    <w:p w:rsidR="00D87BAA" w:rsidRPr="003F2B33" w:rsidRDefault="00D87BAA" w:rsidP="00ED546C">
      <w:pPr>
        <w:numPr>
          <w:ilvl w:val="0"/>
          <w:numId w:val="36"/>
        </w:numPr>
        <w:spacing w:line="360" w:lineRule="auto"/>
        <w:jc w:val="both"/>
        <w:rPr>
          <w:sz w:val="28"/>
          <w:szCs w:val="28"/>
        </w:rPr>
      </w:pPr>
      <w:r w:rsidRPr="003F2B33">
        <w:rPr>
          <w:sz w:val="28"/>
          <w:szCs w:val="28"/>
        </w:rPr>
        <w:t>совершенствование транспортной инфраструктуры;</w:t>
      </w:r>
    </w:p>
    <w:p w:rsidR="00D87BAA" w:rsidRPr="003F2B33" w:rsidRDefault="00D87BAA" w:rsidP="00ED546C">
      <w:pPr>
        <w:numPr>
          <w:ilvl w:val="0"/>
          <w:numId w:val="36"/>
        </w:numPr>
        <w:spacing w:line="360" w:lineRule="auto"/>
        <w:jc w:val="both"/>
        <w:rPr>
          <w:sz w:val="28"/>
          <w:szCs w:val="28"/>
        </w:rPr>
      </w:pPr>
      <w:r w:rsidRPr="003F2B33">
        <w:rPr>
          <w:sz w:val="28"/>
          <w:szCs w:val="28"/>
        </w:rPr>
        <w:t>совершенствование функционального зонирования населенного пункта;</w:t>
      </w:r>
    </w:p>
    <w:p w:rsidR="00D87BAA" w:rsidRDefault="00D87BAA" w:rsidP="00ED546C">
      <w:pPr>
        <w:numPr>
          <w:ilvl w:val="0"/>
          <w:numId w:val="36"/>
        </w:numPr>
        <w:spacing w:line="360" w:lineRule="auto"/>
        <w:jc w:val="both"/>
        <w:rPr>
          <w:sz w:val="28"/>
          <w:szCs w:val="28"/>
        </w:rPr>
      </w:pPr>
      <w:r w:rsidRPr="003F2B33">
        <w:rPr>
          <w:sz w:val="28"/>
          <w:szCs w:val="28"/>
        </w:rPr>
        <w:t>формирование общественного центра;</w:t>
      </w:r>
    </w:p>
    <w:p w:rsidR="00D87BAA" w:rsidRDefault="00D87BAA" w:rsidP="00ED546C">
      <w:pPr>
        <w:numPr>
          <w:ilvl w:val="0"/>
          <w:numId w:val="36"/>
        </w:numPr>
        <w:spacing w:line="360" w:lineRule="auto"/>
        <w:jc w:val="both"/>
        <w:rPr>
          <w:sz w:val="28"/>
          <w:szCs w:val="28"/>
        </w:rPr>
      </w:pPr>
      <w:r w:rsidRPr="000072CE">
        <w:rPr>
          <w:sz w:val="28"/>
          <w:szCs w:val="28"/>
        </w:rPr>
        <w:t xml:space="preserve">формирование </w:t>
      </w:r>
      <w:proofErr w:type="spellStart"/>
      <w:r w:rsidRPr="000072CE">
        <w:rPr>
          <w:sz w:val="28"/>
          <w:szCs w:val="28"/>
        </w:rPr>
        <w:t>подцентров</w:t>
      </w:r>
      <w:proofErr w:type="spellEnd"/>
      <w:r w:rsidRPr="000072CE">
        <w:rPr>
          <w:sz w:val="28"/>
          <w:szCs w:val="28"/>
        </w:rPr>
        <w:t>;</w:t>
      </w:r>
    </w:p>
    <w:p w:rsidR="00D87BAA" w:rsidRDefault="00D87BAA" w:rsidP="00ED546C">
      <w:pPr>
        <w:numPr>
          <w:ilvl w:val="0"/>
          <w:numId w:val="36"/>
        </w:numPr>
        <w:spacing w:line="360" w:lineRule="auto"/>
        <w:jc w:val="both"/>
        <w:rPr>
          <w:sz w:val="28"/>
          <w:szCs w:val="28"/>
        </w:rPr>
      </w:pPr>
      <w:r w:rsidRPr="000072CE">
        <w:rPr>
          <w:sz w:val="28"/>
          <w:szCs w:val="28"/>
        </w:rPr>
        <w:lastRenderedPageBreak/>
        <w:t xml:space="preserve">проектирование </w:t>
      </w:r>
      <w:r>
        <w:rPr>
          <w:sz w:val="28"/>
          <w:szCs w:val="28"/>
        </w:rPr>
        <w:t>и размещение недостающих объектов социально-бытовой инфраструктуры;</w:t>
      </w:r>
    </w:p>
    <w:p w:rsidR="00D87BAA" w:rsidRDefault="00D87BAA" w:rsidP="00ED546C">
      <w:pPr>
        <w:numPr>
          <w:ilvl w:val="0"/>
          <w:numId w:val="36"/>
        </w:numPr>
        <w:spacing w:line="360" w:lineRule="auto"/>
        <w:jc w:val="both"/>
        <w:rPr>
          <w:sz w:val="28"/>
          <w:szCs w:val="28"/>
        </w:rPr>
      </w:pPr>
      <w:r w:rsidRPr="000072CE">
        <w:rPr>
          <w:sz w:val="28"/>
          <w:szCs w:val="28"/>
        </w:rPr>
        <w:t>реконструкция и благоустройство существующей застройки;</w:t>
      </w:r>
    </w:p>
    <w:p w:rsidR="00D87BAA" w:rsidRDefault="00D87BAA" w:rsidP="00ED546C">
      <w:pPr>
        <w:numPr>
          <w:ilvl w:val="0"/>
          <w:numId w:val="36"/>
        </w:numPr>
        <w:spacing w:line="360" w:lineRule="auto"/>
        <w:jc w:val="both"/>
        <w:rPr>
          <w:sz w:val="28"/>
          <w:szCs w:val="28"/>
        </w:rPr>
      </w:pPr>
      <w:r w:rsidRPr="000072CE">
        <w:rPr>
          <w:sz w:val="28"/>
          <w:szCs w:val="28"/>
        </w:rPr>
        <w:t>новое строительство;</w:t>
      </w:r>
    </w:p>
    <w:p w:rsidR="00D87BAA" w:rsidRPr="001B6703" w:rsidRDefault="00D87BAA" w:rsidP="00ED546C">
      <w:pPr>
        <w:numPr>
          <w:ilvl w:val="0"/>
          <w:numId w:val="36"/>
        </w:numPr>
        <w:spacing w:line="360" w:lineRule="auto"/>
        <w:jc w:val="both"/>
        <w:rPr>
          <w:sz w:val="28"/>
          <w:szCs w:val="28"/>
        </w:rPr>
      </w:pPr>
      <w:r w:rsidRPr="000072CE">
        <w:rPr>
          <w:sz w:val="28"/>
          <w:szCs w:val="28"/>
        </w:rPr>
        <w:t xml:space="preserve">дальнейшее развитие </w:t>
      </w:r>
      <w:r w:rsidR="00403005">
        <w:rPr>
          <w:sz w:val="28"/>
          <w:szCs w:val="28"/>
        </w:rPr>
        <w:t>южной</w:t>
      </w:r>
      <w:r w:rsidRPr="000072CE">
        <w:rPr>
          <w:sz w:val="28"/>
          <w:szCs w:val="28"/>
        </w:rPr>
        <w:t xml:space="preserve"> </w:t>
      </w:r>
      <w:r>
        <w:rPr>
          <w:sz w:val="28"/>
          <w:szCs w:val="28"/>
        </w:rPr>
        <w:t xml:space="preserve">существующей </w:t>
      </w:r>
      <w:r w:rsidRPr="000072CE">
        <w:rPr>
          <w:sz w:val="28"/>
          <w:szCs w:val="28"/>
        </w:rPr>
        <w:t>производственной зоны.</w:t>
      </w:r>
    </w:p>
    <w:p w:rsidR="00D87BAA" w:rsidRPr="003F2B33" w:rsidRDefault="00403005" w:rsidP="00D87BAA">
      <w:pPr>
        <w:spacing w:line="360" w:lineRule="auto"/>
        <w:ind w:firstLine="720"/>
        <w:jc w:val="both"/>
        <w:rPr>
          <w:sz w:val="28"/>
          <w:szCs w:val="28"/>
        </w:rPr>
      </w:pPr>
      <w:r>
        <w:rPr>
          <w:sz w:val="28"/>
          <w:szCs w:val="28"/>
        </w:rPr>
        <w:t>с. Беноково</w:t>
      </w:r>
      <w:r w:rsidR="00D87BAA">
        <w:rPr>
          <w:sz w:val="28"/>
          <w:szCs w:val="28"/>
        </w:rPr>
        <w:t xml:space="preserve">  находится в </w:t>
      </w:r>
      <w:r>
        <w:rPr>
          <w:sz w:val="28"/>
          <w:szCs w:val="28"/>
        </w:rPr>
        <w:t>восточной</w:t>
      </w:r>
      <w:r w:rsidR="00D87BAA" w:rsidRPr="003F2B33">
        <w:rPr>
          <w:sz w:val="28"/>
          <w:szCs w:val="28"/>
        </w:rPr>
        <w:t xml:space="preserve"> части земель сельского поселения. Территория поселка представляет собой единое планировочное образование. Первая очередь строительства предлагается на </w:t>
      </w:r>
      <w:r>
        <w:rPr>
          <w:sz w:val="28"/>
          <w:szCs w:val="28"/>
        </w:rPr>
        <w:t>северо-восточной</w:t>
      </w:r>
      <w:r w:rsidR="00D87BAA" w:rsidRPr="003F2B33">
        <w:rPr>
          <w:sz w:val="28"/>
          <w:szCs w:val="28"/>
        </w:rPr>
        <w:t xml:space="preserve"> </w:t>
      </w:r>
      <w:r w:rsidR="00D87BAA">
        <w:rPr>
          <w:sz w:val="28"/>
          <w:szCs w:val="28"/>
        </w:rPr>
        <w:t xml:space="preserve">части </w:t>
      </w:r>
      <w:r w:rsidR="00D87BAA" w:rsidRPr="003F2B33">
        <w:rPr>
          <w:sz w:val="28"/>
          <w:szCs w:val="28"/>
        </w:rPr>
        <w:t xml:space="preserve">населенного пункта в продолжение уже </w:t>
      </w:r>
      <w:r w:rsidR="00D87BAA">
        <w:rPr>
          <w:sz w:val="28"/>
          <w:szCs w:val="28"/>
        </w:rPr>
        <w:t xml:space="preserve">сложившейся жилой застройки и составляет </w:t>
      </w:r>
      <w:r w:rsidR="00251F34">
        <w:rPr>
          <w:sz w:val="28"/>
          <w:szCs w:val="28"/>
        </w:rPr>
        <w:t>3</w:t>
      </w:r>
      <w:r w:rsidR="007D1499">
        <w:rPr>
          <w:sz w:val="28"/>
          <w:szCs w:val="28"/>
        </w:rPr>
        <w:t>4</w:t>
      </w:r>
      <w:r w:rsidR="00D87BAA">
        <w:rPr>
          <w:sz w:val="28"/>
          <w:szCs w:val="28"/>
        </w:rPr>
        <w:t xml:space="preserve"> га</w:t>
      </w:r>
      <w:r w:rsidR="00D87BAA" w:rsidRPr="003F2B33">
        <w:rPr>
          <w:sz w:val="28"/>
          <w:szCs w:val="28"/>
        </w:rPr>
        <w:t xml:space="preserve">. Для освоения на расчетный срок проектом определены территории развития жилой зоны, расположенные в </w:t>
      </w:r>
      <w:r>
        <w:rPr>
          <w:sz w:val="28"/>
          <w:szCs w:val="28"/>
        </w:rPr>
        <w:t>южной</w:t>
      </w:r>
      <w:r w:rsidR="00D87BAA" w:rsidRPr="003F2B33">
        <w:rPr>
          <w:sz w:val="28"/>
          <w:szCs w:val="28"/>
        </w:rPr>
        <w:t xml:space="preserve"> части </w:t>
      </w:r>
      <w:r w:rsidR="00D87BAA">
        <w:rPr>
          <w:sz w:val="28"/>
          <w:szCs w:val="28"/>
        </w:rPr>
        <w:t xml:space="preserve">общей площадью </w:t>
      </w:r>
      <w:r w:rsidR="00B708DA">
        <w:rPr>
          <w:sz w:val="28"/>
          <w:szCs w:val="28"/>
        </w:rPr>
        <w:t>7,6</w:t>
      </w:r>
      <w:r w:rsidR="00D87BAA">
        <w:rPr>
          <w:sz w:val="28"/>
          <w:szCs w:val="28"/>
        </w:rPr>
        <w:t xml:space="preserve"> га</w:t>
      </w:r>
      <w:r w:rsidR="00D87BAA" w:rsidRPr="003F2B33">
        <w:rPr>
          <w:sz w:val="28"/>
          <w:szCs w:val="28"/>
        </w:rPr>
        <w:t xml:space="preserve">. </w:t>
      </w:r>
    </w:p>
    <w:p w:rsidR="00AF7FDA" w:rsidRDefault="00D87BAA" w:rsidP="00D87BAA">
      <w:pPr>
        <w:spacing w:line="360" w:lineRule="auto"/>
        <w:ind w:firstLine="720"/>
        <w:jc w:val="both"/>
        <w:rPr>
          <w:sz w:val="28"/>
          <w:szCs w:val="28"/>
        </w:rPr>
      </w:pPr>
      <w:r w:rsidRPr="003F2B33">
        <w:rPr>
          <w:sz w:val="28"/>
          <w:szCs w:val="28"/>
        </w:rPr>
        <w:t xml:space="preserve">Проектом выделена основная производственная зона, расположенная в </w:t>
      </w:r>
      <w:r w:rsidR="00403005">
        <w:rPr>
          <w:sz w:val="28"/>
          <w:szCs w:val="28"/>
        </w:rPr>
        <w:t>южной</w:t>
      </w:r>
      <w:r w:rsidRPr="003F2B33">
        <w:rPr>
          <w:sz w:val="28"/>
          <w:szCs w:val="28"/>
        </w:rPr>
        <w:t xml:space="preserve"> части населенного пункта, которая получает территориальное развитие </w:t>
      </w:r>
      <w:r w:rsidR="00AF7FDA">
        <w:rPr>
          <w:sz w:val="28"/>
          <w:szCs w:val="28"/>
        </w:rPr>
        <w:t xml:space="preserve">вдоль </w:t>
      </w:r>
      <w:r>
        <w:rPr>
          <w:sz w:val="28"/>
          <w:szCs w:val="28"/>
        </w:rPr>
        <w:t>автомобильной дороги</w:t>
      </w:r>
      <w:r w:rsidR="00AF7FDA">
        <w:rPr>
          <w:sz w:val="28"/>
          <w:szCs w:val="28"/>
        </w:rPr>
        <w:t xml:space="preserve"> «Мостовской - Беноково»</w:t>
      </w:r>
      <w:r w:rsidRPr="003F2B33">
        <w:rPr>
          <w:sz w:val="28"/>
          <w:szCs w:val="28"/>
        </w:rPr>
        <w:t xml:space="preserve">. </w:t>
      </w:r>
    </w:p>
    <w:p w:rsidR="00D87BAA" w:rsidRPr="003F2B33" w:rsidRDefault="00D87BAA" w:rsidP="00D87BAA">
      <w:pPr>
        <w:spacing w:line="360" w:lineRule="auto"/>
        <w:ind w:firstLine="720"/>
        <w:jc w:val="both"/>
        <w:rPr>
          <w:sz w:val="28"/>
          <w:szCs w:val="28"/>
        </w:rPr>
      </w:pPr>
      <w:r w:rsidRPr="003F2B33">
        <w:rPr>
          <w:sz w:val="28"/>
          <w:szCs w:val="28"/>
        </w:rPr>
        <w:t>Типы производственных зон устанавливаются в зависимости от предусматриваемых видов использования, ограничений на использование территорий и характера застройки каждой конкретной зоны.</w:t>
      </w:r>
    </w:p>
    <w:p w:rsidR="00D87BAA" w:rsidRPr="003F2B33" w:rsidRDefault="00D87BAA" w:rsidP="00D87BAA">
      <w:pPr>
        <w:spacing w:line="360" w:lineRule="auto"/>
        <w:ind w:firstLine="720"/>
        <w:jc w:val="both"/>
        <w:rPr>
          <w:sz w:val="28"/>
          <w:szCs w:val="28"/>
        </w:rPr>
      </w:pPr>
      <w:r w:rsidRPr="003F2B33">
        <w:rPr>
          <w:sz w:val="28"/>
          <w:szCs w:val="28"/>
        </w:rPr>
        <w:t>Проектом предусмотрено максимальное сохранение существующего капитального жилищного фонда, его реконструкция и благоустройство согласно действующим нормам и современным требованиям при полном оснащении инженерным оборудованием.</w:t>
      </w:r>
    </w:p>
    <w:p w:rsidR="00AF7FDA" w:rsidRDefault="00D87BAA" w:rsidP="00AF7FDA">
      <w:pPr>
        <w:spacing w:line="360" w:lineRule="auto"/>
        <w:ind w:firstLine="720"/>
        <w:jc w:val="both"/>
        <w:rPr>
          <w:sz w:val="28"/>
          <w:szCs w:val="28"/>
        </w:rPr>
      </w:pPr>
      <w:r w:rsidRPr="00FF0D0C">
        <w:rPr>
          <w:sz w:val="28"/>
          <w:szCs w:val="28"/>
        </w:rPr>
        <w:t xml:space="preserve">Общественно-деловая зона представлена существующим общественным центром </w:t>
      </w:r>
      <w:r w:rsidR="00AF7FDA">
        <w:rPr>
          <w:sz w:val="28"/>
          <w:szCs w:val="28"/>
        </w:rPr>
        <w:t>населенного пункта</w:t>
      </w:r>
      <w:r w:rsidRPr="00FF0D0C">
        <w:rPr>
          <w:sz w:val="28"/>
          <w:szCs w:val="28"/>
        </w:rPr>
        <w:t xml:space="preserve"> и проектируемыми объектами обслуживания, расположенными в существующих жилых кварталах и на свободной от застройки территории. </w:t>
      </w:r>
    </w:p>
    <w:p w:rsidR="00D87BAA" w:rsidRPr="00AF7FDA" w:rsidRDefault="00D87BAA" w:rsidP="00AF7FDA">
      <w:pPr>
        <w:spacing w:line="360" w:lineRule="auto"/>
        <w:ind w:firstLine="720"/>
        <w:jc w:val="both"/>
        <w:rPr>
          <w:sz w:val="28"/>
          <w:szCs w:val="28"/>
        </w:rPr>
      </w:pPr>
      <w:r w:rsidRPr="00FF0D0C">
        <w:rPr>
          <w:sz w:val="28"/>
          <w:szCs w:val="28"/>
        </w:rPr>
        <w:t>Основной общественный центр поселка формируется на базе уже существующего центра</w:t>
      </w:r>
      <w:r w:rsidR="00AF7FDA">
        <w:rPr>
          <w:sz w:val="28"/>
          <w:szCs w:val="28"/>
        </w:rPr>
        <w:t xml:space="preserve">. </w:t>
      </w:r>
      <w:r w:rsidRPr="00FF0D0C">
        <w:rPr>
          <w:sz w:val="28"/>
          <w:szCs w:val="28"/>
        </w:rPr>
        <w:t xml:space="preserve">Проектом предлагается </w:t>
      </w:r>
      <w:r w:rsidR="00AF7FDA">
        <w:rPr>
          <w:sz w:val="28"/>
          <w:szCs w:val="28"/>
        </w:rPr>
        <w:t>его сохранение</w:t>
      </w:r>
      <w:r w:rsidRPr="00FF0D0C">
        <w:rPr>
          <w:sz w:val="28"/>
          <w:szCs w:val="28"/>
        </w:rPr>
        <w:t xml:space="preserve"> со строительством </w:t>
      </w:r>
      <w:r w:rsidR="00AF7FDA">
        <w:rPr>
          <w:sz w:val="28"/>
          <w:szCs w:val="28"/>
        </w:rPr>
        <w:t xml:space="preserve">новых </w:t>
      </w:r>
      <w:proofErr w:type="spellStart"/>
      <w:r>
        <w:rPr>
          <w:sz w:val="28"/>
          <w:szCs w:val="28"/>
        </w:rPr>
        <w:t>подцентов</w:t>
      </w:r>
      <w:proofErr w:type="spellEnd"/>
      <w:r>
        <w:rPr>
          <w:sz w:val="28"/>
          <w:szCs w:val="28"/>
        </w:rPr>
        <w:t xml:space="preserve"> повседневного обслуживания населения. </w:t>
      </w:r>
    </w:p>
    <w:p w:rsidR="00AF7FDA" w:rsidRDefault="00D87BAA" w:rsidP="00D87BAA">
      <w:pPr>
        <w:spacing w:line="360" w:lineRule="auto"/>
        <w:ind w:firstLine="720"/>
        <w:jc w:val="both"/>
        <w:rPr>
          <w:sz w:val="28"/>
          <w:szCs w:val="28"/>
        </w:rPr>
      </w:pPr>
      <w:r w:rsidRPr="00FF0D0C">
        <w:rPr>
          <w:sz w:val="28"/>
          <w:szCs w:val="28"/>
        </w:rPr>
        <w:t xml:space="preserve">Таким образом, генеральным планом предполагается изменение существующих границ </w:t>
      </w:r>
      <w:r w:rsidR="00AF7FDA">
        <w:rPr>
          <w:sz w:val="28"/>
          <w:szCs w:val="28"/>
        </w:rPr>
        <w:t>с. Беноково</w:t>
      </w:r>
      <w:r w:rsidRPr="00FF0D0C">
        <w:rPr>
          <w:sz w:val="28"/>
          <w:szCs w:val="28"/>
        </w:rPr>
        <w:t xml:space="preserve"> в</w:t>
      </w:r>
      <w:r w:rsidR="00AF7FDA">
        <w:rPr>
          <w:sz w:val="28"/>
          <w:szCs w:val="28"/>
        </w:rPr>
        <w:t xml:space="preserve"> южном и восточном</w:t>
      </w:r>
      <w:r w:rsidRPr="00FF0D0C">
        <w:rPr>
          <w:sz w:val="28"/>
          <w:szCs w:val="28"/>
        </w:rPr>
        <w:t xml:space="preserve"> направлении. </w:t>
      </w:r>
    </w:p>
    <w:p w:rsidR="00D87BAA" w:rsidRPr="00FF0D0C" w:rsidRDefault="00D87BAA" w:rsidP="00D87BAA">
      <w:pPr>
        <w:spacing w:line="360" w:lineRule="auto"/>
        <w:ind w:firstLine="720"/>
        <w:jc w:val="both"/>
        <w:rPr>
          <w:sz w:val="28"/>
          <w:szCs w:val="28"/>
        </w:rPr>
      </w:pPr>
      <w:r w:rsidRPr="00FF0D0C">
        <w:rPr>
          <w:sz w:val="28"/>
          <w:szCs w:val="28"/>
        </w:rPr>
        <w:lastRenderedPageBreak/>
        <w:t xml:space="preserve">В </w:t>
      </w:r>
      <w:r w:rsidR="00AF7FDA">
        <w:rPr>
          <w:sz w:val="28"/>
          <w:szCs w:val="28"/>
        </w:rPr>
        <w:t>южном</w:t>
      </w:r>
      <w:r w:rsidRPr="00FF0D0C">
        <w:rPr>
          <w:sz w:val="28"/>
          <w:szCs w:val="28"/>
        </w:rPr>
        <w:t xml:space="preserve"> направлении </w:t>
      </w:r>
      <w:r w:rsidR="00AF7FDA">
        <w:rPr>
          <w:sz w:val="28"/>
          <w:szCs w:val="28"/>
        </w:rPr>
        <w:t>населенный пункт</w:t>
      </w:r>
      <w:r w:rsidRPr="00FF0D0C">
        <w:rPr>
          <w:sz w:val="28"/>
          <w:szCs w:val="28"/>
        </w:rPr>
        <w:t xml:space="preserve"> увеличен для развития</w:t>
      </w:r>
      <w:r w:rsidR="00AF7FDA" w:rsidRPr="00AF7FDA">
        <w:rPr>
          <w:sz w:val="28"/>
          <w:szCs w:val="28"/>
        </w:rPr>
        <w:t xml:space="preserve"> </w:t>
      </w:r>
      <w:r w:rsidR="00AF7FDA" w:rsidRPr="00FF0D0C">
        <w:rPr>
          <w:sz w:val="28"/>
          <w:szCs w:val="28"/>
        </w:rPr>
        <w:t>производственной зоны</w:t>
      </w:r>
      <w:r w:rsidR="00B708DA">
        <w:rPr>
          <w:sz w:val="28"/>
          <w:szCs w:val="28"/>
        </w:rPr>
        <w:t xml:space="preserve"> и сельскохозяйственного использования</w:t>
      </w:r>
      <w:r w:rsidR="00AF7FDA">
        <w:rPr>
          <w:sz w:val="28"/>
          <w:szCs w:val="28"/>
        </w:rPr>
        <w:t>, в восточном</w:t>
      </w:r>
      <w:r w:rsidRPr="00FF0D0C">
        <w:rPr>
          <w:sz w:val="28"/>
          <w:szCs w:val="28"/>
        </w:rPr>
        <w:t xml:space="preserve"> </w:t>
      </w:r>
      <w:r w:rsidR="00AF7FDA" w:rsidRPr="00FF0D0C">
        <w:rPr>
          <w:sz w:val="28"/>
          <w:szCs w:val="28"/>
        </w:rPr>
        <w:t xml:space="preserve">для </w:t>
      </w:r>
      <w:r w:rsidR="00AF7FDA">
        <w:rPr>
          <w:sz w:val="28"/>
          <w:szCs w:val="28"/>
        </w:rPr>
        <w:t>жилой застройки</w:t>
      </w:r>
      <w:r w:rsidRPr="00FF0D0C">
        <w:rPr>
          <w:sz w:val="28"/>
          <w:szCs w:val="28"/>
        </w:rPr>
        <w:t>.</w:t>
      </w:r>
    </w:p>
    <w:p w:rsidR="00D87BAA" w:rsidRPr="00FF0D0C" w:rsidRDefault="00D87BAA" w:rsidP="00D87BAA">
      <w:pPr>
        <w:spacing w:line="360" w:lineRule="auto"/>
        <w:ind w:firstLine="720"/>
        <w:jc w:val="both"/>
        <w:rPr>
          <w:sz w:val="28"/>
          <w:szCs w:val="28"/>
        </w:rPr>
      </w:pPr>
      <w:r w:rsidRPr="00FF0D0C">
        <w:rPr>
          <w:sz w:val="28"/>
          <w:szCs w:val="28"/>
        </w:rPr>
        <w:t xml:space="preserve">Проектируемая жилая застройка представлена исключительно индивидуальным жилым фондом с приусадебными участками с предельными размерами, устанавливаемыми администрацией сельского поселения. </w:t>
      </w:r>
    </w:p>
    <w:p w:rsidR="003C0DA3" w:rsidRDefault="00D87BAA" w:rsidP="003C0DA3">
      <w:pPr>
        <w:spacing w:line="360" w:lineRule="auto"/>
        <w:ind w:firstLine="720"/>
        <w:jc w:val="both"/>
        <w:rPr>
          <w:sz w:val="28"/>
          <w:szCs w:val="28"/>
        </w:rPr>
      </w:pPr>
      <w:r w:rsidRPr="00256F2E">
        <w:rPr>
          <w:sz w:val="28"/>
          <w:szCs w:val="28"/>
        </w:rPr>
        <w:t>Проектом предусматривается сохранение сельского кладбища с перспективным расширением на расчетный срок.</w:t>
      </w:r>
    </w:p>
    <w:p w:rsidR="00D87BAA" w:rsidRPr="00B708DA" w:rsidRDefault="00CD37F2" w:rsidP="00B708DA">
      <w:pPr>
        <w:spacing w:line="360" w:lineRule="auto"/>
        <w:ind w:firstLine="720"/>
        <w:jc w:val="both"/>
        <w:rPr>
          <w:rFonts w:cs="Tahoma"/>
          <w:sz w:val="28"/>
          <w:szCs w:val="28"/>
        </w:rPr>
      </w:pPr>
      <w:r>
        <w:rPr>
          <w:rFonts w:cs="Tahoma"/>
          <w:sz w:val="28"/>
          <w:szCs w:val="28"/>
        </w:rPr>
        <w:t>Поселение является тупиковым в структуре района, поэтому о</w:t>
      </w:r>
      <w:r w:rsidR="00D87BAA">
        <w:rPr>
          <w:rFonts w:cs="Tahoma"/>
          <w:sz w:val="28"/>
          <w:szCs w:val="28"/>
        </w:rPr>
        <w:t xml:space="preserve">сновной планировочной осью является </w:t>
      </w:r>
      <w:r w:rsidR="00AF7FDA">
        <w:rPr>
          <w:rFonts w:cs="Tahoma"/>
          <w:sz w:val="28"/>
          <w:szCs w:val="28"/>
        </w:rPr>
        <w:t xml:space="preserve">подъездная </w:t>
      </w:r>
      <w:r w:rsidR="00D87BAA">
        <w:rPr>
          <w:rFonts w:cs="Tahoma"/>
          <w:sz w:val="28"/>
          <w:szCs w:val="28"/>
        </w:rPr>
        <w:t xml:space="preserve">автодорога </w:t>
      </w:r>
      <w:r w:rsidR="00AF7FDA">
        <w:rPr>
          <w:rFonts w:cs="Tahoma"/>
          <w:sz w:val="28"/>
          <w:szCs w:val="28"/>
        </w:rPr>
        <w:t xml:space="preserve"> </w:t>
      </w:r>
      <w:r w:rsidR="00D87BAA">
        <w:rPr>
          <w:rFonts w:cs="Tahoma"/>
          <w:sz w:val="28"/>
          <w:szCs w:val="28"/>
        </w:rPr>
        <w:t>«</w:t>
      </w:r>
      <w:r w:rsidR="00AF7FDA">
        <w:rPr>
          <w:rFonts w:cs="Tahoma"/>
          <w:sz w:val="28"/>
          <w:szCs w:val="28"/>
        </w:rPr>
        <w:t>Мостовской - Беноково</w:t>
      </w:r>
      <w:r w:rsidR="00D87BAA">
        <w:rPr>
          <w:rFonts w:cs="Tahoma"/>
          <w:sz w:val="28"/>
          <w:szCs w:val="28"/>
        </w:rPr>
        <w:t xml:space="preserve">», </w:t>
      </w:r>
      <w:r>
        <w:rPr>
          <w:rFonts w:cs="Tahoma"/>
          <w:sz w:val="28"/>
          <w:szCs w:val="28"/>
        </w:rPr>
        <w:t xml:space="preserve">далее </w:t>
      </w:r>
      <w:r w:rsidR="00D87BAA">
        <w:rPr>
          <w:rFonts w:cs="Tahoma"/>
          <w:sz w:val="28"/>
          <w:szCs w:val="28"/>
        </w:rPr>
        <w:t xml:space="preserve">проходящая </w:t>
      </w:r>
      <w:r w:rsidR="003C0DA3">
        <w:rPr>
          <w:rFonts w:cs="Tahoma"/>
          <w:sz w:val="28"/>
          <w:szCs w:val="28"/>
        </w:rPr>
        <w:t xml:space="preserve">основная улица </w:t>
      </w:r>
      <w:r w:rsidR="00D87BAA">
        <w:rPr>
          <w:rFonts w:cs="Tahoma"/>
          <w:sz w:val="28"/>
          <w:szCs w:val="28"/>
        </w:rPr>
        <w:t>вдоль сложившегося</w:t>
      </w:r>
      <w:r>
        <w:rPr>
          <w:rFonts w:cs="Tahoma"/>
          <w:sz w:val="28"/>
          <w:szCs w:val="28"/>
        </w:rPr>
        <w:t xml:space="preserve"> населенного пункта</w:t>
      </w:r>
      <w:r w:rsidR="003C0DA3">
        <w:rPr>
          <w:rFonts w:cs="Tahoma"/>
          <w:sz w:val="28"/>
          <w:szCs w:val="28"/>
        </w:rPr>
        <w:t xml:space="preserve"> ул. Комсомольская</w:t>
      </w:r>
      <w:r>
        <w:rPr>
          <w:rFonts w:cs="Tahoma"/>
          <w:sz w:val="28"/>
          <w:szCs w:val="28"/>
        </w:rPr>
        <w:t>, а также</w:t>
      </w:r>
      <w:r w:rsidR="003C0DA3">
        <w:rPr>
          <w:rFonts w:cs="Tahoma"/>
          <w:sz w:val="28"/>
          <w:szCs w:val="28"/>
        </w:rPr>
        <w:t xml:space="preserve"> перпендикулярно к ней ул. Красная</w:t>
      </w:r>
      <w:r w:rsidR="00D87BAA">
        <w:rPr>
          <w:rFonts w:cs="Tahoma"/>
          <w:sz w:val="28"/>
          <w:szCs w:val="28"/>
        </w:rPr>
        <w:t>. Второстепенными планировочными осями являются сложившиеся улицы и проезды.</w:t>
      </w:r>
    </w:p>
    <w:p w:rsidR="00D87BAA" w:rsidRDefault="00D87BAA" w:rsidP="00D87BAA">
      <w:pPr>
        <w:pStyle w:val="afff4"/>
        <w:spacing w:line="360" w:lineRule="auto"/>
        <w:ind w:firstLine="709"/>
        <w:jc w:val="both"/>
        <w:rPr>
          <w:rFonts w:ascii="Times New Roman" w:hAnsi="Times New Roman" w:cs="Tahoma"/>
          <w:sz w:val="28"/>
          <w:szCs w:val="28"/>
        </w:rPr>
      </w:pPr>
      <w:r>
        <w:rPr>
          <w:rFonts w:ascii="Times New Roman" w:hAnsi="Times New Roman" w:cs="Tahoma"/>
          <w:sz w:val="28"/>
          <w:szCs w:val="28"/>
        </w:rPr>
        <w:t>В поселении на расчетный срок генерального плана планиру</w:t>
      </w:r>
      <w:r w:rsidR="00715391">
        <w:rPr>
          <w:rFonts w:ascii="Times New Roman" w:hAnsi="Times New Roman" w:cs="Tahoma"/>
          <w:sz w:val="28"/>
          <w:szCs w:val="28"/>
        </w:rPr>
        <w:t>ю</w:t>
      </w:r>
      <w:r>
        <w:rPr>
          <w:rFonts w:ascii="Times New Roman" w:hAnsi="Times New Roman" w:cs="Tahoma"/>
          <w:sz w:val="28"/>
          <w:szCs w:val="28"/>
        </w:rPr>
        <w:t>тся нов</w:t>
      </w:r>
      <w:r w:rsidR="00715391">
        <w:rPr>
          <w:rFonts w:ascii="Times New Roman" w:hAnsi="Times New Roman" w:cs="Tahoma"/>
          <w:sz w:val="28"/>
          <w:szCs w:val="28"/>
        </w:rPr>
        <w:t>ые</w:t>
      </w:r>
      <w:r>
        <w:rPr>
          <w:rFonts w:ascii="Times New Roman" w:hAnsi="Times New Roman" w:cs="Tahoma"/>
          <w:sz w:val="28"/>
          <w:szCs w:val="28"/>
        </w:rPr>
        <w:t xml:space="preserve"> </w:t>
      </w:r>
      <w:r w:rsidR="003C0DA3">
        <w:rPr>
          <w:rFonts w:ascii="Times New Roman" w:hAnsi="Times New Roman" w:cs="Tahoma"/>
          <w:sz w:val="28"/>
          <w:szCs w:val="28"/>
        </w:rPr>
        <w:t>автодорог</w:t>
      </w:r>
      <w:r w:rsidR="00715391">
        <w:rPr>
          <w:rFonts w:ascii="Times New Roman" w:hAnsi="Times New Roman" w:cs="Tahoma"/>
          <w:sz w:val="28"/>
          <w:szCs w:val="28"/>
        </w:rPr>
        <w:t>и</w:t>
      </w:r>
      <w:r>
        <w:rPr>
          <w:rFonts w:ascii="Times New Roman" w:hAnsi="Times New Roman" w:cs="Tahoma"/>
          <w:sz w:val="28"/>
          <w:szCs w:val="28"/>
        </w:rPr>
        <w:t xml:space="preserve"> </w:t>
      </w:r>
      <w:r w:rsidR="003C0DA3">
        <w:rPr>
          <w:rFonts w:ascii="Times New Roman" w:hAnsi="Times New Roman" w:cs="Tahoma"/>
          <w:sz w:val="28"/>
          <w:szCs w:val="28"/>
        </w:rPr>
        <w:t>местного</w:t>
      </w:r>
      <w:r>
        <w:rPr>
          <w:rFonts w:ascii="Times New Roman" w:hAnsi="Times New Roman" w:cs="Tahoma"/>
          <w:sz w:val="28"/>
          <w:szCs w:val="28"/>
        </w:rPr>
        <w:t xml:space="preserve"> значения, предусмотрен</w:t>
      </w:r>
      <w:r w:rsidR="00715391">
        <w:rPr>
          <w:rFonts w:ascii="Times New Roman" w:hAnsi="Times New Roman" w:cs="Tahoma"/>
          <w:sz w:val="28"/>
          <w:szCs w:val="28"/>
        </w:rPr>
        <w:t>ные</w:t>
      </w:r>
      <w:r>
        <w:rPr>
          <w:rFonts w:ascii="Times New Roman" w:hAnsi="Times New Roman" w:cs="Tahoma"/>
          <w:sz w:val="28"/>
          <w:szCs w:val="28"/>
        </w:rPr>
        <w:t xml:space="preserve"> </w:t>
      </w:r>
      <w:r w:rsidR="00715391">
        <w:rPr>
          <w:rFonts w:ascii="Times New Roman" w:hAnsi="Times New Roman" w:cs="Tahoma"/>
          <w:sz w:val="28"/>
          <w:szCs w:val="28"/>
        </w:rPr>
        <w:t xml:space="preserve">для связи с. Беноково с Костромским и </w:t>
      </w:r>
      <w:proofErr w:type="spellStart"/>
      <w:r w:rsidR="00715391">
        <w:rPr>
          <w:rFonts w:ascii="Times New Roman" w:hAnsi="Times New Roman" w:cs="Tahoma"/>
          <w:sz w:val="28"/>
          <w:szCs w:val="28"/>
        </w:rPr>
        <w:t>Губским</w:t>
      </w:r>
      <w:proofErr w:type="spellEnd"/>
      <w:r w:rsidR="00715391">
        <w:rPr>
          <w:rFonts w:ascii="Times New Roman" w:hAnsi="Times New Roman" w:cs="Tahoma"/>
          <w:sz w:val="28"/>
          <w:szCs w:val="28"/>
        </w:rPr>
        <w:t xml:space="preserve"> поселениями.</w:t>
      </w:r>
    </w:p>
    <w:p w:rsidR="00D87BAA" w:rsidRPr="00492772" w:rsidRDefault="00D87BAA" w:rsidP="00D87BAA">
      <w:pPr>
        <w:pStyle w:val="afff4"/>
        <w:spacing w:line="360" w:lineRule="auto"/>
        <w:ind w:firstLine="709"/>
        <w:jc w:val="both"/>
        <w:rPr>
          <w:rFonts w:ascii="Times New Roman" w:hAnsi="Times New Roman" w:cs="Tahoma"/>
          <w:sz w:val="28"/>
          <w:szCs w:val="28"/>
        </w:rPr>
      </w:pPr>
      <w:r w:rsidRPr="00492772">
        <w:rPr>
          <w:rFonts w:ascii="Times New Roman" w:hAnsi="Times New Roman" w:cs="Tahoma"/>
          <w:sz w:val="28"/>
          <w:szCs w:val="28"/>
        </w:rPr>
        <w:t xml:space="preserve">За последние годы </w:t>
      </w:r>
      <w:r>
        <w:rPr>
          <w:rFonts w:ascii="Times New Roman" w:hAnsi="Times New Roman" w:cs="Tahoma"/>
          <w:sz w:val="28"/>
          <w:szCs w:val="28"/>
        </w:rPr>
        <w:t>транспортная</w:t>
      </w:r>
      <w:r w:rsidRPr="00492772">
        <w:rPr>
          <w:rFonts w:ascii="Times New Roman" w:hAnsi="Times New Roman" w:cs="Tahoma"/>
          <w:sz w:val="28"/>
          <w:szCs w:val="28"/>
        </w:rPr>
        <w:t xml:space="preserve"> инфраструктура имеет тенденцию к развитию. Растет количество автомобильных автозаправочных станций, придорожных пунктов быстрого питания, станций технического обслуживания.</w:t>
      </w:r>
    </w:p>
    <w:p w:rsidR="00D87BAA" w:rsidRPr="00E56709" w:rsidRDefault="00D87BAA" w:rsidP="00D87BAA">
      <w:pPr>
        <w:spacing w:line="360" w:lineRule="auto"/>
        <w:ind w:firstLine="708"/>
        <w:jc w:val="both"/>
        <w:rPr>
          <w:rFonts w:cs="Tahoma"/>
          <w:sz w:val="28"/>
          <w:szCs w:val="28"/>
        </w:rPr>
      </w:pPr>
      <w:r>
        <w:rPr>
          <w:rFonts w:cs="Tahoma"/>
          <w:sz w:val="28"/>
          <w:szCs w:val="28"/>
        </w:rPr>
        <w:t>В поселении запроектировано размещение автозаправочной станции, станции техобслуживания автомобилей и придорожного сервиса</w:t>
      </w:r>
      <w:r w:rsidR="00715391" w:rsidRPr="00715391">
        <w:rPr>
          <w:rFonts w:cs="Tahoma"/>
          <w:sz w:val="28"/>
          <w:szCs w:val="28"/>
        </w:rPr>
        <w:t xml:space="preserve"> </w:t>
      </w:r>
      <w:r w:rsidR="00B708DA">
        <w:rPr>
          <w:rFonts w:cs="Tahoma"/>
          <w:sz w:val="28"/>
          <w:szCs w:val="28"/>
        </w:rPr>
        <w:t>при въезде в населенный пункт</w:t>
      </w:r>
      <w:r>
        <w:rPr>
          <w:rFonts w:cs="Tahoma"/>
          <w:sz w:val="28"/>
          <w:szCs w:val="28"/>
        </w:rPr>
        <w:t xml:space="preserve">. </w:t>
      </w:r>
    </w:p>
    <w:p w:rsidR="00D87BAA" w:rsidRPr="006C72F6" w:rsidRDefault="00D87BAA" w:rsidP="00D87BAA">
      <w:pPr>
        <w:spacing w:line="360" w:lineRule="auto"/>
        <w:jc w:val="both"/>
        <w:rPr>
          <w:rFonts w:cs="Tahoma"/>
          <w:sz w:val="28"/>
          <w:szCs w:val="28"/>
        </w:rPr>
      </w:pPr>
      <w:r w:rsidRPr="00E56709">
        <w:rPr>
          <w:rFonts w:cs="Tahoma"/>
          <w:sz w:val="28"/>
          <w:szCs w:val="28"/>
        </w:rPr>
        <w:tab/>
        <w:t>Одним из проблемных вопросов развития дорожной сети оста</w:t>
      </w:r>
      <w:r>
        <w:rPr>
          <w:rFonts w:cs="Tahoma"/>
          <w:sz w:val="28"/>
          <w:szCs w:val="28"/>
        </w:rPr>
        <w:t>е</w:t>
      </w:r>
      <w:r w:rsidRPr="00E56709">
        <w:rPr>
          <w:rFonts w:cs="Tahoma"/>
          <w:sz w:val="28"/>
          <w:szCs w:val="28"/>
        </w:rPr>
        <w:t>тся высокий процент износа дорожной сети.</w:t>
      </w:r>
      <w:r>
        <w:rPr>
          <w:rFonts w:cs="Tahoma"/>
          <w:sz w:val="28"/>
          <w:szCs w:val="28"/>
        </w:rPr>
        <w:t xml:space="preserve"> Необходима реконструкция дорог внутри населенного пункта, а также асфальтирование гравийных дорог.</w:t>
      </w:r>
      <w:r w:rsidRPr="00E56709">
        <w:rPr>
          <w:rFonts w:cs="Tahoma"/>
          <w:sz w:val="28"/>
          <w:szCs w:val="28"/>
        </w:rPr>
        <w:t xml:space="preserve"> </w:t>
      </w:r>
    </w:p>
    <w:p w:rsidR="00D87BAA" w:rsidRDefault="00D87BAA" w:rsidP="00D87BAA">
      <w:pPr>
        <w:spacing w:line="360" w:lineRule="auto"/>
        <w:jc w:val="both"/>
        <w:rPr>
          <w:sz w:val="28"/>
          <w:szCs w:val="28"/>
        </w:rPr>
      </w:pPr>
      <w:r>
        <w:rPr>
          <w:sz w:val="28"/>
          <w:szCs w:val="28"/>
        </w:rPr>
        <w:tab/>
        <w:t>Предусмотренный генеральным планом комплекс мероприятий по планировочной организации территории и развитию транспортной инфраструктуры:</w:t>
      </w:r>
    </w:p>
    <w:p w:rsidR="00D87BAA" w:rsidRDefault="00D87BAA" w:rsidP="00D87BAA">
      <w:pPr>
        <w:spacing w:line="360" w:lineRule="auto"/>
        <w:jc w:val="both"/>
        <w:rPr>
          <w:sz w:val="28"/>
          <w:szCs w:val="28"/>
        </w:rPr>
      </w:pPr>
      <w:r>
        <w:rPr>
          <w:sz w:val="28"/>
          <w:szCs w:val="28"/>
        </w:rPr>
        <w:tab/>
        <w:t>-  создаст условия повышения качества работы транспортной инфраструктуры;</w:t>
      </w:r>
    </w:p>
    <w:p w:rsidR="00D87BAA" w:rsidRDefault="00D87BAA" w:rsidP="00D87BAA">
      <w:pPr>
        <w:spacing w:line="360" w:lineRule="auto"/>
        <w:ind w:firstLine="720"/>
        <w:jc w:val="both"/>
        <w:rPr>
          <w:sz w:val="28"/>
          <w:szCs w:val="28"/>
        </w:rPr>
      </w:pPr>
      <w:r>
        <w:rPr>
          <w:sz w:val="28"/>
          <w:szCs w:val="28"/>
        </w:rPr>
        <w:lastRenderedPageBreak/>
        <w:t>- даст возможность снижения затрат по доставке и отправке грузов в другие регионы;</w:t>
      </w:r>
    </w:p>
    <w:p w:rsidR="00D87BAA" w:rsidRDefault="00D87BAA" w:rsidP="00D87BAA">
      <w:pPr>
        <w:spacing w:line="360" w:lineRule="auto"/>
        <w:ind w:firstLine="720"/>
        <w:jc w:val="both"/>
        <w:rPr>
          <w:sz w:val="28"/>
          <w:szCs w:val="28"/>
        </w:rPr>
      </w:pPr>
      <w:r>
        <w:rPr>
          <w:sz w:val="28"/>
          <w:szCs w:val="28"/>
        </w:rPr>
        <w:t>- даст возможность развития производственного комплекса проектируемой территории;</w:t>
      </w:r>
    </w:p>
    <w:p w:rsidR="00D87BAA" w:rsidRDefault="00D87BAA" w:rsidP="00D87BAA">
      <w:pPr>
        <w:spacing w:line="360" w:lineRule="auto"/>
        <w:ind w:firstLine="720"/>
        <w:jc w:val="both"/>
        <w:rPr>
          <w:sz w:val="28"/>
          <w:szCs w:val="28"/>
        </w:rPr>
      </w:pPr>
      <w:r>
        <w:rPr>
          <w:sz w:val="28"/>
          <w:szCs w:val="28"/>
        </w:rPr>
        <w:t>- создаст условия для привлечения инвестиций;</w:t>
      </w:r>
    </w:p>
    <w:p w:rsidR="00D87BAA" w:rsidRDefault="00D87BAA" w:rsidP="00D87BAA">
      <w:pPr>
        <w:spacing w:line="360" w:lineRule="auto"/>
        <w:jc w:val="both"/>
        <w:rPr>
          <w:sz w:val="28"/>
          <w:szCs w:val="28"/>
        </w:rPr>
      </w:pPr>
      <w:r>
        <w:rPr>
          <w:sz w:val="28"/>
          <w:szCs w:val="28"/>
        </w:rPr>
        <w:tab/>
        <w:t>- создаст условия для развития социально-экономических связей, улучшения экологической обстановки и безопасности проживания населенного пункта в целом.</w:t>
      </w:r>
    </w:p>
    <w:p w:rsidR="00D87BAA" w:rsidRPr="00392071" w:rsidRDefault="00D87BAA" w:rsidP="00D87BAA">
      <w:pPr>
        <w:spacing w:line="360" w:lineRule="auto"/>
        <w:ind w:right="142" w:firstLine="709"/>
        <w:jc w:val="both"/>
        <w:rPr>
          <w:sz w:val="28"/>
          <w:szCs w:val="28"/>
        </w:rPr>
      </w:pPr>
      <w:r w:rsidRPr="00392071">
        <w:rPr>
          <w:sz w:val="28"/>
          <w:szCs w:val="28"/>
        </w:rPr>
        <w:t>Проектир</w:t>
      </w:r>
      <w:r>
        <w:rPr>
          <w:sz w:val="28"/>
          <w:szCs w:val="28"/>
        </w:rPr>
        <w:t>уемая транспортная схема населенного пункта</w:t>
      </w:r>
      <w:r w:rsidRPr="00392071">
        <w:rPr>
          <w:sz w:val="28"/>
          <w:szCs w:val="28"/>
        </w:rPr>
        <w:t xml:space="preserve"> явля</w:t>
      </w:r>
      <w:r>
        <w:rPr>
          <w:sz w:val="28"/>
          <w:szCs w:val="28"/>
        </w:rPr>
        <w:t>е</w:t>
      </w:r>
      <w:r w:rsidRPr="00392071">
        <w:rPr>
          <w:sz w:val="28"/>
          <w:szCs w:val="28"/>
        </w:rPr>
        <w:t>т</w:t>
      </w:r>
      <w:r>
        <w:rPr>
          <w:sz w:val="28"/>
          <w:szCs w:val="28"/>
        </w:rPr>
        <w:t>ся органичным развитием сложивш</w:t>
      </w:r>
      <w:r w:rsidR="00715391">
        <w:rPr>
          <w:sz w:val="28"/>
          <w:szCs w:val="28"/>
        </w:rPr>
        <w:t>е</w:t>
      </w:r>
      <w:r>
        <w:rPr>
          <w:sz w:val="28"/>
          <w:szCs w:val="28"/>
        </w:rPr>
        <w:t>й</w:t>
      </w:r>
      <w:r w:rsidRPr="00392071">
        <w:rPr>
          <w:sz w:val="28"/>
          <w:szCs w:val="28"/>
        </w:rPr>
        <w:t>ся структур</w:t>
      </w:r>
      <w:r>
        <w:rPr>
          <w:sz w:val="28"/>
          <w:szCs w:val="28"/>
        </w:rPr>
        <w:t>ы</w:t>
      </w:r>
      <w:r w:rsidRPr="00392071">
        <w:rPr>
          <w:sz w:val="28"/>
          <w:szCs w:val="28"/>
        </w:rPr>
        <w:t xml:space="preserve"> </w:t>
      </w:r>
      <w:r>
        <w:rPr>
          <w:sz w:val="28"/>
          <w:szCs w:val="28"/>
        </w:rPr>
        <w:t>с учетом</w:t>
      </w:r>
      <w:r w:rsidRPr="00392071">
        <w:rPr>
          <w:sz w:val="28"/>
          <w:szCs w:val="28"/>
        </w:rPr>
        <w:t xml:space="preserve"> увеличени</w:t>
      </w:r>
      <w:r>
        <w:rPr>
          <w:sz w:val="28"/>
          <w:szCs w:val="28"/>
        </w:rPr>
        <w:t>я</w:t>
      </w:r>
      <w:r w:rsidRPr="00392071">
        <w:rPr>
          <w:sz w:val="28"/>
          <w:szCs w:val="28"/>
        </w:rPr>
        <w:t xml:space="preserve"> пропускной способности, организации безопасности движения, прокладк</w:t>
      </w:r>
      <w:r>
        <w:rPr>
          <w:sz w:val="28"/>
          <w:szCs w:val="28"/>
        </w:rPr>
        <w:t xml:space="preserve">и </w:t>
      </w:r>
      <w:r w:rsidRPr="00392071">
        <w:rPr>
          <w:sz w:val="28"/>
          <w:szCs w:val="28"/>
        </w:rPr>
        <w:t>новых улиц и дорог.</w:t>
      </w:r>
    </w:p>
    <w:p w:rsidR="00D87BAA" w:rsidRPr="00392071" w:rsidRDefault="00D87BAA" w:rsidP="00D87BAA">
      <w:pPr>
        <w:tabs>
          <w:tab w:val="left" w:pos="1276"/>
          <w:tab w:val="left" w:pos="1701"/>
        </w:tabs>
        <w:spacing w:line="360" w:lineRule="auto"/>
        <w:ind w:right="142" w:firstLine="709"/>
        <w:jc w:val="both"/>
        <w:rPr>
          <w:sz w:val="28"/>
          <w:szCs w:val="28"/>
        </w:rPr>
      </w:pPr>
      <w:r w:rsidRPr="00392071">
        <w:rPr>
          <w:sz w:val="28"/>
          <w:szCs w:val="28"/>
        </w:rPr>
        <w:t>Генеральным планом предусматривается создание единой системы транспортной и улично-дорожной сети в увязке с пла</w:t>
      </w:r>
      <w:r>
        <w:rPr>
          <w:sz w:val="28"/>
          <w:szCs w:val="28"/>
        </w:rPr>
        <w:t>нировочной структурой населенного пункта и прилегающим к нему</w:t>
      </w:r>
      <w:r w:rsidRPr="00392071">
        <w:rPr>
          <w:sz w:val="28"/>
          <w:szCs w:val="28"/>
        </w:rPr>
        <w:t xml:space="preserve"> территориям. Такая система призвана обеспечить удобные, быстрые и безопасные связи со всеми функциональными зонами, объектами внешнего транспорта и автомобильными дорогами общей сети.</w:t>
      </w:r>
    </w:p>
    <w:p w:rsidR="00D87BAA" w:rsidRDefault="00D87BAA" w:rsidP="00D87BAA">
      <w:pPr>
        <w:spacing w:line="360" w:lineRule="auto"/>
        <w:ind w:right="142" w:firstLine="709"/>
        <w:jc w:val="both"/>
        <w:rPr>
          <w:sz w:val="28"/>
          <w:szCs w:val="28"/>
        </w:rPr>
      </w:pPr>
      <w:r w:rsidRPr="00392071">
        <w:rPr>
          <w:sz w:val="28"/>
          <w:szCs w:val="28"/>
        </w:rPr>
        <w:t>Улично-дорожная сеть решена в виде непрерывной системы с учетом функционального назначения улиц и дорог, интенсивности транспортного и пешеходного движения, территориально-планировочной организации и характера застройки.</w:t>
      </w:r>
    </w:p>
    <w:p w:rsidR="00D87BAA" w:rsidRDefault="00D87BAA" w:rsidP="00D87BAA">
      <w:pPr>
        <w:spacing w:line="360" w:lineRule="auto"/>
        <w:ind w:firstLine="709"/>
        <w:jc w:val="both"/>
        <w:rPr>
          <w:sz w:val="28"/>
        </w:rPr>
      </w:pPr>
      <w:r>
        <w:rPr>
          <w:sz w:val="28"/>
        </w:rPr>
        <w:t>В качестве пассажирского массового транспорта в поселении на перспективу остается автобус.</w:t>
      </w:r>
    </w:p>
    <w:p w:rsidR="00C32DB0" w:rsidRPr="00C32DB0" w:rsidRDefault="00C32DB0">
      <w:pPr>
        <w:rPr>
          <w:sz w:val="28"/>
          <w:szCs w:val="28"/>
        </w:rPr>
      </w:pPr>
      <w:r w:rsidRPr="00C32DB0">
        <w:br w:type="page"/>
      </w:r>
    </w:p>
    <w:p w:rsidR="00EA02F7" w:rsidRDefault="00EA02F7" w:rsidP="00EA02F7">
      <w:pPr>
        <w:pStyle w:val="-2"/>
        <w:rPr>
          <w:u w:val="single"/>
        </w:rPr>
      </w:pPr>
      <w:bookmarkStart w:id="50" w:name="_Toc251942085"/>
      <w:bookmarkStart w:id="51" w:name="_Toc263423346"/>
      <w:bookmarkStart w:id="52" w:name="_Toc294800358"/>
      <w:r w:rsidRPr="00F74872">
        <w:rPr>
          <w:u w:val="single"/>
        </w:rPr>
        <w:lastRenderedPageBreak/>
        <w:t>Функциональное зонирование территории</w:t>
      </w:r>
      <w:bookmarkEnd w:id="49"/>
      <w:bookmarkEnd w:id="50"/>
      <w:bookmarkEnd w:id="51"/>
      <w:bookmarkEnd w:id="52"/>
    </w:p>
    <w:p w:rsidR="00F74872" w:rsidRPr="00F74872" w:rsidRDefault="00F74872" w:rsidP="009D24DC">
      <w:pPr>
        <w:pStyle w:val="-2"/>
        <w:numPr>
          <w:ilvl w:val="0"/>
          <w:numId w:val="0"/>
        </w:numPr>
        <w:ind w:left="716"/>
        <w:outlineLvl w:val="9"/>
        <w:rPr>
          <w:u w:val="single"/>
        </w:rPr>
      </w:pPr>
    </w:p>
    <w:p w:rsidR="00F74872" w:rsidRDefault="00F74872" w:rsidP="00F74872">
      <w:pPr>
        <w:spacing w:line="360" w:lineRule="auto"/>
        <w:jc w:val="both"/>
        <w:rPr>
          <w:sz w:val="28"/>
          <w:szCs w:val="28"/>
        </w:rPr>
      </w:pPr>
      <w:bookmarkStart w:id="53" w:name="_Toc238041468"/>
      <w:bookmarkStart w:id="54" w:name="_Toc251941415"/>
      <w:r>
        <w:rPr>
          <w:sz w:val="28"/>
          <w:szCs w:val="28"/>
        </w:rPr>
        <w:t>Основными целями функционального зонирования, утверждаемого в данном генеральном плане, являются:</w:t>
      </w:r>
    </w:p>
    <w:p w:rsidR="00F74872" w:rsidRDefault="00F74872" w:rsidP="00F74872">
      <w:pPr>
        <w:spacing w:line="360" w:lineRule="auto"/>
        <w:jc w:val="both"/>
        <w:rPr>
          <w:sz w:val="28"/>
          <w:szCs w:val="28"/>
        </w:rPr>
      </w:pPr>
      <w:r>
        <w:rPr>
          <w:sz w:val="28"/>
          <w:szCs w:val="28"/>
        </w:rPr>
        <w:tab/>
        <w:t>- установление назначений и видов использования территорий поселения;</w:t>
      </w:r>
    </w:p>
    <w:p w:rsidR="00F74872" w:rsidRDefault="00F74872" w:rsidP="00F74872">
      <w:pPr>
        <w:spacing w:line="360" w:lineRule="auto"/>
        <w:jc w:val="both"/>
        <w:rPr>
          <w:sz w:val="28"/>
          <w:szCs w:val="28"/>
        </w:rPr>
      </w:pPr>
      <w:r>
        <w:rPr>
          <w:sz w:val="28"/>
          <w:szCs w:val="28"/>
        </w:rPr>
        <w:tab/>
        <w:t>- подготовка основы для разработки нормативного правового акта – правил землепользования и застройки, включающих градостроительное зонирование и установление градостроительных регламентов для территориальных зон;</w:t>
      </w:r>
    </w:p>
    <w:p w:rsidR="00F74872" w:rsidRDefault="00F74872" w:rsidP="00F74872">
      <w:pPr>
        <w:spacing w:line="360" w:lineRule="auto"/>
        <w:jc w:val="both"/>
        <w:rPr>
          <w:sz w:val="28"/>
          <w:szCs w:val="28"/>
        </w:rPr>
      </w:pPr>
      <w:r>
        <w:rPr>
          <w:sz w:val="28"/>
          <w:szCs w:val="28"/>
        </w:rPr>
        <w:tab/>
        <w:t>- выявление территориальных ресурсов и оптимальной инвестиционно- строительной стратегии развития Беноковского сельского поселения, основанных на эффективном градостроительном использовании территории.</w:t>
      </w:r>
    </w:p>
    <w:p w:rsidR="00F74872" w:rsidRDefault="00F74872" w:rsidP="00F74872">
      <w:pPr>
        <w:spacing w:line="360" w:lineRule="auto"/>
        <w:jc w:val="both"/>
        <w:rPr>
          <w:sz w:val="28"/>
          <w:szCs w:val="28"/>
        </w:rPr>
      </w:pPr>
      <w:r>
        <w:rPr>
          <w:sz w:val="28"/>
          <w:szCs w:val="28"/>
        </w:rPr>
        <w:tab/>
        <w:t>Основаниями для проведения функционального зонирования являются:</w:t>
      </w:r>
    </w:p>
    <w:p w:rsidR="00F74872" w:rsidRDefault="00F74872" w:rsidP="00F74872">
      <w:pPr>
        <w:spacing w:line="360" w:lineRule="auto"/>
        <w:jc w:val="both"/>
        <w:rPr>
          <w:sz w:val="28"/>
          <w:szCs w:val="28"/>
        </w:rPr>
      </w:pPr>
      <w:r>
        <w:rPr>
          <w:sz w:val="28"/>
          <w:szCs w:val="28"/>
        </w:rPr>
        <w:t xml:space="preserve"> </w:t>
      </w:r>
      <w:r>
        <w:rPr>
          <w:sz w:val="28"/>
          <w:szCs w:val="28"/>
        </w:rPr>
        <w:tab/>
        <w:t xml:space="preserve">- комплексный градостроительный анализ территории и оценка системы планировочных условий, в </w:t>
      </w:r>
      <w:proofErr w:type="spellStart"/>
      <w:r>
        <w:rPr>
          <w:sz w:val="28"/>
          <w:szCs w:val="28"/>
        </w:rPr>
        <w:t>т.ч</w:t>
      </w:r>
      <w:proofErr w:type="spellEnd"/>
      <w:r>
        <w:rPr>
          <w:sz w:val="28"/>
          <w:szCs w:val="28"/>
        </w:rPr>
        <w:t>. ограничений по развитию территории;</w:t>
      </w:r>
    </w:p>
    <w:p w:rsidR="00F74872" w:rsidRDefault="00F74872" w:rsidP="00F74872">
      <w:pPr>
        <w:spacing w:line="360" w:lineRule="auto"/>
        <w:jc w:val="both"/>
        <w:rPr>
          <w:sz w:val="28"/>
          <w:szCs w:val="28"/>
        </w:rPr>
      </w:pPr>
      <w:r>
        <w:rPr>
          <w:sz w:val="28"/>
          <w:szCs w:val="28"/>
        </w:rPr>
        <w:tab/>
        <w:t>- экономические предпосылки развития поселения;</w:t>
      </w:r>
    </w:p>
    <w:p w:rsidR="00F74872" w:rsidRDefault="00F74872" w:rsidP="00F74872">
      <w:pPr>
        <w:spacing w:line="360" w:lineRule="auto"/>
        <w:jc w:val="both"/>
        <w:rPr>
          <w:sz w:val="28"/>
          <w:szCs w:val="28"/>
        </w:rPr>
      </w:pPr>
      <w:r>
        <w:rPr>
          <w:sz w:val="28"/>
          <w:szCs w:val="28"/>
        </w:rPr>
        <w:tab/>
        <w:t>- проектная, планировочная организация территории поселения.</w:t>
      </w:r>
    </w:p>
    <w:p w:rsidR="00F74872" w:rsidRDefault="00F74872" w:rsidP="00F74872">
      <w:pPr>
        <w:spacing w:line="360" w:lineRule="auto"/>
        <w:jc w:val="both"/>
        <w:rPr>
          <w:sz w:val="28"/>
          <w:szCs w:val="28"/>
        </w:rPr>
      </w:pPr>
      <w:r>
        <w:rPr>
          <w:sz w:val="28"/>
          <w:szCs w:val="28"/>
        </w:rPr>
        <w:tab/>
        <w:t xml:space="preserve">Функциональное зонирование территории поселения: </w:t>
      </w:r>
    </w:p>
    <w:p w:rsidR="00F74872" w:rsidRDefault="00F74872" w:rsidP="00F74872">
      <w:pPr>
        <w:spacing w:line="360" w:lineRule="auto"/>
        <w:jc w:val="both"/>
        <w:rPr>
          <w:sz w:val="28"/>
          <w:szCs w:val="28"/>
        </w:rPr>
      </w:pPr>
      <w:r>
        <w:rPr>
          <w:sz w:val="28"/>
          <w:szCs w:val="28"/>
        </w:rPr>
        <w:tab/>
        <w:t>- выполнено в соответствии с действующими законодательными и нормативными актами;</w:t>
      </w:r>
    </w:p>
    <w:p w:rsidR="00F74872" w:rsidRDefault="00F74872" w:rsidP="00F74872">
      <w:pPr>
        <w:spacing w:line="360" w:lineRule="auto"/>
        <w:jc w:val="both"/>
        <w:rPr>
          <w:sz w:val="28"/>
          <w:szCs w:val="28"/>
        </w:rPr>
      </w:pPr>
      <w:r>
        <w:rPr>
          <w:sz w:val="28"/>
          <w:szCs w:val="28"/>
        </w:rPr>
        <w:tab/>
        <w:t>- поддерживает планировочную структуру, максимально отвечающую нуждам развития населенного пункта и охраны окружающей среды;</w:t>
      </w:r>
    </w:p>
    <w:p w:rsidR="00F74872" w:rsidRDefault="00F74872" w:rsidP="00F74872">
      <w:pPr>
        <w:spacing w:line="360" w:lineRule="auto"/>
        <w:jc w:val="both"/>
        <w:rPr>
          <w:sz w:val="28"/>
          <w:szCs w:val="28"/>
        </w:rPr>
      </w:pPr>
      <w:r>
        <w:rPr>
          <w:sz w:val="28"/>
          <w:szCs w:val="28"/>
        </w:rPr>
        <w:tab/>
        <w:t>- предусматривает территориальное развитие производственной и жилой зоны;</w:t>
      </w:r>
    </w:p>
    <w:p w:rsidR="00F74872" w:rsidRDefault="00F74872" w:rsidP="00F74872">
      <w:pPr>
        <w:spacing w:line="360" w:lineRule="auto"/>
        <w:jc w:val="both"/>
        <w:rPr>
          <w:sz w:val="28"/>
          <w:szCs w:val="28"/>
        </w:rPr>
      </w:pPr>
      <w:r>
        <w:rPr>
          <w:sz w:val="28"/>
          <w:szCs w:val="28"/>
        </w:rPr>
        <w:tab/>
        <w:t xml:space="preserve">- устанавливает функциональные зоны и входящие в них функциональные </w:t>
      </w:r>
      <w:proofErr w:type="spellStart"/>
      <w:r>
        <w:rPr>
          <w:sz w:val="28"/>
          <w:szCs w:val="28"/>
        </w:rPr>
        <w:t>подзоны</w:t>
      </w:r>
      <w:proofErr w:type="spellEnd"/>
      <w:r>
        <w:rPr>
          <w:sz w:val="28"/>
          <w:szCs w:val="28"/>
        </w:rPr>
        <w:t xml:space="preserve"> с определением границ и особенностей функционального назначения каждой из них;</w:t>
      </w:r>
    </w:p>
    <w:p w:rsidR="00F74872" w:rsidRDefault="00F74872" w:rsidP="00F74872">
      <w:pPr>
        <w:spacing w:line="360" w:lineRule="auto"/>
        <w:jc w:val="both"/>
        <w:rPr>
          <w:sz w:val="28"/>
          <w:szCs w:val="28"/>
        </w:rPr>
      </w:pPr>
      <w:r>
        <w:rPr>
          <w:sz w:val="28"/>
          <w:szCs w:val="28"/>
        </w:rPr>
        <w:tab/>
        <w:t xml:space="preserve">- содержит характеристику планируемого развития функциональных зон и </w:t>
      </w:r>
      <w:proofErr w:type="spellStart"/>
      <w:r>
        <w:rPr>
          <w:sz w:val="28"/>
          <w:szCs w:val="28"/>
        </w:rPr>
        <w:t>подзон</w:t>
      </w:r>
      <w:proofErr w:type="spellEnd"/>
      <w:r>
        <w:rPr>
          <w:sz w:val="28"/>
          <w:szCs w:val="28"/>
        </w:rPr>
        <w:t xml:space="preserve"> с определением функционального использования земельных участков и объектов капитального строительства на территории указанных </w:t>
      </w:r>
      <w:r>
        <w:rPr>
          <w:sz w:val="28"/>
          <w:szCs w:val="28"/>
        </w:rPr>
        <w:lastRenderedPageBreak/>
        <w:t xml:space="preserve">зон, рекомендации для установления видов разрешенного использования в правилах землепользования и застройки </w:t>
      </w:r>
      <w:r w:rsidR="00C6268A">
        <w:rPr>
          <w:sz w:val="28"/>
          <w:szCs w:val="28"/>
        </w:rPr>
        <w:t>Беноковского</w:t>
      </w:r>
      <w:r>
        <w:rPr>
          <w:sz w:val="28"/>
          <w:szCs w:val="28"/>
        </w:rPr>
        <w:t xml:space="preserve"> сельского поселения. </w:t>
      </w:r>
    </w:p>
    <w:p w:rsidR="00F74872" w:rsidRDefault="00F74872" w:rsidP="00F74872">
      <w:pPr>
        <w:spacing w:line="360" w:lineRule="auto"/>
        <w:jc w:val="both"/>
        <w:rPr>
          <w:sz w:val="28"/>
          <w:szCs w:val="28"/>
        </w:rPr>
      </w:pPr>
      <w:r>
        <w:rPr>
          <w:sz w:val="28"/>
          <w:szCs w:val="28"/>
        </w:rPr>
        <w:tab/>
        <w:t>Для поселения в целом генеральным планом определены основные функциональные зоны:</w:t>
      </w:r>
    </w:p>
    <w:p w:rsidR="00F74872" w:rsidRDefault="00F74872" w:rsidP="00ED546C">
      <w:pPr>
        <w:numPr>
          <w:ilvl w:val="0"/>
          <w:numId w:val="37"/>
        </w:numPr>
        <w:tabs>
          <w:tab w:val="left" w:pos="720"/>
        </w:tabs>
        <w:suppressAutoHyphens/>
        <w:spacing w:line="360" w:lineRule="auto"/>
        <w:jc w:val="both"/>
        <w:rPr>
          <w:sz w:val="28"/>
          <w:szCs w:val="28"/>
        </w:rPr>
      </w:pPr>
      <w:r>
        <w:rPr>
          <w:sz w:val="28"/>
          <w:szCs w:val="28"/>
        </w:rPr>
        <w:t>жилая зона;</w:t>
      </w:r>
    </w:p>
    <w:p w:rsidR="00F74872" w:rsidRDefault="00F74872" w:rsidP="00ED546C">
      <w:pPr>
        <w:numPr>
          <w:ilvl w:val="0"/>
          <w:numId w:val="37"/>
        </w:numPr>
        <w:tabs>
          <w:tab w:val="left" w:pos="720"/>
        </w:tabs>
        <w:suppressAutoHyphens/>
        <w:spacing w:line="360" w:lineRule="auto"/>
        <w:jc w:val="both"/>
        <w:rPr>
          <w:sz w:val="28"/>
          <w:szCs w:val="28"/>
        </w:rPr>
      </w:pPr>
      <w:r>
        <w:rPr>
          <w:sz w:val="28"/>
          <w:szCs w:val="28"/>
        </w:rPr>
        <w:t>общественно-деловая зона;</w:t>
      </w:r>
    </w:p>
    <w:p w:rsidR="006F1FF3" w:rsidRDefault="006F1FF3" w:rsidP="00ED546C">
      <w:pPr>
        <w:numPr>
          <w:ilvl w:val="0"/>
          <w:numId w:val="37"/>
        </w:numPr>
        <w:tabs>
          <w:tab w:val="left" w:pos="720"/>
        </w:tabs>
        <w:suppressAutoHyphens/>
        <w:spacing w:line="360" w:lineRule="auto"/>
        <w:jc w:val="both"/>
        <w:rPr>
          <w:sz w:val="28"/>
          <w:szCs w:val="28"/>
        </w:rPr>
      </w:pPr>
      <w:r>
        <w:rPr>
          <w:sz w:val="28"/>
          <w:szCs w:val="28"/>
        </w:rPr>
        <w:t>зона</w:t>
      </w:r>
      <w:r w:rsidRPr="006F1FF3">
        <w:rPr>
          <w:sz w:val="28"/>
          <w:szCs w:val="28"/>
        </w:rPr>
        <w:t xml:space="preserve"> </w:t>
      </w:r>
      <w:r>
        <w:rPr>
          <w:sz w:val="28"/>
          <w:szCs w:val="28"/>
        </w:rPr>
        <w:t>рекреационного назначения;</w:t>
      </w:r>
    </w:p>
    <w:p w:rsidR="00F74872" w:rsidRDefault="00F74872" w:rsidP="00ED546C">
      <w:pPr>
        <w:numPr>
          <w:ilvl w:val="0"/>
          <w:numId w:val="37"/>
        </w:numPr>
        <w:tabs>
          <w:tab w:val="left" w:pos="720"/>
        </w:tabs>
        <w:suppressAutoHyphens/>
        <w:spacing w:line="360" w:lineRule="auto"/>
        <w:jc w:val="both"/>
        <w:rPr>
          <w:sz w:val="28"/>
          <w:szCs w:val="28"/>
        </w:rPr>
      </w:pPr>
      <w:r>
        <w:rPr>
          <w:sz w:val="28"/>
          <w:szCs w:val="28"/>
        </w:rPr>
        <w:t>производственная зона и зона инженерной и транспортной инфраструктур;</w:t>
      </w:r>
    </w:p>
    <w:p w:rsidR="00F74872" w:rsidRDefault="00F74872" w:rsidP="00ED546C">
      <w:pPr>
        <w:numPr>
          <w:ilvl w:val="0"/>
          <w:numId w:val="37"/>
        </w:numPr>
        <w:tabs>
          <w:tab w:val="left" w:pos="720"/>
        </w:tabs>
        <w:suppressAutoHyphens/>
        <w:spacing w:line="360" w:lineRule="auto"/>
        <w:jc w:val="both"/>
        <w:rPr>
          <w:sz w:val="28"/>
          <w:szCs w:val="28"/>
        </w:rPr>
      </w:pPr>
      <w:r>
        <w:rPr>
          <w:sz w:val="28"/>
          <w:szCs w:val="28"/>
        </w:rPr>
        <w:t>зона сельскохозяйственного использования;</w:t>
      </w:r>
    </w:p>
    <w:p w:rsidR="00F74872" w:rsidRDefault="00F74872" w:rsidP="00ED546C">
      <w:pPr>
        <w:numPr>
          <w:ilvl w:val="0"/>
          <w:numId w:val="37"/>
        </w:numPr>
        <w:tabs>
          <w:tab w:val="left" w:pos="720"/>
        </w:tabs>
        <w:suppressAutoHyphens/>
        <w:spacing w:line="360" w:lineRule="auto"/>
        <w:jc w:val="both"/>
        <w:rPr>
          <w:sz w:val="28"/>
          <w:szCs w:val="28"/>
        </w:rPr>
      </w:pPr>
      <w:r>
        <w:rPr>
          <w:sz w:val="28"/>
          <w:szCs w:val="28"/>
        </w:rPr>
        <w:t>зона специального назначения.</w:t>
      </w:r>
    </w:p>
    <w:p w:rsidR="00F74872" w:rsidRDefault="00F74872" w:rsidP="00F74872">
      <w:pPr>
        <w:suppressAutoHyphens/>
        <w:spacing w:line="360" w:lineRule="auto"/>
        <w:rPr>
          <w:sz w:val="28"/>
          <w:szCs w:val="28"/>
        </w:rPr>
      </w:pPr>
      <w:r>
        <w:rPr>
          <w:sz w:val="28"/>
          <w:szCs w:val="28"/>
        </w:rPr>
        <w:t>Для с. Беноково в М</w:t>
      </w:r>
      <w:r w:rsidR="002E2C13">
        <w:rPr>
          <w:sz w:val="28"/>
          <w:szCs w:val="28"/>
        </w:rPr>
        <w:t xml:space="preserve"> </w:t>
      </w:r>
      <w:r>
        <w:rPr>
          <w:sz w:val="28"/>
          <w:szCs w:val="28"/>
        </w:rPr>
        <w:t xml:space="preserve">1:5 000 более подробно выполнено функциональное зонирование территории с выделением в каждой зоне </w:t>
      </w:r>
      <w:proofErr w:type="spellStart"/>
      <w:r>
        <w:rPr>
          <w:sz w:val="28"/>
          <w:szCs w:val="28"/>
        </w:rPr>
        <w:t>подзон</w:t>
      </w:r>
      <w:proofErr w:type="spellEnd"/>
      <w:r>
        <w:rPr>
          <w:sz w:val="28"/>
          <w:szCs w:val="28"/>
        </w:rPr>
        <w:t xml:space="preserve"> (см. чертеж МО-17 «Схема функционального зонирования территории фрагмента – с. Беноково»).</w:t>
      </w:r>
    </w:p>
    <w:p w:rsidR="00F74872" w:rsidRDefault="00F74872" w:rsidP="00F74872">
      <w:pPr>
        <w:suppressAutoHyphens/>
        <w:spacing w:line="360" w:lineRule="auto"/>
        <w:ind w:left="720"/>
        <w:rPr>
          <w:sz w:val="28"/>
          <w:szCs w:val="28"/>
        </w:rPr>
      </w:pPr>
    </w:p>
    <w:p w:rsidR="00F74872" w:rsidRPr="00724F43" w:rsidRDefault="00F74872" w:rsidP="00724F43">
      <w:pPr>
        <w:pStyle w:val="-3"/>
      </w:pPr>
      <w:r>
        <w:t xml:space="preserve"> </w:t>
      </w:r>
      <w:bookmarkStart w:id="55" w:name="_Toc263423347"/>
      <w:bookmarkStart w:id="56" w:name="_Toc294800359"/>
      <w:r>
        <w:t>Жилая зона</w:t>
      </w:r>
      <w:bookmarkEnd w:id="55"/>
      <w:bookmarkEnd w:id="56"/>
    </w:p>
    <w:p w:rsidR="00F74872" w:rsidRDefault="00F74872" w:rsidP="00F74872">
      <w:pPr>
        <w:spacing w:line="360" w:lineRule="auto"/>
        <w:ind w:firstLine="720"/>
        <w:jc w:val="both"/>
        <w:rPr>
          <w:sz w:val="28"/>
          <w:szCs w:val="28"/>
        </w:rPr>
      </w:pPr>
      <w:r>
        <w:rPr>
          <w:sz w:val="28"/>
          <w:szCs w:val="28"/>
        </w:rPr>
        <w:t>Жилая зона предназначена для организации благоприятной и безопасной среды проживания населения, отвечающей его социальным, культурным, бытовым и другим потребностям.</w:t>
      </w:r>
    </w:p>
    <w:p w:rsidR="00F74872" w:rsidRDefault="00F74872" w:rsidP="00F74872">
      <w:pPr>
        <w:spacing w:line="360" w:lineRule="auto"/>
        <w:jc w:val="both"/>
        <w:rPr>
          <w:sz w:val="28"/>
          <w:szCs w:val="28"/>
        </w:rPr>
      </w:pPr>
      <w:r>
        <w:rPr>
          <w:sz w:val="28"/>
          <w:szCs w:val="28"/>
        </w:rPr>
        <w:tab/>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F74872" w:rsidRDefault="00F74872" w:rsidP="00F74872">
      <w:pPr>
        <w:spacing w:line="360" w:lineRule="auto"/>
        <w:jc w:val="both"/>
        <w:rPr>
          <w:sz w:val="28"/>
          <w:szCs w:val="28"/>
        </w:rPr>
      </w:pPr>
      <w:r>
        <w:rPr>
          <w:sz w:val="28"/>
          <w:szCs w:val="28"/>
        </w:rPr>
        <w:tab/>
        <w:t xml:space="preserve">В составе жилой зоны генпланом выделены следующие </w:t>
      </w:r>
      <w:proofErr w:type="spellStart"/>
      <w:r>
        <w:rPr>
          <w:sz w:val="28"/>
          <w:szCs w:val="28"/>
        </w:rPr>
        <w:t>подзоны</w:t>
      </w:r>
      <w:proofErr w:type="spellEnd"/>
      <w:r>
        <w:rPr>
          <w:sz w:val="28"/>
          <w:szCs w:val="28"/>
        </w:rPr>
        <w:t xml:space="preserve">: </w:t>
      </w:r>
    </w:p>
    <w:p w:rsidR="00F74872" w:rsidRDefault="00F74872" w:rsidP="00F74872">
      <w:pPr>
        <w:spacing w:line="360" w:lineRule="auto"/>
        <w:ind w:left="360"/>
        <w:jc w:val="both"/>
        <w:rPr>
          <w:sz w:val="28"/>
          <w:szCs w:val="28"/>
        </w:rPr>
      </w:pPr>
      <w:r>
        <w:rPr>
          <w:sz w:val="28"/>
          <w:szCs w:val="28"/>
        </w:rPr>
        <w:t>- зона застройки индивидуальными жилыми домами (плотность 12-20 чел/га);</w:t>
      </w:r>
    </w:p>
    <w:p w:rsidR="00F74872" w:rsidRDefault="004B6B47" w:rsidP="004B6B47">
      <w:pPr>
        <w:rPr>
          <w:sz w:val="28"/>
          <w:szCs w:val="28"/>
        </w:rPr>
      </w:pPr>
      <w:r>
        <w:rPr>
          <w:sz w:val="28"/>
          <w:szCs w:val="28"/>
        </w:rPr>
        <w:br w:type="page"/>
      </w:r>
      <w:r w:rsidR="00F74872">
        <w:rPr>
          <w:sz w:val="28"/>
          <w:szCs w:val="28"/>
        </w:rPr>
        <w:lastRenderedPageBreak/>
        <w:t>- резерв жилой застройки (за пределами проектируемой границы).</w:t>
      </w:r>
    </w:p>
    <w:p w:rsidR="00F74872" w:rsidRDefault="00F74872" w:rsidP="00F74872">
      <w:pPr>
        <w:spacing w:line="360" w:lineRule="auto"/>
        <w:jc w:val="both"/>
        <w:rPr>
          <w:sz w:val="28"/>
          <w:szCs w:val="28"/>
        </w:rPr>
      </w:pPr>
      <w:r>
        <w:rPr>
          <w:sz w:val="28"/>
          <w:szCs w:val="28"/>
        </w:rPr>
        <w:tab/>
        <w:t>Жилищное строительство на проектируемой территории предлагается осуществлять следующими типами жилых зданий:</w:t>
      </w:r>
    </w:p>
    <w:p w:rsidR="00F74872" w:rsidRDefault="00F74872" w:rsidP="00F74872">
      <w:pPr>
        <w:spacing w:line="360" w:lineRule="auto"/>
        <w:jc w:val="both"/>
        <w:rPr>
          <w:sz w:val="28"/>
          <w:szCs w:val="28"/>
        </w:rPr>
      </w:pPr>
      <w:r>
        <w:rPr>
          <w:sz w:val="28"/>
          <w:szCs w:val="28"/>
        </w:rPr>
        <w:tab/>
        <w:t xml:space="preserve">- в </w:t>
      </w:r>
      <w:r>
        <w:rPr>
          <w:sz w:val="28"/>
          <w:szCs w:val="28"/>
          <w:u w:val="single"/>
        </w:rPr>
        <w:t>зоне застройки индивидуальными жилыми домами</w:t>
      </w:r>
      <w:r>
        <w:rPr>
          <w:sz w:val="28"/>
          <w:szCs w:val="28"/>
        </w:rPr>
        <w:t xml:space="preserve"> – застройка усадебного типа с рекомендуемыми размерами приусадебных участков от 0,25 га до 0,15 га (размеры участков подлежат уточнению на стадии разработки Правил землепользования и застройки).</w:t>
      </w:r>
    </w:p>
    <w:p w:rsidR="00F74872" w:rsidRDefault="00F74872" w:rsidP="00F74872">
      <w:pPr>
        <w:spacing w:line="360" w:lineRule="auto"/>
        <w:ind w:firstLine="600"/>
        <w:jc w:val="both"/>
        <w:rPr>
          <w:sz w:val="28"/>
          <w:szCs w:val="28"/>
        </w:rPr>
      </w:pPr>
      <w:r>
        <w:rPr>
          <w:sz w:val="28"/>
          <w:szCs w:val="28"/>
        </w:rPr>
        <w:tab/>
        <w:t xml:space="preserve">В целом по поселению данным генпланом не предусмотрена урбанизация застройки. Авторами генерального плана планируется сохранить исторически сложившийся принцип застройки населенного пункта с преобладающими приусадебными хозяйствами. Генеральным планом на расчетный срок обозначены территории для дальнейшего развития индивидуальной застройки. </w:t>
      </w:r>
    </w:p>
    <w:p w:rsidR="00F74872" w:rsidRDefault="00F74872" w:rsidP="00F74872">
      <w:pPr>
        <w:spacing w:line="360" w:lineRule="auto"/>
        <w:ind w:firstLine="709"/>
        <w:jc w:val="both"/>
        <w:rPr>
          <w:sz w:val="28"/>
          <w:szCs w:val="28"/>
        </w:rPr>
      </w:pPr>
      <w:r>
        <w:rPr>
          <w:sz w:val="28"/>
          <w:szCs w:val="28"/>
        </w:rPr>
        <w:t>Расчет потребности территории для обеспечения проживания постоянного населения на расчетный срок выполнен в соответствии с принятой нормативной плотно</w:t>
      </w:r>
      <w:r w:rsidR="002E2C13">
        <w:rPr>
          <w:sz w:val="28"/>
          <w:szCs w:val="28"/>
        </w:rPr>
        <w:t>стью и представлен в таблице</w:t>
      </w:r>
      <w:r>
        <w:rPr>
          <w:sz w:val="28"/>
          <w:szCs w:val="28"/>
        </w:rPr>
        <w:t>.</w:t>
      </w:r>
    </w:p>
    <w:p w:rsidR="00F74872" w:rsidRDefault="00F74872" w:rsidP="00F74872">
      <w:pPr>
        <w:jc w:val="center"/>
        <w:rPr>
          <w:sz w:val="28"/>
          <w:szCs w:val="28"/>
        </w:rPr>
      </w:pPr>
    </w:p>
    <w:p w:rsidR="00F74872" w:rsidRDefault="00F74872" w:rsidP="00F74872">
      <w:pPr>
        <w:jc w:val="right"/>
        <w:rPr>
          <w:i/>
          <w:sz w:val="24"/>
          <w:szCs w:val="24"/>
        </w:rPr>
      </w:pPr>
      <w:r w:rsidRPr="00B00378">
        <w:rPr>
          <w:i/>
          <w:sz w:val="24"/>
          <w:szCs w:val="24"/>
        </w:rPr>
        <w:t>Расчет потребности жилых территорий</w:t>
      </w:r>
    </w:p>
    <w:p w:rsidR="00F74872" w:rsidRPr="00B00378" w:rsidRDefault="00F74872" w:rsidP="00F74872">
      <w:pPr>
        <w:jc w:val="right"/>
        <w:rPr>
          <w:i/>
          <w:sz w:val="24"/>
          <w:szCs w:val="24"/>
        </w:rPr>
      </w:pPr>
      <w:r w:rsidRPr="00B00378">
        <w:rPr>
          <w:i/>
          <w:sz w:val="24"/>
          <w:szCs w:val="24"/>
        </w:rPr>
        <w:t xml:space="preserve"> </w:t>
      </w:r>
    </w:p>
    <w:tbl>
      <w:tblPr>
        <w:tblW w:w="9562" w:type="dxa"/>
        <w:tblInd w:w="-72" w:type="dxa"/>
        <w:tblLook w:val="0000" w:firstRow="0" w:lastRow="0" w:firstColumn="0" w:lastColumn="0" w:noHBand="0" w:noVBand="0"/>
      </w:tblPr>
      <w:tblGrid>
        <w:gridCol w:w="677"/>
        <w:gridCol w:w="2326"/>
        <w:gridCol w:w="863"/>
        <w:gridCol w:w="992"/>
        <w:gridCol w:w="1134"/>
        <w:gridCol w:w="1134"/>
        <w:gridCol w:w="1294"/>
        <w:gridCol w:w="1142"/>
      </w:tblGrid>
      <w:tr w:rsidR="00F74872" w:rsidTr="004B6B47">
        <w:trPr>
          <w:trHeight w:val="255"/>
        </w:trPr>
        <w:tc>
          <w:tcPr>
            <w:tcW w:w="677" w:type="dxa"/>
            <w:vMerge w:val="restart"/>
            <w:tcBorders>
              <w:top w:val="single" w:sz="4" w:space="0" w:color="auto"/>
              <w:left w:val="single" w:sz="4" w:space="0" w:color="auto"/>
              <w:right w:val="single" w:sz="4" w:space="0" w:color="auto"/>
            </w:tcBorders>
            <w:shd w:val="clear" w:color="auto" w:fill="auto"/>
            <w:noWrap/>
            <w:vAlign w:val="center"/>
          </w:tcPr>
          <w:p w:rsidR="00F74872" w:rsidRPr="00DF0B60" w:rsidRDefault="00F74872" w:rsidP="00E97D96">
            <w:pPr>
              <w:jc w:val="center"/>
            </w:pPr>
            <w:r w:rsidRPr="00DF0B60">
              <w:t>№п/п</w:t>
            </w:r>
          </w:p>
          <w:p w:rsidR="00F74872" w:rsidRPr="00DF0B60" w:rsidRDefault="00F74872" w:rsidP="00E97D96">
            <w:pPr>
              <w:jc w:val="center"/>
            </w:pPr>
          </w:p>
        </w:tc>
        <w:tc>
          <w:tcPr>
            <w:tcW w:w="2326" w:type="dxa"/>
            <w:vMerge w:val="restart"/>
            <w:tcBorders>
              <w:top w:val="single" w:sz="4" w:space="0" w:color="auto"/>
              <w:left w:val="nil"/>
              <w:right w:val="single" w:sz="4" w:space="0" w:color="auto"/>
            </w:tcBorders>
            <w:shd w:val="clear" w:color="auto" w:fill="auto"/>
            <w:noWrap/>
            <w:vAlign w:val="center"/>
          </w:tcPr>
          <w:p w:rsidR="00F74872" w:rsidRPr="00DF0B60" w:rsidRDefault="00F74872" w:rsidP="00E97D96">
            <w:pPr>
              <w:jc w:val="center"/>
              <w:rPr>
                <w:sz w:val="24"/>
                <w:szCs w:val="24"/>
              </w:rPr>
            </w:pPr>
            <w:r w:rsidRPr="00DF0B60">
              <w:rPr>
                <w:sz w:val="24"/>
                <w:szCs w:val="24"/>
              </w:rPr>
              <w:t xml:space="preserve">Наименование </w:t>
            </w:r>
            <w:r>
              <w:rPr>
                <w:sz w:val="24"/>
                <w:szCs w:val="24"/>
              </w:rPr>
              <w:t>жилой территории</w:t>
            </w:r>
          </w:p>
          <w:p w:rsidR="00F74872" w:rsidRPr="00DF0B60" w:rsidRDefault="00F74872" w:rsidP="00E97D96">
            <w:pPr>
              <w:jc w:val="center"/>
              <w:rPr>
                <w:sz w:val="24"/>
                <w:szCs w:val="24"/>
              </w:rPr>
            </w:pPr>
          </w:p>
        </w:tc>
        <w:tc>
          <w:tcPr>
            <w:tcW w:w="1855" w:type="dxa"/>
            <w:gridSpan w:val="2"/>
            <w:tcBorders>
              <w:top w:val="single" w:sz="4" w:space="0" w:color="auto"/>
              <w:left w:val="nil"/>
              <w:bottom w:val="single" w:sz="4" w:space="0" w:color="auto"/>
              <w:right w:val="single" w:sz="4" w:space="0" w:color="auto"/>
            </w:tcBorders>
            <w:shd w:val="clear" w:color="auto" w:fill="auto"/>
            <w:noWrap/>
            <w:vAlign w:val="center"/>
          </w:tcPr>
          <w:p w:rsidR="00F74872" w:rsidRPr="00DF0B60" w:rsidRDefault="002E2C13" w:rsidP="00E97D96">
            <w:pPr>
              <w:jc w:val="center"/>
              <w:rPr>
                <w:sz w:val="24"/>
                <w:szCs w:val="24"/>
              </w:rPr>
            </w:pPr>
            <w:r>
              <w:rPr>
                <w:sz w:val="24"/>
                <w:szCs w:val="24"/>
              </w:rPr>
              <w:t>Численность населения (</w:t>
            </w:r>
            <w:r w:rsidR="00F74872" w:rsidRPr="00DF0B60">
              <w:rPr>
                <w:sz w:val="24"/>
                <w:szCs w:val="24"/>
              </w:rPr>
              <w:t>чел)</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F74872" w:rsidRPr="00DF0B60" w:rsidRDefault="00F74872" w:rsidP="00E97D96">
            <w:pPr>
              <w:jc w:val="center"/>
              <w:rPr>
                <w:sz w:val="24"/>
                <w:szCs w:val="24"/>
              </w:rPr>
            </w:pPr>
            <w:r w:rsidRPr="00DF0B60">
              <w:rPr>
                <w:sz w:val="24"/>
                <w:szCs w:val="24"/>
              </w:rPr>
              <w:t>Площадь жилых территорий, га</w:t>
            </w:r>
          </w:p>
        </w:tc>
        <w:tc>
          <w:tcPr>
            <w:tcW w:w="2436" w:type="dxa"/>
            <w:gridSpan w:val="2"/>
            <w:tcBorders>
              <w:top w:val="single" w:sz="4" w:space="0" w:color="auto"/>
              <w:left w:val="nil"/>
              <w:bottom w:val="single" w:sz="4" w:space="0" w:color="auto"/>
              <w:right w:val="single" w:sz="4" w:space="0" w:color="auto"/>
            </w:tcBorders>
            <w:shd w:val="clear" w:color="auto" w:fill="auto"/>
            <w:noWrap/>
            <w:vAlign w:val="center"/>
          </w:tcPr>
          <w:p w:rsidR="00F74872" w:rsidRPr="00DF0B60" w:rsidRDefault="00F74872" w:rsidP="00E97D96">
            <w:pPr>
              <w:jc w:val="center"/>
              <w:rPr>
                <w:sz w:val="24"/>
                <w:szCs w:val="24"/>
              </w:rPr>
            </w:pPr>
            <w:r>
              <w:rPr>
                <w:sz w:val="24"/>
                <w:szCs w:val="24"/>
              </w:rPr>
              <w:t>Средняя п</w:t>
            </w:r>
            <w:r w:rsidRPr="00DF0B60">
              <w:rPr>
                <w:sz w:val="24"/>
                <w:szCs w:val="24"/>
              </w:rPr>
              <w:t>лотность постоянного населения чел./га</w:t>
            </w:r>
          </w:p>
        </w:tc>
      </w:tr>
      <w:tr w:rsidR="00F74872" w:rsidTr="004B6B47">
        <w:trPr>
          <w:trHeight w:val="383"/>
        </w:trPr>
        <w:tc>
          <w:tcPr>
            <w:tcW w:w="677" w:type="dxa"/>
            <w:vMerge/>
            <w:tcBorders>
              <w:left w:val="single" w:sz="4" w:space="0" w:color="auto"/>
              <w:bottom w:val="single" w:sz="4" w:space="0" w:color="auto"/>
              <w:right w:val="single" w:sz="4" w:space="0" w:color="auto"/>
            </w:tcBorders>
            <w:shd w:val="clear" w:color="auto" w:fill="auto"/>
            <w:noWrap/>
            <w:vAlign w:val="bottom"/>
          </w:tcPr>
          <w:p w:rsidR="00F74872" w:rsidRPr="00DF0B60" w:rsidRDefault="00F74872" w:rsidP="00E97D96">
            <w:pPr>
              <w:rPr>
                <w:sz w:val="24"/>
                <w:szCs w:val="24"/>
              </w:rPr>
            </w:pPr>
          </w:p>
        </w:tc>
        <w:tc>
          <w:tcPr>
            <w:tcW w:w="2326" w:type="dxa"/>
            <w:vMerge/>
            <w:tcBorders>
              <w:left w:val="nil"/>
              <w:bottom w:val="single" w:sz="4" w:space="0" w:color="auto"/>
              <w:right w:val="single" w:sz="4" w:space="0" w:color="auto"/>
            </w:tcBorders>
            <w:shd w:val="clear" w:color="auto" w:fill="auto"/>
            <w:noWrap/>
            <w:vAlign w:val="bottom"/>
          </w:tcPr>
          <w:p w:rsidR="00F74872" w:rsidRPr="00DF0B60" w:rsidRDefault="00F74872" w:rsidP="00E97D96">
            <w:pPr>
              <w:rPr>
                <w:sz w:val="24"/>
                <w:szCs w:val="24"/>
              </w:rPr>
            </w:pPr>
          </w:p>
        </w:tc>
        <w:tc>
          <w:tcPr>
            <w:tcW w:w="863" w:type="dxa"/>
            <w:tcBorders>
              <w:top w:val="nil"/>
              <w:left w:val="nil"/>
              <w:bottom w:val="single" w:sz="4" w:space="0" w:color="auto"/>
              <w:right w:val="single" w:sz="4" w:space="0" w:color="auto"/>
            </w:tcBorders>
            <w:shd w:val="clear" w:color="auto" w:fill="auto"/>
            <w:noWrap/>
          </w:tcPr>
          <w:p w:rsidR="00F74872" w:rsidRPr="00340D5B" w:rsidRDefault="00F74872" w:rsidP="00E97D96">
            <w:pPr>
              <w:jc w:val="center"/>
            </w:pPr>
            <w:r w:rsidRPr="00340D5B">
              <w:t>сущ.</w:t>
            </w:r>
          </w:p>
        </w:tc>
        <w:tc>
          <w:tcPr>
            <w:tcW w:w="992" w:type="dxa"/>
            <w:tcBorders>
              <w:top w:val="nil"/>
              <w:left w:val="nil"/>
              <w:bottom w:val="single" w:sz="4" w:space="0" w:color="auto"/>
              <w:right w:val="single" w:sz="4" w:space="0" w:color="auto"/>
            </w:tcBorders>
            <w:shd w:val="clear" w:color="auto" w:fill="auto"/>
            <w:noWrap/>
          </w:tcPr>
          <w:p w:rsidR="00F74872" w:rsidRPr="00340D5B" w:rsidRDefault="00F74872" w:rsidP="00E97D96">
            <w:pPr>
              <w:jc w:val="center"/>
            </w:pPr>
            <w:r w:rsidRPr="00340D5B">
              <w:t xml:space="preserve">на </w:t>
            </w:r>
            <w:proofErr w:type="spellStart"/>
            <w:r w:rsidRPr="00340D5B">
              <w:t>расч</w:t>
            </w:r>
            <w:proofErr w:type="spellEnd"/>
            <w:r w:rsidRPr="00340D5B">
              <w:t>. срок</w:t>
            </w:r>
          </w:p>
        </w:tc>
        <w:tc>
          <w:tcPr>
            <w:tcW w:w="1134" w:type="dxa"/>
            <w:tcBorders>
              <w:top w:val="nil"/>
              <w:left w:val="nil"/>
              <w:bottom w:val="single" w:sz="4" w:space="0" w:color="auto"/>
              <w:right w:val="single" w:sz="4" w:space="0" w:color="auto"/>
            </w:tcBorders>
            <w:shd w:val="clear" w:color="auto" w:fill="auto"/>
            <w:noWrap/>
          </w:tcPr>
          <w:p w:rsidR="00F74872" w:rsidRPr="00340D5B" w:rsidRDefault="00F74872" w:rsidP="00E97D96">
            <w:pPr>
              <w:jc w:val="center"/>
            </w:pPr>
            <w:r w:rsidRPr="00340D5B">
              <w:t>сущ.</w:t>
            </w:r>
          </w:p>
        </w:tc>
        <w:tc>
          <w:tcPr>
            <w:tcW w:w="1134" w:type="dxa"/>
            <w:tcBorders>
              <w:top w:val="nil"/>
              <w:left w:val="nil"/>
              <w:bottom w:val="single" w:sz="4" w:space="0" w:color="auto"/>
              <w:right w:val="single" w:sz="4" w:space="0" w:color="auto"/>
            </w:tcBorders>
            <w:shd w:val="clear" w:color="auto" w:fill="auto"/>
            <w:noWrap/>
          </w:tcPr>
          <w:p w:rsidR="00F74872" w:rsidRPr="00340D5B" w:rsidRDefault="00F74872" w:rsidP="00E97D96">
            <w:pPr>
              <w:jc w:val="center"/>
            </w:pPr>
            <w:r w:rsidRPr="00340D5B">
              <w:t xml:space="preserve">на </w:t>
            </w:r>
            <w:proofErr w:type="spellStart"/>
            <w:r w:rsidRPr="00340D5B">
              <w:t>расч</w:t>
            </w:r>
            <w:proofErr w:type="spellEnd"/>
            <w:r w:rsidRPr="00340D5B">
              <w:t>. срок</w:t>
            </w:r>
          </w:p>
        </w:tc>
        <w:tc>
          <w:tcPr>
            <w:tcW w:w="1294" w:type="dxa"/>
            <w:tcBorders>
              <w:top w:val="nil"/>
              <w:left w:val="nil"/>
              <w:bottom w:val="single" w:sz="4" w:space="0" w:color="auto"/>
              <w:right w:val="single" w:sz="4" w:space="0" w:color="auto"/>
            </w:tcBorders>
            <w:shd w:val="clear" w:color="auto" w:fill="auto"/>
            <w:noWrap/>
          </w:tcPr>
          <w:p w:rsidR="00F74872" w:rsidRPr="00340D5B" w:rsidRDefault="00F74872" w:rsidP="00E97D96">
            <w:pPr>
              <w:jc w:val="center"/>
            </w:pPr>
            <w:r w:rsidRPr="00340D5B">
              <w:t>сущ.</w:t>
            </w:r>
          </w:p>
        </w:tc>
        <w:tc>
          <w:tcPr>
            <w:tcW w:w="1142" w:type="dxa"/>
            <w:tcBorders>
              <w:top w:val="nil"/>
              <w:left w:val="nil"/>
              <w:bottom w:val="single" w:sz="4" w:space="0" w:color="auto"/>
              <w:right w:val="single" w:sz="4" w:space="0" w:color="auto"/>
            </w:tcBorders>
            <w:shd w:val="clear" w:color="auto" w:fill="auto"/>
            <w:noWrap/>
          </w:tcPr>
          <w:p w:rsidR="00F74872" w:rsidRPr="00340D5B" w:rsidRDefault="00F74872" w:rsidP="00E97D96">
            <w:pPr>
              <w:jc w:val="center"/>
            </w:pPr>
            <w:r w:rsidRPr="00340D5B">
              <w:t xml:space="preserve">на </w:t>
            </w:r>
            <w:proofErr w:type="spellStart"/>
            <w:r w:rsidRPr="00340D5B">
              <w:t>расч</w:t>
            </w:r>
            <w:proofErr w:type="spellEnd"/>
            <w:r w:rsidRPr="00340D5B">
              <w:t>. срок</w:t>
            </w:r>
          </w:p>
        </w:tc>
      </w:tr>
      <w:tr w:rsidR="004B6B47" w:rsidTr="004B6B47">
        <w:trPr>
          <w:trHeight w:val="255"/>
        </w:trPr>
        <w:tc>
          <w:tcPr>
            <w:tcW w:w="677" w:type="dxa"/>
            <w:tcBorders>
              <w:top w:val="nil"/>
              <w:left w:val="single" w:sz="4" w:space="0" w:color="auto"/>
              <w:bottom w:val="single" w:sz="4" w:space="0" w:color="auto"/>
              <w:right w:val="single" w:sz="4" w:space="0" w:color="auto"/>
            </w:tcBorders>
            <w:shd w:val="clear" w:color="auto" w:fill="auto"/>
            <w:noWrap/>
            <w:vAlign w:val="center"/>
          </w:tcPr>
          <w:p w:rsidR="00F74872" w:rsidRPr="00DF0B60" w:rsidRDefault="00F74872" w:rsidP="004B6B47">
            <w:pPr>
              <w:jc w:val="center"/>
              <w:rPr>
                <w:sz w:val="24"/>
                <w:szCs w:val="24"/>
              </w:rPr>
            </w:pPr>
            <w:r w:rsidRPr="00DF0B60">
              <w:rPr>
                <w:sz w:val="24"/>
                <w:szCs w:val="24"/>
              </w:rPr>
              <w:t>1</w:t>
            </w:r>
          </w:p>
        </w:tc>
        <w:tc>
          <w:tcPr>
            <w:tcW w:w="2326" w:type="dxa"/>
            <w:tcBorders>
              <w:top w:val="nil"/>
              <w:left w:val="nil"/>
              <w:bottom w:val="single" w:sz="4" w:space="0" w:color="auto"/>
              <w:right w:val="single" w:sz="4" w:space="0" w:color="auto"/>
            </w:tcBorders>
            <w:shd w:val="clear" w:color="auto" w:fill="auto"/>
            <w:noWrap/>
            <w:vAlign w:val="center"/>
          </w:tcPr>
          <w:p w:rsidR="00F74872" w:rsidRPr="00DF0B60" w:rsidRDefault="00F74872" w:rsidP="004B6B47">
            <w:pPr>
              <w:jc w:val="center"/>
              <w:rPr>
                <w:sz w:val="24"/>
                <w:szCs w:val="24"/>
              </w:rPr>
            </w:pPr>
            <w:r>
              <w:rPr>
                <w:sz w:val="24"/>
                <w:szCs w:val="24"/>
              </w:rPr>
              <w:t>Застройка усадебного типа</w:t>
            </w:r>
          </w:p>
        </w:tc>
        <w:tc>
          <w:tcPr>
            <w:tcW w:w="863" w:type="dxa"/>
            <w:tcBorders>
              <w:top w:val="nil"/>
              <w:left w:val="nil"/>
              <w:bottom w:val="single" w:sz="4" w:space="0" w:color="auto"/>
              <w:right w:val="single" w:sz="4" w:space="0" w:color="auto"/>
            </w:tcBorders>
            <w:shd w:val="clear" w:color="auto" w:fill="auto"/>
            <w:noWrap/>
            <w:vAlign w:val="center"/>
          </w:tcPr>
          <w:p w:rsidR="00F74872" w:rsidRPr="00DF0B60" w:rsidRDefault="002E2C13" w:rsidP="004B6B47">
            <w:pPr>
              <w:jc w:val="center"/>
              <w:rPr>
                <w:sz w:val="24"/>
                <w:szCs w:val="24"/>
              </w:rPr>
            </w:pPr>
            <w:r>
              <w:rPr>
                <w:sz w:val="24"/>
                <w:szCs w:val="24"/>
              </w:rPr>
              <w:t>1853</w:t>
            </w:r>
          </w:p>
        </w:tc>
        <w:tc>
          <w:tcPr>
            <w:tcW w:w="992" w:type="dxa"/>
            <w:tcBorders>
              <w:top w:val="nil"/>
              <w:left w:val="nil"/>
              <w:bottom w:val="single" w:sz="4" w:space="0" w:color="auto"/>
              <w:right w:val="single" w:sz="4" w:space="0" w:color="auto"/>
            </w:tcBorders>
            <w:shd w:val="clear" w:color="auto" w:fill="auto"/>
            <w:noWrap/>
            <w:vAlign w:val="center"/>
          </w:tcPr>
          <w:p w:rsidR="00F74872" w:rsidRPr="00DF0B60" w:rsidRDefault="002E2C13" w:rsidP="004B6B47">
            <w:pPr>
              <w:jc w:val="center"/>
              <w:rPr>
                <w:sz w:val="24"/>
                <w:szCs w:val="24"/>
              </w:rPr>
            </w:pPr>
            <w:r>
              <w:rPr>
                <w:sz w:val="24"/>
                <w:szCs w:val="24"/>
              </w:rPr>
              <w:t>2400</w:t>
            </w:r>
          </w:p>
        </w:tc>
        <w:tc>
          <w:tcPr>
            <w:tcW w:w="1134" w:type="dxa"/>
            <w:tcBorders>
              <w:top w:val="nil"/>
              <w:left w:val="nil"/>
              <w:bottom w:val="single" w:sz="4" w:space="0" w:color="auto"/>
              <w:right w:val="single" w:sz="4" w:space="0" w:color="auto"/>
            </w:tcBorders>
            <w:shd w:val="clear" w:color="auto" w:fill="auto"/>
            <w:noWrap/>
            <w:vAlign w:val="center"/>
          </w:tcPr>
          <w:p w:rsidR="00F74872" w:rsidRPr="00DF0B60" w:rsidRDefault="00DD422D" w:rsidP="004B6B47">
            <w:pPr>
              <w:jc w:val="center"/>
              <w:rPr>
                <w:sz w:val="24"/>
                <w:szCs w:val="24"/>
              </w:rPr>
            </w:pPr>
            <w:r>
              <w:rPr>
                <w:sz w:val="24"/>
                <w:szCs w:val="24"/>
              </w:rPr>
              <w:t>296,4</w:t>
            </w:r>
          </w:p>
        </w:tc>
        <w:tc>
          <w:tcPr>
            <w:tcW w:w="1134" w:type="dxa"/>
            <w:tcBorders>
              <w:top w:val="nil"/>
              <w:left w:val="nil"/>
              <w:bottom w:val="single" w:sz="4" w:space="0" w:color="auto"/>
              <w:right w:val="single" w:sz="4" w:space="0" w:color="auto"/>
            </w:tcBorders>
            <w:shd w:val="clear" w:color="auto" w:fill="auto"/>
            <w:noWrap/>
            <w:vAlign w:val="center"/>
          </w:tcPr>
          <w:p w:rsidR="00F74872" w:rsidRPr="00DF0B60" w:rsidRDefault="00DD422D" w:rsidP="004B6B47">
            <w:pPr>
              <w:jc w:val="center"/>
              <w:rPr>
                <w:sz w:val="24"/>
                <w:szCs w:val="24"/>
              </w:rPr>
            </w:pPr>
            <w:r>
              <w:rPr>
                <w:sz w:val="24"/>
                <w:szCs w:val="24"/>
              </w:rPr>
              <w:t>339,6</w:t>
            </w:r>
          </w:p>
        </w:tc>
        <w:tc>
          <w:tcPr>
            <w:tcW w:w="1294" w:type="dxa"/>
            <w:tcBorders>
              <w:top w:val="nil"/>
              <w:left w:val="nil"/>
              <w:bottom w:val="single" w:sz="4" w:space="0" w:color="auto"/>
              <w:right w:val="single" w:sz="4" w:space="0" w:color="auto"/>
            </w:tcBorders>
            <w:shd w:val="clear" w:color="auto" w:fill="auto"/>
            <w:noWrap/>
            <w:vAlign w:val="center"/>
          </w:tcPr>
          <w:p w:rsidR="00F74872" w:rsidRPr="00DF0B60" w:rsidRDefault="00DD422D" w:rsidP="004B6B47">
            <w:pPr>
              <w:jc w:val="center"/>
              <w:rPr>
                <w:sz w:val="24"/>
                <w:szCs w:val="24"/>
              </w:rPr>
            </w:pPr>
            <w:r>
              <w:rPr>
                <w:sz w:val="24"/>
                <w:szCs w:val="24"/>
              </w:rPr>
              <w:t>6,2</w:t>
            </w:r>
          </w:p>
        </w:tc>
        <w:tc>
          <w:tcPr>
            <w:tcW w:w="1142" w:type="dxa"/>
            <w:tcBorders>
              <w:top w:val="nil"/>
              <w:left w:val="nil"/>
              <w:bottom w:val="single" w:sz="4" w:space="0" w:color="auto"/>
              <w:right w:val="single" w:sz="4" w:space="0" w:color="auto"/>
            </w:tcBorders>
            <w:shd w:val="clear" w:color="auto" w:fill="auto"/>
            <w:noWrap/>
            <w:vAlign w:val="center"/>
          </w:tcPr>
          <w:p w:rsidR="00F74872" w:rsidRPr="00DF0B60" w:rsidRDefault="00DD422D" w:rsidP="004B6B47">
            <w:pPr>
              <w:jc w:val="center"/>
              <w:rPr>
                <w:sz w:val="24"/>
                <w:szCs w:val="24"/>
              </w:rPr>
            </w:pPr>
            <w:r>
              <w:rPr>
                <w:sz w:val="24"/>
                <w:szCs w:val="24"/>
              </w:rPr>
              <w:t>7,1</w:t>
            </w:r>
          </w:p>
        </w:tc>
      </w:tr>
    </w:tbl>
    <w:p w:rsidR="002E2C13" w:rsidRDefault="002E2C13" w:rsidP="00F74872">
      <w:pPr>
        <w:spacing w:line="360" w:lineRule="auto"/>
        <w:ind w:firstLine="720"/>
        <w:jc w:val="both"/>
        <w:rPr>
          <w:sz w:val="28"/>
          <w:szCs w:val="28"/>
        </w:rPr>
      </w:pPr>
    </w:p>
    <w:p w:rsidR="006F1FF3" w:rsidRPr="00724F43" w:rsidRDefault="00F74872" w:rsidP="00724F43">
      <w:pPr>
        <w:spacing w:line="360" w:lineRule="auto"/>
        <w:ind w:firstLine="720"/>
        <w:jc w:val="both"/>
        <w:rPr>
          <w:sz w:val="28"/>
          <w:szCs w:val="28"/>
        </w:rPr>
      </w:pPr>
      <w:r>
        <w:rPr>
          <w:sz w:val="28"/>
          <w:szCs w:val="28"/>
        </w:rPr>
        <w:t xml:space="preserve">Всего на расчетный срок генпланом </w:t>
      </w:r>
      <w:r w:rsidR="00E97D96">
        <w:rPr>
          <w:sz w:val="28"/>
          <w:szCs w:val="28"/>
        </w:rPr>
        <w:t xml:space="preserve">дополнительно </w:t>
      </w:r>
      <w:r>
        <w:rPr>
          <w:sz w:val="28"/>
          <w:szCs w:val="28"/>
        </w:rPr>
        <w:t xml:space="preserve">предусмотрено </w:t>
      </w:r>
      <w:r w:rsidR="002E2C13">
        <w:rPr>
          <w:sz w:val="28"/>
          <w:szCs w:val="28"/>
        </w:rPr>
        <w:t xml:space="preserve"> </w:t>
      </w:r>
      <w:r w:rsidR="00BC09C3">
        <w:rPr>
          <w:sz w:val="28"/>
          <w:szCs w:val="28"/>
        </w:rPr>
        <w:t>41,6</w:t>
      </w:r>
      <w:r w:rsidR="004C6F19">
        <w:rPr>
          <w:sz w:val="28"/>
          <w:szCs w:val="28"/>
        </w:rPr>
        <w:t xml:space="preserve"> </w:t>
      </w:r>
      <w:r>
        <w:rPr>
          <w:sz w:val="28"/>
          <w:szCs w:val="28"/>
        </w:rPr>
        <w:t>га территории жилой зоны.</w:t>
      </w:r>
    </w:p>
    <w:p w:rsidR="006F1FF3" w:rsidRDefault="006F1FF3" w:rsidP="00F74872">
      <w:pPr>
        <w:spacing w:line="360" w:lineRule="auto"/>
        <w:jc w:val="both"/>
        <w:rPr>
          <w:sz w:val="28"/>
          <w:szCs w:val="28"/>
          <w:u w:val="single"/>
        </w:rPr>
      </w:pPr>
    </w:p>
    <w:p w:rsidR="002E2C13" w:rsidRPr="00026891" w:rsidRDefault="00F74872" w:rsidP="00724F43">
      <w:pPr>
        <w:pStyle w:val="-3"/>
      </w:pPr>
      <w:r>
        <w:t xml:space="preserve"> </w:t>
      </w:r>
      <w:bookmarkStart w:id="57" w:name="_Toc263423348"/>
      <w:bookmarkStart w:id="58" w:name="_Toc294800360"/>
      <w:r>
        <w:t>О</w:t>
      </w:r>
      <w:r w:rsidRPr="00026891">
        <w:t>бщественно-деловая зона</w:t>
      </w:r>
      <w:r w:rsidR="00724F43">
        <w:t>.</w:t>
      </w:r>
      <w:bookmarkEnd w:id="57"/>
      <w:bookmarkEnd w:id="58"/>
    </w:p>
    <w:p w:rsidR="00F74872" w:rsidRDefault="00F74872" w:rsidP="00F74872">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и высшего профессионального образования, административных, культовых зданий, стоянок автомобильного транспорта, </w:t>
      </w:r>
      <w:r>
        <w:rPr>
          <w:rFonts w:ascii="Times New Roman" w:hAnsi="Times New Roman" w:cs="Times New Roman"/>
          <w:sz w:val="28"/>
          <w:szCs w:val="28"/>
        </w:rPr>
        <w:lastRenderedPageBreak/>
        <w:t>объектов делового, финансового назначения, иных объектов, связанных с обеспечением жизнедеятельности постоянного и временного населения.</w:t>
      </w:r>
    </w:p>
    <w:p w:rsidR="00F74872" w:rsidRDefault="00F74872" w:rsidP="00F74872">
      <w:pPr>
        <w:pStyle w:val="af6"/>
        <w:widowControl w:val="0"/>
        <w:spacing w:before="0" w:beforeAutospacing="0" w:after="0" w:afterAutospacing="0" w:line="360" w:lineRule="auto"/>
        <w:ind w:firstLine="709"/>
        <w:jc w:val="both"/>
        <w:rPr>
          <w:sz w:val="28"/>
          <w:szCs w:val="28"/>
        </w:rPr>
      </w:pPr>
      <w:r>
        <w:rPr>
          <w:sz w:val="28"/>
          <w:szCs w:val="28"/>
        </w:rPr>
        <w:t>В состав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 предприятия индустрии развлечений при отсутствии ограничений на их размещение.</w:t>
      </w:r>
    </w:p>
    <w:p w:rsidR="00F74872" w:rsidRDefault="00F74872" w:rsidP="00F74872">
      <w:pPr>
        <w:pStyle w:val="af6"/>
        <w:widowControl w:val="0"/>
        <w:spacing w:before="0" w:beforeAutospacing="0" w:after="0" w:afterAutospacing="0" w:line="360" w:lineRule="auto"/>
        <w:ind w:firstLine="709"/>
        <w:jc w:val="both"/>
        <w:rPr>
          <w:sz w:val="28"/>
          <w:szCs w:val="28"/>
        </w:rPr>
      </w:pPr>
      <w:r>
        <w:rPr>
          <w:sz w:val="28"/>
          <w:szCs w:val="28"/>
        </w:rPr>
        <w:t>В общественно-деловой зоне формируется система взаимосвязанных общественных пространств (главные улицы, площади, пешеходные зоны), составляющая ядро общепоселкового центра.</w:t>
      </w:r>
    </w:p>
    <w:p w:rsidR="00F74872" w:rsidRDefault="00F74872" w:rsidP="00F74872">
      <w:pPr>
        <w:autoSpaceDE w:val="0"/>
        <w:autoSpaceDN w:val="0"/>
        <w:adjustRightInd w:val="0"/>
        <w:spacing w:line="360" w:lineRule="auto"/>
        <w:ind w:firstLine="720"/>
        <w:jc w:val="both"/>
        <w:rPr>
          <w:sz w:val="28"/>
          <w:szCs w:val="28"/>
        </w:rPr>
      </w:pPr>
      <w:r>
        <w:rPr>
          <w:sz w:val="28"/>
          <w:szCs w:val="28"/>
        </w:rPr>
        <w:t xml:space="preserve">Генеральным планом </w:t>
      </w:r>
      <w:r w:rsidR="004C6F19">
        <w:rPr>
          <w:sz w:val="28"/>
          <w:szCs w:val="28"/>
        </w:rPr>
        <w:t>с. Беноково</w:t>
      </w:r>
      <w:r>
        <w:rPr>
          <w:sz w:val="28"/>
          <w:szCs w:val="28"/>
        </w:rPr>
        <w:t xml:space="preserve"> в составе общественно-деловой зоны выделены следующие </w:t>
      </w:r>
      <w:proofErr w:type="spellStart"/>
      <w:r>
        <w:rPr>
          <w:sz w:val="28"/>
          <w:szCs w:val="28"/>
        </w:rPr>
        <w:t>подзоны</w:t>
      </w:r>
      <w:proofErr w:type="spellEnd"/>
      <w:r>
        <w:rPr>
          <w:sz w:val="28"/>
          <w:szCs w:val="28"/>
        </w:rPr>
        <w:t>:</w:t>
      </w:r>
    </w:p>
    <w:p w:rsidR="00F74872" w:rsidRDefault="00F74872" w:rsidP="00ED546C">
      <w:pPr>
        <w:numPr>
          <w:ilvl w:val="0"/>
          <w:numId w:val="47"/>
        </w:numPr>
        <w:autoSpaceDE w:val="0"/>
        <w:autoSpaceDN w:val="0"/>
        <w:adjustRightInd w:val="0"/>
        <w:spacing w:line="360" w:lineRule="auto"/>
        <w:jc w:val="both"/>
        <w:rPr>
          <w:sz w:val="28"/>
          <w:szCs w:val="28"/>
        </w:rPr>
      </w:pPr>
      <w:r>
        <w:rPr>
          <w:sz w:val="28"/>
          <w:szCs w:val="28"/>
        </w:rPr>
        <w:t>зона делового</w:t>
      </w:r>
      <w:r w:rsidR="004C6F19">
        <w:rPr>
          <w:sz w:val="28"/>
          <w:szCs w:val="28"/>
        </w:rPr>
        <w:t>, общественного и коммерческого</w:t>
      </w:r>
      <w:r>
        <w:rPr>
          <w:sz w:val="28"/>
          <w:szCs w:val="28"/>
        </w:rPr>
        <w:t xml:space="preserve"> назначения;</w:t>
      </w:r>
    </w:p>
    <w:p w:rsidR="00F74872" w:rsidRDefault="00F74872" w:rsidP="00ED546C">
      <w:pPr>
        <w:numPr>
          <w:ilvl w:val="0"/>
          <w:numId w:val="47"/>
        </w:numPr>
        <w:autoSpaceDE w:val="0"/>
        <w:autoSpaceDN w:val="0"/>
        <w:adjustRightInd w:val="0"/>
        <w:spacing w:line="360" w:lineRule="auto"/>
        <w:jc w:val="both"/>
        <w:rPr>
          <w:sz w:val="28"/>
          <w:szCs w:val="28"/>
        </w:rPr>
      </w:pPr>
      <w:r>
        <w:rPr>
          <w:sz w:val="28"/>
          <w:szCs w:val="28"/>
        </w:rPr>
        <w:t xml:space="preserve">зона размещения </w:t>
      </w:r>
      <w:r w:rsidR="004C6F19">
        <w:rPr>
          <w:sz w:val="28"/>
          <w:szCs w:val="28"/>
        </w:rPr>
        <w:t xml:space="preserve">объектов </w:t>
      </w:r>
      <w:r>
        <w:rPr>
          <w:sz w:val="28"/>
          <w:szCs w:val="28"/>
        </w:rPr>
        <w:t>образования</w:t>
      </w:r>
      <w:r w:rsidR="004C6F19">
        <w:rPr>
          <w:sz w:val="28"/>
          <w:szCs w:val="28"/>
        </w:rPr>
        <w:t xml:space="preserve"> и здравоохранения</w:t>
      </w:r>
      <w:r>
        <w:rPr>
          <w:sz w:val="28"/>
          <w:szCs w:val="28"/>
        </w:rPr>
        <w:t>;</w:t>
      </w:r>
    </w:p>
    <w:p w:rsidR="00F74872" w:rsidRDefault="00F74872" w:rsidP="00ED546C">
      <w:pPr>
        <w:numPr>
          <w:ilvl w:val="0"/>
          <w:numId w:val="47"/>
        </w:numPr>
        <w:autoSpaceDE w:val="0"/>
        <w:autoSpaceDN w:val="0"/>
        <w:adjustRightInd w:val="0"/>
        <w:spacing w:line="360" w:lineRule="auto"/>
        <w:jc w:val="both"/>
        <w:rPr>
          <w:sz w:val="28"/>
          <w:szCs w:val="28"/>
        </w:rPr>
      </w:pPr>
      <w:r>
        <w:rPr>
          <w:sz w:val="28"/>
          <w:szCs w:val="28"/>
        </w:rPr>
        <w:t xml:space="preserve">зона </w:t>
      </w:r>
      <w:r w:rsidR="004C6F19">
        <w:rPr>
          <w:sz w:val="28"/>
          <w:szCs w:val="28"/>
        </w:rPr>
        <w:t>размещения объектов придорожного сервиса</w:t>
      </w:r>
      <w:r>
        <w:rPr>
          <w:sz w:val="28"/>
          <w:szCs w:val="28"/>
        </w:rPr>
        <w:t>.</w:t>
      </w:r>
    </w:p>
    <w:p w:rsidR="00700DD2" w:rsidRPr="003A7DF4" w:rsidRDefault="00700DD2" w:rsidP="00700DD2">
      <w:pPr>
        <w:widowControl w:val="0"/>
        <w:suppressAutoHyphens/>
        <w:spacing w:line="336" w:lineRule="auto"/>
        <w:ind w:firstLine="709"/>
        <w:jc w:val="both"/>
        <w:rPr>
          <w:rFonts w:eastAsia="Arial Unicode MS"/>
          <w:sz w:val="28"/>
          <w:szCs w:val="28"/>
        </w:rPr>
      </w:pPr>
      <w:r w:rsidRPr="00386C62">
        <w:rPr>
          <w:rFonts w:eastAsia="Arial Unicode MS"/>
          <w:sz w:val="28"/>
          <w:szCs w:val="28"/>
        </w:rPr>
        <w:t>Развитие системы социально-культурно-бытового обслуживания населения Краснодарского края относится к приоритетным направлениям социально-экономической политики края.</w:t>
      </w:r>
    </w:p>
    <w:p w:rsidR="00700DD2" w:rsidRPr="00386C62" w:rsidRDefault="00700DD2" w:rsidP="00700DD2">
      <w:pPr>
        <w:widowControl w:val="0"/>
        <w:suppressAutoHyphens/>
        <w:spacing w:line="336" w:lineRule="auto"/>
        <w:ind w:firstLine="709"/>
        <w:jc w:val="both"/>
        <w:rPr>
          <w:rFonts w:eastAsia="Arial Unicode MS"/>
          <w:sz w:val="28"/>
          <w:szCs w:val="28"/>
        </w:rPr>
      </w:pPr>
      <w:r w:rsidRPr="00386C62">
        <w:rPr>
          <w:rFonts w:eastAsia="Arial Unicode MS"/>
          <w:sz w:val="28"/>
          <w:szCs w:val="28"/>
        </w:rPr>
        <w:t>Цель данной части проекта – формирование сбалансированной  социально-культурной системы обслуживания, которая позволила бы обеспечить человека всем необходимым в экономически оправданных пределах, по транспортной доступности и ассортименту услуг, повысить уровень жизни населения, создать полноценные условия труда, быта и отдыха жителей.</w:t>
      </w:r>
    </w:p>
    <w:p w:rsidR="00700DD2" w:rsidRPr="00154810" w:rsidRDefault="00700DD2" w:rsidP="00700DD2">
      <w:pPr>
        <w:widowControl w:val="0"/>
        <w:suppressAutoHyphens/>
        <w:spacing w:line="336" w:lineRule="auto"/>
        <w:ind w:firstLine="709"/>
        <w:jc w:val="both"/>
        <w:rPr>
          <w:rFonts w:eastAsia="Arial Unicode MS"/>
          <w:sz w:val="28"/>
          <w:szCs w:val="28"/>
        </w:rPr>
      </w:pPr>
      <w:r w:rsidRPr="00154810">
        <w:rPr>
          <w:rFonts w:eastAsia="Arial Unicode MS"/>
          <w:sz w:val="28"/>
          <w:szCs w:val="28"/>
        </w:rPr>
        <w:t>Важными показателями качества жизни населения являются наличие и разнообразие объектов обслуживания, их пространственная, социальная и экономическая доступность.</w:t>
      </w:r>
    </w:p>
    <w:p w:rsidR="00700DD2" w:rsidRPr="00704F30" w:rsidRDefault="00700DD2" w:rsidP="00700DD2">
      <w:pPr>
        <w:pStyle w:val="afff0"/>
        <w:spacing w:line="336" w:lineRule="auto"/>
        <w:ind w:left="0" w:firstLine="709"/>
        <w:jc w:val="both"/>
        <w:rPr>
          <w:sz w:val="28"/>
          <w:szCs w:val="28"/>
          <w:lang w:val="ru-RU"/>
        </w:rPr>
      </w:pPr>
      <w:r w:rsidRPr="00704F30">
        <w:rPr>
          <w:sz w:val="28"/>
          <w:szCs w:val="28"/>
          <w:lang w:val="ru-RU"/>
        </w:rPr>
        <w:t>Планировочные решения по развитию сферы обслуживания населения были приняты в соответствии с рекомендуемыми нормативами, принятыми в СНиП 2.07.01-89*</w:t>
      </w:r>
      <w:r>
        <w:rPr>
          <w:sz w:val="28"/>
          <w:szCs w:val="28"/>
          <w:lang w:val="ru-RU"/>
        </w:rPr>
        <w:t xml:space="preserve"> «Градостроительство. Планировка и застройка городских и сельских поселений»</w:t>
      </w:r>
      <w:r w:rsidRPr="00704F30">
        <w:rPr>
          <w:sz w:val="28"/>
          <w:szCs w:val="28"/>
          <w:lang w:val="ru-RU"/>
        </w:rPr>
        <w:t>, а также социальных нормативах и но</w:t>
      </w:r>
      <w:r>
        <w:rPr>
          <w:sz w:val="28"/>
          <w:szCs w:val="28"/>
          <w:lang w:val="ru-RU"/>
        </w:rPr>
        <w:t>р</w:t>
      </w:r>
      <w:r w:rsidRPr="00704F30">
        <w:rPr>
          <w:sz w:val="28"/>
          <w:szCs w:val="28"/>
          <w:lang w:val="ru-RU"/>
        </w:rPr>
        <w:t xml:space="preserve">мах, одобренных распоряжением Правительства РФ от 3 июля </w:t>
      </w:r>
      <w:smartTag w:uri="urn:schemas-microsoft-com:office:smarttags" w:element="metricconverter">
        <w:smartTagPr>
          <w:attr w:name="ProductID" w:val="1996 г"/>
        </w:smartTagPr>
        <w:r w:rsidRPr="00704F30">
          <w:rPr>
            <w:sz w:val="28"/>
            <w:szCs w:val="28"/>
            <w:lang w:val="ru-RU"/>
          </w:rPr>
          <w:t>1996 г</w:t>
        </w:r>
      </w:smartTag>
      <w:r w:rsidRPr="00704F30">
        <w:rPr>
          <w:sz w:val="28"/>
          <w:szCs w:val="28"/>
          <w:lang w:val="ru-RU"/>
        </w:rPr>
        <w:t xml:space="preserve"> № 1063-р.</w:t>
      </w:r>
    </w:p>
    <w:p w:rsidR="00700DD2" w:rsidRPr="00704F30" w:rsidRDefault="00700DD2" w:rsidP="00700DD2">
      <w:pPr>
        <w:pStyle w:val="afff0"/>
        <w:spacing w:line="336" w:lineRule="auto"/>
        <w:ind w:left="0" w:firstLine="709"/>
        <w:jc w:val="both"/>
        <w:rPr>
          <w:sz w:val="28"/>
          <w:szCs w:val="28"/>
          <w:lang w:val="ru-RU"/>
        </w:rPr>
      </w:pPr>
      <w:r w:rsidRPr="00704F30">
        <w:rPr>
          <w:sz w:val="28"/>
          <w:szCs w:val="28"/>
          <w:lang w:val="ru-RU"/>
        </w:rPr>
        <w:lastRenderedPageBreak/>
        <w:t xml:space="preserve">В настоящее время на территории </w:t>
      </w:r>
      <w:r>
        <w:rPr>
          <w:sz w:val="28"/>
          <w:szCs w:val="28"/>
          <w:lang w:val="ru-RU"/>
        </w:rPr>
        <w:t>Беноковского</w:t>
      </w:r>
      <w:r w:rsidRPr="00704F30">
        <w:rPr>
          <w:sz w:val="28"/>
          <w:szCs w:val="28"/>
          <w:lang w:val="ru-RU"/>
        </w:rPr>
        <w:t xml:space="preserve"> сельского поселения имеется сложившаяся сеть учреждений социального и </w:t>
      </w:r>
      <w:r>
        <w:rPr>
          <w:sz w:val="28"/>
          <w:szCs w:val="28"/>
          <w:lang w:val="ru-RU"/>
        </w:rPr>
        <w:t>культурно-бытового обслуживания, которая частично удовлетворяет потребности населения.</w:t>
      </w:r>
    </w:p>
    <w:p w:rsidR="00700DD2" w:rsidRPr="00917F20" w:rsidRDefault="00700DD2" w:rsidP="00700DD2">
      <w:pPr>
        <w:widowControl w:val="0"/>
        <w:suppressAutoHyphens/>
        <w:spacing w:line="336" w:lineRule="auto"/>
        <w:ind w:firstLine="709"/>
        <w:jc w:val="both"/>
        <w:rPr>
          <w:rFonts w:eastAsia="Arial Unicode MS"/>
          <w:sz w:val="28"/>
          <w:szCs w:val="28"/>
        </w:rPr>
      </w:pPr>
      <w:r w:rsidRPr="00A91D5B">
        <w:rPr>
          <w:sz w:val="28"/>
          <w:szCs w:val="28"/>
        </w:rPr>
        <w:t xml:space="preserve">Генеральным планом </w:t>
      </w:r>
      <w:r>
        <w:rPr>
          <w:sz w:val="28"/>
          <w:szCs w:val="28"/>
        </w:rPr>
        <w:t xml:space="preserve">Беноковского сельского поселения </w:t>
      </w:r>
      <w:r w:rsidRPr="00A91D5B">
        <w:rPr>
          <w:sz w:val="28"/>
          <w:szCs w:val="28"/>
        </w:rPr>
        <w:t>предусматривается дальнейшее развитие и совершенствование имеющейся структуры обслуживания, с учетом сложившихся факторов, с целью повышения качества жизни населения</w:t>
      </w:r>
      <w:r>
        <w:rPr>
          <w:sz w:val="28"/>
          <w:szCs w:val="28"/>
        </w:rPr>
        <w:t xml:space="preserve"> и</w:t>
      </w:r>
      <w:r w:rsidRPr="00A91D5B">
        <w:rPr>
          <w:sz w:val="28"/>
          <w:szCs w:val="28"/>
        </w:rPr>
        <w:t xml:space="preserve"> уровня развития объектов социально-бытового обслуживания.</w:t>
      </w:r>
      <w:r w:rsidRPr="006A7BED">
        <w:rPr>
          <w:sz w:val="28"/>
          <w:szCs w:val="28"/>
        </w:rPr>
        <w:t xml:space="preserve"> </w:t>
      </w:r>
    </w:p>
    <w:p w:rsidR="00700DD2" w:rsidRPr="00700DD2" w:rsidRDefault="00700DD2" w:rsidP="00700DD2">
      <w:pPr>
        <w:pStyle w:val="afff0"/>
        <w:spacing w:line="336" w:lineRule="auto"/>
        <w:ind w:left="0" w:firstLine="709"/>
        <w:jc w:val="both"/>
        <w:rPr>
          <w:sz w:val="28"/>
          <w:szCs w:val="28"/>
          <w:lang w:val="ru-RU"/>
        </w:rPr>
      </w:pPr>
      <w:r w:rsidRPr="00700DD2">
        <w:rPr>
          <w:sz w:val="28"/>
          <w:szCs w:val="28"/>
          <w:lang w:val="ru-RU"/>
        </w:rPr>
        <w:t>Генеральным планом в целях обеспечения существующего и пр</w:t>
      </w:r>
      <w:r w:rsidR="00DD422D">
        <w:rPr>
          <w:sz w:val="28"/>
          <w:szCs w:val="28"/>
          <w:lang w:val="ru-RU"/>
        </w:rPr>
        <w:t>огнозируе</w:t>
      </w:r>
      <w:r w:rsidRPr="00700DD2">
        <w:rPr>
          <w:sz w:val="28"/>
          <w:szCs w:val="28"/>
          <w:lang w:val="ru-RU"/>
        </w:rPr>
        <w:t>мого населения на расчетный срок предлагается выделение земельных участков под строительство, размещение или организацию следующих объектов:</w:t>
      </w:r>
    </w:p>
    <w:p w:rsidR="00700DD2" w:rsidRPr="00700DD2" w:rsidRDefault="00700DD2" w:rsidP="00700DD2">
      <w:pPr>
        <w:pStyle w:val="afff0"/>
        <w:spacing w:line="336" w:lineRule="auto"/>
        <w:ind w:left="0" w:firstLine="709"/>
        <w:jc w:val="both"/>
        <w:rPr>
          <w:sz w:val="28"/>
          <w:szCs w:val="28"/>
          <w:lang w:val="ru-RU"/>
        </w:rPr>
      </w:pPr>
      <w:r>
        <w:rPr>
          <w:sz w:val="28"/>
          <w:szCs w:val="28"/>
          <w:lang w:val="ru-RU"/>
        </w:rPr>
        <w:t xml:space="preserve">- </w:t>
      </w:r>
      <w:r w:rsidRPr="00700DD2">
        <w:rPr>
          <w:sz w:val="28"/>
          <w:szCs w:val="28"/>
          <w:lang w:val="ru-RU"/>
        </w:rPr>
        <w:t xml:space="preserve">спортивных секций и учреждений с площадью залов общего пользования не менее 840 </w:t>
      </w:r>
      <w:proofErr w:type="spellStart"/>
      <w:r w:rsidRPr="00700DD2">
        <w:rPr>
          <w:sz w:val="28"/>
          <w:szCs w:val="28"/>
          <w:lang w:val="ru-RU"/>
        </w:rPr>
        <w:t>кв.м</w:t>
      </w:r>
      <w:proofErr w:type="spellEnd"/>
      <w:r w:rsidRPr="00700DD2">
        <w:rPr>
          <w:sz w:val="28"/>
          <w:szCs w:val="28"/>
          <w:lang w:val="ru-RU"/>
        </w:rPr>
        <w:t>.</w:t>
      </w:r>
    </w:p>
    <w:p w:rsidR="00700DD2" w:rsidRPr="00700DD2" w:rsidRDefault="00700DD2" w:rsidP="00700DD2">
      <w:pPr>
        <w:pStyle w:val="afff0"/>
        <w:spacing w:line="336" w:lineRule="auto"/>
        <w:ind w:left="0" w:firstLine="709"/>
        <w:jc w:val="both"/>
        <w:rPr>
          <w:sz w:val="28"/>
          <w:szCs w:val="28"/>
          <w:lang w:val="ru-RU"/>
        </w:rPr>
      </w:pPr>
      <w:r>
        <w:rPr>
          <w:sz w:val="28"/>
          <w:szCs w:val="28"/>
          <w:lang w:val="ru-RU"/>
        </w:rPr>
        <w:t xml:space="preserve">- </w:t>
      </w:r>
      <w:r w:rsidRPr="00700DD2">
        <w:rPr>
          <w:sz w:val="28"/>
          <w:szCs w:val="28"/>
          <w:lang w:val="ru-RU"/>
        </w:rPr>
        <w:t>плоскостных спортивных сооружений площадью 1,1 га;</w:t>
      </w:r>
    </w:p>
    <w:p w:rsidR="00700DD2" w:rsidRPr="00700DD2" w:rsidRDefault="00700DD2" w:rsidP="00700DD2">
      <w:pPr>
        <w:pStyle w:val="afff0"/>
        <w:spacing w:line="336" w:lineRule="auto"/>
        <w:ind w:left="0" w:firstLine="709"/>
        <w:jc w:val="both"/>
        <w:rPr>
          <w:sz w:val="28"/>
          <w:szCs w:val="28"/>
          <w:lang w:val="ru-RU"/>
        </w:rPr>
      </w:pPr>
      <w:r>
        <w:rPr>
          <w:sz w:val="28"/>
          <w:szCs w:val="28"/>
          <w:lang w:val="ru-RU"/>
        </w:rPr>
        <w:t xml:space="preserve">- </w:t>
      </w:r>
      <w:r w:rsidRPr="00700DD2">
        <w:rPr>
          <w:sz w:val="28"/>
          <w:szCs w:val="28"/>
          <w:lang w:val="ru-RU"/>
        </w:rPr>
        <w:t xml:space="preserve">строительство продовольственных и непродовольственных магазинов, торговой площадью не менее 640 </w:t>
      </w:r>
      <w:proofErr w:type="spellStart"/>
      <w:r w:rsidRPr="00700DD2">
        <w:rPr>
          <w:sz w:val="28"/>
          <w:szCs w:val="28"/>
          <w:lang w:val="ru-RU"/>
        </w:rPr>
        <w:t>кв.м</w:t>
      </w:r>
      <w:proofErr w:type="spellEnd"/>
      <w:r w:rsidRPr="00700DD2">
        <w:rPr>
          <w:sz w:val="28"/>
          <w:szCs w:val="28"/>
          <w:lang w:val="ru-RU"/>
        </w:rPr>
        <w:t>.</w:t>
      </w:r>
    </w:p>
    <w:p w:rsidR="00700DD2" w:rsidRPr="00700DD2" w:rsidRDefault="00700DD2" w:rsidP="00700DD2">
      <w:pPr>
        <w:pStyle w:val="afff0"/>
        <w:spacing w:line="336" w:lineRule="auto"/>
        <w:ind w:left="0" w:firstLine="709"/>
        <w:jc w:val="both"/>
        <w:rPr>
          <w:sz w:val="28"/>
          <w:szCs w:val="28"/>
          <w:lang w:val="ru-RU"/>
        </w:rPr>
      </w:pPr>
      <w:r>
        <w:rPr>
          <w:sz w:val="28"/>
          <w:szCs w:val="28"/>
          <w:lang w:val="ru-RU"/>
        </w:rPr>
        <w:t xml:space="preserve">- </w:t>
      </w:r>
      <w:r w:rsidRPr="00700DD2">
        <w:rPr>
          <w:sz w:val="28"/>
          <w:szCs w:val="28"/>
          <w:lang w:val="ru-RU"/>
        </w:rPr>
        <w:t xml:space="preserve">строительство торговых комплексов, площадью не менее 96 </w:t>
      </w:r>
      <w:proofErr w:type="spellStart"/>
      <w:r w:rsidRPr="00700DD2">
        <w:rPr>
          <w:sz w:val="28"/>
          <w:szCs w:val="28"/>
          <w:lang w:val="ru-RU"/>
        </w:rPr>
        <w:t>кв.м</w:t>
      </w:r>
      <w:proofErr w:type="spellEnd"/>
      <w:r w:rsidRPr="00700DD2">
        <w:rPr>
          <w:sz w:val="28"/>
          <w:szCs w:val="28"/>
          <w:lang w:val="ru-RU"/>
        </w:rPr>
        <w:t>.</w:t>
      </w:r>
    </w:p>
    <w:p w:rsidR="00700DD2" w:rsidRPr="00700DD2" w:rsidRDefault="00700DD2" w:rsidP="00700DD2">
      <w:pPr>
        <w:pStyle w:val="afff0"/>
        <w:spacing w:line="336" w:lineRule="auto"/>
        <w:ind w:left="0" w:firstLine="709"/>
        <w:jc w:val="both"/>
        <w:rPr>
          <w:sz w:val="28"/>
          <w:szCs w:val="28"/>
          <w:lang w:val="ru-RU"/>
        </w:rPr>
      </w:pPr>
      <w:r>
        <w:rPr>
          <w:sz w:val="28"/>
          <w:szCs w:val="28"/>
          <w:lang w:val="ru-RU"/>
        </w:rPr>
        <w:t xml:space="preserve">- </w:t>
      </w:r>
      <w:r w:rsidRPr="00700DD2">
        <w:rPr>
          <w:sz w:val="28"/>
          <w:szCs w:val="28"/>
          <w:lang w:val="ru-RU"/>
        </w:rPr>
        <w:t>строительство предприятий общественного питания вместимостью не менее 88 посадочных мест.</w:t>
      </w:r>
    </w:p>
    <w:p w:rsidR="00700DD2" w:rsidRPr="00700DD2" w:rsidRDefault="00700DD2" w:rsidP="00700DD2">
      <w:pPr>
        <w:pStyle w:val="afff0"/>
        <w:spacing w:line="336" w:lineRule="auto"/>
        <w:ind w:left="0" w:firstLine="709"/>
        <w:jc w:val="both"/>
        <w:rPr>
          <w:sz w:val="28"/>
          <w:szCs w:val="28"/>
          <w:lang w:val="ru-RU"/>
        </w:rPr>
      </w:pPr>
      <w:r>
        <w:rPr>
          <w:sz w:val="28"/>
          <w:szCs w:val="28"/>
          <w:lang w:val="ru-RU"/>
        </w:rPr>
        <w:t xml:space="preserve">- </w:t>
      </w:r>
      <w:r w:rsidRPr="00700DD2">
        <w:rPr>
          <w:sz w:val="28"/>
          <w:szCs w:val="28"/>
          <w:lang w:val="ru-RU"/>
        </w:rPr>
        <w:t>предприятий бытового обслуживания с числом рабочих мест не менее 17 единиц,  в том числе прачечных мощностью 144 кг белья в смену, химчистки, бани на 17 человек,  мини-гостиницы на 14 человек.</w:t>
      </w:r>
    </w:p>
    <w:p w:rsidR="00700DD2" w:rsidRPr="00700DD2" w:rsidRDefault="00700DD2" w:rsidP="00700DD2">
      <w:pPr>
        <w:pStyle w:val="afff0"/>
        <w:spacing w:line="336" w:lineRule="auto"/>
        <w:ind w:left="0" w:firstLine="709"/>
        <w:jc w:val="both"/>
        <w:rPr>
          <w:sz w:val="28"/>
          <w:szCs w:val="28"/>
          <w:lang w:val="ru-RU"/>
        </w:rPr>
      </w:pPr>
      <w:r w:rsidRPr="00700DD2">
        <w:rPr>
          <w:sz w:val="28"/>
          <w:szCs w:val="28"/>
          <w:lang w:val="ru-RU"/>
        </w:rPr>
        <w:t xml:space="preserve">Размещение предприятий потребительской и бытовой сферы предполагается в 2 общественных центрах населенного пункта, предусмотренных генеральным планом на въезде в населенный пункт и в проектируемой жилой застройке. </w:t>
      </w:r>
    </w:p>
    <w:p w:rsidR="00700DD2" w:rsidRPr="00700DD2" w:rsidRDefault="00700DD2" w:rsidP="00700DD2">
      <w:pPr>
        <w:pStyle w:val="afff0"/>
        <w:spacing w:line="336" w:lineRule="auto"/>
        <w:ind w:left="0" w:firstLine="709"/>
        <w:jc w:val="both"/>
        <w:rPr>
          <w:sz w:val="28"/>
          <w:szCs w:val="28"/>
          <w:lang w:val="ru-RU"/>
        </w:rPr>
      </w:pPr>
      <w:r w:rsidRPr="00700DD2">
        <w:rPr>
          <w:sz w:val="28"/>
          <w:szCs w:val="28"/>
          <w:lang w:val="ru-RU"/>
        </w:rPr>
        <w:t>При необходимости учебные места для межшкольного учебно-производственного комбината (28 мест) и внешкольных учреждений (35 мест) допускается предусматривать в здании общеобразовательной школы.</w:t>
      </w:r>
    </w:p>
    <w:p w:rsidR="00700DD2" w:rsidRPr="00700DD2" w:rsidRDefault="00700DD2" w:rsidP="00700DD2">
      <w:pPr>
        <w:pStyle w:val="afff0"/>
        <w:spacing w:line="336" w:lineRule="auto"/>
        <w:ind w:left="0" w:firstLine="709"/>
        <w:jc w:val="both"/>
        <w:rPr>
          <w:sz w:val="28"/>
          <w:szCs w:val="28"/>
          <w:lang w:val="ru-RU"/>
        </w:rPr>
      </w:pPr>
      <w:r w:rsidRPr="00700DD2">
        <w:rPr>
          <w:sz w:val="28"/>
          <w:szCs w:val="28"/>
          <w:lang w:val="ru-RU"/>
        </w:rPr>
        <w:t xml:space="preserve">Потребность поселения в стационарной больнице на 32 койки в виду близкой транспортной доступности  к </w:t>
      </w:r>
      <w:proofErr w:type="spellStart"/>
      <w:r w:rsidRPr="00700DD2">
        <w:rPr>
          <w:sz w:val="28"/>
          <w:szCs w:val="28"/>
          <w:lang w:val="ru-RU"/>
        </w:rPr>
        <w:t>пгт</w:t>
      </w:r>
      <w:proofErr w:type="spellEnd"/>
      <w:r w:rsidRPr="00700DD2">
        <w:rPr>
          <w:sz w:val="28"/>
          <w:szCs w:val="28"/>
          <w:lang w:val="ru-RU"/>
        </w:rPr>
        <w:t xml:space="preserve">. Мостовской предлагается обеспечить за счет городской больницы поселка. В поселении необходимо </w:t>
      </w:r>
      <w:r w:rsidRPr="00700DD2">
        <w:rPr>
          <w:sz w:val="28"/>
          <w:szCs w:val="28"/>
          <w:lang w:val="ru-RU"/>
        </w:rPr>
        <w:lastRenderedPageBreak/>
        <w:t>провести реконструкцию существующей поликлиники с увеличением пропускной способности до 44 посещений в смену.</w:t>
      </w:r>
    </w:p>
    <w:p w:rsidR="00700DD2" w:rsidRPr="00700DD2" w:rsidRDefault="00700DD2" w:rsidP="00700DD2">
      <w:pPr>
        <w:pStyle w:val="afff0"/>
        <w:spacing w:line="336" w:lineRule="auto"/>
        <w:ind w:left="0" w:firstLine="709"/>
        <w:jc w:val="both"/>
        <w:rPr>
          <w:sz w:val="28"/>
          <w:szCs w:val="28"/>
          <w:lang w:val="ru-RU"/>
        </w:rPr>
      </w:pPr>
      <w:r w:rsidRPr="00700DD2">
        <w:rPr>
          <w:sz w:val="28"/>
          <w:szCs w:val="28"/>
          <w:lang w:val="ru-RU"/>
        </w:rPr>
        <w:t>Обеспечение пожарной безопасности предусматривается за счет пожарной части, расположенной в районом центре.</w:t>
      </w:r>
    </w:p>
    <w:p w:rsidR="00700DD2" w:rsidRDefault="00700DD2" w:rsidP="00700DD2">
      <w:pPr>
        <w:pStyle w:val="afff0"/>
        <w:spacing w:line="336" w:lineRule="auto"/>
        <w:ind w:left="0" w:firstLine="709"/>
        <w:jc w:val="both"/>
        <w:rPr>
          <w:sz w:val="28"/>
          <w:szCs w:val="28"/>
          <w:lang w:val="ru-RU"/>
        </w:rPr>
      </w:pPr>
      <w:r w:rsidRPr="00700DD2">
        <w:rPr>
          <w:sz w:val="28"/>
          <w:szCs w:val="28"/>
          <w:lang w:val="ru-RU"/>
        </w:rPr>
        <w:t xml:space="preserve">Остальными объектами обслуживания </w:t>
      </w:r>
      <w:proofErr w:type="spellStart"/>
      <w:r w:rsidRPr="00700DD2">
        <w:rPr>
          <w:sz w:val="28"/>
          <w:szCs w:val="28"/>
          <w:lang w:val="ru-RU"/>
        </w:rPr>
        <w:t>Бенковское</w:t>
      </w:r>
      <w:proofErr w:type="spellEnd"/>
      <w:r w:rsidRPr="00700DD2">
        <w:rPr>
          <w:sz w:val="28"/>
          <w:szCs w:val="28"/>
          <w:lang w:val="ru-RU"/>
        </w:rPr>
        <w:t xml:space="preserve"> сельское поселение обеспечено с учетом прироста населения на расчетный срок до 2,4 тыс. чел.</w:t>
      </w:r>
    </w:p>
    <w:p w:rsidR="006F1FF3" w:rsidRPr="00700DD2" w:rsidRDefault="006F1FF3" w:rsidP="00700DD2">
      <w:pPr>
        <w:pStyle w:val="afff0"/>
        <w:spacing w:line="336" w:lineRule="auto"/>
        <w:ind w:left="0" w:firstLine="709"/>
        <w:jc w:val="both"/>
        <w:rPr>
          <w:sz w:val="28"/>
          <w:szCs w:val="28"/>
          <w:lang w:val="ru-RU"/>
        </w:rPr>
      </w:pPr>
    </w:p>
    <w:p w:rsidR="00F74872" w:rsidRDefault="006F1FF3" w:rsidP="006F1FF3">
      <w:pPr>
        <w:pStyle w:val="-3"/>
      </w:pPr>
      <w:bookmarkStart w:id="59" w:name="_Toc263423349"/>
      <w:bookmarkStart w:id="60" w:name="_Toc294800361"/>
      <w:r>
        <w:t>Зона рекреационного назначения.</w:t>
      </w:r>
      <w:bookmarkEnd w:id="59"/>
      <w:bookmarkEnd w:id="60"/>
    </w:p>
    <w:p w:rsidR="006F1FF3" w:rsidRDefault="006F1FF3" w:rsidP="006F1FF3">
      <w:pPr>
        <w:spacing w:line="360" w:lineRule="auto"/>
        <w:ind w:firstLine="709"/>
        <w:jc w:val="both"/>
        <w:rPr>
          <w:sz w:val="28"/>
          <w:szCs w:val="28"/>
        </w:rPr>
      </w:pPr>
      <w:r>
        <w:rPr>
          <w:sz w:val="28"/>
          <w:szCs w:val="28"/>
        </w:rPr>
        <w:t>Зона рекреационного назначения представляет собой участки территорий в пределах границ населённых пунктов, предназначенные для организации массового отдыха населения,  туризма, занятий физической культурой и спортом, а также для улучшения экологической обстановки и включают парки, сады, городские леса, лесопарки, пляжи, водоёмы и иные объекты, используемые в рекреационных целях и формирующие систему открытых пространств населенных пунктов.</w:t>
      </w:r>
    </w:p>
    <w:p w:rsidR="00C6268A" w:rsidRDefault="00C6268A" w:rsidP="006F1FF3">
      <w:pPr>
        <w:spacing w:line="360" w:lineRule="auto"/>
        <w:ind w:firstLine="709"/>
        <w:jc w:val="both"/>
        <w:rPr>
          <w:sz w:val="28"/>
          <w:szCs w:val="28"/>
        </w:rPr>
      </w:pPr>
      <w:r>
        <w:rPr>
          <w:sz w:val="28"/>
          <w:szCs w:val="28"/>
        </w:rPr>
        <w:t xml:space="preserve">В составе зоны рекреационного назначения выделены следующие </w:t>
      </w:r>
      <w:proofErr w:type="spellStart"/>
      <w:r>
        <w:rPr>
          <w:sz w:val="28"/>
          <w:szCs w:val="28"/>
        </w:rPr>
        <w:t>подзоны</w:t>
      </w:r>
      <w:proofErr w:type="spellEnd"/>
      <w:r>
        <w:rPr>
          <w:sz w:val="28"/>
          <w:szCs w:val="28"/>
        </w:rPr>
        <w:t>:</w:t>
      </w:r>
    </w:p>
    <w:p w:rsidR="00C6268A" w:rsidRDefault="00C6268A" w:rsidP="00C6268A">
      <w:pPr>
        <w:pStyle w:val="afff0"/>
        <w:numPr>
          <w:ilvl w:val="0"/>
          <w:numId w:val="50"/>
        </w:numPr>
        <w:spacing w:line="360" w:lineRule="auto"/>
        <w:jc w:val="both"/>
        <w:rPr>
          <w:sz w:val="28"/>
          <w:szCs w:val="28"/>
          <w:lang w:val="ru-RU"/>
        </w:rPr>
      </w:pPr>
      <w:r>
        <w:rPr>
          <w:sz w:val="28"/>
          <w:szCs w:val="28"/>
          <w:lang w:val="ru-RU"/>
        </w:rPr>
        <w:t>з</w:t>
      </w:r>
      <w:r w:rsidRPr="00C6268A">
        <w:rPr>
          <w:sz w:val="28"/>
          <w:szCs w:val="28"/>
          <w:lang w:val="ru-RU"/>
        </w:rPr>
        <w:t>она общественных пространств и зеленых насаждений общего пользования</w:t>
      </w:r>
      <w:r>
        <w:rPr>
          <w:sz w:val="28"/>
          <w:szCs w:val="28"/>
          <w:lang w:val="ru-RU"/>
        </w:rPr>
        <w:t>;</w:t>
      </w:r>
    </w:p>
    <w:p w:rsidR="00C6268A" w:rsidRDefault="00C6268A" w:rsidP="00C6268A">
      <w:pPr>
        <w:pStyle w:val="afff0"/>
        <w:numPr>
          <w:ilvl w:val="0"/>
          <w:numId w:val="50"/>
        </w:numPr>
        <w:spacing w:line="360" w:lineRule="auto"/>
        <w:jc w:val="both"/>
        <w:rPr>
          <w:sz w:val="28"/>
          <w:szCs w:val="28"/>
          <w:lang w:val="ru-RU"/>
        </w:rPr>
      </w:pPr>
      <w:r w:rsidRPr="00C6268A">
        <w:rPr>
          <w:sz w:val="28"/>
          <w:szCs w:val="28"/>
          <w:lang w:val="ru-RU"/>
        </w:rPr>
        <w:t xml:space="preserve"> </w:t>
      </w:r>
      <w:r>
        <w:rPr>
          <w:sz w:val="28"/>
          <w:szCs w:val="28"/>
          <w:lang w:val="ru-RU"/>
        </w:rPr>
        <w:t>з</w:t>
      </w:r>
      <w:proofErr w:type="spellStart"/>
      <w:r w:rsidRPr="00C6268A">
        <w:rPr>
          <w:sz w:val="28"/>
          <w:szCs w:val="28"/>
        </w:rPr>
        <w:t>она</w:t>
      </w:r>
      <w:proofErr w:type="spellEnd"/>
      <w:r w:rsidRPr="00C6268A">
        <w:rPr>
          <w:sz w:val="28"/>
          <w:szCs w:val="28"/>
        </w:rPr>
        <w:t xml:space="preserve"> </w:t>
      </w:r>
      <w:proofErr w:type="spellStart"/>
      <w:r w:rsidRPr="00C6268A">
        <w:rPr>
          <w:sz w:val="28"/>
          <w:szCs w:val="28"/>
        </w:rPr>
        <w:t>спортивного</w:t>
      </w:r>
      <w:proofErr w:type="spellEnd"/>
      <w:r w:rsidRPr="00C6268A">
        <w:rPr>
          <w:sz w:val="28"/>
          <w:szCs w:val="28"/>
        </w:rPr>
        <w:t xml:space="preserve"> </w:t>
      </w:r>
      <w:proofErr w:type="spellStart"/>
      <w:r w:rsidRPr="00C6268A">
        <w:rPr>
          <w:sz w:val="28"/>
          <w:szCs w:val="28"/>
        </w:rPr>
        <w:t>назначения</w:t>
      </w:r>
      <w:proofErr w:type="spellEnd"/>
      <w:r>
        <w:rPr>
          <w:sz w:val="28"/>
          <w:szCs w:val="28"/>
          <w:lang w:val="ru-RU"/>
        </w:rPr>
        <w:t>;</w:t>
      </w:r>
    </w:p>
    <w:p w:rsidR="00C6268A" w:rsidRPr="00C6268A" w:rsidRDefault="00C6268A" w:rsidP="00C6268A">
      <w:pPr>
        <w:pStyle w:val="afff0"/>
        <w:numPr>
          <w:ilvl w:val="0"/>
          <w:numId w:val="50"/>
        </w:numPr>
        <w:spacing w:line="360" w:lineRule="auto"/>
        <w:jc w:val="both"/>
        <w:rPr>
          <w:sz w:val="28"/>
          <w:szCs w:val="28"/>
          <w:lang w:val="ru-RU"/>
        </w:rPr>
      </w:pPr>
      <w:r>
        <w:rPr>
          <w:sz w:val="28"/>
          <w:szCs w:val="28"/>
          <w:lang w:val="ru-RU"/>
        </w:rPr>
        <w:t>з</w:t>
      </w:r>
      <w:r w:rsidRPr="00C6268A">
        <w:rPr>
          <w:sz w:val="28"/>
          <w:szCs w:val="28"/>
          <w:lang w:val="ru-RU"/>
        </w:rPr>
        <w:t>она зеленых насаждений вдоль водных объектов</w:t>
      </w:r>
    </w:p>
    <w:p w:rsidR="006F1FF3" w:rsidRDefault="006F1FF3" w:rsidP="006F1FF3">
      <w:pPr>
        <w:spacing w:line="360" w:lineRule="auto"/>
        <w:ind w:firstLine="709"/>
        <w:jc w:val="both"/>
        <w:rPr>
          <w:sz w:val="28"/>
          <w:szCs w:val="28"/>
        </w:rPr>
      </w:pPr>
      <w:r>
        <w:rPr>
          <w:sz w:val="28"/>
          <w:szCs w:val="28"/>
          <w:u w:val="single"/>
        </w:rPr>
        <w:t xml:space="preserve">Зона общественных пространств и зеленых насаждений общего пользования </w:t>
      </w:r>
      <w:r>
        <w:rPr>
          <w:sz w:val="28"/>
          <w:szCs w:val="28"/>
        </w:rPr>
        <w:t xml:space="preserve"> – занимает свободные от транспорта территории общего пользования, в том числе пешеходные зоны, площади, улицы, скверы, бульвары,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объектов массового посещения общественного, делового назначения. </w:t>
      </w:r>
    </w:p>
    <w:p w:rsidR="006F1FF3" w:rsidRPr="006F1FF3" w:rsidRDefault="006F1FF3" w:rsidP="006F1FF3">
      <w:pPr>
        <w:spacing w:line="360" w:lineRule="auto"/>
        <w:ind w:firstLine="709"/>
        <w:jc w:val="both"/>
        <w:rPr>
          <w:i/>
          <w:sz w:val="28"/>
          <w:szCs w:val="28"/>
        </w:rPr>
      </w:pPr>
      <w:r w:rsidRPr="006F1FF3">
        <w:rPr>
          <w:i/>
          <w:sz w:val="28"/>
          <w:szCs w:val="28"/>
        </w:rPr>
        <w:t>В зоне общественных пространств запрещено:</w:t>
      </w:r>
    </w:p>
    <w:p w:rsidR="006F1FF3" w:rsidRDefault="006F1FF3" w:rsidP="006F1FF3">
      <w:pPr>
        <w:spacing w:line="360" w:lineRule="auto"/>
        <w:ind w:firstLine="709"/>
        <w:jc w:val="both"/>
        <w:rPr>
          <w:sz w:val="28"/>
          <w:szCs w:val="28"/>
        </w:rPr>
      </w:pPr>
      <w:r>
        <w:rPr>
          <w:sz w:val="28"/>
          <w:szCs w:val="28"/>
        </w:rPr>
        <w:t>- возведение ограждений, препятствующих свободному перемещению населения;</w:t>
      </w:r>
    </w:p>
    <w:p w:rsidR="006F1FF3" w:rsidRDefault="006F1FF3" w:rsidP="006F1FF3">
      <w:pPr>
        <w:spacing w:line="360" w:lineRule="auto"/>
        <w:ind w:firstLine="709"/>
        <w:jc w:val="both"/>
        <w:rPr>
          <w:sz w:val="28"/>
          <w:szCs w:val="28"/>
        </w:rPr>
      </w:pPr>
      <w:r>
        <w:rPr>
          <w:sz w:val="28"/>
          <w:szCs w:val="28"/>
        </w:rPr>
        <w:lastRenderedPageBreak/>
        <w:t>- строительство зданий и сооружений производственного, коммунально-складского и жилого назначения;</w:t>
      </w:r>
    </w:p>
    <w:p w:rsidR="006F1FF3" w:rsidRDefault="006F1FF3" w:rsidP="006F1FF3">
      <w:pPr>
        <w:spacing w:line="360" w:lineRule="auto"/>
        <w:ind w:firstLine="709"/>
        <w:jc w:val="both"/>
        <w:rPr>
          <w:sz w:val="28"/>
          <w:szCs w:val="28"/>
        </w:rPr>
      </w:pPr>
      <w:r>
        <w:rPr>
          <w:sz w:val="28"/>
          <w:szCs w:val="28"/>
        </w:rPr>
        <w:t>- строительство и эксплуатация любых объектов, оказывающих негативное воздействие на состояние окружающей среды;</w:t>
      </w:r>
    </w:p>
    <w:p w:rsidR="006F1FF3" w:rsidRDefault="006F1FF3" w:rsidP="006F1FF3">
      <w:pPr>
        <w:spacing w:line="360" w:lineRule="auto"/>
        <w:ind w:firstLine="709"/>
        <w:jc w:val="both"/>
        <w:rPr>
          <w:sz w:val="28"/>
          <w:szCs w:val="28"/>
        </w:rPr>
      </w:pPr>
      <w:r>
        <w:rPr>
          <w:sz w:val="28"/>
          <w:szCs w:val="28"/>
        </w:rPr>
        <w:t>Согласно СНиП 2.07.01-89* «Градостроительство. Планировка и застройка городских и сельских поселений» норма озеленённых территорий общего пользования (общегородских и жилых районов) составляет 13 кв. м на 1 постоянного жителя. На расчётный срок необходимо:</w:t>
      </w:r>
    </w:p>
    <w:p w:rsidR="006F1FF3" w:rsidRDefault="00DE0915" w:rsidP="006F1FF3">
      <w:pPr>
        <w:spacing w:line="360" w:lineRule="auto"/>
        <w:ind w:firstLine="709"/>
        <w:jc w:val="both"/>
        <w:rPr>
          <w:sz w:val="28"/>
          <w:szCs w:val="28"/>
        </w:rPr>
      </w:pPr>
      <w:r>
        <w:rPr>
          <w:sz w:val="28"/>
          <w:szCs w:val="28"/>
        </w:rPr>
        <w:t>2 400</w:t>
      </w:r>
      <w:r w:rsidR="006F1FF3">
        <w:rPr>
          <w:sz w:val="28"/>
          <w:szCs w:val="28"/>
        </w:rPr>
        <w:t xml:space="preserve">  чел х 13 кв. м. = </w:t>
      </w:r>
      <w:r>
        <w:rPr>
          <w:sz w:val="28"/>
          <w:szCs w:val="28"/>
        </w:rPr>
        <w:t>3,12</w:t>
      </w:r>
      <w:r w:rsidR="006F1FF3">
        <w:rPr>
          <w:sz w:val="28"/>
          <w:szCs w:val="28"/>
        </w:rPr>
        <w:t xml:space="preserve"> га.</w:t>
      </w:r>
    </w:p>
    <w:p w:rsidR="00DE0915" w:rsidRDefault="006F1FF3" w:rsidP="006F1FF3">
      <w:pPr>
        <w:spacing w:line="360" w:lineRule="auto"/>
        <w:ind w:firstLine="709"/>
        <w:jc w:val="both"/>
        <w:rPr>
          <w:sz w:val="28"/>
          <w:szCs w:val="28"/>
        </w:rPr>
      </w:pPr>
      <w:r>
        <w:rPr>
          <w:sz w:val="28"/>
          <w:szCs w:val="28"/>
        </w:rPr>
        <w:t xml:space="preserve">В генеральном плане общая площадь зоны зеленых насаждений общего пользования в границах населённых пунктов составляет </w:t>
      </w:r>
      <w:r w:rsidR="00DE0915">
        <w:rPr>
          <w:sz w:val="28"/>
          <w:szCs w:val="28"/>
        </w:rPr>
        <w:t>10</w:t>
      </w:r>
      <w:r>
        <w:rPr>
          <w:sz w:val="28"/>
          <w:szCs w:val="28"/>
        </w:rPr>
        <w:t xml:space="preserve"> га, из них </w:t>
      </w:r>
      <w:r w:rsidR="00DE0915">
        <w:rPr>
          <w:sz w:val="28"/>
          <w:szCs w:val="28"/>
        </w:rPr>
        <w:t>3,12</w:t>
      </w:r>
      <w:r>
        <w:rPr>
          <w:sz w:val="28"/>
          <w:szCs w:val="28"/>
        </w:rPr>
        <w:t xml:space="preserve"> га (3</w:t>
      </w:r>
      <w:r w:rsidR="00DE0915">
        <w:rPr>
          <w:sz w:val="28"/>
          <w:szCs w:val="28"/>
        </w:rPr>
        <w:t>0</w:t>
      </w:r>
      <w:r>
        <w:rPr>
          <w:sz w:val="28"/>
          <w:szCs w:val="28"/>
        </w:rPr>
        <w:t xml:space="preserve">%) необходимо озеленить  насаждениями общего пользования. На первую очередь при организации зоны общественных пространств </w:t>
      </w:r>
      <w:r w:rsidR="00DE0915">
        <w:rPr>
          <w:sz w:val="28"/>
          <w:szCs w:val="28"/>
        </w:rPr>
        <w:t>генпланом запроектирован многофункциональный</w:t>
      </w:r>
      <w:r>
        <w:rPr>
          <w:sz w:val="28"/>
          <w:szCs w:val="28"/>
        </w:rPr>
        <w:t xml:space="preserve"> парк с высоким уровнем благоустройства</w:t>
      </w:r>
      <w:r w:rsidR="00DE0915">
        <w:rPr>
          <w:sz w:val="28"/>
          <w:szCs w:val="28"/>
        </w:rPr>
        <w:t xml:space="preserve">, объектами питания и лодочной станцией общей площадью 8,5 га. </w:t>
      </w:r>
    </w:p>
    <w:p w:rsidR="006F1FF3" w:rsidRDefault="006F1FF3" w:rsidP="006F1FF3">
      <w:pPr>
        <w:spacing w:line="360" w:lineRule="auto"/>
        <w:ind w:firstLine="709"/>
        <w:jc w:val="both"/>
        <w:rPr>
          <w:sz w:val="28"/>
          <w:szCs w:val="28"/>
        </w:rPr>
      </w:pPr>
      <w:r>
        <w:rPr>
          <w:sz w:val="28"/>
          <w:szCs w:val="28"/>
        </w:rPr>
        <w:t xml:space="preserve">В зону зеленых насаждений общего пользования включены зона размещения спортивных сооружений и зона  </w:t>
      </w:r>
      <w:r w:rsidR="00DE0915">
        <w:rPr>
          <w:sz w:val="28"/>
          <w:szCs w:val="28"/>
        </w:rPr>
        <w:t>зеленых насаждений вдоль водных об</w:t>
      </w:r>
      <w:r w:rsidR="00487D7D">
        <w:rPr>
          <w:sz w:val="28"/>
          <w:szCs w:val="28"/>
        </w:rPr>
        <w:t>ъ</w:t>
      </w:r>
      <w:r w:rsidR="00DE0915">
        <w:rPr>
          <w:sz w:val="28"/>
          <w:szCs w:val="28"/>
        </w:rPr>
        <w:t>ектов</w:t>
      </w:r>
      <w:r>
        <w:rPr>
          <w:sz w:val="28"/>
          <w:szCs w:val="28"/>
        </w:rPr>
        <w:t>.</w:t>
      </w:r>
    </w:p>
    <w:p w:rsidR="006F1FF3" w:rsidRDefault="006F1FF3" w:rsidP="006F1FF3">
      <w:pPr>
        <w:pStyle w:val="HTML7"/>
        <w:spacing w:line="360" w:lineRule="auto"/>
        <w:ind w:firstLine="709"/>
        <w:jc w:val="both"/>
        <w:rPr>
          <w:rFonts w:ascii="Times New Roman" w:hAnsi="Times New Roman" w:cs="Times New Roman"/>
          <w:sz w:val="28"/>
          <w:szCs w:val="28"/>
          <w:u w:val="single"/>
        </w:rPr>
      </w:pPr>
    </w:p>
    <w:p w:rsidR="006F1FF3" w:rsidRDefault="006F1FF3" w:rsidP="006F1FF3">
      <w:pPr>
        <w:pStyle w:val="HTML7"/>
        <w:spacing w:line="360" w:lineRule="auto"/>
        <w:ind w:firstLine="426"/>
        <w:jc w:val="both"/>
        <w:rPr>
          <w:rFonts w:ascii="Times New Roman" w:hAnsi="Times New Roman" w:cs="Times New Roman"/>
          <w:sz w:val="28"/>
          <w:szCs w:val="28"/>
        </w:rPr>
      </w:pPr>
      <w:r w:rsidRPr="00A11C63">
        <w:rPr>
          <w:rFonts w:ascii="Times New Roman" w:hAnsi="Times New Roman" w:cs="Times New Roman"/>
          <w:sz w:val="28"/>
          <w:szCs w:val="28"/>
          <w:u w:val="single"/>
        </w:rPr>
        <w:t xml:space="preserve">Зона </w:t>
      </w:r>
      <w:r>
        <w:rPr>
          <w:rFonts w:ascii="Times New Roman" w:hAnsi="Times New Roman" w:cs="Times New Roman"/>
          <w:sz w:val="28"/>
          <w:szCs w:val="28"/>
          <w:u w:val="single"/>
        </w:rPr>
        <w:t>спортивного назначения</w:t>
      </w:r>
      <w:r w:rsidRPr="00C226A8">
        <w:rPr>
          <w:rFonts w:ascii="Times New Roman" w:hAnsi="Times New Roman" w:cs="Times New Roman"/>
          <w:sz w:val="28"/>
          <w:szCs w:val="28"/>
        </w:rPr>
        <w:t xml:space="preserve"> </w:t>
      </w:r>
      <w:r>
        <w:rPr>
          <w:rFonts w:ascii="Times New Roman" w:hAnsi="Times New Roman" w:cs="Times New Roman"/>
          <w:sz w:val="28"/>
          <w:szCs w:val="28"/>
        </w:rPr>
        <w:t>–</w:t>
      </w:r>
      <w:r w:rsidRPr="00C226A8">
        <w:rPr>
          <w:rFonts w:ascii="Times New Roman" w:hAnsi="Times New Roman" w:cs="Times New Roman"/>
          <w:sz w:val="28"/>
          <w:szCs w:val="28"/>
        </w:rPr>
        <w:t xml:space="preserve"> </w:t>
      </w:r>
      <w:r>
        <w:rPr>
          <w:rFonts w:ascii="Times New Roman" w:hAnsi="Times New Roman" w:cs="Times New Roman"/>
          <w:sz w:val="28"/>
          <w:szCs w:val="28"/>
        </w:rPr>
        <w:t>предполагает размещение проектируемых спортивных комплексов, площадок, плоскостных сооружений.</w:t>
      </w:r>
    </w:p>
    <w:p w:rsidR="006F1FF3" w:rsidRPr="00C226A8" w:rsidRDefault="006F1FF3" w:rsidP="006F1FF3">
      <w:pPr>
        <w:pStyle w:val="HTML7"/>
        <w:spacing w:line="360" w:lineRule="auto"/>
        <w:ind w:firstLine="426"/>
        <w:jc w:val="both"/>
        <w:rPr>
          <w:rFonts w:ascii="Times New Roman" w:hAnsi="Times New Roman" w:cs="Times New Roman"/>
          <w:sz w:val="28"/>
          <w:szCs w:val="28"/>
        </w:rPr>
      </w:pPr>
      <w:r w:rsidRPr="00C226A8">
        <w:rPr>
          <w:rFonts w:ascii="Times New Roman" w:hAnsi="Times New Roman" w:cs="Times New Roman"/>
          <w:sz w:val="28"/>
          <w:szCs w:val="28"/>
        </w:rPr>
        <w:t xml:space="preserve">Основными задачами </w:t>
      </w:r>
      <w:r>
        <w:rPr>
          <w:rFonts w:ascii="Times New Roman" w:hAnsi="Times New Roman" w:cs="Times New Roman"/>
          <w:sz w:val="28"/>
          <w:szCs w:val="28"/>
        </w:rPr>
        <w:t xml:space="preserve">по данной зоне при принятии проектных решений генерального плана </w:t>
      </w:r>
      <w:r w:rsidRPr="00C226A8">
        <w:rPr>
          <w:rFonts w:ascii="Times New Roman" w:hAnsi="Times New Roman" w:cs="Times New Roman"/>
          <w:sz w:val="28"/>
          <w:szCs w:val="28"/>
        </w:rPr>
        <w:t>являются:</w:t>
      </w:r>
    </w:p>
    <w:p w:rsidR="006F1FF3" w:rsidRPr="00C226A8" w:rsidRDefault="006F1FF3" w:rsidP="00ED546C">
      <w:pPr>
        <w:pStyle w:val="HTML7"/>
        <w:numPr>
          <w:ilvl w:val="0"/>
          <w:numId w:val="38"/>
        </w:numPr>
        <w:spacing w:line="360" w:lineRule="auto"/>
        <w:ind w:left="0" w:firstLine="426"/>
        <w:jc w:val="both"/>
        <w:rPr>
          <w:rFonts w:ascii="Times New Roman" w:hAnsi="Times New Roman" w:cs="Times New Roman"/>
          <w:sz w:val="28"/>
          <w:szCs w:val="28"/>
        </w:rPr>
      </w:pPr>
      <w:r w:rsidRPr="00C226A8">
        <w:rPr>
          <w:rFonts w:ascii="Times New Roman" w:hAnsi="Times New Roman" w:cs="Times New Roman"/>
          <w:sz w:val="28"/>
          <w:szCs w:val="28"/>
        </w:rPr>
        <w:t xml:space="preserve">обеспечение </w:t>
      </w:r>
      <w:r>
        <w:rPr>
          <w:rFonts w:ascii="Times New Roman" w:hAnsi="Times New Roman" w:cs="Times New Roman"/>
          <w:sz w:val="28"/>
          <w:szCs w:val="28"/>
        </w:rPr>
        <w:t>населению</w:t>
      </w:r>
      <w:r w:rsidRPr="00C226A8">
        <w:rPr>
          <w:rFonts w:ascii="Times New Roman" w:hAnsi="Times New Roman" w:cs="Times New Roman"/>
          <w:sz w:val="28"/>
          <w:szCs w:val="28"/>
        </w:rPr>
        <w:t xml:space="preserve"> возможности заниматься</w:t>
      </w:r>
      <w:r>
        <w:rPr>
          <w:rFonts w:ascii="Times New Roman" w:hAnsi="Times New Roman" w:cs="Times New Roman"/>
          <w:sz w:val="28"/>
          <w:szCs w:val="28"/>
        </w:rPr>
        <w:t xml:space="preserve"> </w:t>
      </w:r>
      <w:r w:rsidRPr="00C226A8">
        <w:rPr>
          <w:rFonts w:ascii="Times New Roman" w:hAnsi="Times New Roman" w:cs="Times New Roman"/>
          <w:sz w:val="28"/>
          <w:szCs w:val="28"/>
        </w:rPr>
        <w:t>физической культурой и спортом;</w:t>
      </w:r>
    </w:p>
    <w:p w:rsidR="006F1FF3" w:rsidRDefault="006F1FF3" w:rsidP="00ED546C">
      <w:pPr>
        <w:pStyle w:val="HTML7"/>
        <w:numPr>
          <w:ilvl w:val="0"/>
          <w:numId w:val="38"/>
        </w:numPr>
        <w:spacing w:line="360" w:lineRule="auto"/>
        <w:ind w:left="0" w:firstLine="426"/>
        <w:jc w:val="both"/>
        <w:rPr>
          <w:rFonts w:ascii="Times New Roman" w:hAnsi="Times New Roman" w:cs="Times New Roman"/>
          <w:sz w:val="28"/>
          <w:szCs w:val="28"/>
        </w:rPr>
      </w:pPr>
      <w:r w:rsidRPr="00C226A8">
        <w:rPr>
          <w:rFonts w:ascii="Times New Roman" w:hAnsi="Times New Roman" w:cs="Times New Roman"/>
          <w:sz w:val="28"/>
          <w:szCs w:val="28"/>
        </w:rPr>
        <w:t>формирование у  населения,   особенно   у   детей   и   молодежи,</w:t>
      </w:r>
      <w:r>
        <w:rPr>
          <w:rFonts w:ascii="Times New Roman" w:hAnsi="Times New Roman" w:cs="Times New Roman"/>
          <w:sz w:val="28"/>
          <w:szCs w:val="28"/>
        </w:rPr>
        <w:t xml:space="preserve"> </w:t>
      </w:r>
      <w:r w:rsidRPr="00C226A8">
        <w:rPr>
          <w:rFonts w:ascii="Times New Roman" w:hAnsi="Times New Roman" w:cs="Times New Roman"/>
          <w:sz w:val="28"/>
          <w:szCs w:val="28"/>
        </w:rPr>
        <w:t>устойчивого  интереса  к  регулярным  занятиям  физической культурой и</w:t>
      </w:r>
      <w:r>
        <w:rPr>
          <w:rFonts w:ascii="Times New Roman" w:hAnsi="Times New Roman" w:cs="Times New Roman"/>
          <w:sz w:val="28"/>
          <w:szCs w:val="28"/>
        </w:rPr>
        <w:t xml:space="preserve"> </w:t>
      </w:r>
      <w:r w:rsidRPr="00C226A8">
        <w:rPr>
          <w:rFonts w:ascii="Times New Roman" w:hAnsi="Times New Roman" w:cs="Times New Roman"/>
          <w:sz w:val="28"/>
          <w:szCs w:val="28"/>
        </w:rPr>
        <w:t>спортом,  здоровому образу жизни,  повышению уровня  образованности  в</w:t>
      </w:r>
      <w:r>
        <w:rPr>
          <w:rFonts w:ascii="Times New Roman" w:hAnsi="Times New Roman" w:cs="Times New Roman"/>
          <w:sz w:val="28"/>
          <w:szCs w:val="28"/>
        </w:rPr>
        <w:t xml:space="preserve"> </w:t>
      </w:r>
      <w:r w:rsidRPr="00C226A8">
        <w:rPr>
          <w:rFonts w:ascii="Times New Roman" w:hAnsi="Times New Roman" w:cs="Times New Roman"/>
          <w:sz w:val="28"/>
          <w:szCs w:val="28"/>
        </w:rPr>
        <w:t>этой области</w:t>
      </w:r>
      <w:r>
        <w:rPr>
          <w:rFonts w:ascii="Times New Roman" w:hAnsi="Times New Roman" w:cs="Times New Roman"/>
          <w:sz w:val="28"/>
          <w:szCs w:val="28"/>
        </w:rPr>
        <w:t>;</w:t>
      </w:r>
    </w:p>
    <w:p w:rsidR="006F1FF3" w:rsidRDefault="006F1FF3" w:rsidP="00ED546C">
      <w:pPr>
        <w:pStyle w:val="HTML7"/>
        <w:numPr>
          <w:ilvl w:val="0"/>
          <w:numId w:val="38"/>
        </w:numPr>
        <w:spacing w:line="360" w:lineRule="auto"/>
        <w:ind w:left="0" w:firstLine="426"/>
        <w:jc w:val="both"/>
        <w:rPr>
          <w:rFonts w:ascii="Times New Roman" w:hAnsi="Times New Roman" w:cs="Times New Roman"/>
          <w:sz w:val="28"/>
          <w:szCs w:val="28"/>
        </w:rPr>
      </w:pPr>
      <w:r w:rsidRPr="00C226A8">
        <w:rPr>
          <w:rFonts w:ascii="Times New Roman" w:hAnsi="Times New Roman" w:cs="Times New Roman"/>
          <w:sz w:val="28"/>
          <w:szCs w:val="28"/>
        </w:rPr>
        <w:t>улучшение качества  физического воспитания населения;</w:t>
      </w:r>
    </w:p>
    <w:p w:rsidR="006F1FF3" w:rsidRDefault="006F1FF3" w:rsidP="00ED546C">
      <w:pPr>
        <w:pStyle w:val="HTML7"/>
        <w:numPr>
          <w:ilvl w:val="0"/>
          <w:numId w:val="38"/>
        </w:numPr>
        <w:spacing w:line="360" w:lineRule="auto"/>
        <w:ind w:left="0" w:firstLine="426"/>
        <w:jc w:val="both"/>
        <w:rPr>
          <w:rFonts w:ascii="Times New Roman" w:hAnsi="Times New Roman" w:cs="Times New Roman"/>
          <w:sz w:val="28"/>
          <w:szCs w:val="28"/>
        </w:rPr>
      </w:pPr>
      <w:r w:rsidRPr="00C226A8">
        <w:rPr>
          <w:rFonts w:ascii="Times New Roman" w:hAnsi="Times New Roman" w:cs="Times New Roman"/>
          <w:sz w:val="28"/>
          <w:szCs w:val="28"/>
        </w:rPr>
        <w:lastRenderedPageBreak/>
        <w:t>совершенствование деятельности  спортивных  клубов   и   создание молодежных центров досуга</w:t>
      </w:r>
      <w:r>
        <w:rPr>
          <w:rFonts w:ascii="Times New Roman" w:hAnsi="Times New Roman" w:cs="Times New Roman"/>
          <w:sz w:val="28"/>
          <w:szCs w:val="28"/>
        </w:rPr>
        <w:t>.</w:t>
      </w:r>
    </w:p>
    <w:p w:rsidR="006F1FF3" w:rsidRDefault="006F1FF3" w:rsidP="006F1FF3">
      <w:pPr>
        <w:spacing w:line="360" w:lineRule="auto"/>
        <w:ind w:firstLine="426"/>
        <w:jc w:val="both"/>
        <w:rPr>
          <w:sz w:val="28"/>
          <w:szCs w:val="28"/>
          <w:u w:val="single"/>
        </w:rPr>
      </w:pPr>
    </w:p>
    <w:p w:rsidR="006F1FF3" w:rsidRDefault="006F1FF3" w:rsidP="006F1FF3">
      <w:pPr>
        <w:spacing w:line="360" w:lineRule="auto"/>
        <w:ind w:firstLine="426"/>
        <w:jc w:val="both"/>
        <w:rPr>
          <w:sz w:val="28"/>
          <w:szCs w:val="28"/>
        </w:rPr>
      </w:pPr>
      <w:r w:rsidRPr="00A11C63">
        <w:rPr>
          <w:sz w:val="28"/>
          <w:szCs w:val="28"/>
          <w:u w:val="single"/>
        </w:rPr>
        <w:t xml:space="preserve">Зона </w:t>
      </w:r>
      <w:r>
        <w:rPr>
          <w:sz w:val="28"/>
          <w:szCs w:val="28"/>
          <w:u w:val="single"/>
        </w:rPr>
        <w:t>зеленых насаждений вдоль водных объектов</w:t>
      </w:r>
      <w:r>
        <w:rPr>
          <w:sz w:val="28"/>
          <w:szCs w:val="28"/>
        </w:rPr>
        <w:t xml:space="preserve"> - занимает участки территории в пределах границ населённых пунктов, свободные от застройки зданиями и сооружениями, которые примыкают к береговой линии рек, ручьев, озер и других водных объектов, предназначенные для улучшения экологической ситуации и обеспечения дополнительных видов отдыха населения, преимущественно для прогулок и повседневного отдыха. </w:t>
      </w:r>
    </w:p>
    <w:p w:rsidR="006F1FF3" w:rsidRPr="006F1FF3" w:rsidRDefault="006F1FF3" w:rsidP="006F1FF3">
      <w:pPr>
        <w:spacing w:line="360" w:lineRule="auto"/>
        <w:jc w:val="both"/>
        <w:rPr>
          <w:sz w:val="28"/>
          <w:szCs w:val="28"/>
        </w:rPr>
      </w:pPr>
    </w:p>
    <w:p w:rsidR="00DE0915" w:rsidRPr="00724F43" w:rsidRDefault="00F74872" w:rsidP="00724F43">
      <w:pPr>
        <w:pStyle w:val="-3"/>
      </w:pPr>
      <w:r>
        <w:t xml:space="preserve"> </w:t>
      </w:r>
      <w:bookmarkStart w:id="61" w:name="_Toc263423350"/>
      <w:bookmarkStart w:id="62" w:name="_Toc294800362"/>
      <w:r>
        <w:t>Зона производстве</w:t>
      </w:r>
      <w:r w:rsidR="00DE0915">
        <w:t>нн</w:t>
      </w:r>
      <w:r w:rsidR="001A5610">
        <w:t>ой</w:t>
      </w:r>
      <w:r w:rsidR="00DE0915">
        <w:t xml:space="preserve">, инженерной и транспортной  </w:t>
      </w:r>
      <w:r>
        <w:t>инфраструктур.</w:t>
      </w:r>
      <w:bookmarkEnd w:id="61"/>
      <w:bookmarkEnd w:id="62"/>
      <w:r w:rsidRPr="00C226A8">
        <w:t xml:space="preserve"> </w:t>
      </w:r>
    </w:p>
    <w:p w:rsidR="00F74872" w:rsidRDefault="00F74872" w:rsidP="00F74872">
      <w:pPr>
        <w:spacing w:line="360" w:lineRule="auto"/>
        <w:ind w:firstLine="720"/>
        <w:jc w:val="both"/>
        <w:rPr>
          <w:sz w:val="28"/>
          <w:szCs w:val="28"/>
        </w:rPr>
      </w:pPr>
      <w:r>
        <w:rPr>
          <w:sz w:val="28"/>
          <w:szCs w:val="28"/>
        </w:rPr>
        <w:t>Основной задачей функциональной зоны производственной, инженерной и транспортной инфраструктур является обеспечение жизнедеятельности населения и размещение производственных, складских, коммунальных, транспортных объектов, сооружений инженерного обеспечения, в соответствии с требованиями технических регламентов.</w:t>
      </w:r>
    </w:p>
    <w:p w:rsidR="00F74872" w:rsidRDefault="00F74872" w:rsidP="00F74872">
      <w:pPr>
        <w:spacing w:line="360" w:lineRule="auto"/>
        <w:ind w:firstLine="720"/>
        <w:jc w:val="both"/>
        <w:rPr>
          <w:sz w:val="28"/>
          <w:szCs w:val="28"/>
        </w:rPr>
      </w:pPr>
      <w:r>
        <w:rPr>
          <w:sz w:val="28"/>
          <w:szCs w:val="28"/>
        </w:rPr>
        <w:t xml:space="preserve">Проектом предусматривается компактное размещение объектов и составных частей данной функциональной зоны в </w:t>
      </w:r>
      <w:r w:rsidR="00DE0915">
        <w:rPr>
          <w:sz w:val="28"/>
          <w:szCs w:val="28"/>
        </w:rPr>
        <w:t>южной</w:t>
      </w:r>
      <w:r>
        <w:rPr>
          <w:sz w:val="28"/>
          <w:szCs w:val="28"/>
        </w:rPr>
        <w:t xml:space="preserve"> части населенного пункта с расположением их вблизи основной автомагистрали на достаточном удалении от жилых территорий. </w:t>
      </w:r>
    </w:p>
    <w:p w:rsidR="00F74872" w:rsidRPr="0019323B" w:rsidRDefault="00F74872" w:rsidP="00F74872">
      <w:pPr>
        <w:spacing w:line="360" w:lineRule="auto"/>
        <w:ind w:firstLine="720"/>
        <w:jc w:val="both"/>
        <w:rPr>
          <w:sz w:val="28"/>
          <w:szCs w:val="28"/>
        </w:rPr>
      </w:pPr>
      <w:r>
        <w:rPr>
          <w:sz w:val="28"/>
          <w:szCs w:val="28"/>
        </w:rPr>
        <w:t xml:space="preserve">В составе зоны производственной, инженерной и транспортной инфраструктур генеральным планом  выделены </w:t>
      </w:r>
      <w:proofErr w:type="spellStart"/>
      <w:r>
        <w:rPr>
          <w:sz w:val="28"/>
          <w:szCs w:val="28"/>
        </w:rPr>
        <w:t>подзоны</w:t>
      </w:r>
      <w:proofErr w:type="spellEnd"/>
      <w:r>
        <w:rPr>
          <w:sz w:val="28"/>
          <w:szCs w:val="28"/>
        </w:rPr>
        <w:t>:</w:t>
      </w:r>
    </w:p>
    <w:p w:rsidR="00F74872" w:rsidRDefault="00F74872" w:rsidP="00ED546C">
      <w:pPr>
        <w:numPr>
          <w:ilvl w:val="0"/>
          <w:numId w:val="39"/>
        </w:numPr>
        <w:autoSpaceDE w:val="0"/>
        <w:autoSpaceDN w:val="0"/>
        <w:adjustRightInd w:val="0"/>
        <w:spacing w:line="360" w:lineRule="auto"/>
        <w:rPr>
          <w:sz w:val="28"/>
          <w:szCs w:val="28"/>
        </w:rPr>
      </w:pPr>
      <w:r>
        <w:rPr>
          <w:sz w:val="28"/>
          <w:szCs w:val="28"/>
        </w:rPr>
        <w:t>з</w:t>
      </w:r>
      <w:r w:rsidRPr="0019323B">
        <w:rPr>
          <w:sz w:val="28"/>
          <w:szCs w:val="28"/>
        </w:rPr>
        <w:t xml:space="preserve">она </w:t>
      </w:r>
      <w:r>
        <w:rPr>
          <w:sz w:val="28"/>
          <w:szCs w:val="28"/>
        </w:rPr>
        <w:t>производственн</w:t>
      </w:r>
      <w:r w:rsidR="00DE0915">
        <w:rPr>
          <w:sz w:val="28"/>
          <w:szCs w:val="28"/>
        </w:rPr>
        <w:t>ая, зона размещения объектов агропромышленного комплекса, зона размещения коммуналь</w:t>
      </w:r>
      <w:r w:rsidR="008C0744">
        <w:rPr>
          <w:sz w:val="28"/>
          <w:szCs w:val="28"/>
        </w:rPr>
        <w:t>но</w:t>
      </w:r>
      <w:r w:rsidR="00DE0915">
        <w:rPr>
          <w:sz w:val="28"/>
          <w:szCs w:val="28"/>
        </w:rPr>
        <w:t xml:space="preserve">-складских </w:t>
      </w:r>
      <w:r w:rsidR="008C0744">
        <w:rPr>
          <w:sz w:val="28"/>
          <w:szCs w:val="28"/>
        </w:rPr>
        <w:t>объектов</w:t>
      </w:r>
      <w:r>
        <w:rPr>
          <w:sz w:val="28"/>
          <w:szCs w:val="28"/>
        </w:rPr>
        <w:t>;</w:t>
      </w:r>
    </w:p>
    <w:p w:rsidR="00F74872" w:rsidRDefault="00F74872" w:rsidP="00ED546C">
      <w:pPr>
        <w:numPr>
          <w:ilvl w:val="0"/>
          <w:numId w:val="39"/>
        </w:numPr>
        <w:autoSpaceDE w:val="0"/>
        <w:autoSpaceDN w:val="0"/>
        <w:adjustRightInd w:val="0"/>
        <w:spacing w:line="360" w:lineRule="auto"/>
        <w:rPr>
          <w:sz w:val="28"/>
          <w:szCs w:val="28"/>
        </w:rPr>
      </w:pPr>
      <w:r>
        <w:rPr>
          <w:sz w:val="28"/>
          <w:szCs w:val="28"/>
        </w:rPr>
        <w:t>з</w:t>
      </w:r>
      <w:r w:rsidRPr="0070553B">
        <w:rPr>
          <w:sz w:val="28"/>
          <w:szCs w:val="28"/>
        </w:rPr>
        <w:t xml:space="preserve">она </w:t>
      </w:r>
      <w:r>
        <w:rPr>
          <w:sz w:val="28"/>
          <w:szCs w:val="28"/>
        </w:rPr>
        <w:t>транспортной инфраструктуры;</w:t>
      </w:r>
    </w:p>
    <w:p w:rsidR="00F74872" w:rsidRPr="0070553B" w:rsidRDefault="00F74872" w:rsidP="00ED546C">
      <w:pPr>
        <w:numPr>
          <w:ilvl w:val="0"/>
          <w:numId w:val="39"/>
        </w:numPr>
        <w:autoSpaceDE w:val="0"/>
        <w:autoSpaceDN w:val="0"/>
        <w:adjustRightInd w:val="0"/>
        <w:spacing w:line="360" w:lineRule="auto"/>
        <w:rPr>
          <w:sz w:val="28"/>
          <w:szCs w:val="28"/>
        </w:rPr>
      </w:pPr>
      <w:r>
        <w:rPr>
          <w:sz w:val="28"/>
          <w:szCs w:val="28"/>
        </w:rPr>
        <w:t>зона инженерной инфраструктуры</w:t>
      </w:r>
    </w:p>
    <w:p w:rsidR="00F74872" w:rsidRDefault="00F74872" w:rsidP="00F74872">
      <w:pPr>
        <w:spacing w:line="360" w:lineRule="auto"/>
        <w:ind w:firstLine="680"/>
        <w:jc w:val="both"/>
        <w:rPr>
          <w:sz w:val="28"/>
          <w:szCs w:val="28"/>
        </w:rPr>
      </w:pPr>
      <w:r w:rsidRPr="00DA7974">
        <w:rPr>
          <w:sz w:val="28"/>
          <w:szCs w:val="28"/>
          <w:u w:val="single"/>
        </w:rPr>
        <w:t xml:space="preserve">Зона </w:t>
      </w:r>
      <w:r>
        <w:rPr>
          <w:sz w:val="28"/>
          <w:szCs w:val="28"/>
          <w:u w:val="single"/>
        </w:rPr>
        <w:t>производственн</w:t>
      </w:r>
      <w:r w:rsidR="008C0744">
        <w:rPr>
          <w:sz w:val="28"/>
          <w:szCs w:val="28"/>
          <w:u w:val="single"/>
        </w:rPr>
        <w:t>ая, зона размещения объектов агропромышленного комплекса, зона размещения коммунально</w:t>
      </w:r>
      <w:r>
        <w:rPr>
          <w:sz w:val="28"/>
          <w:szCs w:val="28"/>
          <w:u w:val="single"/>
        </w:rPr>
        <w:t xml:space="preserve"> - складского</w:t>
      </w:r>
      <w:r w:rsidRPr="00DA7974">
        <w:rPr>
          <w:sz w:val="28"/>
          <w:szCs w:val="28"/>
          <w:u w:val="single"/>
        </w:rPr>
        <w:t xml:space="preserve"> </w:t>
      </w:r>
      <w:r>
        <w:rPr>
          <w:sz w:val="28"/>
          <w:szCs w:val="28"/>
          <w:u w:val="single"/>
        </w:rPr>
        <w:t>назначения</w:t>
      </w:r>
      <w:r>
        <w:rPr>
          <w:sz w:val="28"/>
          <w:szCs w:val="28"/>
        </w:rPr>
        <w:t xml:space="preserve"> предназначена для размещения промышленных, коммунальных и складских объектов, иных объектов, обеспечивающих функционирование </w:t>
      </w:r>
      <w:r>
        <w:rPr>
          <w:sz w:val="28"/>
          <w:szCs w:val="28"/>
        </w:rPr>
        <w:lastRenderedPageBreak/>
        <w:t>данных предприятий. Основная направленность производственных объектов – перерабатывающая, пищевая и строительная отрасль.</w:t>
      </w:r>
    </w:p>
    <w:p w:rsidR="00F74872" w:rsidRDefault="00F74872" w:rsidP="00F74872">
      <w:pPr>
        <w:spacing w:line="360" w:lineRule="auto"/>
        <w:ind w:firstLine="680"/>
        <w:jc w:val="both"/>
        <w:rPr>
          <w:sz w:val="28"/>
          <w:szCs w:val="28"/>
        </w:rPr>
      </w:pPr>
      <w:r>
        <w:rPr>
          <w:sz w:val="28"/>
          <w:szCs w:val="28"/>
        </w:rPr>
        <w:t xml:space="preserve">Генеральным планом планируется развитие сложившейся производственно – складской  зоны в </w:t>
      </w:r>
      <w:r w:rsidR="008C0744">
        <w:rPr>
          <w:sz w:val="28"/>
          <w:szCs w:val="28"/>
        </w:rPr>
        <w:t>южном</w:t>
      </w:r>
      <w:r>
        <w:rPr>
          <w:sz w:val="28"/>
          <w:szCs w:val="28"/>
        </w:rPr>
        <w:t xml:space="preserve"> направлении, дополнительно предусмотрено </w:t>
      </w:r>
      <w:r w:rsidR="008C0744">
        <w:rPr>
          <w:sz w:val="28"/>
          <w:szCs w:val="28"/>
        </w:rPr>
        <w:t>3</w:t>
      </w:r>
      <w:r w:rsidR="00DD422D">
        <w:rPr>
          <w:sz w:val="28"/>
          <w:szCs w:val="28"/>
        </w:rPr>
        <w:t>1</w:t>
      </w:r>
      <w:r w:rsidR="008C0744">
        <w:rPr>
          <w:sz w:val="28"/>
          <w:szCs w:val="28"/>
        </w:rPr>
        <w:t>,</w:t>
      </w:r>
      <w:r w:rsidR="00DD422D">
        <w:rPr>
          <w:sz w:val="28"/>
          <w:szCs w:val="28"/>
        </w:rPr>
        <w:t>4</w:t>
      </w:r>
      <w:r>
        <w:rPr>
          <w:sz w:val="28"/>
          <w:szCs w:val="28"/>
        </w:rPr>
        <w:t xml:space="preserve"> га</w:t>
      </w:r>
      <w:r w:rsidR="00DD422D">
        <w:rPr>
          <w:sz w:val="28"/>
          <w:szCs w:val="28"/>
        </w:rPr>
        <w:t xml:space="preserve"> в границах населенного пункта</w:t>
      </w:r>
      <w:r>
        <w:rPr>
          <w:sz w:val="28"/>
          <w:szCs w:val="28"/>
        </w:rPr>
        <w:t xml:space="preserve"> территории под размещение </w:t>
      </w:r>
      <w:r w:rsidR="008C0744">
        <w:rPr>
          <w:sz w:val="28"/>
          <w:szCs w:val="28"/>
        </w:rPr>
        <w:t>пром</w:t>
      </w:r>
      <w:r>
        <w:rPr>
          <w:sz w:val="28"/>
          <w:szCs w:val="28"/>
        </w:rPr>
        <w:t>предприятий, классом опасности не выше</w:t>
      </w:r>
      <w:r w:rsidR="008C0744">
        <w:rPr>
          <w:sz w:val="28"/>
          <w:szCs w:val="28"/>
        </w:rPr>
        <w:t xml:space="preserve"> </w:t>
      </w:r>
      <w:r w:rsidR="008C0744">
        <w:rPr>
          <w:sz w:val="28"/>
          <w:szCs w:val="28"/>
          <w:lang w:val="en-US"/>
        </w:rPr>
        <w:t>V</w:t>
      </w:r>
      <w:r w:rsidR="008C0744">
        <w:rPr>
          <w:sz w:val="28"/>
          <w:szCs w:val="28"/>
        </w:rPr>
        <w:t>,</w:t>
      </w:r>
      <w:r>
        <w:rPr>
          <w:sz w:val="28"/>
          <w:szCs w:val="28"/>
        </w:rPr>
        <w:t xml:space="preserve"> </w:t>
      </w:r>
      <w:r>
        <w:rPr>
          <w:sz w:val="28"/>
          <w:szCs w:val="28"/>
          <w:lang w:val="en-US"/>
        </w:rPr>
        <w:t>IV</w:t>
      </w:r>
      <w:r w:rsidR="008C0744">
        <w:rPr>
          <w:sz w:val="28"/>
          <w:szCs w:val="28"/>
        </w:rPr>
        <w:t xml:space="preserve">, </w:t>
      </w:r>
      <w:r>
        <w:rPr>
          <w:sz w:val="28"/>
          <w:szCs w:val="28"/>
          <w:lang w:val="en-US"/>
        </w:rPr>
        <w:t>II</w:t>
      </w:r>
      <w:r>
        <w:rPr>
          <w:sz w:val="28"/>
          <w:szCs w:val="28"/>
        </w:rPr>
        <w:t xml:space="preserve"> с размером санитарно-защитной зоной </w:t>
      </w:r>
      <w:r w:rsidR="008C0744">
        <w:rPr>
          <w:sz w:val="28"/>
          <w:szCs w:val="28"/>
        </w:rPr>
        <w:t>50, 100, 5</w:t>
      </w:r>
      <w:r>
        <w:rPr>
          <w:sz w:val="28"/>
          <w:szCs w:val="28"/>
        </w:rPr>
        <w:t xml:space="preserve">00 м. до жилой застройки. </w:t>
      </w:r>
    </w:p>
    <w:p w:rsidR="00F74872" w:rsidRDefault="00F74872" w:rsidP="00F74872">
      <w:pPr>
        <w:spacing w:line="360" w:lineRule="auto"/>
        <w:ind w:firstLine="680"/>
        <w:jc w:val="both"/>
        <w:rPr>
          <w:sz w:val="28"/>
          <w:szCs w:val="28"/>
        </w:rPr>
      </w:pPr>
      <w:r>
        <w:rPr>
          <w:sz w:val="28"/>
          <w:szCs w:val="28"/>
        </w:rPr>
        <w:t xml:space="preserve">За границей населенного пункта </w:t>
      </w:r>
      <w:r w:rsidR="008C0744">
        <w:rPr>
          <w:sz w:val="28"/>
          <w:szCs w:val="28"/>
        </w:rPr>
        <w:t xml:space="preserve">в северной части </w:t>
      </w:r>
      <w:r>
        <w:rPr>
          <w:sz w:val="28"/>
          <w:szCs w:val="28"/>
        </w:rPr>
        <w:t xml:space="preserve">предлагается реконструкция существующих объектов агропромышленного комплекса с возможностью увеличения поголовья, классом опасности </w:t>
      </w:r>
      <w:r w:rsidR="008C0744">
        <w:rPr>
          <w:sz w:val="28"/>
          <w:szCs w:val="28"/>
          <w:lang w:val="en-US"/>
        </w:rPr>
        <w:t>V</w:t>
      </w:r>
      <w:r w:rsidR="00632F00">
        <w:rPr>
          <w:sz w:val="28"/>
          <w:szCs w:val="28"/>
        </w:rPr>
        <w:t xml:space="preserve">, </w:t>
      </w:r>
      <w:r w:rsidR="00632F00">
        <w:rPr>
          <w:sz w:val="28"/>
          <w:szCs w:val="28"/>
          <w:lang w:val="en-US"/>
        </w:rPr>
        <w:t>IV</w:t>
      </w:r>
      <w:r w:rsidR="00632F00">
        <w:rPr>
          <w:sz w:val="28"/>
          <w:szCs w:val="28"/>
        </w:rPr>
        <w:t>,</w:t>
      </w:r>
      <w:r w:rsidR="008C0744">
        <w:rPr>
          <w:sz w:val="28"/>
          <w:szCs w:val="28"/>
        </w:rPr>
        <w:t xml:space="preserve"> </w:t>
      </w:r>
      <w:r>
        <w:rPr>
          <w:sz w:val="28"/>
          <w:szCs w:val="28"/>
          <w:lang w:val="en-US"/>
        </w:rPr>
        <w:t>II</w:t>
      </w:r>
      <w:r w:rsidRPr="00B1508F">
        <w:rPr>
          <w:sz w:val="28"/>
          <w:szCs w:val="28"/>
        </w:rPr>
        <w:t xml:space="preserve"> </w:t>
      </w:r>
      <w:r>
        <w:rPr>
          <w:sz w:val="28"/>
          <w:szCs w:val="28"/>
        </w:rPr>
        <w:t>с размерами санитарно-защитной зоны 50</w:t>
      </w:r>
      <w:r w:rsidR="00632F00">
        <w:rPr>
          <w:sz w:val="28"/>
          <w:szCs w:val="28"/>
        </w:rPr>
        <w:t>, 100, 500</w:t>
      </w:r>
      <w:r>
        <w:rPr>
          <w:sz w:val="28"/>
          <w:szCs w:val="28"/>
        </w:rPr>
        <w:t xml:space="preserve"> м. до жилой застройки. </w:t>
      </w:r>
    </w:p>
    <w:p w:rsidR="00F74872" w:rsidRDefault="00F74872" w:rsidP="00F74872">
      <w:pPr>
        <w:spacing w:line="360" w:lineRule="auto"/>
        <w:ind w:firstLine="680"/>
        <w:jc w:val="both"/>
        <w:rPr>
          <w:sz w:val="28"/>
          <w:szCs w:val="28"/>
        </w:rPr>
      </w:pPr>
      <w:r>
        <w:rPr>
          <w:sz w:val="28"/>
          <w:szCs w:val="28"/>
        </w:rPr>
        <w:t>Первоочередными мероприятиями по реализации проектных решений в данном направлении являются</w:t>
      </w:r>
      <w:r w:rsidR="00632F00">
        <w:rPr>
          <w:sz w:val="28"/>
          <w:szCs w:val="28"/>
        </w:rPr>
        <w:t xml:space="preserve"> реконструкция недействующих объектов, увеличение поголовья.</w:t>
      </w:r>
    </w:p>
    <w:p w:rsidR="00F74872" w:rsidRDefault="00F74872" w:rsidP="00632F00">
      <w:pPr>
        <w:spacing w:line="360" w:lineRule="auto"/>
        <w:ind w:firstLine="709"/>
        <w:jc w:val="both"/>
        <w:rPr>
          <w:sz w:val="28"/>
          <w:szCs w:val="28"/>
        </w:rPr>
      </w:pPr>
      <w:r>
        <w:rPr>
          <w:sz w:val="28"/>
          <w:szCs w:val="28"/>
        </w:rPr>
        <w:t>Общая площадь территорий в границах поселения, предусмотренных проектом под размещение</w:t>
      </w:r>
      <w:r w:rsidRPr="0070553B">
        <w:rPr>
          <w:sz w:val="28"/>
          <w:szCs w:val="28"/>
        </w:rPr>
        <w:t xml:space="preserve"> производственн</w:t>
      </w:r>
      <w:r>
        <w:rPr>
          <w:sz w:val="28"/>
          <w:szCs w:val="28"/>
        </w:rPr>
        <w:t>ой</w:t>
      </w:r>
      <w:r w:rsidRPr="0070553B">
        <w:rPr>
          <w:sz w:val="28"/>
          <w:szCs w:val="28"/>
        </w:rPr>
        <w:t xml:space="preserve"> </w:t>
      </w:r>
      <w:r>
        <w:rPr>
          <w:sz w:val="28"/>
          <w:szCs w:val="28"/>
        </w:rPr>
        <w:t>зоны, в том числе объектов агропр</w:t>
      </w:r>
      <w:r w:rsidR="00632F00">
        <w:rPr>
          <w:sz w:val="28"/>
          <w:szCs w:val="28"/>
        </w:rPr>
        <w:t>омышленного комплекса  - 34,7 га.</w:t>
      </w:r>
      <w:r>
        <w:rPr>
          <w:sz w:val="28"/>
          <w:szCs w:val="28"/>
        </w:rPr>
        <w:t xml:space="preserve"> </w:t>
      </w:r>
    </w:p>
    <w:p w:rsidR="00F74872" w:rsidRDefault="00F74872" w:rsidP="00632F00">
      <w:pPr>
        <w:spacing w:line="360" w:lineRule="auto"/>
        <w:jc w:val="both"/>
        <w:rPr>
          <w:sz w:val="28"/>
          <w:szCs w:val="28"/>
        </w:rPr>
      </w:pPr>
    </w:p>
    <w:p w:rsidR="00F74872" w:rsidRDefault="00F74872" w:rsidP="00F74872">
      <w:pPr>
        <w:spacing w:line="360" w:lineRule="auto"/>
        <w:ind w:firstLine="709"/>
        <w:jc w:val="both"/>
        <w:rPr>
          <w:sz w:val="28"/>
          <w:szCs w:val="28"/>
          <w:u w:val="single"/>
        </w:rPr>
      </w:pPr>
      <w:r w:rsidRPr="00E97D96">
        <w:rPr>
          <w:sz w:val="28"/>
          <w:szCs w:val="28"/>
          <w:u w:val="single"/>
        </w:rPr>
        <w:t>Зона транспортной инфраструктуры</w:t>
      </w:r>
    </w:p>
    <w:p w:rsidR="00F74872" w:rsidRDefault="00F74872" w:rsidP="00F74872">
      <w:pPr>
        <w:spacing w:line="360" w:lineRule="auto"/>
        <w:ind w:firstLine="708"/>
        <w:jc w:val="both"/>
        <w:rPr>
          <w:sz w:val="28"/>
          <w:szCs w:val="28"/>
        </w:rPr>
      </w:pPr>
      <w:r>
        <w:rPr>
          <w:sz w:val="28"/>
          <w:szCs w:val="28"/>
        </w:rPr>
        <w:t xml:space="preserve">Представляет собой совокупность территорий, предусмотренных для размещения объектов автомобильного транспорта. </w:t>
      </w:r>
    </w:p>
    <w:p w:rsidR="00F74872" w:rsidRDefault="00F74872" w:rsidP="00F74872">
      <w:pPr>
        <w:spacing w:line="360" w:lineRule="auto"/>
        <w:ind w:firstLine="708"/>
        <w:jc w:val="both"/>
        <w:rPr>
          <w:sz w:val="28"/>
          <w:szCs w:val="28"/>
        </w:rPr>
      </w:pPr>
      <w:r>
        <w:rPr>
          <w:sz w:val="28"/>
          <w:szCs w:val="28"/>
        </w:rPr>
        <w:t xml:space="preserve">Общая площадь указанной зоны с учетом существующей сети и развития автомобильных дорог в поселении составит  </w:t>
      </w:r>
      <w:r w:rsidR="00E97D96">
        <w:rPr>
          <w:sz w:val="28"/>
          <w:szCs w:val="28"/>
        </w:rPr>
        <w:t>14</w:t>
      </w:r>
      <w:r>
        <w:rPr>
          <w:sz w:val="28"/>
          <w:szCs w:val="28"/>
        </w:rPr>
        <w:t xml:space="preserve"> га. </w:t>
      </w:r>
    </w:p>
    <w:p w:rsidR="00F74872" w:rsidRDefault="00F74872" w:rsidP="00F74872">
      <w:pPr>
        <w:spacing w:line="360" w:lineRule="auto"/>
        <w:jc w:val="both"/>
        <w:rPr>
          <w:sz w:val="28"/>
          <w:szCs w:val="28"/>
        </w:rPr>
      </w:pPr>
    </w:p>
    <w:p w:rsidR="00F74872" w:rsidRDefault="00F74872" w:rsidP="00F74872">
      <w:pPr>
        <w:spacing w:line="360" w:lineRule="auto"/>
        <w:ind w:firstLine="709"/>
        <w:jc w:val="both"/>
        <w:rPr>
          <w:sz w:val="28"/>
          <w:szCs w:val="28"/>
          <w:u w:val="single"/>
        </w:rPr>
      </w:pPr>
      <w:r>
        <w:rPr>
          <w:sz w:val="28"/>
          <w:szCs w:val="28"/>
          <w:u w:val="single"/>
        </w:rPr>
        <w:t>Зона объектов инженерной инфраструктуры</w:t>
      </w:r>
    </w:p>
    <w:p w:rsidR="00F74872" w:rsidRPr="00BC09C3" w:rsidRDefault="00F74872" w:rsidP="00BC09C3">
      <w:pPr>
        <w:shd w:val="clear" w:color="auto" w:fill="FFFFFF"/>
        <w:spacing w:line="360" w:lineRule="auto"/>
        <w:ind w:left="19" w:firstLine="689"/>
        <w:jc w:val="both"/>
        <w:rPr>
          <w:color w:val="000000"/>
          <w:spacing w:val="-2"/>
          <w:w w:val="101"/>
          <w:sz w:val="28"/>
          <w:szCs w:val="28"/>
        </w:rPr>
      </w:pPr>
      <w:r>
        <w:rPr>
          <w:color w:val="000000"/>
          <w:spacing w:val="-2"/>
          <w:w w:val="101"/>
          <w:sz w:val="28"/>
          <w:szCs w:val="28"/>
        </w:rPr>
        <w:t>Развитие инженерного обеспечения на проектируемых территориях планируется путем реконструкции и капитального ремонта существующих систем в сочетании с созданием современной сети инженерных коммуникаций.</w:t>
      </w:r>
      <w:r>
        <w:rPr>
          <w:color w:val="000000"/>
          <w:spacing w:val="-2"/>
          <w:w w:val="101"/>
          <w:sz w:val="28"/>
          <w:szCs w:val="28"/>
        </w:rPr>
        <w:tab/>
      </w:r>
    </w:p>
    <w:p w:rsidR="00724F43" w:rsidRDefault="00724F43" w:rsidP="00BE64EB">
      <w:pPr>
        <w:shd w:val="clear" w:color="auto" w:fill="FFFFFF"/>
        <w:spacing w:line="360" w:lineRule="auto"/>
        <w:ind w:left="19" w:firstLine="689"/>
        <w:jc w:val="both"/>
        <w:rPr>
          <w:i/>
          <w:color w:val="000000"/>
          <w:spacing w:val="-2"/>
          <w:w w:val="101"/>
          <w:sz w:val="28"/>
          <w:szCs w:val="28"/>
        </w:rPr>
      </w:pPr>
    </w:p>
    <w:p w:rsidR="00DD422D" w:rsidRDefault="00DD422D" w:rsidP="00DD422D">
      <w:pPr>
        <w:rPr>
          <w:i/>
          <w:color w:val="000000"/>
          <w:spacing w:val="-2"/>
          <w:w w:val="101"/>
          <w:sz w:val="28"/>
          <w:szCs w:val="28"/>
        </w:rPr>
      </w:pPr>
      <w:r>
        <w:rPr>
          <w:i/>
          <w:color w:val="000000"/>
          <w:spacing w:val="-2"/>
          <w:w w:val="101"/>
          <w:sz w:val="28"/>
          <w:szCs w:val="28"/>
        </w:rPr>
        <w:br w:type="page"/>
      </w:r>
    </w:p>
    <w:p w:rsidR="00BE64EB" w:rsidRPr="00BE64EB" w:rsidRDefault="00BE64EB" w:rsidP="00BE64EB">
      <w:pPr>
        <w:shd w:val="clear" w:color="auto" w:fill="FFFFFF"/>
        <w:spacing w:line="360" w:lineRule="auto"/>
        <w:ind w:left="19" w:firstLine="689"/>
        <w:jc w:val="both"/>
        <w:rPr>
          <w:i/>
          <w:color w:val="000000"/>
          <w:spacing w:val="-2"/>
          <w:w w:val="101"/>
          <w:sz w:val="28"/>
          <w:szCs w:val="28"/>
        </w:rPr>
      </w:pPr>
      <w:r w:rsidRPr="00BE64EB">
        <w:rPr>
          <w:i/>
          <w:color w:val="000000"/>
          <w:spacing w:val="-2"/>
          <w:w w:val="101"/>
          <w:sz w:val="28"/>
          <w:szCs w:val="28"/>
        </w:rPr>
        <w:lastRenderedPageBreak/>
        <w:t>Электроснабжение.</w:t>
      </w:r>
    </w:p>
    <w:p w:rsidR="00BE64EB" w:rsidRPr="00BE64EB" w:rsidRDefault="00BE64EB" w:rsidP="00BE64EB">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В связи с увеличением нагрузок и для улучшения схемы электроснабжения, обеспечивающей бесперебойным питанием её потребителей, необходима реконструкция существующих электрических сетей с учетом перспективного развития района.</w:t>
      </w:r>
    </w:p>
    <w:p w:rsidR="00BE64EB" w:rsidRPr="00BE64EB" w:rsidRDefault="00BE64EB" w:rsidP="00BE64EB">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Планируется осуществить следующие работы:</w:t>
      </w:r>
    </w:p>
    <w:p w:rsidR="00BE64EB" w:rsidRPr="00BE64EB" w:rsidRDefault="00BE64EB" w:rsidP="00BE64EB">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 xml:space="preserve">- реконструкция  подстанции ПС 35/10 </w:t>
      </w:r>
      <w:proofErr w:type="spellStart"/>
      <w:r w:rsidRPr="00BE64EB">
        <w:rPr>
          <w:color w:val="000000"/>
          <w:spacing w:val="-2"/>
          <w:w w:val="101"/>
          <w:sz w:val="28"/>
          <w:szCs w:val="28"/>
        </w:rPr>
        <w:t>кВ</w:t>
      </w:r>
      <w:proofErr w:type="spellEnd"/>
      <w:r w:rsidRPr="00BE64EB">
        <w:rPr>
          <w:color w:val="000000"/>
          <w:spacing w:val="-2"/>
          <w:w w:val="101"/>
          <w:sz w:val="28"/>
          <w:szCs w:val="28"/>
        </w:rPr>
        <w:t xml:space="preserve"> «Беноково»</w:t>
      </w:r>
      <w:r>
        <w:rPr>
          <w:color w:val="000000"/>
          <w:spacing w:val="-2"/>
          <w:w w:val="101"/>
          <w:sz w:val="28"/>
          <w:szCs w:val="28"/>
        </w:rPr>
        <w:t>;</w:t>
      </w:r>
    </w:p>
    <w:p w:rsidR="00BE64EB" w:rsidRPr="00BE64EB" w:rsidRDefault="00BE64EB" w:rsidP="00BE64EB">
      <w:pPr>
        <w:shd w:val="clear" w:color="auto" w:fill="FFFFFF"/>
        <w:spacing w:line="360" w:lineRule="auto"/>
        <w:ind w:left="19" w:firstLine="689"/>
        <w:jc w:val="both"/>
        <w:rPr>
          <w:color w:val="000000"/>
          <w:spacing w:val="-2"/>
          <w:w w:val="101"/>
          <w:sz w:val="28"/>
          <w:szCs w:val="28"/>
        </w:rPr>
      </w:pPr>
      <w:r>
        <w:rPr>
          <w:color w:val="000000"/>
          <w:spacing w:val="-2"/>
          <w:w w:val="101"/>
          <w:sz w:val="28"/>
          <w:szCs w:val="28"/>
        </w:rPr>
        <w:t>- д</w:t>
      </w:r>
      <w:r w:rsidRPr="00BE64EB">
        <w:rPr>
          <w:color w:val="000000"/>
          <w:spacing w:val="-2"/>
          <w:w w:val="101"/>
          <w:sz w:val="28"/>
          <w:szCs w:val="28"/>
        </w:rPr>
        <w:t xml:space="preserve">ля подключения проектируемых электрических нагрузок жилых и общественных зданий предусматривается строительство трансформаторных подстанций 10/0,4 </w:t>
      </w:r>
      <w:proofErr w:type="spellStart"/>
      <w:r w:rsidRPr="00BE64EB">
        <w:rPr>
          <w:color w:val="000000"/>
          <w:spacing w:val="-2"/>
          <w:w w:val="101"/>
          <w:sz w:val="28"/>
          <w:szCs w:val="28"/>
        </w:rPr>
        <w:t>кВ</w:t>
      </w:r>
      <w:proofErr w:type="spellEnd"/>
      <w:r w:rsidRPr="00BE64EB">
        <w:rPr>
          <w:color w:val="000000"/>
          <w:spacing w:val="-2"/>
          <w:w w:val="101"/>
          <w:sz w:val="28"/>
          <w:szCs w:val="28"/>
        </w:rPr>
        <w:t xml:space="preserve">, линий электропередач 10 </w:t>
      </w:r>
      <w:proofErr w:type="spellStart"/>
      <w:r w:rsidRPr="00BE64EB">
        <w:rPr>
          <w:color w:val="000000"/>
          <w:spacing w:val="-2"/>
          <w:w w:val="101"/>
          <w:sz w:val="28"/>
          <w:szCs w:val="28"/>
        </w:rPr>
        <w:t>кВ</w:t>
      </w:r>
      <w:proofErr w:type="spellEnd"/>
      <w:r w:rsidRPr="00BE64EB">
        <w:rPr>
          <w:color w:val="000000"/>
          <w:spacing w:val="-2"/>
          <w:w w:val="101"/>
          <w:sz w:val="28"/>
          <w:szCs w:val="28"/>
        </w:rPr>
        <w:t xml:space="preserve"> и замена на существующих ТП 10/0,4 </w:t>
      </w:r>
      <w:proofErr w:type="spellStart"/>
      <w:r w:rsidRPr="00BE64EB">
        <w:rPr>
          <w:color w:val="000000"/>
          <w:spacing w:val="-2"/>
          <w:w w:val="101"/>
          <w:sz w:val="28"/>
          <w:szCs w:val="28"/>
        </w:rPr>
        <w:t>кВ</w:t>
      </w:r>
      <w:proofErr w:type="spellEnd"/>
      <w:r w:rsidRPr="00BE64EB">
        <w:rPr>
          <w:color w:val="000000"/>
          <w:spacing w:val="-2"/>
          <w:w w:val="101"/>
          <w:sz w:val="28"/>
          <w:szCs w:val="28"/>
        </w:rPr>
        <w:t xml:space="preserve"> силовых трансформаторов на трансформаторы с большей мощностью.</w:t>
      </w:r>
    </w:p>
    <w:p w:rsidR="00BE64EB" w:rsidRPr="00BE64EB" w:rsidRDefault="00BE64EB" w:rsidP="00BE64EB">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 xml:space="preserve">Электроснабжение </w:t>
      </w:r>
      <w:proofErr w:type="spellStart"/>
      <w:r w:rsidRPr="00BE64EB">
        <w:rPr>
          <w:color w:val="000000"/>
          <w:spacing w:val="-2"/>
          <w:w w:val="101"/>
          <w:sz w:val="28"/>
          <w:szCs w:val="28"/>
        </w:rPr>
        <w:t>электроприемников</w:t>
      </w:r>
      <w:proofErr w:type="spellEnd"/>
      <w:r w:rsidRPr="00BE64EB">
        <w:rPr>
          <w:color w:val="000000"/>
          <w:spacing w:val="-2"/>
          <w:w w:val="101"/>
          <w:sz w:val="28"/>
          <w:szCs w:val="28"/>
        </w:rPr>
        <w:t xml:space="preserve"> жилых и общественных зданий на проектируемых территориях принято от существующих подстанций.</w:t>
      </w:r>
    </w:p>
    <w:p w:rsidR="00BE64EB" w:rsidRPr="00BE64EB" w:rsidRDefault="00BE64EB" w:rsidP="00BE64EB">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В данном проекте предусмотрено электроснабжение:</w:t>
      </w:r>
    </w:p>
    <w:p w:rsidR="00BE64EB" w:rsidRDefault="00BE64EB" w:rsidP="00BE64EB">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 жилых домов индивидуальной застройки на проектируемых территориях;</w:t>
      </w:r>
    </w:p>
    <w:p w:rsidR="00BC09C3" w:rsidRPr="00BC09C3" w:rsidRDefault="00BE64EB" w:rsidP="00724F43">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 проектируемых общественных зданий, расположенных вблизи  проектируемых территорий под жилье (учреждения образования, воспитания, медицины; предприятия бытового обслуживания, торговли, общественного питания и др.)</w:t>
      </w:r>
    </w:p>
    <w:p w:rsidR="00BE64EB" w:rsidRDefault="00BE64EB" w:rsidP="00BE64EB">
      <w:pPr>
        <w:shd w:val="clear" w:color="auto" w:fill="FFFFFF"/>
        <w:spacing w:line="360" w:lineRule="auto"/>
        <w:ind w:left="19" w:firstLine="689"/>
        <w:jc w:val="both"/>
        <w:rPr>
          <w:i/>
          <w:color w:val="000000"/>
          <w:spacing w:val="-2"/>
          <w:w w:val="101"/>
          <w:sz w:val="28"/>
          <w:szCs w:val="28"/>
        </w:rPr>
      </w:pPr>
      <w:r w:rsidRPr="00BE64EB">
        <w:rPr>
          <w:i/>
          <w:color w:val="000000"/>
          <w:spacing w:val="-2"/>
          <w:w w:val="101"/>
          <w:sz w:val="28"/>
          <w:szCs w:val="28"/>
        </w:rPr>
        <w:t>Газоснабжение.</w:t>
      </w:r>
    </w:p>
    <w:p w:rsidR="00BE64EB" w:rsidRPr="00BE64EB" w:rsidRDefault="00BE64EB" w:rsidP="00BE64EB">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Для развития на перспективу генеральным  планом предусматривается: Реконструкция ГРС «Мостовского» с заменой оборудования и доведения  мощности до расчетной.</w:t>
      </w:r>
    </w:p>
    <w:p w:rsidR="00BE64EB" w:rsidRPr="00BE64EB" w:rsidRDefault="00BE64EB" w:rsidP="00BE64EB">
      <w:pPr>
        <w:shd w:val="clear" w:color="auto" w:fill="FFFFFF"/>
        <w:spacing w:line="360" w:lineRule="auto"/>
        <w:ind w:left="19" w:firstLine="689"/>
        <w:jc w:val="both"/>
        <w:rPr>
          <w:color w:val="000000"/>
          <w:spacing w:val="-2"/>
          <w:w w:val="101"/>
          <w:sz w:val="28"/>
          <w:szCs w:val="28"/>
        </w:rPr>
      </w:pPr>
      <w:r>
        <w:rPr>
          <w:color w:val="000000"/>
          <w:spacing w:val="-2"/>
          <w:w w:val="101"/>
          <w:sz w:val="28"/>
          <w:szCs w:val="28"/>
        </w:rPr>
        <w:t>- Прокладка газопроводов (</w:t>
      </w:r>
      <w:r w:rsidRPr="00BE64EB">
        <w:rPr>
          <w:color w:val="000000"/>
          <w:spacing w:val="-2"/>
          <w:w w:val="101"/>
          <w:sz w:val="28"/>
          <w:szCs w:val="28"/>
        </w:rPr>
        <w:t>Р=0,6 МПа</w:t>
      </w:r>
      <w:r>
        <w:rPr>
          <w:color w:val="000000"/>
          <w:spacing w:val="-2"/>
          <w:w w:val="101"/>
          <w:sz w:val="28"/>
          <w:szCs w:val="28"/>
        </w:rPr>
        <w:t>)</w:t>
      </w:r>
      <w:r w:rsidRPr="00BE64EB">
        <w:rPr>
          <w:color w:val="000000"/>
          <w:spacing w:val="-2"/>
          <w:w w:val="101"/>
          <w:sz w:val="28"/>
          <w:szCs w:val="28"/>
        </w:rPr>
        <w:t xml:space="preserve"> с врезкой в существующий газопровод. </w:t>
      </w:r>
    </w:p>
    <w:p w:rsidR="00BE64EB" w:rsidRPr="00BC09C3" w:rsidRDefault="00BE64EB" w:rsidP="00BC09C3">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 xml:space="preserve"> - Прокладка сетей среднего давления и установки шкафных</w:t>
      </w:r>
      <w:r>
        <w:rPr>
          <w:color w:val="000000"/>
          <w:spacing w:val="-2"/>
          <w:w w:val="101"/>
          <w:sz w:val="28"/>
          <w:szCs w:val="28"/>
        </w:rPr>
        <w:t xml:space="preserve"> </w:t>
      </w:r>
      <w:r w:rsidRPr="00BE64EB">
        <w:rPr>
          <w:color w:val="000000"/>
          <w:spacing w:val="-2"/>
          <w:w w:val="101"/>
          <w:sz w:val="28"/>
          <w:szCs w:val="28"/>
        </w:rPr>
        <w:t xml:space="preserve">газорегуляторных пунктов в населенных пунктах  для обеспечения газом </w:t>
      </w:r>
      <w:r>
        <w:rPr>
          <w:color w:val="000000"/>
          <w:spacing w:val="-2"/>
          <w:w w:val="101"/>
          <w:sz w:val="28"/>
          <w:szCs w:val="28"/>
        </w:rPr>
        <w:t xml:space="preserve"> </w:t>
      </w:r>
      <w:r w:rsidRPr="00BE64EB">
        <w:rPr>
          <w:color w:val="000000"/>
          <w:spacing w:val="-2"/>
          <w:w w:val="101"/>
          <w:sz w:val="28"/>
          <w:szCs w:val="28"/>
        </w:rPr>
        <w:t>проектируемых  не газифицированных кварталов жилой застройки.</w:t>
      </w:r>
    </w:p>
    <w:p w:rsidR="00724F43" w:rsidRDefault="00724F43" w:rsidP="00BE64EB">
      <w:pPr>
        <w:ind w:right="-82" w:firstLine="709"/>
        <w:jc w:val="both"/>
        <w:rPr>
          <w:i/>
          <w:sz w:val="28"/>
          <w:szCs w:val="28"/>
          <w:lang w:eastAsia="ar-SA"/>
        </w:rPr>
      </w:pPr>
    </w:p>
    <w:p w:rsidR="00724F43" w:rsidRDefault="00724F43" w:rsidP="00BE64EB">
      <w:pPr>
        <w:ind w:right="-82" w:firstLine="709"/>
        <w:jc w:val="both"/>
        <w:rPr>
          <w:i/>
          <w:sz w:val="28"/>
          <w:szCs w:val="28"/>
          <w:lang w:eastAsia="ar-SA"/>
        </w:rPr>
      </w:pPr>
    </w:p>
    <w:p w:rsidR="004B6B47" w:rsidRDefault="004B6B47" w:rsidP="00BE64EB">
      <w:pPr>
        <w:ind w:right="-82" w:firstLine="709"/>
        <w:jc w:val="both"/>
        <w:rPr>
          <w:i/>
          <w:sz w:val="28"/>
          <w:szCs w:val="28"/>
          <w:lang w:eastAsia="ar-SA"/>
        </w:rPr>
      </w:pPr>
    </w:p>
    <w:p w:rsidR="00BE64EB" w:rsidRPr="00BE64EB" w:rsidRDefault="00BE64EB" w:rsidP="00BE64EB">
      <w:pPr>
        <w:ind w:right="-82" w:firstLine="709"/>
        <w:jc w:val="both"/>
        <w:rPr>
          <w:i/>
          <w:sz w:val="28"/>
          <w:szCs w:val="28"/>
          <w:lang w:eastAsia="ar-SA"/>
        </w:rPr>
      </w:pPr>
      <w:r w:rsidRPr="00BE64EB">
        <w:rPr>
          <w:i/>
          <w:sz w:val="28"/>
          <w:szCs w:val="28"/>
          <w:lang w:eastAsia="ar-SA"/>
        </w:rPr>
        <w:t>Теплоснабжение.</w:t>
      </w:r>
    </w:p>
    <w:p w:rsidR="00BE64EB" w:rsidRPr="00BE64EB" w:rsidRDefault="00BE64EB" w:rsidP="00BE64EB">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Теплоснабжение жилых территорий Беноковского сельского поселения предусматривается от автономных источников питания – от автоматических газовых отопительных котлов для индивидуальной застройки.</w:t>
      </w:r>
    </w:p>
    <w:p w:rsidR="00BE64EB" w:rsidRPr="00BE64EB" w:rsidRDefault="00BE64EB" w:rsidP="00BE64EB">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 xml:space="preserve">Вновь проектируемые котельные необходимо предусмотреть во всех населенных пунктах при дальнейшем проектировании для обслуживания детских садов, комплексных зданий коммунально-бытового и общественного назначения.  </w:t>
      </w:r>
    </w:p>
    <w:p w:rsidR="00BE64EB" w:rsidRPr="00BE64EB" w:rsidRDefault="00BE64EB" w:rsidP="00BE64EB">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 xml:space="preserve">На проектируемых территориях возможна установка мини ТЭЦ, использующих принцип </w:t>
      </w:r>
      <w:proofErr w:type="spellStart"/>
      <w:r w:rsidRPr="00BE64EB">
        <w:rPr>
          <w:color w:val="000000"/>
          <w:spacing w:val="-2"/>
          <w:w w:val="101"/>
          <w:sz w:val="28"/>
          <w:szCs w:val="28"/>
        </w:rPr>
        <w:t>когенерации</w:t>
      </w:r>
      <w:proofErr w:type="spellEnd"/>
      <w:r w:rsidRPr="00BE64EB">
        <w:rPr>
          <w:color w:val="000000"/>
          <w:spacing w:val="-2"/>
          <w:w w:val="101"/>
          <w:sz w:val="28"/>
          <w:szCs w:val="28"/>
        </w:rPr>
        <w:t xml:space="preserve">, что позволяет существенно увеличить КПД использования топлива и создавать основу для </w:t>
      </w:r>
      <w:proofErr w:type="spellStart"/>
      <w:r w:rsidRPr="00BE64EB">
        <w:rPr>
          <w:color w:val="000000"/>
          <w:spacing w:val="-2"/>
          <w:w w:val="101"/>
          <w:sz w:val="28"/>
          <w:szCs w:val="28"/>
        </w:rPr>
        <w:t>энергобезопасности</w:t>
      </w:r>
      <w:proofErr w:type="spellEnd"/>
      <w:r w:rsidRPr="00BE64EB">
        <w:rPr>
          <w:color w:val="000000"/>
          <w:spacing w:val="-2"/>
          <w:w w:val="101"/>
          <w:sz w:val="28"/>
          <w:szCs w:val="28"/>
        </w:rPr>
        <w:t xml:space="preserve"> территории. </w:t>
      </w:r>
    </w:p>
    <w:p w:rsidR="00952E4D" w:rsidRPr="00BC09C3" w:rsidRDefault="00BE64EB" w:rsidP="00BC09C3">
      <w:pPr>
        <w:shd w:val="clear" w:color="auto" w:fill="FFFFFF"/>
        <w:spacing w:line="360" w:lineRule="auto"/>
        <w:ind w:left="19" w:firstLine="689"/>
        <w:jc w:val="both"/>
        <w:rPr>
          <w:color w:val="000000"/>
          <w:spacing w:val="-2"/>
          <w:w w:val="101"/>
          <w:sz w:val="28"/>
          <w:szCs w:val="28"/>
        </w:rPr>
      </w:pPr>
      <w:r w:rsidRPr="00BE64EB">
        <w:rPr>
          <w:color w:val="000000"/>
          <w:spacing w:val="-2"/>
          <w:w w:val="101"/>
          <w:sz w:val="28"/>
          <w:szCs w:val="28"/>
        </w:rPr>
        <w:t xml:space="preserve">В процессе развития новых территорий необходимо предусмотреть дальнейшую реконструкцию котельных и строительство новых газовых котельных с целью улучшения экологии и повышения экономических показателей. </w:t>
      </w:r>
    </w:p>
    <w:p w:rsidR="00F74872" w:rsidRPr="00952E4D" w:rsidRDefault="00BE64EB" w:rsidP="00BC09C3">
      <w:pPr>
        <w:shd w:val="clear" w:color="auto" w:fill="FFFFFF"/>
        <w:spacing w:line="360" w:lineRule="auto"/>
        <w:ind w:firstLine="709"/>
        <w:jc w:val="both"/>
        <w:rPr>
          <w:i/>
          <w:color w:val="000000"/>
          <w:spacing w:val="-2"/>
          <w:w w:val="101"/>
          <w:sz w:val="28"/>
          <w:szCs w:val="28"/>
        </w:rPr>
      </w:pPr>
      <w:r w:rsidRPr="00952E4D">
        <w:rPr>
          <w:i/>
          <w:color w:val="000000"/>
          <w:spacing w:val="-2"/>
          <w:w w:val="101"/>
          <w:sz w:val="28"/>
          <w:szCs w:val="28"/>
        </w:rPr>
        <w:t xml:space="preserve"> </w:t>
      </w:r>
      <w:r w:rsidR="00952E4D" w:rsidRPr="00952E4D">
        <w:rPr>
          <w:i/>
          <w:color w:val="000000"/>
          <w:spacing w:val="-2"/>
          <w:w w:val="101"/>
          <w:sz w:val="28"/>
          <w:szCs w:val="28"/>
        </w:rPr>
        <w:t>Водоснабжение</w:t>
      </w:r>
      <w:r w:rsidRPr="00952E4D">
        <w:rPr>
          <w:i/>
          <w:color w:val="000000"/>
          <w:spacing w:val="-2"/>
          <w:w w:val="101"/>
          <w:sz w:val="28"/>
          <w:szCs w:val="28"/>
        </w:rPr>
        <w:t xml:space="preserve">   </w:t>
      </w:r>
    </w:p>
    <w:p w:rsidR="00952E4D" w:rsidRDefault="00952E4D" w:rsidP="00952E4D">
      <w:pPr>
        <w:shd w:val="clear" w:color="auto" w:fill="FFFFFF"/>
        <w:spacing w:line="360" w:lineRule="auto"/>
        <w:ind w:left="19" w:firstLine="689"/>
        <w:jc w:val="both"/>
        <w:rPr>
          <w:color w:val="000000"/>
          <w:spacing w:val="-2"/>
          <w:w w:val="101"/>
          <w:sz w:val="28"/>
          <w:szCs w:val="28"/>
        </w:rPr>
      </w:pPr>
      <w:r w:rsidRPr="00952E4D">
        <w:rPr>
          <w:color w:val="000000"/>
          <w:spacing w:val="-2"/>
          <w:w w:val="101"/>
          <w:sz w:val="28"/>
          <w:szCs w:val="28"/>
        </w:rPr>
        <w:t>Проектируемая схема водоснабжения должна охватить жилую застройку и предприятия, обеспечить полив зеленых насаждений общего назначения и улиц, а также пожаротушения.</w:t>
      </w:r>
    </w:p>
    <w:p w:rsidR="00952E4D" w:rsidRDefault="00952E4D" w:rsidP="00952E4D">
      <w:pPr>
        <w:shd w:val="clear" w:color="auto" w:fill="FFFFFF"/>
        <w:spacing w:line="360" w:lineRule="auto"/>
        <w:ind w:left="19" w:firstLine="689"/>
        <w:jc w:val="both"/>
        <w:rPr>
          <w:color w:val="000000"/>
          <w:spacing w:val="-2"/>
          <w:w w:val="101"/>
          <w:sz w:val="28"/>
          <w:szCs w:val="28"/>
        </w:rPr>
      </w:pPr>
      <w:r w:rsidRPr="00952E4D">
        <w:rPr>
          <w:color w:val="000000"/>
          <w:spacing w:val="-2"/>
          <w:w w:val="101"/>
          <w:sz w:val="28"/>
          <w:szCs w:val="28"/>
        </w:rPr>
        <w:t>Водоснабжение Беноковского сельского поселения планируется осуществлять от собственных источников водоснабжения, от артезианских скважин водозабора.</w:t>
      </w:r>
    </w:p>
    <w:p w:rsidR="00952E4D" w:rsidRDefault="00952E4D" w:rsidP="00952E4D">
      <w:pPr>
        <w:shd w:val="clear" w:color="auto" w:fill="FFFFFF"/>
        <w:spacing w:line="360" w:lineRule="auto"/>
        <w:ind w:left="19" w:firstLine="689"/>
        <w:jc w:val="both"/>
        <w:rPr>
          <w:color w:val="000000"/>
          <w:spacing w:val="-2"/>
          <w:w w:val="101"/>
          <w:sz w:val="28"/>
          <w:szCs w:val="28"/>
        </w:rPr>
      </w:pPr>
      <w:r w:rsidRPr="00952E4D">
        <w:rPr>
          <w:color w:val="000000"/>
          <w:spacing w:val="-2"/>
          <w:w w:val="101"/>
          <w:sz w:val="28"/>
          <w:szCs w:val="28"/>
        </w:rPr>
        <w:t>Проектируемое водопотребление на расчетный срок с учетом ненормируемых потерь, расходов на полив зеленых насаждений и нужд местной промышленности составляет 792 м³/</w:t>
      </w:r>
      <w:proofErr w:type="spellStart"/>
      <w:r w:rsidRPr="00952E4D">
        <w:rPr>
          <w:color w:val="000000"/>
          <w:spacing w:val="-2"/>
          <w:w w:val="101"/>
          <w:sz w:val="28"/>
          <w:szCs w:val="28"/>
        </w:rPr>
        <w:t>сут</w:t>
      </w:r>
      <w:proofErr w:type="spellEnd"/>
      <w:r w:rsidRPr="00952E4D">
        <w:rPr>
          <w:color w:val="000000"/>
          <w:spacing w:val="-2"/>
          <w:w w:val="101"/>
          <w:sz w:val="28"/>
          <w:szCs w:val="28"/>
        </w:rPr>
        <w:t>.</w:t>
      </w:r>
    </w:p>
    <w:p w:rsidR="00952E4D" w:rsidRPr="00952E4D" w:rsidRDefault="00952E4D" w:rsidP="00952E4D">
      <w:pPr>
        <w:shd w:val="clear" w:color="auto" w:fill="FFFFFF"/>
        <w:spacing w:line="360" w:lineRule="auto"/>
        <w:ind w:left="19" w:firstLine="689"/>
        <w:jc w:val="both"/>
        <w:rPr>
          <w:color w:val="000000"/>
          <w:spacing w:val="-2"/>
          <w:w w:val="101"/>
          <w:sz w:val="28"/>
          <w:szCs w:val="28"/>
        </w:rPr>
      </w:pPr>
      <w:r w:rsidRPr="00952E4D">
        <w:rPr>
          <w:color w:val="000000"/>
          <w:spacing w:val="-2"/>
          <w:w w:val="101"/>
          <w:sz w:val="28"/>
          <w:szCs w:val="28"/>
        </w:rPr>
        <w:t xml:space="preserve">Ресурсы подземных вод с.Беноково могут быть достаточными и удовлетворять потребление воды питьевого качества в соответствии с нормами на  хозяйственно- питьевые и противопожарные нужды при условии реконструкции существующей системы водоснабжения: </w:t>
      </w:r>
    </w:p>
    <w:p w:rsidR="00952E4D" w:rsidRPr="00952E4D" w:rsidRDefault="00952E4D" w:rsidP="00952E4D">
      <w:pPr>
        <w:shd w:val="clear" w:color="auto" w:fill="FFFFFF"/>
        <w:spacing w:line="360" w:lineRule="auto"/>
        <w:ind w:left="19" w:firstLine="689"/>
        <w:jc w:val="both"/>
        <w:rPr>
          <w:color w:val="000000"/>
          <w:spacing w:val="-2"/>
          <w:w w:val="101"/>
          <w:sz w:val="28"/>
          <w:szCs w:val="28"/>
        </w:rPr>
      </w:pPr>
      <w:r w:rsidRPr="00952E4D">
        <w:rPr>
          <w:color w:val="000000"/>
          <w:spacing w:val="-2"/>
          <w:w w:val="101"/>
          <w:sz w:val="28"/>
          <w:szCs w:val="28"/>
        </w:rPr>
        <w:t>- ремонт водоподъемного и насосного оборудования;</w:t>
      </w:r>
    </w:p>
    <w:p w:rsidR="00952E4D" w:rsidRPr="00952E4D" w:rsidRDefault="00952E4D" w:rsidP="00BB6243">
      <w:pPr>
        <w:shd w:val="clear" w:color="auto" w:fill="FFFFFF"/>
        <w:spacing w:line="319" w:lineRule="auto"/>
        <w:ind w:left="19" w:firstLine="689"/>
        <w:jc w:val="both"/>
        <w:rPr>
          <w:color w:val="000000"/>
          <w:spacing w:val="-2"/>
          <w:w w:val="101"/>
          <w:sz w:val="28"/>
          <w:szCs w:val="28"/>
        </w:rPr>
      </w:pPr>
      <w:r w:rsidRPr="00952E4D">
        <w:rPr>
          <w:color w:val="000000"/>
          <w:spacing w:val="-2"/>
          <w:w w:val="101"/>
          <w:sz w:val="28"/>
          <w:szCs w:val="28"/>
        </w:rPr>
        <w:lastRenderedPageBreak/>
        <w:t xml:space="preserve">- замена существующих водопроводных сетей </w:t>
      </w:r>
      <w:smartTag w:uri="urn:schemas-microsoft-com:office:smarttags" w:element="metricconverter">
        <w:smartTagPr>
          <w:attr w:name="ProductID" w:val="18 км"/>
        </w:smartTagPr>
        <w:r w:rsidRPr="00952E4D">
          <w:rPr>
            <w:color w:val="000000"/>
            <w:spacing w:val="-2"/>
            <w:w w:val="101"/>
            <w:sz w:val="28"/>
            <w:szCs w:val="28"/>
          </w:rPr>
          <w:t>18 км</w:t>
        </w:r>
      </w:smartTag>
      <w:r w:rsidRPr="00952E4D">
        <w:rPr>
          <w:color w:val="000000"/>
          <w:spacing w:val="-2"/>
          <w:w w:val="101"/>
          <w:sz w:val="28"/>
          <w:szCs w:val="28"/>
        </w:rPr>
        <w:t>;</w:t>
      </w:r>
    </w:p>
    <w:p w:rsidR="00952E4D" w:rsidRPr="00952E4D" w:rsidRDefault="00952E4D" w:rsidP="00BB6243">
      <w:pPr>
        <w:shd w:val="clear" w:color="auto" w:fill="FFFFFF"/>
        <w:spacing w:line="319" w:lineRule="auto"/>
        <w:ind w:left="19" w:firstLine="689"/>
        <w:jc w:val="both"/>
        <w:rPr>
          <w:color w:val="000000"/>
          <w:spacing w:val="-2"/>
          <w:w w:val="101"/>
          <w:sz w:val="28"/>
          <w:szCs w:val="28"/>
        </w:rPr>
      </w:pPr>
      <w:r w:rsidRPr="00952E4D">
        <w:rPr>
          <w:color w:val="000000"/>
          <w:spacing w:val="-2"/>
          <w:w w:val="101"/>
          <w:sz w:val="28"/>
          <w:szCs w:val="28"/>
        </w:rPr>
        <w:t>- строительство новых водопроводов и разводящих сетей для проектируемых районов.</w:t>
      </w:r>
    </w:p>
    <w:p w:rsidR="00952E4D" w:rsidRPr="00952E4D" w:rsidRDefault="00872EF8" w:rsidP="00BB6243">
      <w:pPr>
        <w:shd w:val="clear" w:color="auto" w:fill="FFFFFF"/>
        <w:spacing w:line="319" w:lineRule="auto"/>
        <w:ind w:left="19" w:firstLine="689"/>
        <w:jc w:val="both"/>
        <w:rPr>
          <w:color w:val="000000"/>
          <w:spacing w:val="-2"/>
          <w:w w:val="101"/>
          <w:sz w:val="28"/>
          <w:szCs w:val="28"/>
        </w:rPr>
      </w:pPr>
      <w:r>
        <w:rPr>
          <w:color w:val="000000"/>
          <w:spacing w:val="-2"/>
          <w:w w:val="101"/>
          <w:sz w:val="28"/>
          <w:szCs w:val="28"/>
        </w:rPr>
        <w:t>Водопроводная система села Бено</w:t>
      </w:r>
      <w:r w:rsidR="00952E4D" w:rsidRPr="00952E4D">
        <w:rPr>
          <w:color w:val="000000"/>
          <w:spacing w:val="-2"/>
          <w:w w:val="101"/>
          <w:sz w:val="28"/>
          <w:szCs w:val="28"/>
        </w:rPr>
        <w:t>ково имеет большое количество тупиковых ответвлений, необходимо предусматривать постепенное кольцевание сетей, что будет способствовать улучшению водоснабжения потребителей и обеспечения противопожарного расхода. Неприкосновенный 10 минутный запас воды  должен хранит</w:t>
      </w:r>
      <w:r>
        <w:rPr>
          <w:color w:val="000000"/>
          <w:spacing w:val="-2"/>
          <w:w w:val="101"/>
          <w:sz w:val="28"/>
          <w:szCs w:val="28"/>
        </w:rPr>
        <w:t>ь</w:t>
      </w:r>
      <w:r w:rsidR="00952E4D" w:rsidRPr="00952E4D">
        <w:rPr>
          <w:color w:val="000000"/>
          <w:spacing w:val="-2"/>
          <w:w w:val="101"/>
          <w:sz w:val="28"/>
          <w:szCs w:val="28"/>
        </w:rPr>
        <w:t>ся в резервуарах чистой воды и  в случаи пожара постоянно должен пополнят</w:t>
      </w:r>
      <w:r>
        <w:rPr>
          <w:color w:val="000000"/>
          <w:spacing w:val="-2"/>
          <w:w w:val="101"/>
          <w:sz w:val="28"/>
          <w:szCs w:val="28"/>
        </w:rPr>
        <w:t>ь</w:t>
      </w:r>
      <w:r w:rsidR="00952E4D" w:rsidRPr="00952E4D">
        <w:rPr>
          <w:color w:val="000000"/>
          <w:spacing w:val="-2"/>
          <w:w w:val="101"/>
          <w:sz w:val="28"/>
          <w:szCs w:val="28"/>
        </w:rPr>
        <w:t xml:space="preserve">ся, при этом подача воды на  хозяйственно- питьевые нужды должна сокращаться на 70%.           </w:t>
      </w:r>
    </w:p>
    <w:p w:rsidR="00952E4D" w:rsidRPr="00952E4D" w:rsidRDefault="00872EF8" w:rsidP="00BB6243">
      <w:pPr>
        <w:shd w:val="clear" w:color="auto" w:fill="FFFFFF"/>
        <w:spacing w:line="319" w:lineRule="auto"/>
        <w:ind w:left="19" w:firstLine="689"/>
        <w:jc w:val="both"/>
        <w:rPr>
          <w:color w:val="000000"/>
          <w:spacing w:val="-2"/>
          <w:w w:val="101"/>
          <w:sz w:val="28"/>
          <w:szCs w:val="28"/>
        </w:rPr>
      </w:pPr>
      <w:r>
        <w:rPr>
          <w:color w:val="000000"/>
          <w:spacing w:val="-2"/>
          <w:w w:val="101"/>
          <w:sz w:val="28"/>
          <w:szCs w:val="28"/>
        </w:rPr>
        <w:t xml:space="preserve">  </w:t>
      </w:r>
      <w:r w:rsidR="00952E4D" w:rsidRPr="00952E4D">
        <w:rPr>
          <w:color w:val="000000"/>
          <w:spacing w:val="-2"/>
          <w:w w:val="101"/>
          <w:sz w:val="28"/>
          <w:szCs w:val="28"/>
        </w:rPr>
        <w:t>В дальнейшем необходимо добиваться:</w:t>
      </w:r>
    </w:p>
    <w:p w:rsidR="00952E4D" w:rsidRPr="00952E4D" w:rsidRDefault="00952E4D" w:rsidP="00BB6243">
      <w:pPr>
        <w:shd w:val="clear" w:color="auto" w:fill="FFFFFF"/>
        <w:spacing w:line="319" w:lineRule="auto"/>
        <w:ind w:left="19" w:firstLine="689"/>
        <w:jc w:val="both"/>
        <w:rPr>
          <w:color w:val="000000"/>
          <w:spacing w:val="-2"/>
          <w:w w:val="101"/>
          <w:sz w:val="28"/>
          <w:szCs w:val="28"/>
        </w:rPr>
      </w:pPr>
      <w:r w:rsidRPr="00952E4D">
        <w:rPr>
          <w:color w:val="000000"/>
          <w:spacing w:val="-2"/>
          <w:w w:val="101"/>
          <w:sz w:val="28"/>
          <w:szCs w:val="28"/>
        </w:rPr>
        <w:t>- снижения потребления воды питьевого качества за счет повсеместног</w:t>
      </w:r>
      <w:r w:rsidR="00872EF8">
        <w:rPr>
          <w:color w:val="000000"/>
          <w:spacing w:val="-2"/>
          <w:w w:val="101"/>
          <w:sz w:val="28"/>
          <w:szCs w:val="28"/>
        </w:rPr>
        <w:t>о внедрения приборов учета воды;</w:t>
      </w:r>
    </w:p>
    <w:p w:rsidR="00952E4D" w:rsidRPr="00952E4D" w:rsidRDefault="00952E4D" w:rsidP="00BB6243">
      <w:pPr>
        <w:shd w:val="clear" w:color="auto" w:fill="FFFFFF"/>
        <w:spacing w:line="319" w:lineRule="auto"/>
        <w:ind w:left="19" w:firstLine="689"/>
        <w:jc w:val="both"/>
        <w:rPr>
          <w:color w:val="000000"/>
          <w:spacing w:val="-2"/>
          <w:w w:val="101"/>
          <w:sz w:val="28"/>
          <w:szCs w:val="28"/>
        </w:rPr>
      </w:pPr>
      <w:r w:rsidRPr="00952E4D">
        <w:rPr>
          <w:color w:val="000000"/>
          <w:spacing w:val="-2"/>
          <w:w w:val="101"/>
          <w:sz w:val="28"/>
          <w:szCs w:val="28"/>
        </w:rPr>
        <w:t>-  применения пластиковых и металлопластиковых труб, существенно снижающих потери в водоводах и разводящих сетях</w:t>
      </w:r>
      <w:r w:rsidR="00872EF8">
        <w:rPr>
          <w:color w:val="000000"/>
          <w:spacing w:val="-2"/>
          <w:w w:val="101"/>
          <w:sz w:val="28"/>
          <w:szCs w:val="28"/>
        </w:rPr>
        <w:t>;</w:t>
      </w:r>
    </w:p>
    <w:p w:rsidR="00952E4D" w:rsidRPr="00F44A85" w:rsidRDefault="00952E4D" w:rsidP="00BB6243">
      <w:pPr>
        <w:shd w:val="clear" w:color="auto" w:fill="FFFFFF"/>
        <w:spacing w:line="319" w:lineRule="auto"/>
        <w:ind w:left="19" w:firstLine="689"/>
        <w:jc w:val="both"/>
        <w:rPr>
          <w:color w:val="000000"/>
          <w:spacing w:val="-2"/>
          <w:w w:val="101"/>
          <w:sz w:val="28"/>
          <w:szCs w:val="28"/>
        </w:rPr>
      </w:pPr>
      <w:r w:rsidRPr="00952E4D">
        <w:rPr>
          <w:color w:val="000000"/>
          <w:spacing w:val="-2"/>
          <w:w w:val="101"/>
          <w:sz w:val="28"/>
          <w:szCs w:val="28"/>
        </w:rPr>
        <w:t>- использование повторно-применяемой воды и внедрение оборотных систем водоснабжения на промышленных предприятиях.</w:t>
      </w:r>
    </w:p>
    <w:p w:rsidR="00F74872" w:rsidRPr="00872EF8" w:rsidRDefault="00F74872" w:rsidP="00BB6243">
      <w:pPr>
        <w:spacing w:line="319" w:lineRule="auto"/>
        <w:ind w:firstLine="540"/>
        <w:jc w:val="both"/>
        <w:rPr>
          <w:i/>
          <w:sz w:val="28"/>
          <w:szCs w:val="28"/>
        </w:rPr>
      </w:pPr>
      <w:r w:rsidRPr="00872EF8">
        <w:rPr>
          <w:i/>
          <w:sz w:val="28"/>
          <w:szCs w:val="28"/>
        </w:rPr>
        <w:t xml:space="preserve">Водоотведение. </w:t>
      </w:r>
    </w:p>
    <w:p w:rsidR="00872EF8" w:rsidRPr="00872EF8" w:rsidRDefault="00872EF8" w:rsidP="00BB6243">
      <w:pPr>
        <w:shd w:val="clear" w:color="auto" w:fill="FFFFFF"/>
        <w:spacing w:line="319" w:lineRule="auto"/>
        <w:ind w:left="19" w:firstLine="689"/>
        <w:jc w:val="both"/>
        <w:rPr>
          <w:color w:val="000000"/>
          <w:spacing w:val="-2"/>
          <w:w w:val="101"/>
          <w:sz w:val="28"/>
          <w:szCs w:val="28"/>
        </w:rPr>
      </w:pPr>
      <w:r w:rsidRPr="00872EF8">
        <w:rPr>
          <w:color w:val="000000"/>
          <w:spacing w:val="-2"/>
          <w:w w:val="101"/>
          <w:sz w:val="28"/>
          <w:szCs w:val="28"/>
        </w:rPr>
        <w:t>В планах развития  благоустройства с.</w:t>
      </w:r>
      <w:r>
        <w:rPr>
          <w:color w:val="000000"/>
          <w:spacing w:val="-2"/>
          <w:w w:val="101"/>
          <w:sz w:val="28"/>
          <w:szCs w:val="28"/>
        </w:rPr>
        <w:t xml:space="preserve"> </w:t>
      </w:r>
      <w:r w:rsidRPr="00872EF8">
        <w:rPr>
          <w:color w:val="000000"/>
          <w:spacing w:val="-2"/>
          <w:w w:val="101"/>
          <w:sz w:val="28"/>
          <w:szCs w:val="28"/>
        </w:rPr>
        <w:t>Беноково необходимо предусмотреть строительство централизованной системы канализации, обеспечивающей отвод  и очистку хозяйственно-бытовых и близких к ним по составу производственных сточных вод.</w:t>
      </w:r>
    </w:p>
    <w:p w:rsidR="00872EF8" w:rsidRPr="00872EF8" w:rsidRDefault="00872EF8" w:rsidP="00BB6243">
      <w:pPr>
        <w:shd w:val="clear" w:color="auto" w:fill="FFFFFF"/>
        <w:spacing w:line="319" w:lineRule="auto"/>
        <w:ind w:left="19" w:firstLine="689"/>
        <w:jc w:val="both"/>
        <w:rPr>
          <w:color w:val="000000"/>
          <w:spacing w:val="-2"/>
          <w:w w:val="101"/>
          <w:sz w:val="28"/>
          <w:szCs w:val="28"/>
        </w:rPr>
      </w:pPr>
      <w:r w:rsidRPr="00872EF8">
        <w:rPr>
          <w:color w:val="000000"/>
          <w:spacing w:val="-2"/>
          <w:w w:val="101"/>
          <w:sz w:val="28"/>
          <w:szCs w:val="28"/>
        </w:rPr>
        <w:t xml:space="preserve">В условиях местности инженерное обеспечение жилых и общественных зданий при малоэтажной застройке может быть обеспечено путем организации коммунальных эксплуатационных центров (КЭЦ), т.к. возможности современного оборудования и технологий позволят принять решение о децентрализации инженерного обеспечения. Организация КЭЦ включает учреждения обслуживания населения, в том числе локальные очистные сооружения канализации, что позволяет исключить протяженные коммуникации, К.Н.С. и т.п. Кроме того, достигается экономия финансовых </w:t>
      </w:r>
      <w:r w:rsidR="00BB6243">
        <w:rPr>
          <w:color w:val="000000"/>
          <w:spacing w:val="-2"/>
          <w:w w:val="101"/>
          <w:sz w:val="28"/>
          <w:szCs w:val="28"/>
        </w:rPr>
        <w:t>с</w:t>
      </w:r>
      <w:r w:rsidRPr="00872EF8">
        <w:rPr>
          <w:color w:val="000000"/>
          <w:spacing w:val="-2"/>
          <w:w w:val="101"/>
          <w:sz w:val="28"/>
          <w:szCs w:val="28"/>
        </w:rPr>
        <w:t>редств на прокладку, ремонт и поддержание протяженных инженерных коммуникаций в эксплуатационный период.</w:t>
      </w:r>
    </w:p>
    <w:p w:rsidR="00872EF8" w:rsidRPr="00872EF8" w:rsidRDefault="003150A2" w:rsidP="003150A2">
      <w:pPr>
        <w:shd w:val="clear" w:color="auto" w:fill="FFFFFF"/>
        <w:spacing w:line="360" w:lineRule="auto"/>
        <w:ind w:left="19" w:firstLine="689"/>
        <w:jc w:val="both"/>
        <w:rPr>
          <w:color w:val="000000"/>
          <w:spacing w:val="-2"/>
          <w:w w:val="101"/>
          <w:sz w:val="28"/>
          <w:szCs w:val="28"/>
        </w:rPr>
      </w:pPr>
      <w:r>
        <w:rPr>
          <w:color w:val="000000"/>
          <w:spacing w:val="-2"/>
          <w:w w:val="101"/>
          <w:sz w:val="28"/>
          <w:szCs w:val="28"/>
        </w:rPr>
        <w:br w:type="page"/>
      </w:r>
      <w:r w:rsidR="00872EF8" w:rsidRPr="00872EF8">
        <w:rPr>
          <w:color w:val="000000"/>
          <w:spacing w:val="-2"/>
          <w:w w:val="101"/>
          <w:sz w:val="28"/>
          <w:szCs w:val="28"/>
        </w:rPr>
        <w:lastRenderedPageBreak/>
        <w:t xml:space="preserve">Внедрение децентрализованного кластерного принципа позволит также </w:t>
      </w:r>
      <w:r>
        <w:rPr>
          <w:color w:val="000000"/>
          <w:spacing w:val="-2"/>
          <w:w w:val="101"/>
          <w:sz w:val="28"/>
          <w:szCs w:val="28"/>
        </w:rPr>
        <w:t xml:space="preserve"> </w:t>
      </w:r>
      <w:r w:rsidR="00872EF8" w:rsidRPr="00872EF8">
        <w:rPr>
          <w:color w:val="000000"/>
          <w:spacing w:val="-2"/>
          <w:w w:val="101"/>
          <w:sz w:val="28"/>
          <w:szCs w:val="28"/>
        </w:rPr>
        <w:t>сократить потери энергоресурсов, сократить расходы на ремонт, уменьшить аварийность.</w:t>
      </w:r>
    </w:p>
    <w:p w:rsidR="00872EF8" w:rsidRPr="00872EF8" w:rsidRDefault="00872EF8" w:rsidP="00872EF8">
      <w:pPr>
        <w:shd w:val="clear" w:color="auto" w:fill="FFFFFF"/>
        <w:spacing w:line="360" w:lineRule="auto"/>
        <w:ind w:left="19" w:firstLine="689"/>
        <w:jc w:val="both"/>
        <w:rPr>
          <w:color w:val="000000"/>
          <w:spacing w:val="-2"/>
          <w:w w:val="101"/>
          <w:sz w:val="28"/>
          <w:szCs w:val="28"/>
        </w:rPr>
      </w:pPr>
      <w:r w:rsidRPr="00872EF8">
        <w:rPr>
          <w:color w:val="000000"/>
          <w:spacing w:val="-2"/>
          <w:w w:val="101"/>
          <w:sz w:val="28"/>
          <w:szCs w:val="28"/>
        </w:rPr>
        <w:t xml:space="preserve">Проектирование инженерного обеспечения новой застройки или реконструкция инженерного обеспечения сложившейся застройки  осуществляется для локального поселения или части поселения, исходя из особенности рельефа местности и численности его населения путем организации коммунально- эксплуатационного центра, который включает все учреждения обслуживания населения, в том числе и локальные очистные сооружения канализации малой мощности. </w:t>
      </w:r>
    </w:p>
    <w:p w:rsidR="00872EF8" w:rsidRPr="00872EF8" w:rsidRDefault="00872EF8" w:rsidP="00872EF8">
      <w:pPr>
        <w:shd w:val="clear" w:color="auto" w:fill="FFFFFF"/>
        <w:spacing w:line="360" w:lineRule="auto"/>
        <w:ind w:left="19" w:firstLine="689"/>
        <w:jc w:val="both"/>
        <w:rPr>
          <w:color w:val="000000"/>
          <w:spacing w:val="-2"/>
          <w:w w:val="101"/>
          <w:sz w:val="28"/>
          <w:szCs w:val="28"/>
        </w:rPr>
      </w:pPr>
      <w:r w:rsidRPr="00872EF8">
        <w:rPr>
          <w:color w:val="000000"/>
          <w:spacing w:val="-2"/>
          <w:w w:val="101"/>
          <w:sz w:val="28"/>
          <w:szCs w:val="28"/>
        </w:rPr>
        <w:t>Для организации централизованной канализации может быть использован вариант ранее организованной площадки под очистные сооружения. Мощность проектируемых очистных сооружений должна быть определена на 600 м³/</w:t>
      </w:r>
      <w:proofErr w:type="spellStart"/>
      <w:r w:rsidRPr="00872EF8">
        <w:rPr>
          <w:color w:val="000000"/>
          <w:spacing w:val="-2"/>
          <w:w w:val="101"/>
          <w:sz w:val="28"/>
          <w:szCs w:val="28"/>
        </w:rPr>
        <w:t>сут</w:t>
      </w:r>
      <w:proofErr w:type="spellEnd"/>
      <w:r w:rsidRPr="00872EF8">
        <w:rPr>
          <w:color w:val="000000"/>
          <w:spacing w:val="-2"/>
          <w:w w:val="101"/>
          <w:sz w:val="28"/>
          <w:szCs w:val="28"/>
        </w:rPr>
        <w:t>, включая механическую и полную  биологическую очистку хозяйственно-бытовых и близких к ним по составу производственных стоков. Сброс очищенных сточных вод предусматривается в р</w:t>
      </w:r>
      <w:r w:rsidR="00DE5EB1">
        <w:rPr>
          <w:color w:val="000000"/>
          <w:spacing w:val="-2"/>
          <w:w w:val="101"/>
          <w:sz w:val="28"/>
          <w:szCs w:val="28"/>
        </w:rPr>
        <w:t>.</w:t>
      </w:r>
      <w:r w:rsidRPr="00872EF8">
        <w:rPr>
          <w:color w:val="000000"/>
          <w:spacing w:val="-2"/>
          <w:w w:val="101"/>
          <w:sz w:val="28"/>
          <w:szCs w:val="28"/>
        </w:rPr>
        <w:t xml:space="preserve"> </w:t>
      </w:r>
      <w:proofErr w:type="spellStart"/>
      <w:r w:rsidRPr="00872EF8">
        <w:rPr>
          <w:color w:val="000000"/>
          <w:spacing w:val="-2"/>
          <w:w w:val="101"/>
          <w:sz w:val="28"/>
          <w:szCs w:val="28"/>
        </w:rPr>
        <w:t>Бенок</w:t>
      </w:r>
      <w:proofErr w:type="spellEnd"/>
      <w:r w:rsidRPr="00872EF8">
        <w:rPr>
          <w:color w:val="000000"/>
          <w:spacing w:val="-2"/>
          <w:w w:val="101"/>
          <w:sz w:val="28"/>
          <w:szCs w:val="28"/>
        </w:rPr>
        <w:t>.</w:t>
      </w:r>
    </w:p>
    <w:p w:rsidR="00C6268A" w:rsidRPr="00C6268A" w:rsidRDefault="00872EF8" w:rsidP="00487D7D">
      <w:pPr>
        <w:shd w:val="clear" w:color="auto" w:fill="FFFFFF"/>
        <w:spacing w:line="360" w:lineRule="auto"/>
        <w:ind w:left="19" w:firstLine="689"/>
        <w:jc w:val="both"/>
        <w:rPr>
          <w:color w:val="000000"/>
          <w:spacing w:val="-2"/>
          <w:w w:val="101"/>
          <w:sz w:val="28"/>
          <w:szCs w:val="28"/>
        </w:rPr>
      </w:pPr>
      <w:r w:rsidRPr="00872EF8">
        <w:rPr>
          <w:color w:val="000000"/>
          <w:spacing w:val="-2"/>
          <w:w w:val="101"/>
          <w:sz w:val="28"/>
          <w:szCs w:val="28"/>
        </w:rPr>
        <w:t>Таким образом, применяя современные методы очистки сточных и дождевых вод, будет повышаться не только степень благоустройства населения Беноковского сельского населения, но и экологическое состояние района.</w:t>
      </w:r>
    </w:p>
    <w:p w:rsidR="00DE5EB1" w:rsidRDefault="00DE5EB1" w:rsidP="00872EF8">
      <w:pPr>
        <w:shd w:val="clear" w:color="auto" w:fill="FFFFFF"/>
        <w:spacing w:line="360" w:lineRule="auto"/>
        <w:ind w:left="19" w:firstLine="689"/>
        <w:jc w:val="both"/>
        <w:rPr>
          <w:i/>
          <w:color w:val="000000"/>
          <w:spacing w:val="-2"/>
          <w:w w:val="101"/>
          <w:sz w:val="28"/>
          <w:szCs w:val="28"/>
        </w:rPr>
      </w:pPr>
      <w:r w:rsidRPr="00DE5EB1">
        <w:rPr>
          <w:i/>
          <w:color w:val="000000"/>
          <w:spacing w:val="-2"/>
          <w:w w:val="101"/>
          <w:sz w:val="28"/>
          <w:szCs w:val="28"/>
        </w:rPr>
        <w:t>Слаботочные сети</w:t>
      </w:r>
    </w:p>
    <w:p w:rsidR="00DE5EB1" w:rsidRPr="00DE5EB1" w:rsidRDefault="00DE5EB1" w:rsidP="00DE5EB1">
      <w:pPr>
        <w:shd w:val="clear" w:color="auto" w:fill="FFFFFF"/>
        <w:spacing w:line="360" w:lineRule="auto"/>
        <w:ind w:left="19" w:firstLine="689"/>
        <w:jc w:val="both"/>
        <w:rPr>
          <w:color w:val="000000"/>
          <w:spacing w:val="-2"/>
          <w:w w:val="101"/>
          <w:sz w:val="28"/>
          <w:szCs w:val="28"/>
        </w:rPr>
      </w:pPr>
      <w:r w:rsidRPr="00DE5EB1">
        <w:rPr>
          <w:color w:val="000000"/>
          <w:spacing w:val="-2"/>
          <w:w w:val="101"/>
          <w:sz w:val="28"/>
          <w:szCs w:val="28"/>
        </w:rPr>
        <w:t>На данный момент задействовано - 200 номеров сельской АТС.</w:t>
      </w:r>
    </w:p>
    <w:p w:rsidR="00DE5EB1" w:rsidRPr="00DE5EB1" w:rsidRDefault="00DE5EB1" w:rsidP="00DE5EB1">
      <w:pPr>
        <w:shd w:val="clear" w:color="auto" w:fill="FFFFFF"/>
        <w:spacing w:line="360" w:lineRule="auto"/>
        <w:ind w:left="19" w:firstLine="689"/>
        <w:jc w:val="both"/>
        <w:rPr>
          <w:color w:val="000000"/>
          <w:spacing w:val="-2"/>
          <w:w w:val="101"/>
          <w:sz w:val="28"/>
          <w:szCs w:val="28"/>
        </w:rPr>
      </w:pPr>
      <w:r>
        <w:rPr>
          <w:color w:val="000000"/>
          <w:spacing w:val="-2"/>
          <w:w w:val="101"/>
          <w:sz w:val="28"/>
          <w:szCs w:val="28"/>
        </w:rPr>
        <w:t>На</w:t>
      </w:r>
      <w:r w:rsidRPr="00DE5EB1">
        <w:rPr>
          <w:color w:val="000000"/>
          <w:spacing w:val="-2"/>
          <w:w w:val="101"/>
          <w:sz w:val="28"/>
          <w:szCs w:val="28"/>
        </w:rPr>
        <w:t xml:space="preserve"> расчетный срок для полного удовлетворения потребности сельского поселения в телефонной связи потребуется 467 </w:t>
      </w:r>
      <w:r>
        <w:rPr>
          <w:color w:val="000000"/>
          <w:spacing w:val="-2"/>
          <w:w w:val="101"/>
          <w:sz w:val="28"/>
          <w:szCs w:val="28"/>
        </w:rPr>
        <w:t>телефонов, а также:</w:t>
      </w:r>
    </w:p>
    <w:p w:rsidR="00DE5EB1" w:rsidRPr="00334959" w:rsidRDefault="00DE5EB1" w:rsidP="00DE5EB1">
      <w:pPr>
        <w:pStyle w:val="afff0"/>
        <w:numPr>
          <w:ilvl w:val="0"/>
          <w:numId w:val="49"/>
        </w:numPr>
        <w:shd w:val="clear" w:color="auto" w:fill="FFFFFF"/>
        <w:tabs>
          <w:tab w:val="num" w:pos="284"/>
          <w:tab w:val="left" w:pos="709"/>
        </w:tabs>
        <w:spacing w:line="360" w:lineRule="auto"/>
        <w:jc w:val="both"/>
        <w:rPr>
          <w:color w:val="000000"/>
          <w:spacing w:val="-2"/>
          <w:w w:val="101"/>
          <w:sz w:val="28"/>
          <w:szCs w:val="28"/>
          <w:lang w:val="ru-RU"/>
        </w:rPr>
      </w:pPr>
      <w:r w:rsidRPr="00334959">
        <w:rPr>
          <w:color w:val="000000"/>
          <w:spacing w:val="-2"/>
          <w:w w:val="101"/>
          <w:sz w:val="28"/>
          <w:szCs w:val="28"/>
          <w:lang w:val="ru-RU"/>
        </w:rPr>
        <w:t>предусмотреть строительство магистральных линий связи с устройством шкафных установок в зоне проектируемой застройки;</w:t>
      </w:r>
    </w:p>
    <w:p w:rsidR="00DE5EB1" w:rsidRPr="00DE5EB1" w:rsidRDefault="00DE5EB1" w:rsidP="00DE5EB1">
      <w:pPr>
        <w:pStyle w:val="afff0"/>
        <w:numPr>
          <w:ilvl w:val="0"/>
          <w:numId w:val="49"/>
        </w:numPr>
        <w:shd w:val="clear" w:color="auto" w:fill="FFFFFF"/>
        <w:tabs>
          <w:tab w:val="num" w:pos="284"/>
          <w:tab w:val="left" w:pos="709"/>
        </w:tabs>
        <w:spacing w:line="360" w:lineRule="auto"/>
        <w:jc w:val="both"/>
        <w:rPr>
          <w:color w:val="000000"/>
          <w:spacing w:val="-2"/>
          <w:w w:val="101"/>
          <w:sz w:val="28"/>
          <w:szCs w:val="28"/>
          <w:lang w:val="ru-RU"/>
        </w:rPr>
      </w:pPr>
      <w:r>
        <w:rPr>
          <w:color w:val="000000"/>
          <w:spacing w:val="-2"/>
          <w:w w:val="101"/>
          <w:sz w:val="28"/>
          <w:szCs w:val="28"/>
          <w:lang w:val="ru-RU"/>
        </w:rPr>
        <w:t>п</w:t>
      </w:r>
      <w:r w:rsidRPr="00DE5EB1">
        <w:rPr>
          <w:color w:val="000000"/>
          <w:spacing w:val="-2"/>
          <w:w w:val="101"/>
          <w:sz w:val="28"/>
          <w:szCs w:val="28"/>
          <w:lang w:val="ru-RU"/>
        </w:rPr>
        <w:t>редусмотреть расширение и реконструкцию линейно-кабельных сооружений связи в зоне существующей застройки.</w:t>
      </w:r>
    </w:p>
    <w:p w:rsidR="00DE5EB1" w:rsidRPr="00DE5EB1" w:rsidRDefault="00DE5EB1" w:rsidP="00DE5EB1">
      <w:pPr>
        <w:shd w:val="clear" w:color="auto" w:fill="FFFFFF"/>
        <w:spacing w:line="360" w:lineRule="auto"/>
        <w:ind w:left="19" w:firstLine="689"/>
        <w:jc w:val="both"/>
        <w:rPr>
          <w:color w:val="000000"/>
          <w:spacing w:val="-2"/>
          <w:w w:val="101"/>
          <w:sz w:val="28"/>
          <w:szCs w:val="28"/>
        </w:rPr>
      </w:pPr>
      <w:r w:rsidRPr="00DE5EB1">
        <w:rPr>
          <w:color w:val="000000"/>
          <w:spacing w:val="-2"/>
          <w:w w:val="101"/>
          <w:sz w:val="28"/>
          <w:szCs w:val="28"/>
        </w:rPr>
        <w:lastRenderedPageBreak/>
        <w:t xml:space="preserve">Проектом генерального плана предусматривается также и увеличение сферы услуг, предоставляемых средствами связи (мобильная связь, интернет, IP-телефония </w:t>
      </w:r>
      <w:proofErr w:type="spellStart"/>
      <w:r w:rsidRPr="00DE5EB1">
        <w:rPr>
          <w:color w:val="000000"/>
          <w:spacing w:val="-2"/>
          <w:w w:val="101"/>
          <w:sz w:val="28"/>
          <w:szCs w:val="28"/>
        </w:rPr>
        <w:t>и.т.д</w:t>
      </w:r>
      <w:proofErr w:type="spellEnd"/>
      <w:r w:rsidRPr="00DE5EB1">
        <w:rPr>
          <w:color w:val="000000"/>
          <w:spacing w:val="-2"/>
          <w:w w:val="101"/>
          <w:sz w:val="28"/>
          <w:szCs w:val="28"/>
        </w:rPr>
        <w:t>.).</w:t>
      </w:r>
    </w:p>
    <w:p w:rsidR="00DE5EB1" w:rsidRPr="00DE5EB1" w:rsidRDefault="00DE5EB1" w:rsidP="00DE5EB1">
      <w:pPr>
        <w:shd w:val="clear" w:color="auto" w:fill="FFFFFF"/>
        <w:spacing w:line="360" w:lineRule="auto"/>
        <w:ind w:left="19" w:firstLine="689"/>
        <w:jc w:val="both"/>
        <w:rPr>
          <w:color w:val="000000"/>
          <w:spacing w:val="-2"/>
          <w:w w:val="101"/>
          <w:sz w:val="28"/>
          <w:szCs w:val="28"/>
        </w:rPr>
      </w:pPr>
      <w:r w:rsidRPr="00DE5EB1">
        <w:rPr>
          <w:color w:val="000000"/>
          <w:spacing w:val="-2"/>
          <w:w w:val="101"/>
          <w:sz w:val="28"/>
          <w:szCs w:val="28"/>
        </w:rPr>
        <w:t>На стадии разработки генерального плана рассматриваются перспективы возможного развития проводных средств связи на ближайшие 30 лет. Все технические решения, касающиеся вопросов организации схем связи, выбора оборудования и кабельной продукции, определения трасс прохождения линий связи, способов монтажа и прокладки кабелей, числа каналов на МСС и т.д., определяются на последующих этапах проектирования при наличии финансирования строительства объектов связи.</w:t>
      </w:r>
    </w:p>
    <w:p w:rsidR="00DE5EB1" w:rsidRPr="00DE5EB1" w:rsidRDefault="00DE5EB1" w:rsidP="00DE5EB1">
      <w:pPr>
        <w:shd w:val="clear" w:color="auto" w:fill="FFFFFF"/>
        <w:spacing w:line="360" w:lineRule="auto"/>
        <w:ind w:left="19" w:firstLine="689"/>
        <w:jc w:val="both"/>
        <w:rPr>
          <w:color w:val="000000"/>
          <w:spacing w:val="-2"/>
          <w:w w:val="101"/>
          <w:sz w:val="28"/>
          <w:szCs w:val="28"/>
        </w:rPr>
      </w:pPr>
    </w:p>
    <w:p w:rsidR="00DE5EB1" w:rsidRPr="004B3476" w:rsidRDefault="00DE5EB1" w:rsidP="00DE5EB1">
      <w:pPr>
        <w:tabs>
          <w:tab w:val="left" w:pos="5086"/>
        </w:tabs>
        <w:ind w:right="22" w:firstLine="709"/>
        <w:jc w:val="both"/>
        <w:rPr>
          <w:sz w:val="28"/>
          <w:szCs w:val="28"/>
          <w:lang w:eastAsia="ar-SA"/>
        </w:rPr>
      </w:pPr>
    </w:p>
    <w:p w:rsidR="00DE5EB1" w:rsidRPr="004B3476" w:rsidRDefault="00DE5EB1" w:rsidP="00DE5EB1">
      <w:pPr>
        <w:tabs>
          <w:tab w:val="left" w:pos="5086"/>
        </w:tabs>
        <w:ind w:right="22" w:firstLine="709"/>
        <w:jc w:val="both"/>
        <w:rPr>
          <w:sz w:val="28"/>
          <w:szCs w:val="28"/>
          <w:lang w:eastAsia="ar-SA"/>
        </w:rPr>
      </w:pPr>
    </w:p>
    <w:p w:rsidR="00DE5EB1" w:rsidRPr="00DE5EB1" w:rsidRDefault="00DE5EB1" w:rsidP="00872EF8">
      <w:pPr>
        <w:shd w:val="clear" w:color="auto" w:fill="FFFFFF"/>
        <w:spacing w:line="360" w:lineRule="auto"/>
        <w:ind w:left="19" w:firstLine="689"/>
        <w:jc w:val="both"/>
        <w:rPr>
          <w:i/>
          <w:color w:val="000000"/>
          <w:spacing w:val="-2"/>
          <w:w w:val="101"/>
          <w:sz w:val="28"/>
          <w:szCs w:val="28"/>
        </w:rPr>
      </w:pPr>
    </w:p>
    <w:p w:rsidR="00872EF8" w:rsidRPr="00872EF8" w:rsidRDefault="00872EF8" w:rsidP="00872EF8">
      <w:pPr>
        <w:shd w:val="clear" w:color="auto" w:fill="FFFFFF"/>
        <w:spacing w:line="360" w:lineRule="auto"/>
        <w:ind w:left="19" w:firstLine="689"/>
        <w:jc w:val="both"/>
        <w:rPr>
          <w:color w:val="000000"/>
          <w:spacing w:val="-2"/>
          <w:w w:val="101"/>
          <w:sz w:val="28"/>
          <w:szCs w:val="28"/>
        </w:rPr>
      </w:pPr>
    </w:p>
    <w:p w:rsidR="00F74872" w:rsidRPr="00A2326F" w:rsidRDefault="00F74872" w:rsidP="00ED546C">
      <w:pPr>
        <w:numPr>
          <w:ilvl w:val="0"/>
          <w:numId w:val="46"/>
        </w:numPr>
        <w:spacing w:line="360" w:lineRule="auto"/>
        <w:jc w:val="both"/>
        <w:rPr>
          <w:sz w:val="28"/>
          <w:szCs w:val="28"/>
        </w:rPr>
        <w:sectPr w:rsidR="00F74872" w:rsidRPr="00A2326F" w:rsidSect="009F7B8E">
          <w:pgSz w:w="11906" w:h="16838" w:code="9"/>
          <w:pgMar w:top="533" w:right="851" w:bottom="851" w:left="1701" w:header="142" w:footer="182" w:gutter="0"/>
          <w:cols w:space="708"/>
          <w:titlePg/>
          <w:docGrid w:linePitch="360"/>
        </w:sectPr>
      </w:pPr>
    </w:p>
    <w:p w:rsidR="00F74872" w:rsidRDefault="00F74872" w:rsidP="006F1FF3">
      <w:pPr>
        <w:pStyle w:val="-3"/>
      </w:pPr>
      <w:bookmarkStart w:id="63" w:name="_Toc263423351"/>
      <w:bookmarkStart w:id="64" w:name="_Toc294800363"/>
      <w:r>
        <w:lastRenderedPageBreak/>
        <w:t>Зона сельскохозяйственного использования</w:t>
      </w:r>
      <w:bookmarkEnd w:id="63"/>
      <w:bookmarkEnd w:id="64"/>
    </w:p>
    <w:p w:rsidR="00F74872" w:rsidRPr="00592938" w:rsidRDefault="00F74872" w:rsidP="00F74872">
      <w:pPr>
        <w:spacing w:line="360" w:lineRule="auto"/>
        <w:ind w:firstLine="709"/>
        <w:jc w:val="both"/>
        <w:rPr>
          <w:color w:val="000000"/>
          <w:spacing w:val="-2"/>
          <w:w w:val="101"/>
          <w:sz w:val="28"/>
          <w:szCs w:val="28"/>
        </w:rPr>
      </w:pPr>
      <w:r w:rsidRPr="00592938">
        <w:rPr>
          <w:color w:val="000000"/>
          <w:spacing w:val="-2"/>
          <w:w w:val="101"/>
          <w:sz w:val="28"/>
          <w:szCs w:val="28"/>
        </w:rPr>
        <w:t>Земли сельскохозяйственного использования в границах населенного пункта предназначены для нужд сельского хозяйства, как и другие земли, предоставленные для этих целей, в соответствии с градостроительной документацией о территориальном планировании, а также разработанной на их основе землеустроительной документацией (территориальным планированием использования земель).</w:t>
      </w:r>
    </w:p>
    <w:p w:rsidR="00F74872" w:rsidRPr="00592938" w:rsidRDefault="00F74872" w:rsidP="00F74872">
      <w:pPr>
        <w:spacing w:line="360" w:lineRule="auto"/>
        <w:ind w:firstLine="709"/>
        <w:jc w:val="both"/>
        <w:rPr>
          <w:color w:val="000000"/>
          <w:spacing w:val="-2"/>
          <w:w w:val="101"/>
          <w:sz w:val="28"/>
          <w:szCs w:val="28"/>
        </w:rPr>
      </w:pPr>
      <w:r w:rsidRPr="00592938">
        <w:rPr>
          <w:color w:val="000000"/>
          <w:spacing w:val="-2"/>
          <w:w w:val="101"/>
          <w:sz w:val="28"/>
          <w:szCs w:val="28"/>
        </w:rPr>
        <w:t>Разрешенные виды использования: сельскохозяйственные угодья (пашни, сады, виноградники, огороды, сенокосы, пастбища, залежи), лесополосы, внутрихозяйственные дороги, коммуникации, леса, многолетние насаждения, замкнутые водоемы, здания, строения, сооружения, необходимые для функционирования сельского хозяйства.</w:t>
      </w:r>
    </w:p>
    <w:p w:rsidR="00F74872" w:rsidRPr="00592938" w:rsidRDefault="00F74872" w:rsidP="00F74872">
      <w:pPr>
        <w:spacing w:line="360" w:lineRule="auto"/>
        <w:ind w:firstLine="709"/>
        <w:jc w:val="both"/>
        <w:rPr>
          <w:color w:val="000000"/>
          <w:spacing w:val="-2"/>
          <w:w w:val="101"/>
          <w:sz w:val="28"/>
          <w:szCs w:val="28"/>
        </w:rPr>
      </w:pPr>
      <w:r w:rsidRPr="00592938">
        <w:rPr>
          <w:color w:val="000000"/>
          <w:spacing w:val="-2"/>
          <w:w w:val="101"/>
          <w:sz w:val="28"/>
          <w:szCs w:val="28"/>
        </w:rPr>
        <w:t>Не основные и сопутствующие виды использования: инженерные коммуникации и транспортные сооружения, устройства; земельные участки, предоставляемые гражданам для ведения крестьянского (фермерского) хозяйства, личного подсобного хозяйства (садоводства, животноводства, огородничества, сенокошения и выпаса скота), а также несельскохозяйственным и религиозным организациям для ведения сельского хозяйства.</w:t>
      </w:r>
    </w:p>
    <w:p w:rsidR="00F74872" w:rsidRPr="00592938" w:rsidRDefault="00F74872" w:rsidP="00F74872">
      <w:pPr>
        <w:spacing w:line="360" w:lineRule="auto"/>
        <w:ind w:firstLine="709"/>
        <w:jc w:val="both"/>
        <w:rPr>
          <w:color w:val="000000"/>
          <w:spacing w:val="-2"/>
          <w:w w:val="101"/>
          <w:sz w:val="28"/>
          <w:szCs w:val="28"/>
        </w:rPr>
      </w:pPr>
      <w:r w:rsidRPr="00592938">
        <w:rPr>
          <w:color w:val="000000"/>
          <w:spacing w:val="-2"/>
          <w:w w:val="101"/>
          <w:sz w:val="28"/>
          <w:szCs w:val="28"/>
        </w:rPr>
        <w:t>Условно разрешенные виды использования (требующие специального согласования): карьеры перерабатывающих предприятий, склады, рынки, магазины, стоянки транспортных средств (терминалы), превышающие разрешенные размеры; почтовые отделения, телефон, телеграф; временные сооружения мелкорозничной торговли и другие сооружения.</w:t>
      </w:r>
    </w:p>
    <w:p w:rsidR="00F74872" w:rsidRPr="00DE5EB1" w:rsidRDefault="00F74872" w:rsidP="00DE5EB1">
      <w:pPr>
        <w:spacing w:line="360" w:lineRule="auto"/>
        <w:ind w:firstLine="709"/>
        <w:jc w:val="both"/>
        <w:rPr>
          <w:color w:val="000000"/>
          <w:spacing w:val="-2"/>
          <w:w w:val="101"/>
          <w:sz w:val="28"/>
          <w:szCs w:val="28"/>
        </w:rPr>
      </w:pPr>
      <w:r w:rsidRPr="00592938">
        <w:rPr>
          <w:color w:val="000000"/>
          <w:spacing w:val="-2"/>
          <w:w w:val="101"/>
          <w:sz w:val="28"/>
          <w:szCs w:val="28"/>
        </w:rPr>
        <w:t>Изменение целевого использования земель включенных в границу населенного пункта будет производиться постепенно, по мере необходимости освоения, в порядке, предусмотренном действующим законодательством. Территории зон сельскохозяйственного использования могут использоваться в целях ведения сельского хозяйства до момента изменения вида их использования и перевода в другие категории, в соответствии с функциональным зонированием, намеченным генеральным планом.</w:t>
      </w:r>
    </w:p>
    <w:p w:rsidR="00F74872" w:rsidRDefault="00F74872" w:rsidP="006F1FF3">
      <w:pPr>
        <w:pStyle w:val="-3"/>
      </w:pPr>
      <w:bookmarkStart w:id="65" w:name="_Toc263423352"/>
      <w:bookmarkStart w:id="66" w:name="_Toc294800364"/>
      <w:r>
        <w:lastRenderedPageBreak/>
        <w:t>Зона специального назначения</w:t>
      </w:r>
      <w:bookmarkEnd w:id="65"/>
      <w:bookmarkEnd w:id="66"/>
    </w:p>
    <w:p w:rsidR="00F74872" w:rsidRDefault="00F74872" w:rsidP="00F74872">
      <w:pPr>
        <w:spacing w:line="360" w:lineRule="auto"/>
        <w:ind w:firstLine="851"/>
        <w:jc w:val="both"/>
        <w:rPr>
          <w:sz w:val="28"/>
          <w:szCs w:val="28"/>
        </w:rPr>
      </w:pPr>
      <w:r>
        <w:rPr>
          <w:sz w:val="28"/>
          <w:szCs w:val="28"/>
        </w:rPr>
        <w:t>В состав зон специального назначения могут включаться зоны, занятые кладбищами, зелёными насаждениями специального назначения,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F74872" w:rsidRPr="00C57288" w:rsidRDefault="00F74872" w:rsidP="00F74872">
      <w:pPr>
        <w:spacing w:line="360" w:lineRule="auto"/>
        <w:ind w:firstLine="851"/>
        <w:jc w:val="both"/>
        <w:rPr>
          <w:sz w:val="28"/>
          <w:szCs w:val="28"/>
        </w:rPr>
      </w:pPr>
      <w:r>
        <w:rPr>
          <w:sz w:val="28"/>
          <w:szCs w:val="28"/>
        </w:rPr>
        <w:t xml:space="preserve">В генеральном плане выделены следующие </w:t>
      </w:r>
      <w:proofErr w:type="spellStart"/>
      <w:r>
        <w:rPr>
          <w:sz w:val="28"/>
          <w:szCs w:val="28"/>
        </w:rPr>
        <w:t>подзоны</w:t>
      </w:r>
      <w:proofErr w:type="spellEnd"/>
      <w:r>
        <w:rPr>
          <w:sz w:val="28"/>
          <w:szCs w:val="28"/>
        </w:rPr>
        <w:t xml:space="preserve"> зоны специального назначения:</w:t>
      </w:r>
    </w:p>
    <w:p w:rsidR="00F74872" w:rsidRDefault="00F74872" w:rsidP="00ED546C">
      <w:pPr>
        <w:numPr>
          <w:ilvl w:val="0"/>
          <w:numId w:val="40"/>
        </w:numPr>
        <w:spacing w:line="360" w:lineRule="auto"/>
        <w:jc w:val="both"/>
        <w:rPr>
          <w:sz w:val="28"/>
          <w:szCs w:val="28"/>
        </w:rPr>
      </w:pPr>
      <w:r>
        <w:rPr>
          <w:sz w:val="28"/>
          <w:szCs w:val="28"/>
        </w:rPr>
        <w:t>зона кладбища;</w:t>
      </w:r>
    </w:p>
    <w:p w:rsidR="00F74872" w:rsidRDefault="00F74872" w:rsidP="00ED546C">
      <w:pPr>
        <w:numPr>
          <w:ilvl w:val="0"/>
          <w:numId w:val="40"/>
        </w:numPr>
        <w:autoSpaceDE w:val="0"/>
        <w:autoSpaceDN w:val="0"/>
        <w:adjustRightInd w:val="0"/>
        <w:spacing w:line="360" w:lineRule="auto"/>
        <w:rPr>
          <w:sz w:val="28"/>
          <w:szCs w:val="28"/>
        </w:rPr>
      </w:pPr>
      <w:r>
        <w:rPr>
          <w:sz w:val="28"/>
          <w:szCs w:val="28"/>
        </w:rPr>
        <w:t>санитарно-защитная зона;</w:t>
      </w:r>
    </w:p>
    <w:p w:rsidR="00F74872" w:rsidRPr="00385A24" w:rsidRDefault="00F74872" w:rsidP="00ED546C">
      <w:pPr>
        <w:numPr>
          <w:ilvl w:val="0"/>
          <w:numId w:val="40"/>
        </w:numPr>
        <w:autoSpaceDE w:val="0"/>
        <w:autoSpaceDN w:val="0"/>
        <w:adjustRightInd w:val="0"/>
        <w:spacing w:line="360" w:lineRule="auto"/>
        <w:rPr>
          <w:sz w:val="28"/>
          <w:szCs w:val="28"/>
        </w:rPr>
      </w:pPr>
      <w:r>
        <w:rPr>
          <w:sz w:val="28"/>
          <w:szCs w:val="28"/>
        </w:rPr>
        <w:t xml:space="preserve">зона размещения </w:t>
      </w:r>
      <w:r w:rsidR="00D30496">
        <w:rPr>
          <w:sz w:val="28"/>
          <w:szCs w:val="28"/>
        </w:rPr>
        <w:t>объектов отходов потребления.</w:t>
      </w:r>
    </w:p>
    <w:p w:rsidR="00F74872" w:rsidRDefault="00F74872" w:rsidP="00F74872">
      <w:pPr>
        <w:spacing w:line="360" w:lineRule="auto"/>
        <w:ind w:firstLine="708"/>
        <w:jc w:val="both"/>
        <w:rPr>
          <w:sz w:val="28"/>
          <w:szCs w:val="28"/>
          <w:u w:val="single"/>
        </w:rPr>
      </w:pPr>
      <w:r>
        <w:rPr>
          <w:sz w:val="28"/>
          <w:szCs w:val="28"/>
          <w:u w:val="single"/>
        </w:rPr>
        <w:t>Зона кладбища.</w:t>
      </w:r>
    </w:p>
    <w:p w:rsidR="00F74872" w:rsidRDefault="00F74872" w:rsidP="00F74872">
      <w:pPr>
        <w:spacing w:line="360" w:lineRule="auto"/>
        <w:ind w:firstLine="709"/>
        <w:jc w:val="both"/>
        <w:rPr>
          <w:sz w:val="28"/>
          <w:szCs w:val="28"/>
        </w:rPr>
      </w:pPr>
      <w:r>
        <w:rPr>
          <w:sz w:val="28"/>
          <w:szCs w:val="28"/>
        </w:rPr>
        <w:t>На территории</w:t>
      </w:r>
      <w:r w:rsidRPr="00427BA2">
        <w:rPr>
          <w:sz w:val="28"/>
          <w:szCs w:val="28"/>
        </w:rPr>
        <w:t xml:space="preserve"> </w:t>
      </w:r>
      <w:r w:rsidR="00D30496">
        <w:rPr>
          <w:sz w:val="28"/>
          <w:szCs w:val="28"/>
        </w:rPr>
        <w:t>Беноковского</w:t>
      </w:r>
      <w:r>
        <w:rPr>
          <w:sz w:val="28"/>
          <w:szCs w:val="28"/>
        </w:rPr>
        <w:t xml:space="preserve"> сельского поселения</w:t>
      </w:r>
      <w:r w:rsidRPr="00427BA2">
        <w:rPr>
          <w:sz w:val="28"/>
          <w:szCs w:val="28"/>
        </w:rPr>
        <w:t xml:space="preserve"> расположено </w:t>
      </w:r>
      <w:r>
        <w:rPr>
          <w:sz w:val="28"/>
          <w:szCs w:val="28"/>
        </w:rPr>
        <w:t xml:space="preserve">одно действующее </w:t>
      </w:r>
      <w:r w:rsidRPr="00427BA2">
        <w:rPr>
          <w:sz w:val="28"/>
          <w:szCs w:val="28"/>
        </w:rPr>
        <w:t>кладбищ</w:t>
      </w:r>
      <w:r>
        <w:rPr>
          <w:sz w:val="28"/>
          <w:szCs w:val="28"/>
        </w:rPr>
        <w:t>е, которое по своим параметрам соответствует санитарно-защитным нормам, а именно:</w:t>
      </w:r>
    </w:p>
    <w:p w:rsidR="00F74872" w:rsidRPr="00427BA2" w:rsidRDefault="00F74872" w:rsidP="00ED546C">
      <w:pPr>
        <w:numPr>
          <w:ilvl w:val="0"/>
          <w:numId w:val="41"/>
        </w:numPr>
        <w:spacing w:line="360" w:lineRule="auto"/>
        <w:jc w:val="both"/>
        <w:rPr>
          <w:sz w:val="28"/>
          <w:szCs w:val="28"/>
        </w:rPr>
      </w:pPr>
      <w:r w:rsidRPr="00427BA2">
        <w:rPr>
          <w:sz w:val="28"/>
          <w:szCs w:val="28"/>
        </w:rPr>
        <w:t xml:space="preserve">размещением за пределами </w:t>
      </w:r>
      <w:proofErr w:type="spellStart"/>
      <w:r w:rsidRPr="00427BA2">
        <w:rPr>
          <w:sz w:val="28"/>
          <w:szCs w:val="28"/>
        </w:rPr>
        <w:t>водоохранных</w:t>
      </w:r>
      <w:proofErr w:type="spellEnd"/>
      <w:r w:rsidRPr="00427BA2">
        <w:rPr>
          <w:sz w:val="28"/>
          <w:szCs w:val="28"/>
        </w:rPr>
        <w:t xml:space="preserve"> зон рек, </w:t>
      </w:r>
      <w:r>
        <w:rPr>
          <w:sz w:val="28"/>
          <w:szCs w:val="28"/>
        </w:rPr>
        <w:t xml:space="preserve">зон </w:t>
      </w:r>
      <w:r w:rsidRPr="00427BA2">
        <w:rPr>
          <w:sz w:val="28"/>
          <w:szCs w:val="28"/>
        </w:rPr>
        <w:t>санитарной охраны источников питьевого водоснабжения;</w:t>
      </w:r>
    </w:p>
    <w:p w:rsidR="00F74872" w:rsidRPr="00427BA2" w:rsidRDefault="00F74872" w:rsidP="00ED546C">
      <w:pPr>
        <w:numPr>
          <w:ilvl w:val="0"/>
          <w:numId w:val="41"/>
        </w:numPr>
        <w:spacing w:line="360" w:lineRule="auto"/>
        <w:jc w:val="both"/>
        <w:rPr>
          <w:sz w:val="28"/>
          <w:szCs w:val="28"/>
        </w:rPr>
      </w:pPr>
      <w:r>
        <w:rPr>
          <w:sz w:val="28"/>
          <w:szCs w:val="28"/>
        </w:rPr>
        <w:t>достаточным расстоянием до жилой застройки, с соблюдением санитарно-защитных норм</w:t>
      </w:r>
      <w:r w:rsidRPr="00427BA2">
        <w:rPr>
          <w:sz w:val="28"/>
          <w:szCs w:val="28"/>
        </w:rPr>
        <w:t>.</w:t>
      </w:r>
    </w:p>
    <w:p w:rsidR="00F74872" w:rsidRDefault="00F74872" w:rsidP="00F74872">
      <w:pPr>
        <w:spacing w:line="360" w:lineRule="auto"/>
        <w:ind w:firstLine="708"/>
        <w:jc w:val="both"/>
        <w:rPr>
          <w:sz w:val="28"/>
          <w:szCs w:val="28"/>
        </w:rPr>
      </w:pPr>
      <w:r>
        <w:rPr>
          <w:sz w:val="28"/>
          <w:szCs w:val="28"/>
        </w:rPr>
        <w:t xml:space="preserve">На расчетный период генеральным планом предлагается его </w:t>
      </w:r>
      <w:r w:rsidRPr="00C6268A">
        <w:rPr>
          <w:sz w:val="28"/>
          <w:szCs w:val="28"/>
        </w:rPr>
        <w:t xml:space="preserve">сохранение с расширение до </w:t>
      </w:r>
      <w:r w:rsidR="00C6268A">
        <w:rPr>
          <w:sz w:val="28"/>
          <w:szCs w:val="28"/>
        </w:rPr>
        <w:t>2,8</w:t>
      </w:r>
      <w:r w:rsidRPr="00C6268A">
        <w:rPr>
          <w:sz w:val="28"/>
          <w:szCs w:val="28"/>
        </w:rPr>
        <w:t xml:space="preserve"> га.</w:t>
      </w:r>
    </w:p>
    <w:p w:rsidR="00F74872" w:rsidRDefault="00F74872" w:rsidP="00F74872">
      <w:pPr>
        <w:spacing w:line="360" w:lineRule="auto"/>
        <w:ind w:firstLine="900"/>
        <w:jc w:val="both"/>
        <w:rPr>
          <w:sz w:val="28"/>
          <w:szCs w:val="28"/>
          <w:u w:val="single"/>
        </w:rPr>
      </w:pPr>
    </w:p>
    <w:p w:rsidR="00F74872" w:rsidRDefault="00F74872" w:rsidP="00F74872">
      <w:pPr>
        <w:spacing w:line="360" w:lineRule="auto"/>
        <w:ind w:firstLine="900"/>
        <w:jc w:val="both"/>
        <w:rPr>
          <w:sz w:val="28"/>
          <w:szCs w:val="28"/>
          <w:u w:val="single"/>
        </w:rPr>
      </w:pPr>
      <w:r>
        <w:rPr>
          <w:sz w:val="28"/>
          <w:szCs w:val="28"/>
          <w:u w:val="single"/>
        </w:rPr>
        <w:t>Санитарно-защитная зона.</w:t>
      </w:r>
    </w:p>
    <w:p w:rsidR="00F74872" w:rsidRDefault="00F74872" w:rsidP="00F74872">
      <w:pPr>
        <w:spacing w:line="360" w:lineRule="auto"/>
        <w:ind w:firstLine="851"/>
        <w:jc w:val="both"/>
        <w:rPr>
          <w:sz w:val="28"/>
          <w:szCs w:val="28"/>
        </w:rPr>
      </w:pPr>
      <w:r>
        <w:rPr>
          <w:sz w:val="28"/>
          <w:szCs w:val="28"/>
        </w:rPr>
        <w:t>Санитарно-защитная зона является обязательным элементом любого объекта, который является источником воздействия на среду обитания и здоровье человека. Санитарно-защитная зона утверждается в установленном порядке в соответствии с законодательством Российской Федерации при наличии санитарно-эпидемиологического заключения о соответствии санитарным нормам и правилам.</w:t>
      </w:r>
    </w:p>
    <w:p w:rsidR="00F74872" w:rsidRDefault="00F74872" w:rsidP="00F74872">
      <w:pPr>
        <w:spacing w:line="360" w:lineRule="auto"/>
        <w:ind w:firstLine="851"/>
        <w:jc w:val="both"/>
        <w:rPr>
          <w:sz w:val="28"/>
          <w:szCs w:val="28"/>
        </w:rPr>
      </w:pPr>
      <w:r>
        <w:rPr>
          <w:sz w:val="28"/>
          <w:szCs w:val="28"/>
        </w:rPr>
        <w:lastRenderedPageBreak/>
        <w:t>Ширина санитарно-защитной зоны устанавливается с учётом санитарной классификации, результатов расчётов ожидаемого загрязнения атмосферного воздуха и уровней физических воздействий, а для действующих предприятий - натурных исследований.</w:t>
      </w:r>
    </w:p>
    <w:p w:rsidR="00F74872" w:rsidRDefault="00F74872" w:rsidP="00F74872">
      <w:pPr>
        <w:spacing w:line="360" w:lineRule="auto"/>
        <w:ind w:firstLine="851"/>
        <w:jc w:val="both"/>
        <w:rPr>
          <w:sz w:val="28"/>
          <w:szCs w:val="28"/>
        </w:rPr>
      </w:pPr>
      <w:r>
        <w:rPr>
          <w:sz w:val="28"/>
          <w:szCs w:val="28"/>
        </w:rPr>
        <w:t>Территория санитарно-защитной зоны предназначена для:</w:t>
      </w:r>
    </w:p>
    <w:p w:rsidR="00F74872" w:rsidRDefault="00F74872" w:rsidP="00F74872">
      <w:pPr>
        <w:spacing w:line="360" w:lineRule="auto"/>
        <w:ind w:firstLine="851"/>
        <w:jc w:val="both"/>
        <w:rPr>
          <w:sz w:val="28"/>
          <w:szCs w:val="28"/>
        </w:rPr>
      </w:pPr>
      <w:r>
        <w:rPr>
          <w:sz w:val="28"/>
          <w:szCs w:val="28"/>
        </w:rPr>
        <w:t>- обеспечения снижения уровня воздействия до требуемых гигиенических нормативов по всем факторам воздействия за ее пределами;</w:t>
      </w:r>
    </w:p>
    <w:p w:rsidR="00F74872" w:rsidRDefault="00F74872" w:rsidP="00F74872">
      <w:pPr>
        <w:spacing w:line="360" w:lineRule="auto"/>
        <w:ind w:firstLine="851"/>
        <w:jc w:val="both"/>
        <w:rPr>
          <w:sz w:val="28"/>
          <w:szCs w:val="28"/>
        </w:rPr>
      </w:pPr>
      <w:r>
        <w:rPr>
          <w:sz w:val="28"/>
          <w:szCs w:val="28"/>
        </w:rPr>
        <w:t>-  создания санитарно-защитного барьера между территорией объекта и территорией жилой застройки;</w:t>
      </w:r>
    </w:p>
    <w:p w:rsidR="00F74872" w:rsidRDefault="00F74872" w:rsidP="00F74872">
      <w:pPr>
        <w:spacing w:line="360" w:lineRule="auto"/>
        <w:ind w:firstLine="851"/>
        <w:jc w:val="both"/>
        <w:rPr>
          <w:sz w:val="28"/>
          <w:szCs w:val="28"/>
        </w:rPr>
      </w:pPr>
      <w:r>
        <w:rPr>
          <w:sz w:val="28"/>
          <w:szCs w:val="28"/>
        </w:rPr>
        <w:t>- организации дополнительных озелененных площадей, обеспечивающих экранирование, ассимиляцию и фильтрацию загрязнителей атмосферного воздуха</w:t>
      </w:r>
      <w:r w:rsidR="00C6268A">
        <w:rPr>
          <w:sz w:val="28"/>
          <w:szCs w:val="28"/>
        </w:rPr>
        <w:t>,</w:t>
      </w:r>
      <w:r>
        <w:rPr>
          <w:sz w:val="28"/>
          <w:szCs w:val="28"/>
        </w:rPr>
        <w:t xml:space="preserve"> повышение комфортности микроклимата.</w:t>
      </w:r>
    </w:p>
    <w:p w:rsidR="00F74872" w:rsidRDefault="00F74872" w:rsidP="00F74872">
      <w:pPr>
        <w:spacing w:line="360" w:lineRule="auto"/>
        <w:ind w:firstLine="851"/>
        <w:jc w:val="both"/>
        <w:rPr>
          <w:sz w:val="28"/>
          <w:szCs w:val="28"/>
        </w:rPr>
      </w:pPr>
      <w:r>
        <w:rPr>
          <w:sz w:val="28"/>
          <w:szCs w:val="28"/>
        </w:rPr>
        <w:t>В границах санитарно-защитной зоны допускается размещать:</w:t>
      </w:r>
    </w:p>
    <w:p w:rsidR="00F74872" w:rsidRDefault="00F74872" w:rsidP="00F74872">
      <w:pPr>
        <w:spacing w:line="360" w:lineRule="auto"/>
        <w:ind w:firstLine="851"/>
        <w:jc w:val="both"/>
        <w:rPr>
          <w:sz w:val="28"/>
          <w:szCs w:val="28"/>
        </w:rPr>
      </w:pPr>
      <w:r>
        <w:rPr>
          <w:sz w:val="28"/>
          <w:szCs w:val="28"/>
        </w:rPr>
        <w:t>- сельхозугодия для выращивания технических культур, не используемых для производства продуктов питания;</w:t>
      </w:r>
    </w:p>
    <w:p w:rsidR="00F74872" w:rsidRDefault="00F74872" w:rsidP="00F74872">
      <w:pPr>
        <w:spacing w:line="360" w:lineRule="auto"/>
        <w:ind w:firstLine="851"/>
        <w:jc w:val="both"/>
        <w:rPr>
          <w:sz w:val="28"/>
          <w:szCs w:val="28"/>
        </w:rPr>
      </w:pPr>
      <w:r>
        <w:rPr>
          <w:sz w:val="28"/>
          <w:szCs w:val="28"/>
        </w:rPr>
        <w:t>-</w:t>
      </w:r>
      <w:r>
        <w:rPr>
          <w:sz w:val="28"/>
          <w:szCs w:val="28"/>
        </w:rPr>
        <w:tab/>
        <w:t>предприятия, их отдельные здания и сооружения с производствами меньшего класса вредности, чем основное производство, - пожарные депо, бани, прачечные, гаражи, площадки и сооружения для хранения общественного и индивидуального транспорта, автозаправочные станции, инженерные коммуникации и ряд других объектов.</w:t>
      </w:r>
    </w:p>
    <w:p w:rsidR="00F74872" w:rsidRDefault="00F74872" w:rsidP="00F74872">
      <w:pPr>
        <w:spacing w:line="360" w:lineRule="auto"/>
        <w:ind w:firstLine="709"/>
        <w:jc w:val="both"/>
        <w:rPr>
          <w:sz w:val="28"/>
          <w:szCs w:val="28"/>
        </w:rPr>
      </w:pPr>
      <w:r>
        <w:rPr>
          <w:sz w:val="28"/>
          <w:szCs w:val="28"/>
        </w:rPr>
        <w:t xml:space="preserve">В поселении на расчетный срок планируется под зону специального назначения </w:t>
      </w:r>
      <w:r w:rsidR="00C6268A">
        <w:rPr>
          <w:sz w:val="28"/>
          <w:szCs w:val="28"/>
        </w:rPr>
        <w:t>–</w:t>
      </w:r>
      <w:r w:rsidRPr="00C6268A">
        <w:rPr>
          <w:sz w:val="28"/>
          <w:szCs w:val="28"/>
        </w:rPr>
        <w:t xml:space="preserve"> </w:t>
      </w:r>
      <w:r w:rsidR="00C6268A">
        <w:rPr>
          <w:sz w:val="28"/>
          <w:szCs w:val="28"/>
        </w:rPr>
        <w:t>8,</w:t>
      </w:r>
      <w:r w:rsidRPr="00C6268A">
        <w:rPr>
          <w:sz w:val="28"/>
          <w:szCs w:val="28"/>
        </w:rPr>
        <w:t>8 га.</w:t>
      </w:r>
    </w:p>
    <w:p w:rsidR="00BC09C3" w:rsidRDefault="00BC09C3" w:rsidP="00F74872">
      <w:pPr>
        <w:spacing w:line="360" w:lineRule="auto"/>
        <w:ind w:firstLine="709"/>
        <w:jc w:val="both"/>
        <w:rPr>
          <w:sz w:val="28"/>
          <w:szCs w:val="28"/>
        </w:rPr>
      </w:pPr>
    </w:p>
    <w:p w:rsidR="00BC09C3" w:rsidRPr="00BC09C3" w:rsidRDefault="00BC09C3" w:rsidP="00F74872">
      <w:pPr>
        <w:spacing w:line="360" w:lineRule="auto"/>
        <w:ind w:firstLine="709"/>
        <w:jc w:val="both"/>
        <w:rPr>
          <w:sz w:val="28"/>
          <w:szCs w:val="28"/>
          <w:u w:val="single"/>
        </w:rPr>
      </w:pPr>
      <w:r w:rsidRPr="00BC09C3">
        <w:rPr>
          <w:sz w:val="28"/>
          <w:szCs w:val="28"/>
          <w:u w:val="single"/>
        </w:rPr>
        <w:t>Зона размещения отходов потребления.</w:t>
      </w:r>
    </w:p>
    <w:p w:rsidR="002C28EE" w:rsidRDefault="002C28EE" w:rsidP="002C28EE">
      <w:pPr>
        <w:shd w:val="clear" w:color="auto" w:fill="FFFFFF"/>
        <w:spacing w:line="360" w:lineRule="auto"/>
        <w:ind w:firstLine="709"/>
        <w:jc w:val="both"/>
        <w:rPr>
          <w:color w:val="000000"/>
          <w:spacing w:val="-1"/>
          <w:sz w:val="28"/>
          <w:szCs w:val="28"/>
        </w:rPr>
      </w:pPr>
      <w:bookmarkStart w:id="67" w:name="_Toc238041470"/>
      <w:bookmarkEnd w:id="53"/>
      <w:bookmarkEnd w:id="54"/>
      <w:r>
        <w:rPr>
          <w:color w:val="000000"/>
          <w:spacing w:val="-1"/>
          <w:sz w:val="28"/>
          <w:szCs w:val="28"/>
        </w:rPr>
        <w:t>В настоящее время</w:t>
      </w:r>
      <w:r w:rsidRPr="00DC6AE0">
        <w:rPr>
          <w:color w:val="000000"/>
          <w:spacing w:val="-1"/>
          <w:sz w:val="28"/>
          <w:szCs w:val="28"/>
        </w:rPr>
        <w:t xml:space="preserve"> </w:t>
      </w:r>
      <w:r>
        <w:rPr>
          <w:color w:val="000000"/>
          <w:spacing w:val="-1"/>
          <w:sz w:val="28"/>
          <w:szCs w:val="28"/>
        </w:rPr>
        <w:t>санитарная очистка территории во всех районах Краснодарского края остается одной из важнейших социальных и экологических проблем.</w:t>
      </w:r>
    </w:p>
    <w:p w:rsidR="002C28EE" w:rsidRDefault="002C28EE" w:rsidP="002C28EE">
      <w:pPr>
        <w:shd w:val="clear" w:color="auto" w:fill="FFFFFF"/>
        <w:spacing w:line="360" w:lineRule="auto"/>
        <w:ind w:firstLine="709"/>
        <w:jc w:val="both"/>
        <w:rPr>
          <w:color w:val="000000"/>
          <w:spacing w:val="-1"/>
          <w:sz w:val="28"/>
          <w:szCs w:val="28"/>
        </w:rPr>
      </w:pPr>
      <w:r>
        <w:rPr>
          <w:color w:val="000000"/>
          <w:spacing w:val="-1"/>
          <w:sz w:val="28"/>
          <w:szCs w:val="28"/>
        </w:rPr>
        <w:t xml:space="preserve">В 2008 г. ООО «Управляющая компания «Чистый город» выполнила научно-исследовательскую работу по теме: «Генеральная схема очистки </w:t>
      </w:r>
      <w:r>
        <w:rPr>
          <w:color w:val="000000"/>
          <w:spacing w:val="-1"/>
          <w:sz w:val="28"/>
          <w:szCs w:val="28"/>
        </w:rPr>
        <w:lastRenderedPageBreak/>
        <w:t xml:space="preserve">территорий населенных пунктов муниципального образования Мостовский район» по заказу администрации Мостовского района. </w:t>
      </w:r>
    </w:p>
    <w:p w:rsidR="002C28EE" w:rsidRDefault="002C28EE" w:rsidP="002C28EE">
      <w:pPr>
        <w:shd w:val="clear" w:color="auto" w:fill="FFFFFF"/>
        <w:spacing w:line="360" w:lineRule="auto"/>
        <w:ind w:firstLine="709"/>
        <w:jc w:val="both"/>
        <w:rPr>
          <w:color w:val="000000"/>
          <w:spacing w:val="-1"/>
          <w:sz w:val="28"/>
          <w:szCs w:val="28"/>
        </w:rPr>
      </w:pPr>
      <w:r>
        <w:rPr>
          <w:color w:val="000000"/>
          <w:spacing w:val="-1"/>
          <w:sz w:val="28"/>
          <w:szCs w:val="28"/>
        </w:rPr>
        <w:t>Авторами данной работы был предложен перспективный план мероприятий по совершенствованию санитарной очистки территорий населенных пунктов, а также предложена  схема обращения с коммунальными отходами.</w:t>
      </w:r>
    </w:p>
    <w:p w:rsidR="002C28EE" w:rsidRDefault="002C28EE" w:rsidP="002C28EE">
      <w:pPr>
        <w:shd w:val="clear" w:color="auto" w:fill="FFFFFF"/>
        <w:spacing w:line="360" w:lineRule="auto"/>
        <w:ind w:firstLine="709"/>
        <w:jc w:val="both"/>
        <w:rPr>
          <w:color w:val="000000"/>
          <w:spacing w:val="-1"/>
          <w:sz w:val="28"/>
          <w:szCs w:val="28"/>
        </w:rPr>
      </w:pPr>
      <w:r>
        <w:rPr>
          <w:color w:val="000000"/>
          <w:spacing w:val="-1"/>
          <w:sz w:val="28"/>
          <w:szCs w:val="28"/>
        </w:rPr>
        <w:t>Основными направлениями предлагается:</w:t>
      </w:r>
    </w:p>
    <w:p w:rsidR="002C28EE" w:rsidRPr="00A87F32" w:rsidRDefault="002C28EE" w:rsidP="002C28EE">
      <w:pPr>
        <w:pStyle w:val="afff0"/>
        <w:numPr>
          <w:ilvl w:val="0"/>
          <w:numId w:val="51"/>
        </w:numPr>
        <w:shd w:val="clear" w:color="auto" w:fill="FFFFFF"/>
        <w:spacing w:line="360" w:lineRule="auto"/>
        <w:jc w:val="both"/>
        <w:rPr>
          <w:color w:val="000000"/>
          <w:spacing w:val="-1"/>
          <w:sz w:val="28"/>
          <w:szCs w:val="28"/>
          <w:lang w:val="ru-RU"/>
        </w:rPr>
      </w:pPr>
      <w:r>
        <w:rPr>
          <w:color w:val="000000"/>
          <w:spacing w:val="-1"/>
          <w:sz w:val="28"/>
          <w:szCs w:val="28"/>
          <w:lang w:val="ru-RU"/>
        </w:rPr>
        <w:t>рекультивация и ликвидация всех существующих свалок;</w:t>
      </w:r>
    </w:p>
    <w:p w:rsidR="002C28EE" w:rsidRDefault="002C28EE" w:rsidP="002C28EE">
      <w:pPr>
        <w:pStyle w:val="afff0"/>
        <w:numPr>
          <w:ilvl w:val="0"/>
          <w:numId w:val="51"/>
        </w:numPr>
        <w:shd w:val="clear" w:color="auto" w:fill="FFFFFF"/>
        <w:spacing w:line="360" w:lineRule="auto"/>
        <w:jc w:val="both"/>
        <w:rPr>
          <w:color w:val="000000"/>
          <w:spacing w:val="-1"/>
          <w:sz w:val="28"/>
          <w:szCs w:val="28"/>
          <w:lang w:val="ru-RU"/>
        </w:rPr>
      </w:pPr>
      <w:r>
        <w:rPr>
          <w:color w:val="000000"/>
          <w:spacing w:val="-1"/>
          <w:sz w:val="28"/>
          <w:szCs w:val="28"/>
          <w:lang w:val="ru-RU"/>
        </w:rPr>
        <w:t>создание системы селективного сбора и первичной переработки ТБО (организация раздельного сбора компонентов ТБО, максимально возможное вторичное их использование, развитие рынка вторичных материальных ресурсов);</w:t>
      </w:r>
    </w:p>
    <w:p w:rsidR="002C28EE" w:rsidRDefault="002C28EE" w:rsidP="002C28EE">
      <w:pPr>
        <w:pStyle w:val="afff0"/>
        <w:numPr>
          <w:ilvl w:val="0"/>
          <w:numId w:val="51"/>
        </w:numPr>
        <w:shd w:val="clear" w:color="auto" w:fill="FFFFFF"/>
        <w:spacing w:line="360" w:lineRule="auto"/>
        <w:jc w:val="both"/>
        <w:rPr>
          <w:color w:val="000000"/>
          <w:spacing w:val="-1"/>
          <w:sz w:val="28"/>
          <w:szCs w:val="28"/>
          <w:lang w:val="ru-RU"/>
        </w:rPr>
      </w:pPr>
      <w:r>
        <w:rPr>
          <w:color w:val="000000"/>
          <w:spacing w:val="-1"/>
          <w:sz w:val="28"/>
          <w:szCs w:val="28"/>
          <w:lang w:val="ru-RU"/>
        </w:rPr>
        <w:t>строительство нового полигона ТБО.</w:t>
      </w:r>
    </w:p>
    <w:p w:rsidR="002C28EE" w:rsidRDefault="002C28EE" w:rsidP="002C28EE">
      <w:pPr>
        <w:shd w:val="clear" w:color="auto" w:fill="FFFFFF"/>
        <w:spacing w:line="360" w:lineRule="auto"/>
        <w:ind w:firstLine="851"/>
        <w:jc w:val="both"/>
        <w:rPr>
          <w:color w:val="000000"/>
          <w:spacing w:val="-1"/>
          <w:sz w:val="28"/>
          <w:szCs w:val="28"/>
        </w:rPr>
      </w:pPr>
      <w:r>
        <w:rPr>
          <w:color w:val="000000"/>
          <w:spacing w:val="-1"/>
          <w:sz w:val="28"/>
          <w:szCs w:val="28"/>
        </w:rPr>
        <w:t>Генеральной схемой очистки территории предлагается размещение нового полигона ТБО в районе Беноковского сельского поселения, который будет принимать отходы со всего района с частичной сортировкой и передачей для переработки за пределами муниципального образования.</w:t>
      </w:r>
    </w:p>
    <w:p w:rsidR="002C28EE" w:rsidRDefault="002C28EE" w:rsidP="002C28EE">
      <w:pPr>
        <w:shd w:val="clear" w:color="auto" w:fill="FFFFFF"/>
        <w:spacing w:line="360" w:lineRule="auto"/>
        <w:ind w:firstLine="709"/>
        <w:jc w:val="both"/>
        <w:rPr>
          <w:color w:val="000000"/>
          <w:spacing w:val="-1"/>
          <w:sz w:val="28"/>
          <w:szCs w:val="28"/>
        </w:rPr>
      </w:pPr>
      <w:r>
        <w:rPr>
          <w:color w:val="000000"/>
          <w:spacing w:val="-1"/>
          <w:sz w:val="28"/>
          <w:szCs w:val="28"/>
        </w:rPr>
        <w:t xml:space="preserve">Однако, данная программа рассчитана на 3-4 года реализации и не предполагает долгосрочной перспективы на расчетный срок генплана. </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t>Согласно положениям схемы территориального развития Краснодарского края в схему санитарной очистки территории края положена комплексная система обращения с отходами, подразумевающая создание оптимальной сети мусороперерабатывающих комплексов и инфраструктуры транспортировки отходов между отдельными узлами этой сети.</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t xml:space="preserve">Для определения размещения узлов логистической сети переработки и утилизации отходов территория края была функционально </w:t>
      </w:r>
      <w:proofErr w:type="spellStart"/>
      <w:r w:rsidRPr="002C28EE">
        <w:rPr>
          <w:color w:val="000000"/>
          <w:spacing w:val="-1"/>
          <w:sz w:val="28"/>
          <w:szCs w:val="28"/>
        </w:rPr>
        <w:t>прозонирована</w:t>
      </w:r>
      <w:proofErr w:type="spellEnd"/>
      <w:r w:rsidRPr="002C28EE">
        <w:rPr>
          <w:color w:val="000000"/>
          <w:spacing w:val="-1"/>
          <w:sz w:val="28"/>
          <w:szCs w:val="28"/>
        </w:rPr>
        <w:t>, с выделением поясов в соответствии с хозяйственным использованием территорий и плотностью населения, проживающего на них.</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lastRenderedPageBreak/>
        <w:t>В результате анализа существующего положения в системе расселения края были определены 5 функционально-планировочных зон для размещения базовых единиц системы санитарной очистки:</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t xml:space="preserve">1. Азово-причерноморская курортно-рекреационная зона </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t>2. Зона сельскохозяйственного использования с высоким экономическим потенциалом – зона преимущественного рисоводства в западной части края</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t>3. Зона густозаселенных центральных  районов.</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t>4. Пояс агропромышленного комплекса, расположенный в северной равнинной части края.</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t>5. Горная зона очагового животноводческого земледелия.</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t>В указанных зонах должны быть определены места для размещения территориальных объектов становления системы обращения с отходами:</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t>- комплексы по переработке и утилизации отходов производства и потребления на территории Краснодарского края;</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t>- перегрузочные комплексы.</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t xml:space="preserve">Мостовский район, согласно данному зонированию, относится к горной зоне очагового животноводческого земледелия. </w:t>
      </w:r>
      <w:r w:rsidR="00B34156">
        <w:rPr>
          <w:color w:val="000000"/>
          <w:spacing w:val="-1"/>
          <w:sz w:val="28"/>
          <w:szCs w:val="28"/>
        </w:rPr>
        <w:t xml:space="preserve">На схеме указано </w:t>
      </w:r>
      <w:r w:rsidRPr="002C28EE">
        <w:rPr>
          <w:color w:val="000000"/>
          <w:spacing w:val="-1"/>
          <w:sz w:val="28"/>
          <w:szCs w:val="28"/>
        </w:rPr>
        <w:t xml:space="preserve">размещение межрайонного перерабатывающего комплекса </w:t>
      </w:r>
      <w:r w:rsidR="00B34156">
        <w:rPr>
          <w:color w:val="000000"/>
          <w:spacing w:val="-1"/>
          <w:sz w:val="28"/>
          <w:szCs w:val="28"/>
        </w:rPr>
        <w:t>в Мостовском районе</w:t>
      </w:r>
      <w:r w:rsidRPr="002C28EE">
        <w:rPr>
          <w:color w:val="000000"/>
          <w:spacing w:val="-1"/>
          <w:sz w:val="28"/>
          <w:szCs w:val="28"/>
        </w:rPr>
        <w:t>.</w:t>
      </w:r>
    </w:p>
    <w:p w:rsidR="002C28EE" w:rsidRPr="002C28EE" w:rsidRDefault="002C28EE" w:rsidP="002C28EE">
      <w:pPr>
        <w:shd w:val="clear" w:color="auto" w:fill="FFFFFF"/>
        <w:spacing w:line="360" w:lineRule="auto"/>
        <w:ind w:firstLine="709"/>
        <w:jc w:val="both"/>
        <w:rPr>
          <w:color w:val="000000"/>
          <w:spacing w:val="-1"/>
          <w:sz w:val="28"/>
          <w:szCs w:val="28"/>
        </w:rPr>
      </w:pPr>
      <w:r w:rsidRPr="002C28EE">
        <w:rPr>
          <w:color w:val="000000"/>
          <w:spacing w:val="-1"/>
          <w:sz w:val="28"/>
          <w:szCs w:val="28"/>
        </w:rPr>
        <w:t xml:space="preserve">После проведенного анализа существующего положения с учетом негативного влияния существующих свалок мусора на окружающую среду, возникает необходимость первоочередной рекультивации таких объектов, и </w:t>
      </w:r>
      <w:r w:rsidR="00B34156">
        <w:rPr>
          <w:color w:val="000000"/>
          <w:spacing w:val="-1"/>
          <w:sz w:val="28"/>
          <w:szCs w:val="28"/>
        </w:rPr>
        <w:t>размещение</w:t>
      </w:r>
      <w:r w:rsidRPr="002C28EE">
        <w:rPr>
          <w:color w:val="000000"/>
          <w:spacing w:val="-1"/>
          <w:sz w:val="28"/>
          <w:szCs w:val="28"/>
        </w:rPr>
        <w:t xml:space="preserve"> </w:t>
      </w:r>
      <w:r w:rsidR="00B34156" w:rsidRPr="002C28EE">
        <w:rPr>
          <w:color w:val="000000"/>
          <w:spacing w:val="-1"/>
          <w:sz w:val="28"/>
          <w:szCs w:val="28"/>
        </w:rPr>
        <w:t>мусороперерабатывающ</w:t>
      </w:r>
      <w:r w:rsidR="00B34156">
        <w:rPr>
          <w:color w:val="000000"/>
          <w:spacing w:val="-1"/>
          <w:sz w:val="28"/>
          <w:szCs w:val="28"/>
        </w:rPr>
        <w:t>его</w:t>
      </w:r>
      <w:r w:rsidR="00B34156" w:rsidRPr="002C28EE">
        <w:rPr>
          <w:color w:val="000000"/>
          <w:spacing w:val="-1"/>
          <w:sz w:val="28"/>
          <w:szCs w:val="28"/>
        </w:rPr>
        <w:t xml:space="preserve"> комплекс</w:t>
      </w:r>
      <w:r w:rsidR="00B34156">
        <w:rPr>
          <w:color w:val="000000"/>
          <w:spacing w:val="-1"/>
          <w:sz w:val="28"/>
          <w:szCs w:val="28"/>
        </w:rPr>
        <w:t>а со строительством пункта ТБО</w:t>
      </w:r>
      <w:r w:rsidR="00B34156" w:rsidRPr="002C28EE">
        <w:rPr>
          <w:color w:val="000000"/>
          <w:spacing w:val="-1"/>
          <w:sz w:val="28"/>
          <w:szCs w:val="28"/>
        </w:rPr>
        <w:t xml:space="preserve"> </w:t>
      </w:r>
      <w:r w:rsidR="00B34156">
        <w:rPr>
          <w:color w:val="000000"/>
          <w:spacing w:val="-1"/>
          <w:sz w:val="28"/>
          <w:szCs w:val="28"/>
        </w:rPr>
        <w:t>в Беноковском поселении, который будет принимать ТБО со всего района</w:t>
      </w:r>
      <w:r w:rsidRPr="002C28EE">
        <w:rPr>
          <w:color w:val="000000"/>
          <w:spacing w:val="-1"/>
          <w:sz w:val="28"/>
          <w:szCs w:val="28"/>
        </w:rPr>
        <w:t xml:space="preserve">. </w:t>
      </w:r>
    </w:p>
    <w:p w:rsidR="002C28EE" w:rsidRPr="002C28EE" w:rsidRDefault="002C28EE" w:rsidP="002C28EE">
      <w:pPr>
        <w:shd w:val="clear" w:color="auto" w:fill="FFFFFF"/>
        <w:spacing w:line="360" w:lineRule="auto"/>
        <w:ind w:firstLine="709"/>
        <w:jc w:val="both"/>
        <w:rPr>
          <w:color w:val="000000"/>
          <w:spacing w:val="-1"/>
          <w:sz w:val="28"/>
          <w:szCs w:val="28"/>
        </w:rPr>
      </w:pPr>
      <w:proofErr w:type="spellStart"/>
      <w:r w:rsidRPr="002C28EE">
        <w:rPr>
          <w:color w:val="000000"/>
          <w:spacing w:val="-1"/>
          <w:sz w:val="28"/>
          <w:szCs w:val="28"/>
        </w:rPr>
        <w:t>Месторазмещение</w:t>
      </w:r>
      <w:proofErr w:type="spellEnd"/>
      <w:r w:rsidRPr="002C28EE">
        <w:rPr>
          <w:color w:val="000000"/>
          <w:spacing w:val="-1"/>
          <w:sz w:val="28"/>
          <w:szCs w:val="28"/>
        </w:rPr>
        <w:t xml:space="preserve"> данного объекта определено </w:t>
      </w:r>
      <w:r w:rsidR="00B34156">
        <w:rPr>
          <w:color w:val="000000"/>
          <w:spacing w:val="-1"/>
          <w:sz w:val="28"/>
          <w:szCs w:val="28"/>
        </w:rPr>
        <w:t xml:space="preserve">в генеральном плане на расстоянии 1 км. от населенного пункта </w:t>
      </w:r>
      <w:r w:rsidRPr="002C28EE">
        <w:rPr>
          <w:color w:val="000000"/>
          <w:spacing w:val="-1"/>
          <w:sz w:val="28"/>
          <w:szCs w:val="28"/>
        </w:rPr>
        <w:t xml:space="preserve">с учетом норм СанПиН 2.2.1/2.1.1.1200 «Санитарно-защитные зоны и санитарная классификация предприятий, сооружений и иных объектов» и СНиП 2.07.01-89 «Градостроительство. Планировка и застройка городских и сельских </w:t>
      </w:r>
      <w:r w:rsidRPr="002C28EE">
        <w:rPr>
          <w:color w:val="000000"/>
          <w:spacing w:val="-1"/>
          <w:sz w:val="28"/>
          <w:szCs w:val="28"/>
        </w:rPr>
        <w:lastRenderedPageBreak/>
        <w:t>поселений»,  с учетом территориальных ограничений ввиду преобладания особо ценных сельскохозяйственных земель и неблагоприятных инженерно-геологических условий, а также с учетом транспортной доступности.</w:t>
      </w:r>
    </w:p>
    <w:p w:rsidR="00386C62" w:rsidRPr="00700DD2" w:rsidRDefault="00386C62" w:rsidP="00700DD2">
      <w:pPr>
        <w:rPr>
          <w:sz w:val="28"/>
          <w:szCs w:val="28"/>
        </w:rPr>
      </w:pPr>
    </w:p>
    <w:bookmarkEnd w:id="67"/>
    <w:p w:rsidR="00406EA9" w:rsidRPr="00406EA9" w:rsidRDefault="00EA02F7" w:rsidP="00406EA9">
      <w:pPr>
        <w:pStyle w:val="-1"/>
        <w:outlineLvl w:val="0"/>
      </w:pPr>
      <w:r w:rsidRPr="008A7448">
        <w:rPr>
          <w:highlight w:val="yellow"/>
        </w:rPr>
        <w:br w:type="page"/>
      </w:r>
      <w:bookmarkStart w:id="68" w:name="_Toc251941421"/>
      <w:bookmarkStart w:id="69" w:name="_Toc251942092"/>
      <w:bookmarkStart w:id="70" w:name="_Toc263423353"/>
      <w:bookmarkStart w:id="71" w:name="_Toc263952167"/>
      <w:bookmarkStart w:id="72" w:name="_Toc264653968"/>
      <w:bookmarkStart w:id="73" w:name="_Toc265049375"/>
      <w:bookmarkStart w:id="74" w:name="_Toc294800365"/>
      <w:r w:rsidR="00406EA9" w:rsidRPr="00406EA9">
        <w:lastRenderedPageBreak/>
        <w:t>ОСНОВНЫЕ ТЕХНИКО-ЭКОНОМИЧЕСКИЕ ПОКАЗАТЕЛИ</w:t>
      </w:r>
      <w:bookmarkEnd w:id="68"/>
      <w:bookmarkEnd w:id="69"/>
      <w:bookmarkEnd w:id="70"/>
      <w:bookmarkEnd w:id="71"/>
      <w:bookmarkEnd w:id="72"/>
      <w:bookmarkEnd w:id="73"/>
      <w:bookmarkEnd w:id="74"/>
    </w:p>
    <w:tbl>
      <w:tblPr>
        <w:tblW w:w="9667" w:type="dxa"/>
        <w:tblLayout w:type="fixed"/>
        <w:tblCellMar>
          <w:left w:w="28" w:type="dxa"/>
          <w:right w:w="28" w:type="dxa"/>
        </w:tblCellMar>
        <w:tblLook w:val="0000" w:firstRow="0" w:lastRow="0" w:firstColumn="0" w:lastColumn="0" w:noHBand="0" w:noVBand="0"/>
      </w:tblPr>
      <w:tblGrid>
        <w:gridCol w:w="595"/>
        <w:gridCol w:w="4395"/>
        <w:gridCol w:w="1417"/>
        <w:gridCol w:w="1701"/>
        <w:gridCol w:w="1559"/>
      </w:tblGrid>
      <w:tr w:rsidR="00DA259B" w:rsidRPr="00C97B68" w:rsidTr="00B61EA1">
        <w:trPr>
          <w:trHeight w:val="405"/>
          <w:tblHeader/>
        </w:trPr>
        <w:tc>
          <w:tcPr>
            <w:tcW w:w="595" w:type="dxa"/>
            <w:tcBorders>
              <w:top w:val="single" w:sz="4" w:space="0" w:color="000000"/>
              <w:left w:val="single" w:sz="4" w:space="0" w:color="000000"/>
              <w:bottom w:val="single" w:sz="4" w:space="0" w:color="000000"/>
            </w:tcBorders>
            <w:shd w:val="clear" w:color="auto" w:fill="EAEAEA"/>
            <w:vAlign w:val="center"/>
          </w:tcPr>
          <w:p w:rsidR="00DA259B" w:rsidRPr="00C97B68" w:rsidRDefault="00DA259B" w:rsidP="00B61EA1">
            <w:pPr>
              <w:autoSpaceDE w:val="0"/>
              <w:snapToGrid w:val="0"/>
              <w:jc w:val="center"/>
              <w:rPr>
                <w:b/>
                <w:sz w:val="26"/>
                <w:szCs w:val="26"/>
              </w:rPr>
            </w:pPr>
            <w:r w:rsidRPr="00C97B68">
              <w:rPr>
                <w:b/>
                <w:sz w:val="26"/>
                <w:szCs w:val="26"/>
              </w:rPr>
              <w:t xml:space="preserve"> п/п</w:t>
            </w:r>
          </w:p>
        </w:tc>
        <w:tc>
          <w:tcPr>
            <w:tcW w:w="4395" w:type="dxa"/>
            <w:tcBorders>
              <w:top w:val="single" w:sz="4" w:space="0" w:color="000000"/>
              <w:left w:val="single" w:sz="4" w:space="0" w:color="000000"/>
              <w:bottom w:val="single" w:sz="4" w:space="0" w:color="000000"/>
            </w:tcBorders>
            <w:shd w:val="clear" w:color="auto" w:fill="EAEAEA"/>
            <w:vAlign w:val="center"/>
          </w:tcPr>
          <w:p w:rsidR="00DA259B" w:rsidRPr="00C97B68" w:rsidRDefault="00DA259B" w:rsidP="00B61EA1">
            <w:pPr>
              <w:autoSpaceDE w:val="0"/>
              <w:snapToGrid w:val="0"/>
              <w:jc w:val="center"/>
              <w:rPr>
                <w:b/>
                <w:sz w:val="26"/>
                <w:szCs w:val="26"/>
              </w:rPr>
            </w:pPr>
            <w:r w:rsidRPr="00C97B68">
              <w:rPr>
                <w:b/>
                <w:sz w:val="26"/>
                <w:szCs w:val="26"/>
              </w:rPr>
              <w:t>Показатели</w:t>
            </w:r>
          </w:p>
        </w:tc>
        <w:tc>
          <w:tcPr>
            <w:tcW w:w="1417" w:type="dxa"/>
            <w:tcBorders>
              <w:top w:val="single" w:sz="4" w:space="0" w:color="000000"/>
              <w:left w:val="single" w:sz="4" w:space="0" w:color="000000"/>
              <w:bottom w:val="single" w:sz="4" w:space="0" w:color="000000"/>
            </w:tcBorders>
            <w:shd w:val="clear" w:color="auto" w:fill="EAEAEA"/>
            <w:vAlign w:val="center"/>
          </w:tcPr>
          <w:p w:rsidR="00DA259B" w:rsidRPr="00C97B68" w:rsidRDefault="00DA259B" w:rsidP="00B61EA1">
            <w:pPr>
              <w:autoSpaceDE w:val="0"/>
              <w:snapToGrid w:val="0"/>
              <w:jc w:val="center"/>
              <w:rPr>
                <w:b/>
                <w:sz w:val="26"/>
                <w:szCs w:val="26"/>
              </w:rPr>
            </w:pPr>
            <w:r w:rsidRPr="00C97B68">
              <w:rPr>
                <w:b/>
                <w:sz w:val="26"/>
                <w:szCs w:val="26"/>
              </w:rPr>
              <w:t>Единица измерения</w:t>
            </w:r>
          </w:p>
        </w:tc>
        <w:tc>
          <w:tcPr>
            <w:tcW w:w="1701" w:type="dxa"/>
            <w:tcBorders>
              <w:top w:val="single" w:sz="4" w:space="0" w:color="000000"/>
              <w:left w:val="single" w:sz="4" w:space="0" w:color="000000"/>
              <w:bottom w:val="single" w:sz="4" w:space="0" w:color="000000"/>
            </w:tcBorders>
            <w:shd w:val="clear" w:color="auto" w:fill="EAEAEA"/>
            <w:vAlign w:val="center"/>
          </w:tcPr>
          <w:p w:rsidR="00DA259B" w:rsidRPr="00C97B68" w:rsidRDefault="00DA259B" w:rsidP="00B61EA1">
            <w:pPr>
              <w:autoSpaceDE w:val="0"/>
              <w:snapToGrid w:val="0"/>
              <w:jc w:val="center"/>
              <w:rPr>
                <w:b/>
                <w:sz w:val="26"/>
                <w:szCs w:val="26"/>
              </w:rPr>
            </w:pPr>
            <w:r w:rsidRPr="00C97B68">
              <w:rPr>
                <w:b/>
                <w:sz w:val="26"/>
                <w:szCs w:val="26"/>
              </w:rPr>
              <w:t>Современное состояние на 2009 г.</w:t>
            </w:r>
          </w:p>
        </w:tc>
        <w:tc>
          <w:tcPr>
            <w:tcW w:w="1559"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DA259B" w:rsidRPr="00C97B68" w:rsidRDefault="00DA259B" w:rsidP="00B61EA1">
            <w:pPr>
              <w:autoSpaceDE w:val="0"/>
              <w:snapToGrid w:val="0"/>
              <w:jc w:val="center"/>
              <w:rPr>
                <w:b/>
                <w:sz w:val="26"/>
                <w:szCs w:val="26"/>
              </w:rPr>
            </w:pPr>
            <w:r w:rsidRPr="00C97B68">
              <w:rPr>
                <w:b/>
                <w:sz w:val="26"/>
                <w:szCs w:val="26"/>
              </w:rPr>
              <w:t>Расчетный срок</w:t>
            </w:r>
          </w:p>
        </w:tc>
      </w:tr>
      <w:tr w:rsidR="00DA259B" w:rsidRPr="00C97B68" w:rsidTr="00B61EA1">
        <w:trPr>
          <w:trHeight w:val="567"/>
        </w:trPr>
        <w:tc>
          <w:tcPr>
            <w:tcW w:w="9667" w:type="dxa"/>
            <w:gridSpan w:val="5"/>
            <w:tcBorders>
              <w:left w:val="single" w:sz="4" w:space="0" w:color="000000"/>
              <w:bottom w:val="single" w:sz="4" w:space="0" w:color="000000"/>
              <w:right w:val="single" w:sz="4" w:space="0" w:color="000000"/>
            </w:tcBorders>
            <w:shd w:val="clear" w:color="auto" w:fill="F2F2F2" w:themeFill="background1" w:themeFillShade="F2"/>
            <w:vAlign w:val="center"/>
          </w:tcPr>
          <w:p w:rsidR="00DA259B" w:rsidRPr="00C97B68" w:rsidRDefault="00DA259B" w:rsidP="00B61EA1">
            <w:pPr>
              <w:autoSpaceDE w:val="0"/>
              <w:snapToGrid w:val="0"/>
              <w:jc w:val="center"/>
              <w:rPr>
                <w:b/>
                <w:bCs/>
                <w:sz w:val="26"/>
                <w:szCs w:val="26"/>
              </w:rPr>
            </w:pPr>
            <w:r w:rsidRPr="00C97B68">
              <w:rPr>
                <w:b/>
                <w:bCs/>
                <w:sz w:val="26"/>
                <w:szCs w:val="26"/>
              </w:rPr>
              <w:t>1.Территория</w:t>
            </w:r>
          </w:p>
        </w:tc>
      </w:tr>
      <w:tr w:rsidR="008D5837" w:rsidRPr="00C97B68" w:rsidTr="00B61EA1">
        <w:trPr>
          <w:trHeight w:val="20"/>
        </w:trPr>
        <w:tc>
          <w:tcPr>
            <w:tcW w:w="595" w:type="dxa"/>
            <w:vMerge w:val="restart"/>
            <w:tcBorders>
              <w:left w:val="single" w:sz="4" w:space="0" w:color="000000"/>
              <w:bottom w:val="single" w:sz="4" w:space="0" w:color="000000"/>
            </w:tcBorders>
            <w:vAlign w:val="center"/>
          </w:tcPr>
          <w:p w:rsidR="008D5837" w:rsidRPr="005323D8" w:rsidRDefault="008D5837" w:rsidP="00B61EA1">
            <w:pPr>
              <w:autoSpaceDE w:val="0"/>
              <w:snapToGrid w:val="0"/>
              <w:spacing w:line="230" w:lineRule="auto"/>
              <w:rPr>
                <w:sz w:val="26"/>
                <w:szCs w:val="26"/>
              </w:rPr>
            </w:pPr>
            <w:r w:rsidRPr="005323D8">
              <w:rPr>
                <w:sz w:val="26"/>
                <w:szCs w:val="26"/>
              </w:rPr>
              <w:t>1.1.</w:t>
            </w:r>
          </w:p>
        </w:tc>
        <w:tc>
          <w:tcPr>
            <w:tcW w:w="4395" w:type="dxa"/>
            <w:tcBorders>
              <w:left w:val="single" w:sz="4" w:space="0" w:color="000000"/>
              <w:bottom w:val="single" w:sz="4" w:space="0" w:color="000000"/>
            </w:tcBorders>
            <w:vAlign w:val="center"/>
          </w:tcPr>
          <w:p w:rsidR="008D5837" w:rsidRPr="005323D8" w:rsidRDefault="008D5837" w:rsidP="00B61EA1">
            <w:pPr>
              <w:autoSpaceDE w:val="0"/>
              <w:snapToGrid w:val="0"/>
              <w:spacing w:line="230" w:lineRule="auto"/>
              <w:rPr>
                <w:sz w:val="26"/>
                <w:szCs w:val="26"/>
              </w:rPr>
            </w:pPr>
            <w:r w:rsidRPr="005323D8">
              <w:rPr>
                <w:b/>
                <w:sz w:val="26"/>
                <w:szCs w:val="26"/>
              </w:rPr>
              <w:t xml:space="preserve">Всего, </w:t>
            </w:r>
            <w:r w:rsidRPr="005323D8">
              <w:rPr>
                <w:sz w:val="26"/>
                <w:szCs w:val="26"/>
              </w:rPr>
              <w:t>в том числе:</w:t>
            </w:r>
          </w:p>
        </w:tc>
        <w:tc>
          <w:tcPr>
            <w:tcW w:w="1417" w:type="dxa"/>
            <w:tcBorders>
              <w:left w:val="single" w:sz="4" w:space="0" w:color="000000"/>
              <w:bottom w:val="single" w:sz="4" w:space="0" w:color="000000"/>
            </w:tcBorders>
            <w:vAlign w:val="center"/>
          </w:tcPr>
          <w:p w:rsidR="008D5837" w:rsidRPr="005323D8" w:rsidRDefault="008D5837" w:rsidP="00B61EA1">
            <w:pPr>
              <w:autoSpaceDE w:val="0"/>
              <w:snapToGrid w:val="0"/>
              <w:spacing w:line="230" w:lineRule="auto"/>
              <w:jc w:val="center"/>
              <w:rPr>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8D5837" w:rsidRPr="00D5539F" w:rsidRDefault="008D5837" w:rsidP="00E74A8B">
            <w:pPr>
              <w:autoSpaceDE w:val="0"/>
              <w:snapToGrid w:val="0"/>
              <w:spacing w:line="230" w:lineRule="auto"/>
              <w:jc w:val="center"/>
              <w:rPr>
                <w:b/>
                <w:sz w:val="26"/>
                <w:szCs w:val="26"/>
              </w:rPr>
            </w:pPr>
            <w:r>
              <w:rPr>
                <w:b/>
                <w:sz w:val="26"/>
                <w:szCs w:val="26"/>
                <w:lang w:val="en-US"/>
              </w:rPr>
              <w:t>10 673</w:t>
            </w:r>
            <w:r>
              <w:rPr>
                <w:b/>
                <w:sz w:val="26"/>
                <w:szCs w:val="26"/>
              </w:rPr>
              <w:t>,3</w:t>
            </w:r>
          </w:p>
        </w:tc>
        <w:tc>
          <w:tcPr>
            <w:tcW w:w="1559" w:type="dxa"/>
            <w:tcBorders>
              <w:left w:val="single" w:sz="4" w:space="0" w:color="000000"/>
              <w:bottom w:val="single" w:sz="4" w:space="0" w:color="000000"/>
              <w:right w:val="single" w:sz="4" w:space="0" w:color="000000"/>
            </w:tcBorders>
            <w:vAlign w:val="center"/>
          </w:tcPr>
          <w:p w:rsidR="008D5837" w:rsidRPr="00D5539F" w:rsidRDefault="008D5837" w:rsidP="00E74A8B">
            <w:pPr>
              <w:autoSpaceDE w:val="0"/>
              <w:snapToGrid w:val="0"/>
              <w:spacing w:line="230" w:lineRule="auto"/>
              <w:jc w:val="center"/>
              <w:rPr>
                <w:b/>
                <w:sz w:val="26"/>
                <w:szCs w:val="26"/>
              </w:rPr>
            </w:pPr>
            <w:r>
              <w:rPr>
                <w:b/>
                <w:sz w:val="26"/>
                <w:szCs w:val="26"/>
              </w:rPr>
              <w:t>10 673,3</w:t>
            </w:r>
          </w:p>
        </w:tc>
      </w:tr>
      <w:tr w:rsidR="008D5837" w:rsidRPr="00C97B68" w:rsidTr="00B61EA1">
        <w:trPr>
          <w:trHeight w:val="20"/>
        </w:trPr>
        <w:tc>
          <w:tcPr>
            <w:tcW w:w="595" w:type="dxa"/>
            <w:vMerge/>
            <w:tcBorders>
              <w:left w:val="single" w:sz="4" w:space="0" w:color="000000"/>
              <w:bottom w:val="single" w:sz="4" w:space="0" w:color="000000"/>
            </w:tcBorders>
            <w:vAlign w:val="center"/>
          </w:tcPr>
          <w:p w:rsidR="008D5837" w:rsidRPr="005323D8" w:rsidRDefault="008D5837" w:rsidP="00B61EA1">
            <w:pPr>
              <w:spacing w:line="230" w:lineRule="auto"/>
              <w:rPr>
                <w:sz w:val="26"/>
                <w:szCs w:val="26"/>
              </w:rPr>
            </w:pPr>
          </w:p>
        </w:tc>
        <w:tc>
          <w:tcPr>
            <w:tcW w:w="4395" w:type="dxa"/>
            <w:tcBorders>
              <w:left w:val="single" w:sz="4" w:space="0" w:color="000000"/>
              <w:bottom w:val="single" w:sz="4" w:space="0" w:color="000000"/>
            </w:tcBorders>
            <w:vAlign w:val="center"/>
          </w:tcPr>
          <w:p w:rsidR="008D5837" w:rsidRPr="005323D8" w:rsidRDefault="008D5837" w:rsidP="00B61EA1">
            <w:pPr>
              <w:autoSpaceDE w:val="0"/>
              <w:snapToGrid w:val="0"/>
              <w:spacing w:line="230" w:lineRule="auto"/>
              <w:ind w:left="49"/>
              <w:rPr>
                <w:sz w:val="26"/>
                <w:szCs w:val="26"/>
              </w:rPr>
            </w:pPr>
            <w:r w:rsidRPr="005323D8">
              <w:rPr>
                <w:sz w:val="26"/>
                <w:szCs w:val="26"/>
              </w:rPr>
              <w:t>- земли сельскохозяйственного назначения</w:t>
            </w:r>
          </w:p>
        </w:tc>
        <w:tc>
          <w:tcPr>
            <w:tcW w:w="1417" w:type="dxa"/>
            <w:tcBorders>
              <w:left w:val="single" w:sz="4" w:space="0" w:color="000000"/>
              <w:bottom w:val="single" w:sz="4" w:space="0" w:color="000000"/>
            </w:tcBorders>
            <w:vAlign w:val="center"/>
          </w:tcPr>
          <w:p w:rsidR="008D5837" w:rsidRPr="005323D8" w:rsidRDefault="008D5837" w:rsidP="00B61EA1">
            <w:pPr>
              <w:autoSpaceDE w:val="0"/>
              <w:snapToGrid w:val="0"/>
              <w:spacing w:line="230" w:lineRule="auto"/>
              <w:jc w:val="center"/>
              <w:rPr>
                <w:sz w:val="26"/>
                <w:szCs w:val="26"/>
              </w:rPr>
            </w:pPr>
            <w:r w:rsidRPr="005323D8">
              <w:rPr>
                <w:sz w:val="26"/>
                <w:szCs w:val="26"/>
              </w:rPr>
              <w:t>га /%</w:t>
            </w:r>
          </w:p>
        </w:tc>
        <w:tc>
          <w:tcPr>
            <w:tcW w:w="1701" w:type="dxa"/>
            <w:tcBorders>
              <w:left w:val="single" w:sz="4" w:space="0" w:color="000000"/>
              <w:bottom w:val="single" w:sz="4" w:space="0" w:color="000000"/>
            </w:tcBorders>
            <w:vAlign w:val="center"/>
          </w:tcPr>
          <w:p w:rsidR="008D5837" w:rsidRPr="00D5539F" w:rsidRDefault="008D5837" w:rsidP="00E74A8B">
            <w:pPr>
              <w:tabs>
                <w:tab w:val="right" w:leader="dot" w:pos="9498"/>
              </w:tabs>
              <w:autoSpaceDE w:val="0"/>
              <w:ind w:right="-1"/>
              <w:jc w:val="center"/>
              <w:rPr>
                <w:sz w:val="26"/>
                <w:szCs w:val="26"/>
              </w:rPr>
            </w:pPr>
            <w:r w:rsidRPr="00F912A5">
              <w:rPr>
                <w:b/>
                <w:sz w:val="26"/>
                <w:szCs w:val="26"/>
              </w:rPr>
              <w:t>7713,5</w:t>
            </w:r>
            <w:r>
              <w:rPr>
                <w:sz w:val="26"/>
                <w:szCs w:val="26"/>
              </w:rPr>
              <w:t>/</w:t>
            </w:r>
            <w:r w:rsidRPr="00F912A5">
              <w:rPr>
                <w:i/>
                <w:sz w:val="26"/>
                <w:szCs w:val="26"/>
              </w:rPr>
              <w:t>72,2</w:t>
            </w:r>
          </w:p>
        </w:tc>
        <w:tc>
          <w:tcPr>
            <w:tcW w:w="1559" w:type="dxa"/>
            <w:tcBorders>
              <w:left w:val="single" w:sz="4" w:space="0" w:color="000000"/>
              <w:bottom w:val="single" w:sz="4" w:space="0" w:color="000000"/>
              <w:right w:val="single" w:sz="4" w:space="0" w:color="000000"/>
            </w:tcBorders>
            <w:vAlign w:val="center"/>
          </w:tcPr>
          <w:p w:rsidR="008D5837" w:rsidRPr="0089779D" w:rsidRDefault="008D5837" w:rsidP="00E74A8B">
            <w:pPr>
              <w:tabs>
                <w:tab w:val="right" w:leader="dot" w:pos="9498"/>
              </w:tabs>
              <w:autoSpaceDE w:val="0"/>
              <w:ind w:right="-1"/>
              <w:jc w:val="center"/>
              <w:rPr>
                <w:sz w:val="26"/>
                <w:szCs w:val="26"/>
              </w:rPr>
            </w:pPr>
            <w:r w:rsidRPr="00F912A5">
              <w:rPr>
                <w:b/>
                <w:sz w:val="26"/>
                <w:szCs w:val="26"/>
              </w:rPr>
              <w:t>7508,8</w:t>
            </w:r>
            <w:r w:rsidRPr="0089779D">
              <w:rPr>
                <w:sz w:val="26"/>
                <w:szCs w:val="26"/>
              </w:rPr>
              <w:t>/</w:t>
            </w:r>
            <w:r>
              <w:rPr>
                <w:i/>
                <w:sz w:val="26"/>
                <w:szCs w:val="26"/>
              </w:rPr>
              <w:t>70,4</w:t>
            </w:r>
          </w:p>
        </w:tc>
      </w:tr>
      <w:tr w:rsidR="008D5837" w:rsidRPr="00C97B68" w:rsidTr="00B61EA1">
        <w:trPr>
          <w:trHeight w:val="78"/>
        </w:trPr>
        <w:tc>
          <w:tcPr>
            <w:tcW w:w="595" w:type="dxa"/>
            <w:vMerge/>
            <w:tcBorders>
              <w:left w:val="single" w:sz="4" w:space="0" w:color="000000"/>
              <w:bottom w:val="single" w:sz="4" w:space="0" w:color="000000"/>
            </w:tcBorders>
            <w:vAlign w:val="center"/>
          </w:tcPr>
          <w:p w:rsidR="008D5837" w:rsidRPr="005323D8" w:rsidRDefault="008D5837" w:rsidP="00B61EA1">
            <w:pPr>
              <w:spacing w:line="230" w:lineRule="auto"/>
              <w:rPr>
                <w:sz w:val="26"/>
                <w:szCs w:val="26"/>
              </w:rPr>
            </w:pPr>
          </w:p>
        </w:tc>
        <w:tc>
          <w:tcPr>
            <w:tcW w:w="4395" w:type="dxa"/>
            <w:tcBorders>
              <w:left w:val="single" w:sz="4" w:space="0" w:color="000000"/>
              <w:bottom w:val="single" w:sz="4" w:space="0" w:color="000000"/>
            </w:tcBorders>
            <w:vAlign w:val="center"/>
          </w:tcPr>
          <w:p w:rsidR="008D5837" w:rsidRPr="005323D8" w:rsidRDefault="008D5837" w:rsidP="00B61EA1">
            <w:pPr>
              <w:autoSpaceDE w:val="0"/>
              <w:snapToGrid w:val="0"/>
              <w:spacing w:line="230" w:lineRule="auto"/>
              <w:ind w:left="49"/>
              <w:rPr>
                <w:sz w:val="26"/>
                <w:szCs w:val="26"/>
              </w:rPr>
            </w:pPr>
            <w:r w:rsidRPr="005323D8">
              <w:rPr>
                <w:sz w:val="26"/>
                <w:szCs w:val="26"/>
              </w:rPr>
              <w:t xml:space="preserve"> - земли населенных пунктов</w:t>
            </w:r>
          </w:p>
        </w:tc>
        <w:tc>
          <w:tcPr>
            <w:tcW w:w="1417" w:type="dxa"/>
            <w:tcBorders>
              <w:left w:val="single" w:sz="4" w:space="0" w:color="000000"/>
              <w:bottom w:val="single" w:sz="4" w:space="0" w:color="000000"/>
            </w:tcBorders>
            <w:vAlign w:val="center"/>
          </w:tcPr>
          <w:p w:rsidR="008D5837" w:rsidRPr="005323D8" w:rsidRDefault="008D5837" w:rsidP="00B61EA1">
            <w:pPr>
              <w:autoSpaceDE w:val="0"/>
              <w:snapToGrid w:val="0"/>
              <w:spacing w:line="230" w:lineRule="auto"/>
              <w:jc w:val="center"/>
              <w:rPr>
                <w:sz w:val="26"/>
                <w:szCs w:val="26"/>
              </w:rPr>
            </w:pPr>
            <w:r w:rsidRPr="005323D8">
              <w:rPr>
                <w:sz w:val="26"/>
                <w:szCs w:val="26"/>
              </w:rPr>
              <w:t>га /%</w:t>
            </w:r>
          </w:p>
        </w:tc>
        <w:tc>
          <w:tcPr>
            <w:tcW w:w="1701" w:type="dxa"/>
            <w:tcBorders>
              <w:left w:val="single" w:sz="4" w:space="0" w:color="000000"/>
              <w:bottom w:val="single" w:sz="4" w:space="0" w:color="000000"/>
            </w:tcBorders>
            <w:vAlign w:val="center"/>
          </w:tcPr>
          <w:p w:rsidR="008D5837" w:rsidRPr="00D5539F" w:rsidRDefault="008D5837" w:rsidP="00E74A8B">
            <w:pPr>
              <w:tabs>
                <w:tab w:val="right" w:leader="dot" w:pos="9498"/>
              </w:tabs>
              <w:autoSpaceDE w:val="0"/>
              <w:ind w:right="-1"/>
              <w:jc w:val="center"/>
              <w:rPr>
                <w:sz w:val="26"/>
                <w:szCs w:val="26"/>
              </w:rPr>
            </w:pPr>
            <w:r w:rsidRPr="00F912A5">
              <w:rPr>
                <w:b/>
                <w:sz w:val="26"/>
                <w:szCs w:val="26"/>
              </w:rPr>
              <w:t>419,1</w:t>
            </w:r>
            <w:r>
              <w:rPr>
                <w:sz w:val="26"/>
                <w:szCs w:val="26"/>
              </w:rPr>
              <w:t>/</w:t>
            </w:r>
            <w:r w:rsidRPr="00F912A5">
              <w:rPr>
                <w:i/>
                <w:sz w:val="26"/>
                <w:szCs w:val="26"/>
              </w:rPr>
              <w:t>3,9</w:t>
            </w:r>
          </w:p>
        </w:tc>
        <w:tc>
          <w:tcPr>
            <w:tcW w:w="1559" w:type="dxa"/>
            <w:tcBorders>
              <w:left w:val="single" w:sz="4" w:space="0" w:color="000000"/>
              <w:bottom w:val="single" w:sz="4" w:space="0" w:color="000000"/>
              <w:right w:val="single" w:sz="4" w:space="0" w:color="000000"/>
            </w:tcBorders>
            <w:vAlign w:val="center"/>
          </w:tcPr>
          <w:p w:rsidR="008D5837" w:rsidRPr="0089779D" w:rsidRDefault="008D5837" w:rsidP="00E74A8B">
            <w:pPr>
              <w:tabs>
                <w:tab w:val="right" w:leader="dot" w:pos="9498"/>
              </w:tabs>
              <w:autoSpaceDE w:val="0"/>
              <w:snapToGrid w:val="0"/>
              <w:ind w:right="-1"/>
              <w:jc w:val="center"/>
              <w:rPr>
                <w:sz w:val="26"/>
                <w:szCs w:val="26"/>
              </w:rPr>
            </w:pPr>
            <w:r w:rsidRPr="00F912A5">
              <w:rPr>
                <w:b/>
                <w:sz w:val="26"/>
                <w:szCs w:val="26"/>
              </w:rPr>
              <w:t>625,1/</w:t>
            </w:r>
            <w:r w:rsidRPr="00F912A5">
              <w:rPr>
                <w:i/>
                <w:sz w:val="26"/>
                <w:szCs w:val="26"/>
              </w:rPr>
              <w:t>5,8</w:t>
            </w:r>
          </w:p>
        </w:tc>
      </w:tr>
      <w:tr w:rsidR="008D5837" w:rsidRPr="00C97B68" w:rsidTr="00B61EA1">
        <w:trPr>
          <w:trHeight w:val="78"/>
        </w:trPr>
        <w:tc>
          <w:tcPr>
            <w:tcW w:w="595" w:type="dxa"/>
            <w:vMerge/>
            <w:tcBorders>
              <w:left w:val="single" w:sz="4" w:space="0" w:color="000000"/>
              <w:bottom w:val="single" w:sz="4" w:space="0" w:color="000000"/>
            </w:tcBorders>
            <w:vAlign w:val="center"/>
          </w:tcPr>
          <w:p w:rsidR="008D5837" w:rsidRPr="005323D8" w:rsidRDefault="008D5837" w:rsidP="00B61EA1">
            <w:pPr>
              <w:spacing w:line="230" w:lineRule="auto"/>
              <w:rPr>
                <w:sz w:val="26"/>
                <w:szCs w:val="26"/>
              </w:rPr>
            </w:pPr>
          </w:p>
        </w:tc>
        <w:tc>
          <w:tcPr>
            <w:tcW w:w="4395" w:type="dxa"/>
            <w:tcBorders>
              <w:left w:val="single" w:sz="4" w:space="0" w:color="000000"/>
              <w:bottom w:val="single" w:sz="4" w:space="0" w:color="000000"/>
            </w:tcBorders>
            <w:vAlign w:val="center"/>
          </w:tcPr>
          <w:p w:rsidR="008D5837" w:rsidRPr="005323D8" w:rsidRDefault="008D5837" w:rsidP="00B61EA1">
            <w:pPr>
              <w:autoSpaceDE w:val="0"/>
              <w:snapToGrid w:val="0"/>
              <w:spacing w:line="230" w:lineRule="auto"/>
              <w:ind w:left="49"/>
              <w:rPr>
                <w:sz w:val="26"/>
                <w:szCs w:val="26"/>
              </w:rPr>
            </w:pPr>
            <w:r w:rsidRPr="005323D8">
              <w:rPr>
                <w:sz w:val="26"/>
                <w:szCs w:val="26"/>
              </w:rPr>
              <w:t xml:space="preserve"> - земли лесного фонда</w:t>
            </w:r>
          </w:p>
        </w:tc>
        <w:tc>
          <w:tcPr>
            <w:tcW w:w="1417" w:type="dxa"/>
            <w:tcBorders>
              <w:left w:val="single" w:sz="4" w:space="0" w:color="000000"/>
              <w:bottom w:val="single" w:sz="4" w:space="0" w:color="000000"/>
            </w:tcBorders>
            <w:vAlign w:val="center"/>
          </w:tcPr>
          <w:p w:rsidR="008D5837" w:rsidRPr="005323D8" w:rsidRDefault="008D5837" w:rsidP="00B61EA1">
            <w:pPr>
              <w:autoSpaceDE w:val="0"/>
              <w:snapToGrid w:val="0"/>
              <w:spacing w:line="230" w:lineRule="auto"/>
              <w:jc w:val="center"/>
              <w:rPr>
                <w:sz w:val="26"/>
                <w:szCs w:val="26"/>
              </w:rPr>
            </w:pPr>
            <w:r w:rsidRPr="005323D8">
              <w:rPr>
                <w:sz w:val="26"/>
                <w:szCs w:val="26"/>
              </w:rPr>
              <w:t>га /%</w:t>
            </w:r>
          </w:p>
        </w:tc>
        <w:tc>
          <w:tcPr>
            <w:tcW w:w="1701" w:type="dxa"/>
            <w:tcBorders>
              <w:left w:val="single" w:sz="4" w:space="0" w:color="000000"/>
              <w:bottom w:val="single" w:sz="4" w:space="0" w:color="000000"/>
            </w:tcBorders>
            <w:vAlign w:val="center"/>
          </w:tcPr>
          <w:p w:rsidR="008D5837" w:rsidRPr="00D5539F" w:rsidRDefault="008D5837" w:rsidP="00E74A8B">
            <w:pPr>
              <w:tabs>
                <w:tab w:val="right" w:leader="dot" w:pos="9498"/>
              </w:tabs>
              <w:autoSpaceDE w:val="0"/>
              <w:snapToGrid w:val="0"/>
              <w:ind w:right="-1"/>
              <w:jc w:val="center"/>
              <w:rPr>
                <w:sz w:val="26"/>
                <w:szCs w:val="26"/>
              </w:rPr>
            </w:pPr>
            <w:r w:rsidRPr="00DE3441">
              <w:rPr>
                <w:b/>
                <w:sz w:val="26"/>
                <w:szCs w:val="26"/>
              </w:rPr>
              <w:t>2535,8</w:t>
            </w:r>
            <w:r>
              <w:rPr>
                <w:sz w:val="26"/>
                <w:szCs w:val="26"/>
              </w:rPr>
              <w:t>/</w:t>
            </w:r>
            <w:r w:rsidRPr="00DE3441">
              <w:rPr>
                <w:i/>
                <w:sz w:val="26"/>
                <w:szCs w:val="26"/>
              </w:rPr>
              <w:t>23,8</w:t>
            </w:r>
          </w:p>
        </w:tc>
        <w:tc>
          <w:tcPr>
            <w:tcW w:w="1559" w:type="dxa"/>
            <w:tcBorders>
              <w:left w:val="single" w:sz="4" w:space="0" w:color="000000"/>
              <w:bottom w:val="single" w:sz="4" w:space="0" w:color="000000"/>
              <w:right w:val="single" w:sz="4" w:space="0" w:color="000000"/>
            </w:tcBorders>
            <w:vAlign w:val="center"/>
          </w:tcPr>
          <w:p w:rsidR="008D5837" w:rsidRPr="0089779D" w:rsidRDefault="008D5837" w:rsidP="00E74A8B">
            <w:pPr>
              <w:tabs>
                <w:tab w:val="right" w:leader="dot" w:pos="9498"/>
              </w:tabs>
              <w:snapToGrid w:val="0"/>
              <w:ind w:right="-1"/>
              <w:jc w:val="center"/>
              <w:rPr>
                <w:sz w:val="26"/>
                <w:szCs w:val="26"/>
              </w:rPr>
            </w:pPr>
            <w:r w:rsidRPr="00DE3441">
              <w:rPr>
                <w:b/>
                <w:sz w:val="26"/>
                <w:szCs w:val="26"/>
              </w:rPr>
              <w:t>2535,8</w:t>
            </w:r>
            <w:r w:rsidRPr="0089779D">
              <w:rPr>
                <w:sz w:val="26"/>
                <w:szCs w:val="26"/>
              </w:rPr>
              <w:t>/</w:t>
            </w:r>
            <w:r w:rsidRPr="00DE3441">
              <w:rPr>
                <w:i/>
                <w:sz w:val="26"/>
                <w:szCs w:val="26"/>
              </w:rPr>
              <w:t>23,8</w:t>
            </w:r>
          </w:p>
        </w:tc>
      </w:tr>
      <w:tr w:rsidR="008D5837" w:rsidRPr="00C97B68" w:rsidTr="00B61EA1">
        <w:trPr>
          <w:trHeight w:val="20"/>
        </w:trPr>
        <w:tc>
          <w:tcPr>
            <w:tcW w:w="595" w:type="dxa"/>
            <w:vMerge/>
            <w:tcBorders>
              <w:left w:val="single" w:sz="4" w:space="0" w:color="000000"/>
              <w:bottom w:val="single" w:sz="4" w:space="0" w:color="000000"/>
            </w:tcBorders>
            <w:vAlign w:val="center"/>
          </w:tcPr>
          <w:p w:rsidR="008D5837" w:rsidRPr="005323D8" w:rsidRDefault="008D5837" w:rsidP="00B61EA1">
            <w:pPr>
              <w:spacing w:line="230" w:lineRule="auto"/>
              <w:rPr>
                <w:sz w:val="26"/>
                <w:szCs w:val="26"/>
              </w:rPr>
            </w:pPr>
          </w:p>
        </w:tc>
        <w:tc>
          <w:tcPr>
            <w:tcW w:w="4395" w:type="dxa"/>
            <w:tcBorders>
              <w:left w:val="single" w:sz="4" w:space="0" w:color="000000"/>
              <w:bottom w:val="single" w:sz="4" w:space="0" w:color="000000"/>
            </w:tcBorders>
            <w:vAlign w:val="center"/>
          </w:tcPr>
          <w:p w:rsidR="008D5837" w:rsidRPr="005323D8" w:rsidRDefault="008D5837" w:rsidP="00B61EA1">
            <w:pPr>
              <w:autoSpaceDE w:val="0"/>
              <w:snapToGrid w:val="0"/>
              <w:spacing w:line="230" w:lineRule="auto"/>
              <w:ind w:left="49"/>
              <w:rPr>
                <w:sz w:val="26"/>
                <w:szCs w:val="26"/>
              </w:rPr>
            </w:pPr>
            <w:r>
              <w:rPr>
                <w:sz w:val="26"/>
                <w:szCs w:val="26"/>
              </w:rPr>
              <w:t xml:space="preserve"> - земли промышленности, </w:t>
            </w:r>
            <w:r w:rsidRPr="005323D8">
              <w:rPr>
                <w:sz w:val="26"/>
                <w:szCs w:val="26"/>
              </w:rPr>
              <w:t>энергетики,</w:t>
            </w:r>
            <w:r>
              <w:rPr>
                <w:sz w:val="26"/>
                <w:szCs w:val="26"/>
              </w:rPr>
              <w:t xml:space="preserve"> </w:t>
            </w:r>
            <w:r w:rsidRPr="005323D8">
              <w:rPr>
                <w:sz w:val="26"/>
                <w:szCs w:val="26"/>
              </w:rPr>
              <w:t>транспорта, связи, и иного спец. назначения</w:t>
            </w:r>
          </w:p>
        </w:tc>
        <w:tc>
          <w:tcPr>
            <w:tcW w:w="1417" w:type="dxa"/>
            <w:tcBorders>
              <w:left w:val="single" w:sz="4" w:space="0" w:color="000000"/>
              <w:bottom w:val="single" w:sz="4" w:space="0" w:color="000000"/>
            </w:tcBorders>
            <w:vAlign w:val="center"/>
          </w:tcPr>
          <w:p w:rsidR="008D5837" w:rsidRPr="005323D8" w:rsidRDefault="008D5837" w:rsidP="00B61EA1">
            <w:pPr>
              <w:autoSpaceDE w:val="0"/>
              <w:snapToGrid w:val="0"/>
              <w:spacing w:line="230" w:lineRule="auto"/>
              <w:jc w:val="center"/>
              <w:rPr>
                <w:sz w:val="26"/>
                <w:szCs w:val="26"/>
              </w:rPr>
            </w:pPr>
            <w:r w:rsidRPr="005323D8">
              <w:rPr>
                <w:sz w:val="26"/>
                <w:szCs w:val="26"/>
              </w:rPr>
              <w:t>га /%</w:t>
            </w:r>
          </w:p>
        </w:tc>
        <w:tc>
          <w:tcPr>
            <w:tcW w:w="1701" w:type="dxa"/>
            <w:tcBorders>
              <w:left w:val="single" w:sz="4" w:space="0" w:color="000000"/>
              <w:bottom w:val="single" w:sz="4" w:space="0" w:color="000000"/>
            </w:tcBorders>
            <w:vAlign w:val="center"/>
          </w:tcPr>
          <w:p w:rsidR="008D5837" w:rsidRPr="00D5539F" w:rsidRDefault="008D5837" w:rsidP="00E74A8B">
            <w:pPr>
              <w:tabs>
                <w:tab w:val="right" w:leader="dot" w:pos="9498"/>
              </w:tabs>
              <w:autoSpaceDE w:val="0"/>
              <w:ind w:right="-1"/>
              <w:jc w:val="center"/>
              <w:rPr>
                <w:sz w:val="26"/>
                <w:szCs w:val="26"/>
              </w:rPr>
            </w:pPr>
            <w:r w:rsidRPr="00DE3441">
              <w:rPr>
                <w:b/>
                <w:sz w:val="26"/>
                <w:szCs w:val="26"/>
              </w:rPr>
              <w:t>4,9</w:t>
            </w:r>
            <w:r>
              <w:rPr>
                <w:sz w:val="26"/>
                <w:szCs w:val="26"/>
              </w:rPr>
              <w:t>/</w:t>
            </w:r>
            <w:r w:rsidRPr="00DE3441">
              <w:rPr>
                <w:i/>
                <w:sz w:val="26"/>
                <w:szCs w:val="26"/>
              </w:rPr>
              <w:t>0,0</w:t>
            </w:r>
          </w:p>
        </w:tc>
        <w:tc>
          <w:tcPr>
            <w:tcW w:w="1559" w:type="dxa"/>
            <w:tcBorders>
              <w:left w:val="single" w:sz="4" w:space="0" w:color="000000"/>
              <w:bottom w:val="single" w:sz="4" w:space="0" w:color="000000"/>
              <w:right w:val="single" w:sz="4" w:space="0" w:color="000000"/>
            </w:tcBorders>
            <w:vAlign w:val="center"/>
          </w:tcPr>
          <w:p w:rsidR="008D5837" w:rsidRPr="0089779D" w:rsidRDefault="008D5837" w:rsidP="00E74A8B">
            <w:pPr>
              <w:tabs>
                <w:tab w:val="right" w:leader="dot" w:pos="9498"/>
              </w:tabs>
              <w:ind w:right="-1"/>
              <w:jc w:val="center"/>
              <w:rPr>
                <w:sz w:val="26"/>
                <w:szCs w:val="26"/>
              </w:rPr>
            </w:pPr>
            <w:r>
              <w:rPr>
                <w:b/>
                <w:sz w:val="26"/>
                <w:szCs w:val="26"/>
              </w:rPr>
              <w:t>3,6</w:t>
            </w:r>
            <w:r w:rsidRPr="0089779D">
              <w:rPr>
                <w:sz w:val="26"/>
                <w:szCs w:val="26"/>
              </w:rPr>
              <w:t>/</w:t>
            </w:r>
            <w:r w:rsidRPr="00DE3441">
              <w:rPr>
                <w:i/>
                <w:sz w:val="26"/>
                <w:szCs w:val="26"/>
              </w:rPr>
              <w:t>0,4</w:t>
            </w:r>
          </w:p>
        </w:tc>
      </w:tr>
      <w:tr w:rsidR="00DA259B" w:rsidRPr="00C97B68" w:rsidTr="00B61EA1">
        <w:trPr>
          <w:trHeight w:val="20"/>
        </w:trPr>
        <w:tc>
          <w:tcPr>
            <w:tcW w:w="595" w:type="dxa"/>
            <w:vMerge w:val="restart"/>
            <w:tcBorders>
              <w:left w:val="single" w:sz="4" w:space="0" w:color="000000"/>
              <w:bottom w:val="single" w:sz="4" w:space="0" w:color="000000"/>
            </w:tcBorders>
            <w:vAlign w:val="center"/>
          </w:tcPr>
          <w:p w:rsidR="00DA259B" w:rsidRDefault="00DA259B" w:rsidP="00B61EA1">
            <w:pPr>
              <w:autoSpaceDE w:val="0"/>
              <w:snapToGrid w:val="0"/>
              <w:spacing w:line="230" w:lineRule="auto"/>
              <w:rPr>
                <w:sz w:val="26"/>
                <w:szCs w:val="26"/>
              </w:rPr>
            </w:pPr>
          </w:p>
          <w:p w:rsidR="00DA259B" w:rsidRPr="005323D8" w:rsidRDefault="00DA259B" w:rsidP="00B61EA1">
            <w:pPr>
              <w:autoSpaceDE w:val="0"/>
              <w:snapToGrid w:val="0"/>
              <w:spacing w:line="230" w:lineRule="auto"/>
              <w:rPr>
                <w:sz w:val="26"/>
                <w:szCs w:val="26"/>
              </w:rPr>
            </w:pPr>
            <w:r w:rsidRPr="00723949">
              <w:rPr>
                <w:sz w:val="26"/>
                <w:szCs w:val="26"/>
              </w:rPr>
              <w:t>1.2</w:t>
            </w:r>
            <w:r w:rsidRPr="005323D8">
              <w:rPr>
                <w:sz w:val="26"/>
                <w:szCs w:val="26"/>
              </w:rPr>
              <w:t>.</w:t>
            </w:r>
          </w:p>
        </w:tc>
        <w:tc>
          <w:tcPr>
            <w:tcW w:w="4395" w:type="dxa"/>
            <w:tcBorders>
              <w:left w:val="single" w:sz="4" w:space="0" w:color="000000"/>
            </w:tcBorders>
            <w:vAlign w:val="center"/>
          </w:tcPr>
          <w:p w:rsidR="00DA259B" w:rsidRPr="005323D8" w:rsidRDefault="00DA259B" w:rsidP="00B61EA1">
            <w:pPr>
              <w:autoSpaceDE w:val="0"/>
              <w:snapToGrid w:val="0"/>
              <w:spacing w:line="230" w:lineRule="auto"/>
              <w:rPr>
                <w:sz w:val="26"/>
                <w:szCs w:val="26"/>
              </w:rPr>
            </w:pPr>
            <w:r w:rsidRPr="005323D8">
              <w:rPr>
                <w:sz w:val="26"/>
                <w:szCs w:val="26"/>
              </w:rPr>
              <w:t>Территории  земель населенных пунктов,</w:t>
            </w:r>
            <w:r w:rsidRPr="005323D8">
              <w:rPr>
                <w:b/>
                <w:sz w:val="26"/>
                <w:szCs w:val="26"/>
              </w:rPr>
              <w:t xml:space="preserve"> всего</w:t>
            </w:r>
            <w:r w:rsidRPr="005323D8">
              <w:rPr>
                <w:sz w:val="26"/>
                <w:szCs w:val="26"/>
              </w:rPr>
              <w:t>:</w:t>
            </w:r>
          </w:p>
        </w:tc>
        <w:tc>
          <w:tcPr>
            <w:tcW w:w="1417" w:type="dxa"/>
            <w:tcBorders>
              <w:left w:val="single" w:sz="4" w:space="0" w:color="000000"/>
            </w:tcBorders>
            <w:vAlign w:val="center"/>
          </w:tcPr>
          <w:p w:rsidR="00DA259B" w:rsidRPr="005323D8" w:rsidRDefault="00DA259B" w:rsidP="00B61EA1">
            <w:pPr>
              <w:snapToGrid w:val="0"/>
              <w:spacing w:line="230" w:lineRule="auto"/>
              <w:jc w:val="center"/>
              <w:rPr>
                <w:sz w:val="26"/>
                <w:szCs w:val="26"/>
              </w:rPr>
            </w:pPr>
          </w:p>
        </w:tc>
        <w:tc>
          <w:tcPr>
            <w:tcW w:w="1701" w:type="dxa"/>
            <w:tcBorders>
              <w:left w:val="single" w:sz="4" w:space="0" w:color="000000"/>
            </w:tcBorders>
            <w:vAlign w:val="bottom"/>
          </w:tcPr>
          <w:p w:rsidR="00DA259B" w:rsidRPr="00D5539F" w:rsidRDefault="00DA259B" w:rsidP="00B61EA1">
            <w:pPr>
              <w:tabs>
                <w:tab w:val="right" w:leader="dot" w:pos="9498"/>
              </w:tabs>
              <w:autoSpaceDE w:val="0"/>
              <w:snapToGrid w:val="0"/>
              <w:ind w:right="-1"/>
              <w:jc w:val="center"/>
              <w:rPr>
                <w:b/>
                <w:sz w:val="26"/>
                <w:szCs w:val="26"/>
              </w:rPr>
            </w:pPr>
            <w:r>
              <w:rPr>
                <w:b/>
                <w:sz w:val="26"/>
                <w:szCs w:val="26"/>
              </w:rPr>
              <w:t>419,1</w:t>
            </w:r>
          </w:p>
        </w:tc>
        <w:tc>
          <w:tcPr>
            <w:tcW w:w="1559" w:type="dxa"/>
            <w:tcBorders>
              <w:left w:val="single" w:sz="4" w:space="0" w:color="000000"/>
              <w:right w:val="single" w:sz="4" w:space="0" w:color="000000"/>
            </w:tcBorders>
            <w:vAlign w:val="bottom"/>
          </w:tcPr>
          <w:p w:rsidR="00DA259B" w:rsidRPr="0089779D" w:rsidRDefault="00DA259B" w:rsidP="00B61EA1">
            <w:pPr>
              <w:tabs>
                <w:tab w:val="right" w:leader="dot" w:pos="9498"/>
              </w:tabs>
              <w:autoSpaceDE w:val="0"/>
              <w:snapToGrid w:val="0"/>
              <w:ind w:right="-1"/>
              <w:jc w:val="center"/>
              <w:rPr>
                <w:b/>
                <w:sz w:val="26"/>
                <w:szCs w:val="26"/>
              </w:rPr>
            </w:pPr>
            <w:r>
              <w:rPr>
                <w:b/>
                <w:sz w:val="26"/>
                <w:szCs w:val="26"/>
              </w:rPr>
              <w:t>625,1</w:t>
            </w:r>
          </w:p>
        </w:tc>
      </w:tr>
      <w:tr w:rsidR="00DA259B" w:rsidRPr="00C97B68" w:rsidTr="00B61EA1">
        <w:trPr>
          <w:trHeight w:val="20"/>
        </w:trPr>
        <w:tc>
          <w:tcPr>
            <w:tcW w:w="595" w:type="dxa"/>
            <w:vMerge/>
            <w:tcBorders>
              <w:left w:val="single" w:sz="4" w:space="0" w:color="000000"/>
              <w:bottom w:val="single" w:sz="4" w:space="0" w:color="000000"/>
            </w:tcBorders>
            <w:vAlign w:val="center"/>
          </w:tcPr>
          <w:p w:rsidR="00DA259B" w:rsidRPr="005323D8" w:rsidRDefault="00DA259B" w:rsidP="00B61EA1">
            <w:pPr>
              <w:spacing w:line="230" w:lineRule="auto"/>
              <w:rPr>
                <w:sz w:val="26"/>
                <w:szCs w:val="26"/>
              </w:rPr>
            </w:pPr>
          </w:p>
        </w:tc>
        <w:tc>
          <w:tcPr>
            <w:tcW w:w="9072" w:type="dxa"/>
            <w:gridSpan w:val="4"/>
            <w:tcBorders>
              <w:top w:val="single" w:sz="4" w:space="0" w:color="000000"/>
              <w:left w:val="single" w:sz="4" w:space="0" w:color="000000"/>
              <w:bottom w:val="single" w:sz="4" w:space="0" w:color="000000"/>
              <w:right w:val="single" w:sz="4" w:space="0" w:color="000000"/>
            </w:tcBorders>
            <w:vAlign w:val="center"/>
          </w:tcPr>
          <w:p w:rsidR="00DA259B" w:rsidRPr="0089779D" w:rsidRDefault="00DA259B" w:rsidP="00B61EA1">
            <w:pPr>
              <w:tabs>
                <w:tab w:val="right" w:leader="dot" w:pos="9498"/>
              </w:tabs>
              <w:autoSpaceDE w:val="0"/>
              <w:snapToGrid w:val="0"/>
              <w:ind w:right="-1"/>
              <w:rPr>
                <w:b/>
                <w:sz w:val="26"/>
                <w:szCs w:val="26"/>
                <w:highlight w:val="yellow"/>
              </w:rPr>
            </w:pPr>
            <w:r w:rsidRPr="005323D8">
              <w:rPr>
                <w:sz w:val="26"/>
                <w:szCs w:val="26"/>
              </w:rPr>
              <w:t>из них:</w:t>
            </w:r>
          </w:p>
        </w:tc>
      </w:tr>
      <w:tr w:rsidR="00DA259B" w:rsidRPr="00C97B68" w:rsidTr="00B61EA1">
        <w:trPr>
          <w:trHeight w:val="20"/>
        </w:trPr>
        <w:tc>
          <w:tcPr>
            <w:tcW w:w="595" w:type="dxa"/>
            <w:vMerge/>
            <w:tcBorders>
              <w:left w:val="single" w:sz="4" w:space="0" w:color="000000"/>
              <w:bottom w:val="single" w:sz="4" w:space="0" w:color="000000"/>
            </w:tcBorders>
            <w:vAlign w:val="center"/>
          </w:tcPr>
          <w:p w:rsidR="00DA259B" w:rsidRPr="005323D8" w:rsidRDefault="00DA259B" w:rsidP="00B61EA1">
            <w:pPr>
              <w:spacing w:line="230" w:lineRule="auto"/>
              <w:rPr>
                <w:sz w:val="26"/>
                <w:szCs w:val="26"/>
              </w:rPr>
            </w:pPr>
          </w:p>
        </w:tc>
        <w:tc>
          <w:tcPr>
            <w:tcW w:w="4395" w:type="dxa"/>
            <w:tcBorders>
              <w:left w:val="single" w:sz="4" w:space="0" w:color="000000"/>
              <w:bottom w:val="single" w:sz="4" w:space="0" w:color="000000"/>
            </w:tcBorders>
            <w:vAlign w:val="center"/>
          </w:tcPr>
          <w:p w:rsidR="00DA259B" w:rsidRPr="005323D8" w:rsidRDefault="00DA259B" w:rsidP="00B61EA1">
            <w:pPr>
              <w:autoSpaceDE w:val="0"/>
              <w:snapToGrid w:val="0"/>
              <w:spacing w:line="230" w:lineRule="auto"/>
              <w:ind w:left="217" w:hanging="221"/>
              <w:rPr>
                <w:sz w:val="26"/>
                <w:szCs w:val="26"/>
              </w:rPr>
            </w:pPr>
            <w:r>
              <w:rPr>
                <w:sz w:val="26"/>
                <w:szCs w:val="26"/>
              </w:rPr>
              <w:t xml:space="preserve"> - территория жилой застройки</w:t>
            </w:r>
          </w:p>
        </w:tc>
        <w:tc>
          <w:tcPr>
            <w:tcW w:w="1417" w:type="dxa"/>
            <w:tcBorders>
              <w:left w:val="single" w:sz="4" w:space="0" w:color="000000"/>
              <w:bottom w:val="single" w:sz="4" w:space="0" w:color="000000"/>
            </w:tcBorders>
            <w:vAlign w:val="center"/>
          </w:tcPr>
          <w:p w:rsidR="00DA259B" w:rsidRPr="005323D8" w:rsidRDefault="00DA259B" w:rsidP="00B61EA1">
            <w:pPr>
              <w:snapToGrid w:val="0"/>
              <w:spacing w:line="230" w:lineRule="auto"/>
              <w:jc w:val="center"/>
              <w:rPr>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DA259B" w:rsidRPr="00D5539F" w:rsidRDefault="00DA259B" w:rsidP="00B61EA1">
            <w:pPr>
              <w:tabs>
                <w:tab w:val="right" w:leader="dot" w:pos="9498"/>
              </w:tabs>
              <w:autoSpaceDE w:val="0"/>
              <w:snapToGrid w:val="0"/>
              <w:ind w:right="-1"/>
              <w:jc w:val="center"/>
              <w:rPr>
                <w:sz w:val="26"/>
                <w:szCs w:val="26"/>
              </w:rPr>
            </w:pPr>
            <w:r>
              <w:rPr>
                <w:sz w:val="26"/>
                <w:szCs w:val="26"/>
              </w:rPr>
              <w:t>296,4</w:t>
            </w:r>
          </w:p>
        </w:tc>
        <w:tc>
          <w:tcPr>
            <w:tcW w:w="1559" w:type="dxa"/>
            <w:tcBorders>
              <w:left w:val="single" w:sz="4" w:space="0" w:color="000000"/>
              <w:bottom w:val="single" w:sz="4" w:space="0" w:color="000000"/>
              <w:right w:val="single" w:sz="4" w:space="0" w:color="000000"/>
            </w:tcBorders>
            <w:vAlign w:val="center"/>
          </w:tcPr>
          <w:p w:rsidR="00DA259B" w:rsidRPr="0089779D" w:rsidRDefault="0039243D" w:rsidP="00B61EA1">
            <w:pPr>
              <w:tabs>
                <w:tab w:val="right" w:leader="dot" w:pos="9498"/>
              </w:tabs>
              <w:autoSpaceDE w:val="0"/>
              <w:snapToGrid w:val="0"/>
              <w:ind w:right="-1"/>
              <w:jc w:val="center"/>
              <w:rPr>
                <w:sz w:val="26"/>
                <w:szCs w:val="26"/>
              </w:rPr>
            </w:pPr>
            <w:r>
              <w:rPr>
                <w:sz w:val="28"/>
                <w:szCs w:val="28"/>
              </w:rPr>
              <w:t>333,2</w:t>
            </w:r>
          </w:p>
        </w:tc>
      </w:tr>
      <w:tr w:rsidR="00DA259B" w:rsidRPr="00C97B68" w:rsidTr="00B61EA1">
        <w:trPr>
          <w:trHeight w:val="20"/>
        </w:trPr>
        <w:tc>
          <w:tcPr>
            <w:tcW w:w="595" w:type="dxa"/>
            <w:vMerge/>
            <w:tcBorders>
              <w:left w:val="single" w:sz="4" w:space="0" w:color="000000"/>
              <w:bottom w:val="single" w:sz="4" w:space="0" w:color="000000"/>
            </w:tcBorders>
            <w:vAlign w:val="center"/>
          </w:tcPr>
          <w:p w:rsidR="00DA259B" w:rsidRPr="005323D8" w:rsidRDefault="00DA259B" w:rsidP="00B61EA1">
            <w:pPr>
              <w:spacing w:line="230" w:lineRule="auto"/>
              <w:rPr>
                <w:sz w:val="26"/>
                <w:szCs w:val="26"/>
              </w:rPr>
            </w:pPr>
          </w:p>
        </w:tc>
        <w:tc>
          <w:tcPr>
            <w:tcW w:w="4395" w:type="dxa"/>
            <w:tcBorders>
              <w:left w:val="single" w:sz="4" w:space="0" w:color="000000"/>
              <w:bottom w:val="single" w:sz="4" w:space="0" w:color="000000"/>
            </w:tcBorders>
            <w:vAlign w:val="center"/>
          </w:tcPr>
          <w:p w:rsidR="00DA259B" w:rsidRPr="005323D8" w:rsidRDefault="00DA259B" w:rsidP="00B61EA1">
            <w:pPr>
              <w:autoSpaceDE w:val="0"/>
              <w:snapToGrid w:val="0"/>
              <w:spacing w:line="230" w:lineRule="auto"/>
              <w:ind w:left="217" w:hanging="221"/>
              <w:rPr>
                <w:sz w:val="26"/>
                <w:szCs w:val="26"/>
              </w:rPr>
            </w:pPr>
            <w:r>
              <w:rPr>
                <w:sz w:val="26"/>
                <w:szCs w:val="26"/>
              </w:rPr>
              <w:t xml:space="preserve"> - территория о</w:t>
            </w:r>
            <w:r w:rsidRPr="005323D8">
              <w:rPr>
                <w:sz w:val="26"/>
                <w:szCs w:val="26"/>
              </w:rPr>
              <w:t>бщественно-делов</w:t>
            </w:r>
            <w:r>
              <w:rPr>
                <w:sz w:val="26"/>
                <w:szCs w:val="26"/>
              </w:rPr>
              <w:t>ого назначения</w:t>
            </w:r>
          </w:p>
        </w:tc>
        <w:tc>
          <w:tcPr>
            <w:tcW w:w="1417" w:type="dxa"/>
            <w:tcBorders>
              <w:left w:val="single" w:sz="4" w:space="0" w:color="000000"/>
              <w:bottom w:val="single" w:sz="4" w:space="0" w:color="000000"/>
            </w:tcBorders>
            <w:vAlign w:val="center"/>
          </w:tcPr>
          <w:p w:rsidR="00DA259B" w:rsidRPr="005323D8" w:rsidRDefault="00DA259B" w:rsidP="00B61EA1">
            <w:pPr>
              <w:snapToGrid w:val="0"/>
              <w:spacing w:line="230" w:lineRule="auto"/>
              <w:jc w:val="center"/>
              <w:rPr>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DA259B" w:rsidRPr="00D5539F" w:rsidRDefault="00DA259B" w:rsidP="00B61EA1">
            <w:pPr>
              <w:tabs>
                <w:tab w:val="right" w:leader="dot" w:pos="9498"/>
              </w:tabs>
              <w:autoSpaceDE w:val="0"/>
              <w:snapToGrid w:val="0"/>
              <w:ind w:right="-1"/>
              <w:jc w:val="center"/>
              <w:rPr>
                <w:sz w:val="26"/>
                <w:szCs w:val="26"/>
              </w:rPr>
            </w:pPr>
            <w:r>
              <w:rPr>
                <w:sz w:val="26"/>
                <w:szCs w:val="26"/>
              </w:rPr>
              <w:t>4,5</w:t>
            </w:r>
          </w:p>
        </w:tc>
        <w:tc>
          <w:tcPr>
            <w:tcW w:w="1559" w:type="dxa"/>
            <w:tcBorders>
              <w:left w:val="single" w:sz="4" w:space="0" w:color="000000"/>
              <w:bottom w:val="single" w:sz="4" w:space="0" w:color="000000"/>
              <w:right w:val="single" w:sz="4" w:space="0" w:color="000000"/>
            </w:tcBorders>
            <w:vAlign w:val="center"/>
          </w:tcPr>
          <w:p w:rsidR="00DA259B" w:rsidRPr="0089779D" w:rsidRDefault="00DA259B" w:rsidP="00B61EA1">
            <w:pPr>
              <w:tabs>
                <w:tab w:val="right" w:leader="dot" w:pos="9498"/>
              </w:tabs>
              <w:autoSpaceDE w:val="0"/>
              <w:snapToGrid w:val="0"/>
              <w:ind w:right="-1"/>
              <w:jc w:val="center"/>
              <w:rPr>
                <w:sz w:val="26"/>
                <w:szCs w:val="26"/>
              </w:rPr>
            </w:pPr>
            <w:r w:rsidRPr="0089779D">
              <w:rPr>
                <w:sz w:val="26"/>
                <w:szCs w:val="26"/>
              </w:rPr>
              <w:t>9,</w:t>
            </w:r>
            <w:r>
              <w:rPr>
                <w:sz w:val="26"/>
                <w:szCs w:val="26"/>
              </w:rPr>
              <w:t>6</w:t>
            </w:r>
          </w:p>
        </w:tc>
      </w:tr>
      <w:tr w:rsidR="00DA259B" w:rsidRPr="00C97B68" w:rsidTr="00B61EA1">
        <w:trPr>
          <w:trHeight w:val="20"/>
        </w:trPr>
        <w:tc>
          <w:tcPr>
            <w:tcW w:w="595" w:type="dxa"/>
            <w:vMerge/>
            <w:tcBorders>
              <w:left w:val="single" w:sz="4" w:space="0" w:color="000000"/>
              <w:bottom w:val="single" w:sz="4" w:space="0" w:color="000000"/>
            </w:tcBorders>
            <w:vAlign w:val="center"/>
          </w:tcPr>
          <w:p w:rsidR="00DA259B" w:rsidRPr="005323D8" w:rsidRDefault="00DA259B" w:rsidP="00B61EA1">
            <w:pPr>
              <w:spacing w:line="230" w:lineRule="auto"/>
              <w:rPr>
                <w:sz w:val="26"/>
                <w:szCs w:val="26"/>
              </w:rPr>
            </w:pPr>
          </w:p>
        </w:tc>
        <w:tc>
          <w:tcPr>
            <w:tcW w:w="4395" w:type="dxa"/>
            <w:tcBorders>
              <w:left w:val="single" w:sz="4" w:space="0" w:color="000000"/>
              <w:bottom w:val="single" w:sz="4" w:space="0" w:color="000000"/>
            </w:tcBorders>
            <w:vAlign w:val="center"/>
          </w:tcPr>
          <w:p w:rsidR="00DA259B" w:rsidRPr="005323D8" w:rsidRDefault="00DA259B" w:rsidP="00B61EA1">
            <w:pPr>
              <w:autoSpaceDE w:val="0"/>
              <w:snapToGrid w:val="0"/>
              <w:spacing w:line="230" w:lineRule="auto"/>
              <w:ind w:left="217" w:hanging="221"/>
              <w:rPr>
                <w:sz w:val="26"/>
                <w:szCs w:val="26"/>
              </w:rPr>
            </w:pPr>
            <w:r>
              <w:rPr>
                <w:sz w:val="26"/>
                <w:szCs w:val="26"/>
              </w:rPr>
              <w:t xml:space="preserve"> - производственная территория</w:t>
            </w:r>
          </w:p>
        </w:tc>
        <w:tc>
          <w:tcPr>
            <w:tcW w:w="1417" w:type="dxa"/>
            <w:tcBorders>
              <w:left w:val="single" w:sz="4" w:space="0" w:color="000000"/>
              <w:bottom w:val="single" w:sz="4" w:space="0" w:color="000000"/>
            </w:tcBorders>
            <w:vAlign w:val="center"/>
          </w:tcPr>
          <w:p w:rsidR="00DA259B" w:rsidRPr="005323D8" w:rsidRDefault="00DA259B" w:rsidP="00B61EA1">
            <w:pPr>
              <w:autoSpaceDE w:val="0"/>
              <w:snapToGrid w:val="0"/>
              <w:spacing w:line="230" w:lineRule="auto"/>
              <w:jc w:val="center"/>
              <w:rPr>
                <w:b/>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DA259B" w:rsidRPr="00D5539F" w:rsidRDefault="00DA259B" w:rsidP="00B61EA1">
            <w:pPr>
              <w:tabs>
                <w:tab w:val="right" w:leader="dot" w:pos="9498"/>
              </w:tabs>
              <w:autoSpaceDE w:val="0"/>
              <w:snapToGrid w:val="0"/>
              <w:ind w:right="-1"/>
              <w:jc w:val="center"/>
              <w:rPr>
                <w:sz w:val="26"/>
                <w:szCs w:val="26"/>
              </w:rPr>
            </w:pPr>
            <w:r>
              <w:rPr>
                <w:sz w:val="26"/>
                <w:szCs w:val="26"/>
              </w:rPr>
              <w:t>2,9</w:t>
            </w:r>
          </w:p>
        </w:tc>
        <w:tc>
          <w:tcPr>
            <w:tcW w:w="1559" w:type="dxa"/>
            <w:tcBorders>
              <w:left w:val="single" w:sz="4" w:space="0" w:color="000000"/>
              <w:bottom w:val="single" w:sz="4" w:space="0" w:color="000000"/>
              <w:right w:val="single" w:sz="4" w:space="0" w:color="000000"/>
            </w:tcBorders>
            <w:vAlign w:val="center"/>
          </w:tcPr>
          <w:p w:rsidR="00DA259B" w:rsidRPr="0089779D" w:rsidRDefault="00DA259B" w:rsidP="00B61EA1">
            <w:pPr>
              <w:tabs>
                <w:tab w:val="right" w:leader="dot" w:pos="9498"/>
              </w:tabs>
              <w:autoSpaceDE w:val="0"/>
              <w:snapToGrid w:val="0"/>
              <w:ind w:right="-1"/>
              <w:jc w:val="center"/>
              <w:rPr>
                <w:sz w:val="26"/>
                <w:szCs w:val="26"/>
              </w:rPr>
            </w:pPr>
            <w:r w:rsidRPr="0089779D">
              <w:rPr>
                <w:sz w:val="26"/>
                <w:szCs w:val="26"/>
              </w:rPr>
              <w:t>31,4</w:t>
            </w:r>
          </w:p>
        </w:tc>
      </w:tr>
      <w:tr w:rsidR="00DA259B" w:rsidRPr="00C97B68" w:rsidTr="00B61EA1">
        <w:trPr>
          <w:trHeight w:val="20"/>
        </w:trPr>
        <w:tc>
          <w:tcPr>
            <w:tcW w:w="595" w:type="dxa"/>
            <w:vMerge/>
            <w:tcBorders>
              <w:left w:val="single" w:sz="4" w:space="0" w:color="000000"/>
              <w:bottom w:val="single" w:sz="4" w:space="0" w:color="000000"/>
            </w:tcBorders>
            <w:vAlign w:val="center"/>
          </w:tcPr>
          <w:p w:rsidR="00DA259B" w:rsidRPr="005323D8" w:rsidRDefault="00DA259B" w:rsidP="00B61EA1">
            <w:pPr>
              <w:spacing w:line="230" w:lineRule="auto"/>
              <w:rPr>
                <w:sz w:val="26"/>
                <w:szCs w:val="26"/>
              </w:rPr>
            </w:pPr>
          </w:p>
        </w:tc>
        <w:tc>
          <w:tcPr>
            <w:tcW w:w="4395" w:type="dxa"/>
            <w:tcBorders>
              <w:left w:val="single" w:sz="4" w:space="0" w:color="000000"/>
              <w:bottom w:val="single" w:sz="4" w:space="0" w:color="000000"/>
            </w:tcBorders>
            <w:vAlign w:val="center"/>
          </w:tcPr>
          <w:p w:rsidR="00DA259B" w:rsidRPr="005323D8" w:rsidRDefault="00DA259B" w:rsidP="00B61EA1">
            <w:pPr>
              <w:autoSpaceDE w:val="0"/>
              <w:snapToGrid w:val="0"/>
              <w:spacing w:line="230" w:lineRule="auto"/>
              <w:ind w:left="217" w:hanging="221"/>
              <w:rPr>
                <w:sz w:val="26"/>
                <w:szCs w:val="26"/>
              </w:rPr>
            </w:pPr>
            <w:r>
              <w:rPr>
                <w:sz w:val="26"/>
                <w:szCs w:val="26"/>
              </w:rPr>
              <w:t xml:space="preserve"> - территория </w:t>
            </w:r>
            <w:r w:rsidRPr="005323D8">
              <w:rPr>
                <w:sz w:val="26"/>
                <w:szCs w:val="26"/>
              </w:rPr>
              <w:t>инженерной и транспортной инфраструктур</w:t>
            </w:r>
          </w:p>
        </w:tc>
        <w:tc>
          <w:tcPr>
            <w:tcW w:w="1417" w:type="dxa"/>
            <w:tcBorders>
              <w:left w:val="single" w:sz="4" w:space="0" w:color="000000"/>
              <w:bottom w:val="single" w:sz="4" w:space="0" w:color="000000"/>
            </w:tcBorders>
            <w:vAlign w:val="center"/>
          </w:tcPr>
          <w:p w:rsidR="00DA259B" w:rsidRPr="005323D8" w:rsidRDefault="00DA259B" w:rsidP="00B61EA1">
            <w:pPr>
              <w:autoSpaceDE w:val="0"/>
              <w:snapToGrid w:val="0"/>
              <w:spacing w:line="230" w:lineRule="auto"/>
              <w:jc w:val="center"/>
              <w:rPr>
                <w:sz w:val="26"/>
                <w:szCs w:val="26"/>
              </w:rPr>
            </w:pPr>
            <w:r>
              <w:rPr>
                <w:sz w:val="26"/>
                <w:szCs w:val="26"/>
              </w:rPr>
              <w:t>га</w:t>
            </w:r>
          </w:p>
        </w:tc>
        <w:tc>
          <w:tcPr>
            <w:tcW w:w="1701" w:type="dxa"/>
            <w:tcBorders>
              <w:left w:val="single" w:sz="4" w:space="0" w:color="000000"/>
              <w:bottom w:val="single" w:sz="4" w:space="0" w:color="000000"/>
            </w:tcBorders>
            <w:vAlign w:val="center"/>
          </w:tcPr>
          <w:p w:rsidR="00DA259B" w:rsidRPr="00CC21DE" w:rsidRDefault="00DA259B" w:rsidP="00B61EA1">
            <w:pPr>
              <w:tabs>
                <w:tab w:val="right" w:leader="dot" w:pos="9498"/>
              </w:tabs>
              <w:autoSpaceDE w:val="0"/>
              <w:snapToGrid w:val="0"/>
              <w:ind w:right="-1"/>
              <w:jc w:val="center"/>
              <w:rPr>
                <w:sz w:val="26"/>
                <w:szCs w:val="26"/>
              </w:rPr>
            </w:pPr>
            <w:r>
              <w:rPr>
                <w:sz w:val="26"/>
                <w:szCs w:val="26"/>
              </w:rPr>
              <w:t>59,3</w:t>
            </w:r>
          </w:p>
        </w:tc>
        <w:tc>
          <w:tcPr>
            <w:tcW w:w="1559" w:type="dxa"/>
            <w:tcBorders>
              <w:left w:val="single" w:sz="4" w:space="0" w:color="000000"/>
              <w:bottom w:val="single" w:sz="4" w:space="0" w:color="000000"/>
              <w:right w:val="single" w:sz="4" w:space="0" w:color="000000"/>
            </w:tcBorders>
            <w:vAlign w:val="center"/>
          </w:tcPr>
          <w:p w:rsidR="00DA259B" w:rsidRPr="0089779D" w:rsidRDefault="00DA259B" w:rsidP="00B61EA1">
            <w:pPr>
              <w:tabs>
                <w:tab w:val="right" w:leader="dot" w:pos="9498"/>
              </w:tabs>
              <w:autoSpaceDE w:val="0"/>
              <w:snapToGrid w:val="0"/>
              <w:ind w:right="-1"/>
              <w:jc w:val="center"/>
              <w:rPr>
                <w:sz w:val="26"/>
                <w:szCs w:val="26"/>
              </w:rPr>
            </w:pPr>
            <w:r>
              <w:rPr>
                <w:sz w:val="26"/>
                <w:szCs w:val="26"/>
              </w:rPr>
              <w:t>8</w:t>
            </w:r>
            <w:r w:rsidRPr="0089779D">
              <w:rPr>
                <w:sz w:val="26"/>
                <w:szCs w:val="26"/>
              </w:rPr>
              <w:t>9,2</w:t>
            </w:r>
          </w:p>
        </w:tc>
      </w:tr>
      <w:tr w:rsidR="00DA259B" w:rsidRPr="00C97B68" w:rsidTr="00B61EA1">
        <w:trPr>
          <w:trHeight w:val="20"/>
        </w:trPr>
        <w:tc>
          <w:tcPr>
            <w:tcW w:w="595" w:type="dxa"/>
            <w:vMerge/>
            <w:tcBorders>
              <w:left w:val="single" w:sz="4" w:space="0" w:color="000000"/>
              <w:bottom w:val="single" w:sz="4" w:space="0" w:color="000000"/>
            </w:tcBorders>
            <w:vAlign w:val="center"/>
          </w:tcPr>
          <w:p w:rsidR="00DA259B" w:rsidRPr="005323D8" w:rsidRDefault="00DA259B" w:rsidP="00B61EA1">
            <w:pPr>
              <w:spacing w:line="230" w:lineRule="auto"/>
              <w:rPr>
                <w:sz w:val="26"/>
                <w:szCs w:val="26"/>
              </w:rPr>
            </w:pPr>
          </w:p>
        </w:tc>
        <w:tc>
          <w:tcPr>
            <w:tcW w:w="4395" w:type="dxa"/>
            <w:tcBorders>
              <w:left w:val="single" w:sz="4" w:space="0" w:color="000000"/>
              <w:bottom w:val="single" w:sz="4" w:space="0" w:color="000000"/>
            </w:tcBorders>
            <w:vAlign w:val="center"/>
          </w:tcPr>
          <w:p w:rsidR="00DA259B" w:rsidRPr="005323D8" w:rsidRDefault="00DA259B" w:rsidP="00B61EA1">
            <w:pPr>
              <w:autoSpaceDE w:val="0"/>
              <w:snapToGrid w:val="0"/>
              <w:spacing w:line="230" w:lineRule="auto"/>
              <w:ind w:left="217" w:hanging="221"/>
              <w:rPr>
                <w:sz w:val="26"/>
                <w:szCs w:val="26"/>
              </w:rPr>
            </w:pPr>
            <w:r>
              <w:rPr>
                <w:sz w:val="26"/>
                <w:szCs w:val="26"/>
              </w:rPr>
              <w:t xml:space="preserve"> - территория</w:t>
            </w:r>
            <w:r w:rsidRPr="005323D8">
              <w:rPr>
                <w:sz w:val="26"/>
                <w:szCs w:val="26"/>
              </w:rPr>
              <w:t xml:space="preserve"> рекреационного назначения</w:t>
            </w:r>
            <w:r>
              <w:rPr>
                <w:sz w:val="26"/>
                <w:szCs w:val="26"/>
              </w:rPr>
              <w:t xml:space="preserve"> (спортивные объекты, парк, зеленые насаждения общего пользования)</w:t>
            </w:r>
          </w:p>
        </w:tc>
        <w:tc>
          <w:tcPr>
            <w:tcW w:w="1417" w:type="dxa"/>
            <w:tcBorders>
              <w:left w:val="single" w:sz="4" w:space="0" w:color="000000"/>
              <w:bottom w:val="single" w:sz="4" w:space="0" w:color="000000"/>
            </w:tcBorders>
            <w:vAlign w:val="center"/>
          </w:tcPr>
          <w:p w:rsidR="00DA259B" w:rsidRPr="005323D8" w:rsidRDefault="00DA259B" w:rsidP="00B61EA1">
            <w:pPr>
              <w:snapToGrid w:val="0"/>
              <w:spacing w:line="230" w:lineRule="auto"/>
              <w:jc w:val="center"/>
              <w:rPr>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DA259B" w:rsidRPr="00D5539F" w:rsidRDefault="00DA259B" w:rsidP="00B61EA1">
            <w:pPr>
              <w:tabs>
                <w:tab w:val="right" w:leader="dot" w:pos="9498"/>
              </w:tabs>
              <w:autoSpaceDE w:val="0"/>
              <w:snapToGrid w:val="0"/>
              <w:ind w:right="-1"/>
              <w:jc w:val="center"/>
              <w:rPr>
                <w:sz w:val="26"/>
                <w:szCs w:val="26"/>
              </w:rPr>
            </w:pPr>
            <w:r>
              <w:rPr>
                <w:sz w:val="26"/>
                <w:szCs w:val="26"/>
              </w:rPr>
              <w:t>1,8</w:t>
            </w:r>
          </w:p>
        </w:tc>
        <w:tc>
          <w:tcPr>
            <w:tcW w:w="1559" w:type="dxa"/>
            <w:tcBorders>
              <w:left w:val="single" w:sz="4" w:space="0" w:color="000000"/>
              <w:bottom w:val="single" w:sz="4" w:space="0" w:color="000000"/>
              <w:right w:val="single" w:sz="4" w:space="0" w:color="000000"/>
            </w:tcBorders>
            <w:vAlign w:val="center"/>
          </w:tcPr>
          <w:p w:rsidR="00DA259B" w:rsidRPr="0089779D" w:rsidRDefault="00DA259B" w:rsidP="00B61EA1">
            <w:pPr>
              <w:tabs>
                <w:tab w:val="right" w:leader="dot" w:pos="9498"/>
              </w:tabs>
              <w:autoSpaceDE w:val="0"/>
              <w:snapToGrid w:val="0"/>
              <w:ind w:right="-1"/>
              <w:jc w:val="center"/>
              <w:rPr>
                <w:sz w:val="26"/>
                <w:szCs w:val="26"/>
              </w:rPr>
            </w:pPr>
            <w:r w:rsidRPr="0089779D">
              <w:rPr>
                <w:sz w:val="26"/>
                <w:szCs w:val="26"/>
              </w:rPr>
              <w:t>83,1</w:t>
            </w:r>
          </w:p>
        </w:tc>
      </w:tr>
      <w:tr w:rsidR="00DA259B" w:rsidRPr="00C97B68" w:rsidTr="00B61EA1">
        <w:trPr>
          <w:trHeight w:val="20"/>
        </w:trPr>
        <w:tc>
          <w:tcPr>
            <w:tcW w:w="595" w:type="dxa"/>
            <w:vMerge/>
            <w:tcBorders>
              <w:left w:val="single" w:sz="4" w:space="0" w:color="000000"/>
              <w:bottom w:val="single" w:sz="4" w:space="0" w:color="000000"/>
            </w:tcBorders>
            <w:vAlign w:val="center"/>
          </w:tcPr>
          <w:p w:rsidR="00DA259B" w:rsidRPr="005323D8" w:rsidRDefault="00DA259B" w:rsidP="00B61EA1">
            <w:pPr>
              <w:spacing w:line="230" w:lineRule="auto"/>
              <w:rPr>
                <w:sz w:val="26"/>
                <w:szCs w:val="26"/>
              </w:rPr>
            </w:pPr>
          </w:p>
        </w:tc>
        <w:tc>
          <w:tcPr>
            <w:tcW w:w="4395" w:type="dxa"/>
            <w:tcBorders>
              <w:left w:val="single" w:sz="4" w:space="0" w:color="000000"/>
              <w:bottom w:val="single" w:sz="4" w:space="0" w:color="000000"/>
            </w:tcBorders>
            <w:vAlign w:val="center"/>
          </w:tcPr>
          <w:p w:rsidR="00DA259B" w:rsidRPr="005323D8" w:rsidRDefault="00DA259B" w:rsidP="00B61EA1">
            <w:pPr>
              <w:autoSpaceDE w:val="0"/>
              <w:snapToGrid w:val="0"/>
              <w:spacing w:line="230" w:lineRule="auto"/>
              <w:ind w:left="217" w:hanging="221"/>
              <w:rPr>
                <w:sz w:val="26"/>
                <w:szCs w:val="26"/>
              </w:rPr>
            </w:pPr>
            <w:r>
              <w:rPr>
                <w:sz w:val="26"/>
                <w:szCs w:val="26"/>
              </w:rPr>
              <w:t xml:space="preserve"> - з</w:t>
            </w:r>
            <w:r w:rsidRPr="005323D8">
              <w:rPr>
                <w:sz w:val="26"/>
                <w:szCs w:val="26"/>
              </w:rPr>
              <w:t>она специального назначения</w:t>
            </w:r>
            <w:r>
              <w:rPr>
                <w:sz w:val="26"/>
                <w:szCs w:val="26"/>
              </w:rPr>
              <w:t xml:space="preserve"> (кладбище, </w:t>
            </w:r>
            <w:proofErr w:type="spellStart"/>
            <w:r>
              <w:rPr>
                <w:sz w:val="26"/>
                <w:szCs w:val="26"/>
              </w:rPr>
              <w:t>сзз</w:t>
            </w:r>
            <w:proofErr w:type="spellEnd"/>
            <w:r>
              <w:rPr>
                <w:sz w:val="26"/>
                <w:szCs w:val="26"/>
              </w:rPr>
              <w:t>)</w:t>
            </w:r>
          </w:p>
        </w:tc>
        <w:tc>
          <w:tcPr>
            <w:tcW w:w="1417" w:type="dxa"/>
            <w:tcBorders>
              <w:left w:val="single" w:sz="4" w:space="0" w:color="000000"/>
              <w:bottom w:val="single" w:sz="4" w:space="0" w:color="000000"/>
            </w:tcBorders>
            <w:vAlign w:val="center"/>
          </w:tcPr>
          <w:p w:rsidR="00DA259B" w:rsidRPr="005323D8" w:rsidRDefault="00DA259B" w:rsidP="00B61EA1">
            <w:pPr>
              <w:snapToGrid w:val="0"/>
              <w:spacing w:line="230" w:lineRule="auto"/>
              <w:jc w:val="center"/>
              <w:rPr>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DA259B" w:rsidRPr="00D5539F" w:rsidRDefault="00DA259B" w:rsidP="00B61EA1">
            <w:pPr>
              <w:tabs>
                <w:tab w:val="right" w:leader="dot" w:pos="9498"/>
              </w:tabs>
              <w:autoSpaceDE w:val="0"/>
              <w:snapToGrid w:val="0"/>
              <w:ind w:right="-1"/>
              <w:jc w:val="center"/>
              <w:rPr>
                <w:sz w:val="26"/>
                <w:szCs w:val="26"/>
              </w:rPr>
            </w:pPr>
            <w:r>
              <w:rPr>
                <w:sz w:val="26"/>
                <w:szCs w:val="26"/>
              </w:rPr>
              <w:t>1,7</w:t>
            </w:r>
          </w:p>
        </w:tc>
        <w:tc>
          <w:tcPr>
            <w:tcW w:w="1559" w:type="dxa"/>
            <w:tcBorders>
              <w:left w:val="single" w:sz="4" w:space="0" w:color="000000"/>
              <w:bottom w:val="single" w:sz="4" w:space="0" w:color="000000"/>
              <w:right w:val="single" w:sz="4" w:space="0" w:color="000000"/>
            </w:tcBorders>
            <w:vAlign w:val="center"/>
          </w:tcPr>
          <w:p w:rsidR="00DA259B" w:rsidRPr="0089779D" w:rsidRDefault="00DA259B" w:rsidP="00B61EA1">
            <w:pPr>
              <w:tabs>
                <w:tab w:val="right" w:leader="dot" w:pos="9498"/>
              </w:tabs>
              <w:autoSpaceDE w:val="0"/>
              <w:snapToGrid w:val="0"/>
              <w:ind w:right="-1"/>
              <w:jc w:val="center"/>
              <w:rPr>
                <w:sz w:val="26"/>
                <w:szCs w:val="26"/>
              </w:rPr>
            </w:pPr>
            <w:r>
              <w:rPr>
                <w:sz w:val="26"/>
                <w:szCs w:val="26"/>
              </w:rPr>
              <w:t>9,1</w:t>
            </w:r>
          </w:p>
        </w:tc>
      </w:tr>
      <w:tr w:rsidR="00DA259B" w:rsidRPr="00C97B68" w:rsidTr="00B61EA1">
        <w:trPr>
          <w:trHeight w:val="20"/>
        </w:trPr>
        <w:tc>
          <w:tcPr>
            <w:tcW w:w="595" w:type="dxa"/>
            <w:vMerge/>
            <w:tcBorders>
              <w:left w:val="single" w:sz="4" w:space="0" w:color="000000"/>
              <w:bottom w:val="single" w:sz="4" w:space="0" w:color="000000"/>
            </w:tcBorders>
            <w:vAlign w:val="center"/>
          </w:tcPr>
          <w:p w:rsidR="00DA259B" w:rsidRPr="005323D8" w:rsidRDefault="00DA259B" w:rsidP="00B61EA1">
            <w:pPr>
              <w:spacing w:line="230" w:lineRule="auto"/>
              <w:rPr>
                <w:sz w:val="26"/>
                <w:szCs w:val="26"/>
              </w:rPr>
            </w:pPr>
          </w:p>
        </w:tc>
        <w:tc>
          <w:tcPr>
            <w:tcW w:w="4395" w:type="dxa"/>
            <w:tcBorders>
              <w:left w:val="single" w:sz="4" w:space="0" w:color="000000"/>
              <w:bottom w:val="single" w:sz="4" w:space="0" w:color="000000"/>
            </w:tcBorders>
            <w:vAlign w:val="center"/>
          </w:tcPr>
          <w:p w:rsidR="00DA259B" w:rsidRPr="005323D8" w:rsidRDefault="00DA259B" w:rsidP="00B61EA1">
            <w:pPr>
              <w:autoSpaceDE w:val="0"/>
              <w:snapToGrid w:val="0"/>
              <w:spacing w:line="230" w:lineRule="auto"/>
              <w:ind w:left="217" w:hanging="221"/>
              <w:rPr>
                <w:sz w:val="26"/>
                <w:szCs w:val="26"/>
              </w:rPr>
            </w:pPr>
            <w:r>
              <w:rPr>
                <w:sz w:val="26"/>
                <w:szCs w:val="26"/>
              </w:rPr>
              <w:t xml:space="preserve"> - з</w:t>
            </w:r>
            <w:r w:rsidRPr="005323D8">
              <w:rPr>
                <w:sz w:val="26"/>
                <w:szCs w:val="26"/>
              </w:rPr>
              <w:t>емли сельскохозяйственного использования</w:t>
            </w:r>
          </w:p>
        </w:tc>
        <w:tc>
          <w:tcPr>
            <w:tcW w:w="1417" w:type="dxa"/>
            <w:tcBorders>
              <w:left w:val="single" w:sz="4" w:space="0" w:color="000000"/>
              <w:bottom w:val="single" w:sz="4" w:space="0" w:color="000000"/>
            </w:tcBorders>
            <w:vAlign w:val="center"/>
          </w:tcPr>
          <w:p w:rsidR="00DA259B" w:rsidRPr="005323D8" w:rsidRDefault="00DA259B" w:rsidP="00B61EA1">
            <w:pPr>
              <w:snapToGrid w:val="0"/>
              <w:spacing w:line="230" w:lineRule="auto"/>
              <w:jc w:val="center"/>
              <w:rPr>
                <w:sz w:val="26"/>
                <w:szCs w:val="26"/>
              </w:rPr>
            </w:pPr>
            <w:r w:rsidRPr="005323D8">
              <w:rPr>
                <w:sz w:val="26"/>
                <w:szCs w:val="26"/>
              </w:rPr>
              <w:t>га</w:t>
            </w:r>
          </w:p>
        </w:tc>
        <w:tc>
          <w:tcPr>
            <w:tcW w:w="1701" w:type="dxa"/>
            <w:tcBorders>
              <w:left w:val="single" w:sz="4" w:space="0" w:color="000000"/>
              <w:bottom w:val="single" w:sz="4" w:space="0" w:color="000000"/>
            </w:tcBorders>
            <w:vAlign w:val="center"/>
          </w:tcPr>
          <w:p w:rsidR="00DA259B" w:rsidRDefault="00DA259B" w:rsidP="00B61EA1">
            <w:pPr>
              <w:tabs>
                <w:tab w:val="right" w:leader="dot" w:pos="9498"/>
              </w:tabs>
              <w:autoSpaceDE w:val="0"/>
              <w:snapToGrid w:val="0"/>
              <w:ind w:right="-1"/>
              <w:jc w:val="center"/>
              <w:rPr>
                <w:sz w:val="26"/>
                <w:szCs w:val="26"/>
              </w:rPr>
            </w:pPr>
            <w:r>
              <w:rPr>
                <w:sz w:val="26"/>
                <w:szCs w:val="26"/>
              </w:rPr>
              <w:t>0,0</w:t>
            </w:r>
          </w:p>
        </w:tc>
        <w:tc>
          <w:tcPr>
            <w:tcW w:w="1559" w:type="dxa"/>
            <w:tcBorders>
              <w:left w:val="single" w:sz="4" w:space="0" w:color="000000"/>
              <w:bottom w:val="single" w:sz="4" w:space="0" w:color="000000"/>
              <w:right w:val="single" w:sz="4" w:space="0" w:color="000000"/>
            </w:tcBorders>
            <w:vAlign w:val="center"/>
          </w:tcPr>
          <w:p w:rsidR="00DA259B" w:rsidRPr="0089779D" w:rsidRDefault="0039243D" w:rsidP="00B61EA1">
            <w:pPr>
              <w:tabs>
                <w:tab w:val="right" w:leader="dot" w:pos="9498"/>
              </w:tabs>
              <w:autoSpaceDE w:val="0"/>
              <w:snapToGrid w:val="0"/>
              <w:ind w:right="-1"/>
              <w:jc w:val="center"/>
              <w:rPr>
                <w:sz w:val="26"/>
                <w:szCs w:val="26"/>
              </w:rPr>
            </w:pPr>
            <w:r>
              <w:rPr>
                <w:sz w:val="28"/>
                <w:szCs w:val="28"/>
              </w:rPr>
              <w:t>48,6</w:t>
            </w:r>
          </w:p>
        </w:tc>
      </w:tr>
      <w:tr w:rsidR="00DA259B" w:rsidRPr="00C97B68" w:rsidTr="00B61EA1">
        <w:trPr>
          <w:trHeight w:val="20"/>
        </w:trPr>
        <w:tc>
          <w:tcPr>
            <w:tcW w:w="595" w:type="dxa"/>
            <w:tcBorders>
              <w:left w:val="single" w:sz="4" w:space="0" w:color="000000"/>
              <w:bottom w:val="single" w:sz="4" w:space="0" w:color="000000"/>
            </w:tcBorders>
            <w:vAlign w:val="center"/>
          </w:tcPr>
          <w:p w:rsidR="00DA259B" w:rsidRPr="005323D8" w:rsidRDefault="00DA259B" w:rsidP="00B61EA1">
            <w:pPr>
              <w:spacing w:line="230" w:lineRule="auto"/>
              <w:rPr>
                <w:sz w:val="26"/>
                <w:szCs w:val="26"/>
              </w:rPr>
            </w:pPr>
          </w:p>
        </w:tc>
        <w:tc>
          <w:tcPr>
            <w:tcW w:w="4395" w:type="dxa"/>
            <w:tcBorders>
              <w:left w:val="single" w:sz="4" w:space="0" w:color="000000"/>
              <w:bottom w:val="single" w:sz="4" w:space="0" w:color="000000"/>
            </w:tcBorders>
            <w:vAlign w:val="center"/>
          </w:tcPr>
          <w:p w:rsidR="00DA259B" w:rsidRDefault="00DA259B" w:rsidP="00B61EA1">
            <w:pPr>
              <w:autoSpaceDE w:val="0"/>
              <w:snapToGrid w:val="0"/>
              <w:spacing w:line="230" w:lineRule="auto"/>
              <w:ind w:left="217" w:hanging="221"/>
              <w:rPr>
                <w:sz w:val="26"/>
                <w:szCs w:val="26"/>
              </w:rPr>
            </w:pPr>
            <w:r>
              <w:rPr>
                <w:sz w:val="26"/>
                <w:szCs w:val="26"/>
              </w:rPr>
              <w:t>- прочие территории</w:t>
            </w:r>
          </w:p>
        </w:tc>
        <w:tc>
          <w:tcPr>
            <w:tcW w:w="1417" w:type="dxa"/>
            <w:tcBorders>
              <w:left w:val="single" w:sz="4" w:space="0" w:color="000000"/>
              <w:bottom w:val="single" w:sz="4" w:space="0" w:color="000000"/>
            </w:tcBorders>
            <w:vAlign w:val="center"/>
          </w:tcPr>
          <w:p w:rsidR="00DA259B" w:rsidRPr="005323D8" w:rsidRDefault="00DA259B" w:rsidP="00B61EA1">
            <w:pPr>
              <w:snapToGrid w:val="0"/>
              <w:spacing w:line="230" w:lineRule="auto"/>
              <w:jc w:val="center"/>
              <w:rPr>
                <w:sz w:val="26"/>
                <w:szCs w:val="26"/>
              </w:rPr>
            </w:pPr>
            <w:r>
              <w:rPr>
                <w:sz w:val="26"/>
                <w:szCs w:val="26"/>
              </w:rPr>
              <w:t>га</w:t>
            </w:r>
          </w:p>
        </w:tc>
        <w:tc>
          <w:tcPr>
            <w:tcW w:w="1701" w:type="dxa"/>
            <w:tcBorders>
              <w:left w:val="single" w:sz="4" w:space="0" w:color="000000"/>
              <w:bottom w:val="single" w:sz="4" w:space="0" w:color="000000"/>
            </w:tcBorders>
            <w:vAlign w:val="center"/>
          </w:tcPr>
          <w:p w:rsidR="00DA259B" w:rsidRDefault="00DA259B" w:rsidP="00B61EA1">
            <w:pPr>
              <w:tabs>
                <w:tab w:val="right" w:leader="dot" w:pos="9498"/>
              </w:tabs>
              <w:autoSpaceDE w:val="0"/>
              <w:snapToGrid w:val="0"/>
              <w:ind w:right="-1"/>
              <w:jc w:val="center"/>
              <w:rPr>
                <w:sz w:val="26"/>
                <w:szCs w:val="26"/>
              </w:rPr>
            </w:pPr>
            <w:r>
              <w:rPr>
                <w:sz w:val="26"/>
                <w:szCs w:val="26"/>
              </w:rPr>
              <w:t>52,5</w:t>
            </w:r>
          </w:p>
        </w:tc>
        <w:tc>
          <w:tcPr>
            <w:tcW w:w="1559" w:type="dxa"/>
            <w:tcBorders>
              <w:left w:val="single" w:sz="4" w:space="0" w:color="000000"/>
              <w:bottom w:val="single" w:sz="4" w:space="0" w:color="000000"/>
              <w:right w:val="single" w:sz="4" w:space="0" w:color="000000"/>
            </w:tcBorders>
            <w:vAlign w:val="center"/>
          </w:tcPr>
          <w:p w:rsidR="00DA259B" w:rsidRPr="0089779D" w:rsidRDefault="00DA259B" w:rsidP="00B61EA1">
            <w:pPr>
              <w:tabs>
                <w:tab w:val="right" w:leader="dot" w:pos="9498"/>
              </w:tabs>
              <w:autoSpaceDE w:val="0"/>
              <w:snapToGrid w:val="0"/>
              <w:ind w:right="-1"/>
              <w:jc w:val="center"/>
              <w:rPr>
                <w:sz w:val="26"/>
                <w:szCs w:val="26"/>
              </w:rPr>
            </w:pPr>
            <w:r>
              <w:rPr>
                <w:sz w:val="26"/>
                <w:szCs w:val="26"/>
              </w:rPr>
              <w:t>20,9</w:t>
            </w:r>
          </w:p>
        </w:tc>
      </w:tr>
      <w:tr w:rsidR="00DA259B" w:rsidRPr="00C97B68" w:rsidTr="00B61EA1">
        <w:trPr>
          <w:trHeight w:val="567"/>
        </w:trPr>
        <w:tc>
          <w:tcPr>
            <w:tcW w:w="9667" w:type="dxa"/>
            <w:gridSpan w:val="5"/>
            <w:tcBorders>
              <w:left w:val="single" w:sz="4" w:space="0" w:color="000000"/>
              <w:bottom w:val="single" w:sz="4" w:space="0" w:color="000000"/>
              <w:right w:val="single" w:sz="4" w:space="0" w:color="000000"/>
            </w:tcBorders>
            <w:shd w:val="clear" w:color="auto" w:fill="F2F2F2" w:themeFill="background1" w:themeFillShade="F2"/>
            <w:vAlign w:val="center"/>
          </w:tcPr>
          <w:p w:rsidR="00DA259B" w:rsidRPr="00C97B68" w:rsidRDefault="00DA259B" w:rsidP="00B61EA1">
            <w:pPr>
              <w:autoSpaceDE w:val="0"/>
              <w:snapToGrid w:val="0"/>
              <w:spacing w:line="230" w:lineRule="auto"/>
              <w:jc w:val="center"/>
              <w:rPr>
                <w:b/>
                <w:bCs/>
                <w:sz w:val="26"/>
                <w:szCs w:val="26"/>
                <w:highlight w:val="yellow"/>
              </w:rPr>
            </w:pPr>
            <w:r w:rsidRPr="00C97B68">
              <w:rPr>
                <w:b/>
                <w:bCs/>
                <w:sz w:val="26"/>
                <w:szCs w:val="26"/>
              </w:rPr>
              <w:t>2.</w:t>
            </w:r>
            <w:r>
              <w:rPr>
                <w:b/>
                <w:bCs/>
                <w:sz w:val="26"/>
                <w:szCs w:val="26"/>
              </w:rPr>
              <w:t xml:space="preserve"> </w:t>
            </w:r>
            <w:r w:rsidRPr="00C97B68">
              <w:rPr>
                <w:b/>
                <w:bCs/>
                <w:sz w:val="26"/>
                <w:szCs w:val="26"/>
              </w:rPr>
              <w:t>Население</w:t>
            </w:r>
          </w:p>
        </w:tc>
      </w:tr>
      <w:tr w:rsidR="00DA259B" w:rsidRPr="00C97B68" w:rsidTr="00B61EA1">
        <w:trPr>
          <w:trHeight w:val="340"/>
        </w:trPr>
        <w:tc>
          <w:tcPr>
            <w:tcW w:w="595" w:type="dxa"/>
            <w:tcBorders>
              <w:left w:val="single" w:sz="4" w:space="0" w:color="000000"/>
              <w:bottom w:val="single" w:sz="4" w:space="0" w:color="000000"/>
            </w:tcBorders>
            <w:vAlign w:val="center"/>
          </w:tcPr>
          <w:p w:rsidR="00DA259B" w:rsidRPr="00C97B68" w:rsidRDefault="00DA259B" w:rsidP="00B61EA1">
            <w:pPr>
              <w:spacing w:line="230" w:lineRule="auto"/>
              <w:rPr>
                <w:sz w:val="26"/>
                <w:szCs w:val="26"/>
              </w:rPr>
            </w:pPr>
            <w:r w:rsidRPr="00C97B68">
              <w:rPr>
                <w:sz w:val="26"/>
                <w:szCs w:val="26"/>
              </w:rPr>
              <w:t>2.1.</w:t>
            </w:r>
          </w:p>
        </w:tc>
        <w:tc>
          <w:tcPr>
            <w:tcW w:w="4395" w:type="dxa"/>
            <w:tcBorders>
              <w:left w:val="single" w:sz="4" w:space="0" w:color="000000"/>
              <w:bottom w:val="single" w:sz="4" w:space="0" w:color="000000"/>
            </w:tcBorders>
          </w:tcPr>
          <w:p w:rsidR="00DA259B" w:rsidRPr="00C97B68" w:rsidRDefault="00DA259B" w:rsidP="00B61EA1">
            <w:pPr>
              <w:spacing w:line="230" w:lineRule="auto"/>
              <w:rPr>
                <w:color w:val="000000"/>
                <w:sz w:val="26"/>
                <w:szCs w:val="26"/>
              </w:rPr>
            </w:pPr>
            <w:r w:rsidRPr="00C97B68">
              <w:rPr>
                <w:color w:val="000000"/>
                <w:sz w:val="26"/>
                <w:szCs w:val="26"/>
              </w:rPr>
              <w:t>Численность постоянного населения</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spacing w:line="230" w:lineRule="auto"/>
              <w:jc w:val="center"/>
              <w:rPr>
                <w:sz w:val="26"/>
                <w:szCs w:val="26"/>
              </w:rPr>
            </w:pPr>
            <w:r w:rsidRPr="00C97B68">
              <w:rPr>
                <w:sz w:val="26"/>
                <w:szCs w:val="26"/>
              </w:rPr>
              <w:t>чел.</w:t>
            </w:r>
          </w:p>
        </w:tc>
        <w:tc>
          <w:tcPr>
            <w:tcW w:w="1701" w:type="dxa"/>
            <w:tcBorders>
              <w:left w:val="single" w:sz="4" w:space="0" w:color="000000"/>
              <w:bottom w:val="single" w:sz="4" w:space="0" w:color="000000"/>
            </w:tcBorders>
            <w:vAlign w:val="center"/>
          </w:tcPr>
          <w:p w:rsidR="00DA259B" w:rsidRPr="00C97B68" w:rsidRDefault="00DA259B" w:rsidP="00B61EA1">
            <w:pPr>
              <w:autoSpaceDE w:val="0"/>
              <w:snapToGrid w:val="0"/>
              <w:spacing w:line="230" w:lineRule="auto"/>
              <w:jc w:val="center"/>
              <w:rPr>
                <w:sz w:val="26"/>
                <w:szCs w:val="26"/>
              </w:rPr>
            </w:pPr>
            <w:r>
              <w:rPr>
                <w:sz w:val="26"/>
                <w:szCs w:val="26"/>
              </w:rPr>
              <w:t>1</w:t>
            </w:r>
            <w:r w:rsidRPr="00C97B68">
              <w:rPr>
                <w:sz w:val="26"/>
                <w:szCs w:val="26"/>
              </w:rPr>
              <w:t>853</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snapToGrid w:val="0"/>
              <w:spacing w:line="230" w:lineRule="auto"/>
              <w:jc w:val="center"/>
              <w:rPr>
                <w:sz w:val="26"/>
                <w:szCs w:val="26"/>
              </w:rPr>
            </w:pPr>
            <w:r>
              <w:rPr>
                <w:sz w:val="26"/>
                <w:szCs w:val="26"/>
              </w:rPr>
              <w:t>2</w:t>
            </w:r>
            <w:r w:rsidRPr="00C97B68">
              <w:rPr>
                <w:sz w:val="26"/>
                <w:szCs w:val="26"/>
              </w:rPr>
              <w:t>40</w:t>
            </w:r>
            <w:r>
              <w:rPr>
                <w:sz w:val="26"/>
                <w:szCs w:val="26"/>
              </w:rPr>
              <w:t>0</w:t>
            </w:r>
          </w:p>
        </w:tc>
      </w:tr>
      <w:tr w:rsidR="00DA259B" w:rsidRPr="00C97B68" w:rsidTr="00B61EA1">
        <w:trPr>
          <w:trHeight w:val="340"/>
        </w:trPr>
        <w:tc>
          <w:tcPr>
            <w:tcW w:w="5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sz w:val="26"/>
                <w:szCs w:val="26"/>
              </w:rPr>
              <w:t>2.</w:t>
            </w:r>
            <w:r>
              <w:rPr>
                <w:sz w:val="26"/>
                <w:szCs w:val="26"/>
              </w:rPr>
              <w:t>2</w:t>
            </w:r>
            <w:r w:rsidRPr="00C97B68">
              <w:rPr>
                <w:sz w:val="26"/>
                <w:szCs w:val="26"/>
              </w:rPr>
              <w:t>.</w:t>
            </w: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rFonts w:eastAsiaTheme="minorEastAsia"/>
                <w:sz w:val="26"/>
                <w:szCs w:val="26"/>
              </w:rPr>
              <w:t>Показатели естественного движения</w:t>
            </w:r>
            <w:r>
              <w:rPr>
                <w:rFonts w:eastAsiaTheme="minorEastAsia"/>
                <w:sz w:val="26"/>
                <w:szCs w:val="26"/>
              </w:rPr>
              <w:t>, на 1000 населения</w:t>
            </w:r>
            <w:r w:rsidRPr="00C97B68">
              <w:rPr>
                <w:rFonts w:eastAsiaTheme="minorEastAsia"/>
                <w:sz w:val="26"/>
                <w:szCs w:val="26"/>
              </w:rPr>
              <w:t>:</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spacing w:line="230" w:lineRule="auto"/>
              <w:jc w:val="center"/>
              <w:rPr>
                <w:sz w:val="26"/>
                <w:szCs w:val="26"/>
              </w:rPr>
            </w:pPr>
          </w:p>
        </w:tc>
        <w:tc>
          <w:tcPr>
            <w:tcW w:w="1701" w:type="dxa"/>
            <w:tcBorders>
              <w:left w:val="single" w:sz="4" w:space="0" w:color="000000"/>
              <w:bottom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p>
        </w:tc>
      </w:tr>
      <w:tr w:rsidR="00DA259B" w:rsidRPr="00C97B68" w:rsidTr="00B61EA1">
        <w:trPr>
          <w:trHeight w:val="340"/>
        </w:trPr>
        <w:tc>
          <w:tcPr>
            <w:tcW w:w="5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sz w:val="26"/>
                <w:szCs w:val="26"/>
              </w:rPr>
              <w:t xml:space="preserve"> - прирост населения</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spacing w:line="230" w:lineRule="auto"/>
              <w:jc w:val="center"/>
              <w:rPr>
                <w:sz w:val="26"/>
                <w:szCs w:val="26"/>
              </w:rPr>
            </w:pPr>
            <w:r>
              <w:rPr>
                <w:sz w:val="26"/>
                <w:szCs w:val="26"/>
              </w:rPr>
              <w:t>чел.</w:t>
            </w:r>
          </w:p>
        </w:tc>
        <w:tc>
          <w:tcPr>
            <w:tcW w:w="1701" w:type="dxa"/>
            <w:tcBorders>
              <w:left w:val="single" w:sz="4" w:space="0" w:color="000000"/>
              <w:bottom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r>
              <w:rPr>
                <w:sz w:val="26"/>
                <w:szCs w:val="26"/>
              </w:rPr>
              <w:t>5,4</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r>
              <w:rPr>
                <w:sz w:val="26"/>
                <w:szCs w:val="26"/>
              </w:rPr>
              <w:t>13,4</w:t>
            </w:r>
          </w:p>
        </w:tc>
      </w:tr>
      <w:tr w:rsidR="00DA259B" w:rsidRPr="00C97B68" w:rsidTr="00B61EA1">
        <w:trPr>
          <w:trHeight w:val="340"/>
        </w:trPr>
        <w:tc>
          <w:tcPr>
            <w:tcW w:w="5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sz w:val="26"/>
                <w:szCs w:val="26"/>
              </w:rPr>
              <w:t xml:space="preserve"> - убыль населения</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spacing w:line="230" w:lineRule="auto"/>
              <w:jc w:val="center"/>
              <w:rPr>
                <w:sz w:val="26"/>
                <w:szCs w:val="26"/>
              </w:rPr>
            </w:pPr>
            <w:r>
              <w:rPr>
                <w:sz w:val="26"/>
                <w:szCs w:val="26"/>
              </w:rPr>
              <w:t>чел.</w:t>
            </w:r>
          </w:p>
        </w:tc>
        <w:tc>
          <w:tcPr>
            <w:tcW w:w="1701" w:type="dxa"/>
            <w:tcBorders>
              <w:left w:val="single" w:sz="4" w:space="0" w:color="000000"/>
              <w:bottom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r>
              <w:rPr>
                <w:sz w:val="26"/>
                <w:szCs w:val="26"/>
              </w:rPr>
              <w:t>3,8</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r>
              <w:rPr>
                <w:sz w:val="26"/>
                <w:szCs w:val="26"/>
              </w:rPr>
              <w:t>11,5</w:t>
            </w:r>
          </w:p>
        </w:tc>
      </w:tr>
      <w:tr w:rsidR="00DA259B" w:rsidRPr="00C97B68" w:rsidTr="00B61EA1">
        <w:trPr>
          <w:trHeight w:val="340"/>
        </w:trPr>
        <w:tc>
          <w:tcPr>
            <w:tcW w:w="5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sz w:val="26"/>
                <w:szCs w:val="26"/>
              </w:rPr>
              <w:t xml:space="preserve"> - общий прирост</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spacing w:line="230" w:lineRule="auto"/>
              <w:jc w:val="center"/>
              <w:rPr>
                <w:sz w:val="26"/>
                <w:szCs w:val="26"/>
              </w:rPr>
            </w:pPr>
            <w:r>
              <w:rPr>
                <w:sz w:val="26"/>
                <w:szCs w:val="26"/>
              </w:rPr>
              <w:t>чел.</w:t>
            </w:r>
          </w:p>
        </w:tc>
        <w:tc>
          <w:tcPr>
            <w:tcW w:w="1701" w:type="dxa"/>
            <w:tcBorders>
              <w:left w:val="single" w:sz="4" w:space="0" w:color="000000"/>
              <w:bottom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r>
              <w:rPr>
                <w:sz w:val="26"/>
                <w:szCs w:val="26"/>
              </w:rPr>
              <w:t>1,6</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r>
              <w:rPr>
                <w:sz w:val="26"/>
                <w:szCs w:val="26"/>
              </w:rPr>
              <w:t>1,8</w:t>
            </w:r>
          </w:p>
        </w:tc>
      </w:tr>
      <w:tr w:rsidR="00DA259B" w:rsidRPr="00C97B68" w:rsidTr="00B61EA1">
        <w:trPr>
          <w:trHeight w:val="340"/>
        </w:trPr>
        <w:tc>
          <w:tcPr>
            <w:tcW w:w="5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sz w:val="26"/>
                <w:szCs w:val="26"/>
              </w:rPr>
              <w:t>2.</w:t>
            </w:r>
            <w:r>
              <w:rPr>
                <w:sz w:val="26"/>
                <w:szCs w:val="26"/>
              </w:rPr>
              <w:t>3</w:t>
            </w:r>
            <w:r w:rsidRPr="00C97B68">
              <w:rPr>
                <w:sz w:val="26"/>
                <w:szCs w:val="26"/>
              </w:rPr>
              <w:t>.</w:t>
            </w: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rFonts w:eastAsiaTheme="minorEastAsia"/>
                <w:sz w:val="26"/>
                <w:szCs w:val="26"/>
              </w:rPr>
              <w:t>Показатели миграционного движения</w:t>
            </w:r>
            <w:r>
              <w:rPr>
                <w:rFonts w:eastAsiaTheme="minorEastAsia"/>
                <w:sz w:val="26"/>
                <w:szCs w:val="26"/>
              </w:rPr>
              <w:t xml:space="preserve"> на 1000 населения</w:t>
            </w:r>
            <w:r w:rsidRPr="00C97B68">
              <w:rPr>
                <w:rFonts w:eastAsiaTheme="minorEastAsia"/>
                <w:sz w:val="26"/>
                <w:szCs w:val="26"/>
              </w:rPr>
              <w:t>:</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spacing w:line="230" w:lineRule="auto"/>
              <w:jc w:val="center"/>
              <w:rPr>
                <w:sz w:val="26"/>
                <w:szCs w:val="26"/>
              </w:rPr>
            </w:pPr>
          </w:p>
        </w:tc>
        <w:tc>
          <w:tcPr>
            <w:tcW w:w="1701" w:type="dxa"/>
            <w:tcBorders>
              <w:left w:val="single" w:sz="4" w:space="0" w:color="000000"/>
              <w:bottom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p>
        </w:tc>
      </w:tr>
      <w:tr w:rsidR="00DA259B" w:rsidRPr="00C97B68" w:rsidTr="00B61EA1">
        <w:trPr>
          <w:trHeight w:val="340"/>
        </w:trPr>
        <w:tc>
          <w:tcPr>
            <w:tcW w:w="5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sz w:val="26"/>
                <w:szCs w:val="26"/>
              </w:rPr>
              <w:t xml:space="preserve"> - прирост населения</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spacing w:line="230" w:lineRule="auto"/>
              <w:jc w:val="center"/>
              <w:rPr>
                <w:sz w:val="26"/>
                <w:szCs w:val="26"/>
              </w:rPr>
            </w:pPr>
            <w:r>
              <w:rPr>
                <w:sz w:val="26"/>
                <w:szCs w:val="26"/>
              </w:rPr>
              <w:t>чел.</w:t>
            </w:r>
          </w:p>
        </w:tc>
        <w:tc>
          <w:tcPr>
            <w:tcW w:w="1701" w:type="dxa"/>
            <w:tcBorders>
              <w:left w:val="single" w:sz="4" w:space="0" w:color="000000"/>
              <w:bottom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r>
              <w:rPr>
                <w:sz w:val="26"/>
                <w:szCs w:val="26"/>
              </w:rPr>
              <w:t>3,8</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r>
              <w:rPr>
                <w:sz w:val="26"/>
                <w:szCs w:val="26"/>
              </w:rPr>
              <w:t>29,5</w:t>
            </w:r>
          </w:p>
        </w:tc>
      </w:tr>
      <w:tr w:rsidR="00DA259B" w:rsidRPr="00C97B68" w:rsidTr="00B61EA1">
        <w:trPr>
          <w:trHeight w:val="340"/>
        </w:trPr>
        <w:tc>
          <w:tcPr>
            <w:tcW w:w="5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sz w:val="26"/>
                <w:szCs w:val="26"/>
              </w:rPr>
              <w:t xml:space="preserve"> - убыль населения</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spacing w:line="230" w:lineRule="auto"/>
              <w:jc w:val="center"/>
              <w:rPr>
                <w:sz w:val="26"/>
                <w:szCs w:val="26"/>
              </w:rPr>
            </w:pPr>
            <w:r>
              <w:rPr>
                <w:sz w:val="26"/>
                <w:szCs w:val="26"/>
              </w:rPr>
              <w:t>чел.</w:t>
            </w:r>
          </w:p>
        </w:tc>
        <w:tc>
          <w:tcPr>
            <w:tcW w:w="1701" w:type="dxa"/>
            <w:tcBorders>
              <w:left w:val="single" w:sz="4" w:space="0" w:color="000000"/>
              <w:bottom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r>
              <w:rPr>
                <w:sz w:val="26"/>
                <w:szCs w:val="26"/>
              </w:rPr>
              <w:t>4,9</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r>
              <w:rPr>
                <w:sz w:val="26"/>
                <w:szCs w:val="26"/>
              </w:rPr>
              <w:t>5,8</w:t>
            </w:r>
          </w:p>
        </w:tc>
      </w:tr>
      <w:tr w:rsidR="00DA259B" w:rsidRPr="00C97B68" w:rsidTr="00B61EA1">
        <w:trPr>
          <w:trHeight w:val="340"/>
        </w:trPr>
        <w:tc>
          <w:tcPr>
            <w:tcW w:w="5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sz w:val="26"/>
                <w:szCs w:val="26"/>
              </w:rPr>
              <w:t xml:space="preserve"> - общий прирост</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spacing w:line="230" w:lineRule="auto"/>
              <w:jc w:val="center"/>
              <w:rPr>
                <w:sz w:val="26"/>
                <w:szCs w:val="26"/>
              </w:rPr>
            </w:pPr>
            <w:r>
              <w:rPr>
                <w:sz w:val="26"/>
                <w:szCs w:val="26"/>
              </w:rPr>
              <w:t>чел.</w:t>
            </w:r>
          </w:p>
        </w:tc>
        <w:tc>
          <w:tcPr>
            <w:tcW w:w="1701" w:type="dxa"/>
            <w:tcBorders>
              <w:left w:val="single" w:sz="4" w:space="0" w:color="000000"/>
              <w:bottom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r>
              <w:rPr>
                <w:sz w:val="26"/>
                <w:szCs w:val="26"/>
              </w:rPr>
              <w:t>-1,1</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C97B68" w:rsidRDefault="00DA259B" w:rsidP="00B61EA1">
            <w:pPr>
              <w:autoSpaceDE w:val="0"/>
              <w:snapToGrid w:val="0"/>
              <w:spacing w:line="230" w:lineRule="auto"/>
              <w:jc w:val="center"/>
              <w:rPr>
                <w:sz w:val="26"/>
                <w:szCs w:val="26"/>
              </w:rPr>
            </w:pPr>
            <w:r>
              <w:rPr>
                <w:sz w:val="26"/>
                <w:szCs w:val="26"/>
              </w:rPr>
              <w:t>23,7</w:t>
            </w:r>
          </w:p>
        </w:tc>
      </w:tr>
      <w:tr w:rsidR="00DA259B" w:rsidRPr="00C97B68" w:rsidTr="00B61EA1">
        <w:trPr>
          <w:trHeight w:val="340"/>
        </w:trPr>
        <w:tc>
          <w:tcPr>
            <w:tcW w:w="5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Pr>
                <w:sz w:val="26"/>
                <w:szCs w:val="26"/>
              </w:rPr>
              <w:t>2.4.</w:t>
            </w: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sz w:val="26"/>
                <w:szCs w:val="26"/>
              </w:rPr>
              <w:t xml:space="preserve">Плотность населения </w:t>
            </w:r>
            <w:r>
              <w:rPr>
                <w:sz w:val="26"/>
                <w:szCs w:val="26"/>
              </w:rPr>
              <w:t xml:space="preserve">(брутто) </w:t>
            </w:r>
            <w:r w:rsidRPr="00C97B68">
              <w:rPr>
                <w:sz w:val="26"/>
                <w:szCs w:val="26"/>
              </w:rPr>
              <w:t xml:space="preserve">в границах </w:t>
            </w:r>
            <w:r>
              <w:rPr>
                <w:sz w:val="26"/>
                <w:szCs w:val="26"/>
              </w:rPr>
              <w:t>населенного пункта</w:t>
            </w:r>
          </w:p>
        </w:tc>
        <w:tc>
          <w:tcPr>
            <w:tcW w:w="1417"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snapToGrid w:val="0"/>
              <w:spacing w:line="230" w:lineRule="auto"/>
              <w:jc w:val="center"/>
              <w:rPr>
                <w:sz w:val="26"/>
                <w:szCs w:val="26"/>
              </w:rPr>
            </w:pPr>
            <w:r w:rsidRPr="00C97B68">
              <w:rPr>
                <w:sz w:val="26"/>
                <w:szCs w:val="26"/>
              </w:rPr>
              <w:t>чел./га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59B" w:rsidRPr="00DD573F" w:rsidRDefault="00DA259B" w:rsidP="00B61EA1">
            <w:pPr>
              <w:autoSpaceDE w:val="0"/>
              <w:snapToGrid w:val="0"/>
              <w:spacing w:line="230" w:lineRule="auto"/>
              <w:jc w:val="center"/>
              <w:rPr>
                <w:sz w:val="26"/>
                <w:szCs w:val="26"/>
              </w:rPr>
            </w:pPr>
            <w:r>
              <w:rPr>
                <w:sz w:val="26"/>
                <w:szCs w:val="26"/>
              </w:rPr>
              <w:t>4,4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59B" w:rsidRPr="00DD573F" w:rsidRDefault="00DA259B" w:rsidP="00B61EA1">
            <w:pPr>
              <w:autoSpaceDE w:val="0"/>
              <w:snapToGrid w:val="0"/>
              <w:spacing w:line="230" w:lineRule="auto"/>
              <w:jc w:val="center"/>
              <w:rPr>
                <w:sz w:val="26"/>
                <w:szCs w:val="26"/>
              </w:rPr>
            </w:pPr>
            <w:r>
              <w:rPr>
                <w:sz w:val="26"/>
                <w:szCs w:val="26"/>
              </w:rPr>
              <w:t>3,8</w:t>
            </w:r>
          </w:p>
        </w:tc>
      </w:tr>
      <w:tr w:rsidR="00DA259B" w:rsidRPr="00C97B68" w:rsidTr="00B61EA1">
        <w:trPr>
          <w:trHeight w:val="340"/>
        </w:trPr>
        <w:tc>
          <w:tcPr>
            <w:tcW w:w="5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sz w:val="26"/>
                <w:szCs w:val="26"/>
              </w:rPr>
              <w:lastRenderedPageBreak/>
              <w:t>2.</w:t>
            </w:r>
            <w:r>
              <w:rPr>
                <w:sz w:val="26"/>
                <w:szCs w:val="26"/>
              </w:rPr>
              <w:t>5</w:t>
            </w:r>
            <w:r w:rsidRPr="00C97B68">
              <w:rPr>
                <w:sz w:val="26"/>
                <w:szCs w:val="26"/>
              </w:rPr>
              <w:t>.</w:t>
            </w: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spacing w:line="230" w:lineRule="auto"/>
              <w:rPr>
                <w:sz w:val="26"/>
                <w:szCs w:val="26"/>
              </w:rPr>
            </w:pPr>
            <w:r w:rsidRPr="00C97B68">
              <w:rPr>
                <w:sz w:val="26"/>
                <w:szCs w:val="26"/>
              </w:rPr>
              <w:t xml:space="preserve">Плотность населения </w:t>
            </w:r>
            <w:r>
              <w:rPr>
                <w:sz w:val="26"/>
                <w:szCs w:val="26"/>
              </w:rPr>
              <w:t>жилой застройки</w:t>
            </w:r>
          </w:p>
        </w:tc>
        <w:tc>
          <w:tcPr>
            <w:tcW w:w="1417"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snapToGrid w:val="0"/>
              <w:spacing w:line="230" w:lineRule="auto"/>
              <w:jc w:val="center"/>
              <w:rPr>
                <w:sz w:val="26"/>
                <w:szCs w:val="26"/>
              </w:rPr>
            </w:pPr>
            <w:r w:rsidRPr="00C97B68">
              <w:rPr>
                <w:sz w:val="26"/>
                <w:szCs w:val="26"/>
              </w:rPr>
              <w:t>чел./га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59B" w:rsidRPr="00DD573F" w:rsidRDefault="00DA259B" w:rsidP="00B61EA1">
            <w:pPr>
              <w:autoSpaceDE w:val="0"/>
              <w:snapToGrid w:val="0"/>
              <w:spacing w:line="230" w:lineRule="auto"/>
              <w:jc w:val="center"/>
              <w:rPr>
                <w:sz w:val="26"/>
                <w:szCs w:val="26"/>
              </w:rPr>
            </w:pPr>
            <w:r>
              <w:rPr>
                <w:sz w:val="26"/>
                <w:szCs w:val="26"/>
              </w:rPr>
              <w:t>6,2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59B" w:rsidRPr="00DD573F" w:rsidRDefault="00DA259B" w:rsidP="00B61EA1">
            <w:pPr>
              <w:autoSpaceDE w:val="0"/>
              <w:snapToGrid w:val="0"/>
              <w:spacing w:line="230" w:lineRule="auto"/>
              <w:jc w:val="center"/>
              <w:rPr>
                <w:sz w:val="26"/>
                <w:szCs w:val="26"/>
              </w:rPr>
            </w:pPr>
            <w:r>
              <w:rPr>
                <w:sz w:val="26"/>
                <w:szCs w:val="26"/>
              </w:rPr>
              <w:t>7,1</w:t>
            </w:r>
          </w:p>
        </w:tc>
      </w:tr>
      <w:tr w:rsidR="00DA259B" w:rsidRPr="00C97B68" w:rsidTr="00B61EA1">
        <w:trPr>
          <w:trHeight w:val="340"/>
        </w:trPr>
        <w:tc>
          <w:tcPr>
            <w:tcW w:w="595" w:type="dxa"/>
            <w:vMerge w:val="restart"/>
            <w:tcBorders>
              <w:left w:val="single" w:sz="4" w:space="0" w:color="000000"/>
            </w:tcBorders>
            <w:shd w:val="clear" w:color="auto" w:fill="auto"/>
            <w:vAlign w:val="center"/>
          </w:tcPr>
          <w:p w:rsidR="00DA259B" w:rsidRPr="00C97B68" w:rsidRDefault="00DA259B" w:rsidP="00B61EA1">
            <w:pPr>
              <w:autoSpaceDE w:val="0"/>
              <w:snapToGrid w:val="0"/>
              <w:rPr>
                <w:sz w:val="26"/>
                <w:szCs w:val="26"/>
              </w:rPr>
            </w:pPr>
            <w:r w:rsidRPr="00C97B68">
              <w:rPr>
                <w:sz w:val="26"/>
                <w:szCs w:val="26"/>
              </w:rPr>
              <w:t>2.</w:t>
            </w:r>
            <w:r>
              <w:rPr>
                <w:sz w:val="26"/>
                <w:szCs w:val="26"/>
              </w:rPr>
              <w:t>6</w:t>
            </w:r>
            <w:r w:rsidRPr="00C97B68">
              <w:rPr>
                <w:sz w:val="26"/>
                <w:szCs w:val="26"/>
              </w:rPr>
              <w:t>.</w:t>
            </w:r>
          </w:p>
        </w:tc>
        <w:tc>
          <w:tcPr>
            <w:tcW w:w="9072" w:type="dxa"/>
            <w:gridSpan w:val="4"/>
            <w:tcBorders>
              <w:left w:val="single" w:sz="4" w:space="0" w:color="000000"/>
              <w:bottom w:val="single" w:sz="4" w:space="0" w:color="000000"/>
              <w:right w:val="single" w:sz="4" w:space="0" w:color="000000"/>
            </w:tcBorders>
            <w:shd w:val="clear" w:color="auto" w:fill="auto"/>
            <w:vAlign w:val="center"/>
          </w:tcPr>
          <w:p w:rsidR="00DA259B" w:rsidRPr="00C97B68" w:rsidRDefault="00DA259B" w:rsidP="00B61EA1">
            <w:pPr>
              <w:tabs>
                <w:tab w:val="left" w:pos="9720"/>
              </w:tabs>
              <w:snapToGrid w:val="0"/>
              <w:jc w:val="center"/>
              <w:rPr>
                <w:sz w:val="26"/>
                <w:szCs w:val="26"/>
                <w:highlight w:val="yellow"/>
              </w:rPr>
            </w:pPr>
            <w:r w:rsidRPr="00C97B68">
              <w:rPr>
                <w:sz w:val="26"/>
                <w:szCs w:val="26"/>
              </w:rPr>
              <w:t>Возрастная структура населения</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left w:val="single" w:sz="4" w:space="0" w:color="000000"/>
              <w:bottom w:val="single" w:sz="4" w:space="0" w:color="000000"/>
            </w:tcBorders>
            <w:vAlign w:val="center"/>
          </w:tcPr>
          <w:p w:rsidR="00DA259B" w:rsidRPr="00C97B68" w:rsidRDefault="00DA259B" w:rsidP="00B61EA1">
            <w:pPr>
              <w:rPr>
                <w:sz w:val="26"/>
                <w:szCs w:val="26"/>
              </w:rPr>
            </w:pPr>
            <w:r w:rsidRPr="00C97B68">
              <w:rPr>
                <w:sz w:val="26"/>
                <w:szCs w:val="26"/>
              </w:rPr>
              <w:t>Население моложе трудоспособного возраста, в том числе:</w:t>
            </w:r>
          </w:p>
        </w:tc>
        <w:tc>
          <w:tcPr>
            <w:tcW w:w="1417" w:type="dxa"/>
            <w:vMerge w:val="restart"/>
            <w:tcBorders>
              <w:left w:val="single" w:sz="4" w:space="0" w:color="000000"/>
            </w:tcBorders>
            <w:vAlign w:val="center"/>
          </w:tcPr>
          <w:p w:rsidR="00DA259B" w:rsidRPr="00C97B68" w:rsidRDefault="00DA259B" w:rsidP="00B61EA1">
            <w:pPr>
              <w:jc w:val="center"/>
              <w:rPr>
                <w:sz w:val="26"/>
                <w:szCs w:val="26"/>
              </w:rPr>
            </w:pPr>
            <w:r w:rsidRPr="00C97B68">
              <w:rPr>
                <w:sz w:val="26"/>
                <w:szCs w:val="26"/>
              </w:rPr>
              <w:t xml:space="preserve">чел./% </w:t>
            </w:r>
          </w:p>
        </w:tc>
        <w:tc>
          <w:tcPr>
            <w:tcW w:w="1701" w:type="dxa"/>
            <w:tcBorders>
              <w:left w:val="single" w:sz="4" w:space="0" w:color="000000"/>
              <w:bottom w:val="single" w:sz="4" w:space="0" w:color="000000"/>
            </w:tcBorders>
            <w:vAlign w:val="center"/>
          </w:tcPr>
          <w:p w:rsidR="00DA259B" w:rsidRPr="00C97B68" w:rsidRDefault="00DA259B" w:rsidP="00B61EA1">
            <w:pPr>
              <w:tabs>
                <w:tab w:val="left" w:pos="9720"/>
              </w:tabs>
              <w:snapToGrid w:val="0"/>
              <w:jc w:val="center"/>
              <w:rPr>
                <w:sz w:val="26"/>
                <w:szCs w:val="26"/>
                <w:highlight w:val="yellow"/>
              </w:rPr>
            </w:pPr>
            <w:r>
              <w:rPr>
                <w:sz w:val="26"/>
                <w:szCs w:val="26"/>
              </w:rPr>
              <w:t>266</w:t>
            </w:r>
            <w:r w:rsidRPr="00C97B68">
              <w:rPr>
                <w:sz w:val="26"/>
                <w:szCs w:val="26"/>
              </w:rPr>
              <w:t xml:space="preserve">/ </w:t>
            </w:r>
            <w:r>
              <w:rPr>
                <w:sz w:val="26"/>
                <w:szCs w:val="26"/>
              </w:rPr>
              <w:t>14</w:t>
            </w:r>
            <w:r w:rsidRPr="00C97B68">
              <w:rPr>
                <w:sz w:val="26"/>
                <w:szCs w:val="26"/>
              </w:rPr>
              <w:t>,</w:t>
            </w:r>
            <w:r>
              <w:rPr>
                <w:sz w:val="26"/>
                <w:szCs w:val="26"/>
              </w:rPr>
              <w:t>3</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tabs>
                <w:tab w:val="left" w:pos="9720"/>
              </w:tabs>
              <w:snapToGrid w:val="0"/>
              <w:jc w:val="center"/>
              <w:rPr>
                <w:sz w:val="26"/>
                <w:szCs w:val="26"/>
                <w:highlight w:val="yellow"/>
              </w:rPr>
            </w:pPr>
            <w:r>
              <w:rPr>
                <w:sz w:val="26"/>
                <w:szCs w:val="26"/>
              </w:rPr>
              <w:t>423</w:t>
            </w:r>
            <w:r w:rsidRPr="00C97B68">
              <w:rPr>
                <w:sz w:val="26"/>
                <w:szCs w:val="26"/>
              </w:rPr>
              <w:t xml:space="preserve">/ </w:t>
            </w:r>
            <w:r>
              <w:rPr>
                <w:sz w:val="26"/>
                <w:szCs w:val="26"/>
              </w:rPr>
              <w:t>17</w:t>
            </w:r>
            <w:r w:rsidRPr="00C97B68">
              <w:rPr>
                <w:sz w:val="26"/>
                <w:szCs w:val="26"/>
              </w:rPr>
              <w:t>,</w:t>
            </w:r>
            <w:r>
              <w:rPr>
                <w:sz w:val="26"/>
                <w:szCs w:val="26"/>
              </w:rPr>
              <w:t>6</w:t>
            </w:r>
          </w:p>
        </w:tc>
      </w:tr>
      <w:tr w:rsidR="00DA259B" w:rsidRPr="00C97B68" w:rsidTr="00B61EA1">
        <w:trPr>
          <w:trHeight w:val="340"/>
        </w:trPr>
        <w:tc>
          <w:tcPr>
            <w:tcW w:w="595" w:type="dxa"/>
            <w:vMerge/>
            <w:tcBorders>
              <w:left w:val="single" w:sz="4" w:space="0" w:color="000000"/>
            </w:tcBorders>
          </w:tcPr>
          <w:p w:rsidR="00DA259B" w:rsidRPr="00C97B68" w:rsidRDefault="00DA259B" w:rsidP="00B61EA1">
            <w:pPr>
              <w:rPr>
                <w:sz w:val="26"/>
                <w:szCs w:val="26"/>
              </w:rPr>
            </w:pPr>
          </w:p>
        </w:tc>
        <w:tc>
          <w:tcPr>
            <w:tcW w:w="4395" w:type="dxa"/>
            <w:tcBorders>
              <w:left w:val="single" w:sz="4" w:space="0" w:color="000000"/>
              <w:bottom w:val="single" w:sz="4" w:space="0" w:color="000000"/>
            </w:tcBorders>
          </w:tcPr>
          <w:p w:rsidR="00DA259B" w:rsidRPr="00C97B68" w:rsidRDefault="00DA259B" w:rsidP="00B61EA1">
            <w:pPr>
              <w:rPr>
                <w:sz w:val="26"/>
                <w:szCs w:val="26"/>
              </w:rPr>
            </w:pPr>
            <w:r w:rsidRPr="00C97B68">
              <w:rPr>
                <w:sz w:val="26"/>
                <w:szCs w:val="26"/>
              </w:rPr>
              <w:t xml:space="preserve">       - дети от 2 до 6 лет</w:t>
            </w:r>
          </w:p>
        </w:tc>
        <w:tc>
          <w:tcPr>
            <w:tcW w:w="1417" w:type="dxa"/>
            <w:vMerge/>
            <w:tcBorders>
              <w:left w:val="single" w:sz="4" w:space="0" w:color="000000"/>
            </w:tcBorders>
            <w:vAlign w:val="center"/>
          </w:tcPr>
          <w:p w:rsidR="00DA259B" w:rsidRPr="00C97B68" w:rsidRDefault="00DA259B" w:rsidP="00B61EA1">
            <w:pPr>
              <w:jc w:val="center"/>
              <w:rPr>
                <w:sz w:val="26"/>
                <w:szCs w:val="26"/>
              </w:rPr>
            </w:pPr>
          </w:p>
        </w:tc>
        <w:tc>
          <w:tcPr>
            <w:tcW w:w="1701" w:type="dxa"/>
            <w:tcBorders>
              <w:left w:val="single" w:sz="4" w:space="0" w:color="000000"/>
              <w:bottom w:val="single" w:sz="4" w:space="0" w:color="000000"/>
            </w:tcBorders>
            <w:vAlign w:val="center"/>
          </w:tcPr>
          <w:p w:rsidR="00DA259B" w:rsidRPr="00C97B68" w:rsidRDefault="00DA259B" w:rsidP="00B61EA1">
            <w:pPr>
              <w:tabs>
                <w:tab w:val="left" w:pos="9720"/>
              </w:tabs>
              <w:snapToGrid w:val="0"/>
              <w:jc w:val="center"/>
              <w:rPr>
                <w:sz w:val="26"/>
                <w:szCs w:val="26"/>
              </w:rPr>
            </w:pPr>
            <w:r w:rsidRPr="00C97B68">
              <w:rPr>
                <w:sz w:val="26"/>
                <w:szCs w:val="26"/>
              </w:rPr>
              <w:t>1</w:t>
            </w:r>
            <w:r>
              <w:rPr>
                <w:sz w:val="26"/>
                <w:szCs w:val="26"/>
              </w:rPr>
              <w:t>0</w:t>
            </w:r>
            <w:r w:rsidRPr="00C97B68">
              <w:rPr>
                <w:sz w:val="26"/>
                <w:szCs w:val="26"/>
              </w:rPr>
              <w:t>7/</w:t>
            </w:r>
            <w:r>
              <w:rPr>
                <w:sz w:val="26"/>
                <w:szCs w:val="26"/>
              </w:rPr>
              <w:t>5</w:t>
            </w:r>
            <w:r w:rsidRPr="00C97B68">
              <w:rPr>
                <w:sz w:val="26"/>
                <w:szCs w:val="26"/>
              </w:rPr>
              <w:t>,</w:t>
            </w:r>
            <w:r>
              <w:rPr>
                <w:sz w:val="26"/>
                <w:szCs w:val="26"/>
              </w:rPr>
              <w:t>8</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tabs>
                <w:tab w:val="left" w:pos="9720"/>
              </w:tabs>
              <w:snapToGrid w:val="0"/>
              <w:jc w:val="center"/>
              <w:rPr>
                <w:sz w:val="26"/>
                <w:szCs w:val="26"/>
              </w:rPr>
            </w:pPr>
            <w:r>
              <w:rPr>
                <w:sz w:val="26"/>
                <w:szCs w:val="26"/>
              </w:rPr>
              <w:t>127</w:t>
            </w:r>
            <w:r w:rsidRPr="00C97B68">
              <w:rPr>
                <w:sz w:val="26"/>
                <w:szCs w:val="26"/>
              </w:rPr>
              <w:t>/</w:t>
            </w:r>
            <w:r>
              <w:rPr>
                <w:sz w:val="26"/>
                <w:szCs w:val="26"/>
              </w:rPr>
              <w:t>5</w:t>
            </w:r>
            <w:r w:rsidRPr="00C97B68">
              <w:rPr>
                <w:sz w:val="26"/>
                <w:szCs w:val="26"/>
              </w:rPr>
              <w:t>,</w:t>
            </w:r>
            <w:r>
              <w:rPr>
                <w:sz w:val="26"/>
                <w:szCs w:val="26"/>
              </w:rPr>
              <w:t>3</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left w:val="single" w:sz="4" w:space="0" w:color="000000"/>
              <w:bottom w:val="single" w:sz="4" w:space="0" w:color="000000"/>
            </w:tcBorders>
            <w:vAlign w:val="center"/>
          </w:tcPr>
          <w:p w:rsidR="00DA259B" w:rsidRPr="00C97B68" w:rsidRDefault="00DA259B" w:rsidP="00B61EA1">
            <w:pPr>
              <w:rPr>
                <w:sz w:val="26"/>
                <w:szCs w:val="26"/>
              </w:rPr>
            </w:pPr>
            <w:r w:rsidRPr="00C97B68">
              <w:rPr>
                <w:sz w:val="26"/>
                <w:szCs w:val="26"/>
              </w:rPr>
              <w:t xml:space="preserve">       - дети от 7 до 1</w:t>
            </w:r>
            <w:r>
              <w:rPr>
                <w:sz w:val="26"/>
                <w:szCs w:val="26"/>
              </w:rPr>
              <w:t>7</w:t>
            </w:r>
            <w:r w:rsidRPr="00C97B68">
              <w:rPr>
                <w:sz w:val="26"/>
                <w:szCs w:val="26"/>
              </w:rPr>
              <w:t xml:space="preserve"> лет</w:t>
            </w:r>
          </w:p>
        </w:tc>
        <w:tc>
          <w:tcPr>
            <w:tcW w:w="1417" w:type="dxa"/>
            <w:vMerge/>
            <w:tcBorders>
              <w:left w:val="single" w:sz="4" w:space="0" w:color="000000"/>
            </w:tcBorders>
            <w:vAlign w:val="center"/>
          </w:tcPr>
          <w:p w:rsidR="00DA259B" w:rsidRPr="00C97B68" w:rsidRDefault="00DA259B" w:rsidP="00B61EA1">
            <w:pPr>
              <w:jc w:val="center"/>
              <w:rPr>
                <w:sz w:val="26"/>
                <w:szCs w:val="26"/>
              </w:rPr>
            </w:pPr>
          </w:p>
        </w:tc>
        <w:tc>
          <w:tcPr>
            <w:tcW w:w="1701" w:type="dxa"/>
            <w:tcBorders>
              <w:left w:val="single" w:sz="4" w:space="0" w:color="000000"/>
              <w:bottom w:val="single" w:sz="4" w:space="0" w:color="000000"/>
            </w:tcBorders>
            <w:vAlign w:val="center"/>
          </w:tcPr>
          <w:p w:rsidR="00DA259B" w:rsidRPr="00C97B68" w:rsidRDefault="00DA259B" w:rsidP="00B61EA1">
            <w:pPr>
              <w:tabs>
                <w:tab w:val="left" w:pos="9720"/>
              </w:tabs>
              <w:snapToGrid w:val="0"/>
              <w:jc w:val="center"/>
              <w:rPr>
                <w:sz w:val="26"/>
                <w:szCs w:val="26"/>
              </w:rPr>
            </w:pPr>
            <w:r>
              <w:rPr>
                <w:sz w:val="26"/>
                <w:szCs w:val="26"/>
              </w:rPr>
              <w:t>248</w:t>
            </w:r>
            <w:r w:rsidRPr="00C97B68">
              <w:rPr>
                <w:sz w:val="26"/>
                <w:szCs w:val="26"/>
              </w:rPr>
              <w:t>/</w:t>
            </w:r>
            <w:r>
              <w:rPr>
                <w:sz w:val="26"/>
                <w:szCs w:val="26"/>
              </w:rPr>
              <w:t>13,4</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tabs>
                <w:tab w:val="left" w:pos="9720"/>
              </w:tabs>
              <w:snapToGrid w:val="0"/>
              <w:jc w:val="center"/>
              <w:rPr>
                <w:sz w:val="26"/>
                <w:szCs w:val="26"/>
              </w:rPr>
            </w:pPr>
            <w:r>
              <w:rPr>
                <w:sz w:val="26"/>
                <w:szCs w:val="26"/>
              </w:rPr>
              <w:t>300</w:t>
            </w:r>
            <w:r w:rsidRPr="00C97B68">
              <w:rPr>
                <w:sz w:val="26"/>
                <w:szCs w:val="26"/>
              </w:rPr>
              <w:t>/12,</w:t>
            </w:r>
            <w:r>
              <w:rPr>
                <w:sz w:val="26"/>
                <w:szCs w:val="26"/>
              </w:rPr>
              <w:t>5</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left w:val="single" w:sz="4" w:space="0" w:color="000000"/>
              <w:bottom w:val="single" w:sz="4" w:space="0" w:color="000000"/>
            </w:tcBorders>
            <w:vAlign w:val="center"/>
          </w:tcPr>
          <w:p w:rsidR="00DA259B" w:rsidRPr="00C97B68" w:rsidRDefault="00DA259B" w:rsidP="00B61EA1">
            <w:pPr>
              <w:rPr>
                <w:sz w:val="26"/>
                <w:szCs w:val="26"/>
              </w:rPr>
            </w:pPr>
            <w:r w:rsidRPr="00C97B68">
              <w:rPr>
                <w:sz w:val="26"/>
                <w:szCs w:val="26"/>
              </w:rPr>
              <w:t xml:space="preserve">Население в трудоспособном возрасте </w:t>
            </w:r>
          </w:p>
        </w:tc>
        <w:tc>
          <w:tcPr>
            <w:tcW w:w="1417" w:type="dxa"/>
            <w:vMerge/>
            <w:tcBorders>
              <w:left w:val="single" w:sz="4" w:space="0" w:color="000000"/>
            </w:tcBorders>
            <w:vAlign w:val="center"/>
          </w:tcPr>
          <w:p w:rsidR="00DA259B" w:rsidRPr="00C97B68" w:rsidRDefault="00DA259B" w:rsidP="00B61EA1">
            <w:pPr>
              <w:jc w:val="center"/>
              <w:rPr>
                <w:sz w:val="26"/>
                <w:szCs w:val="26"/>
              </w:rPr>
            </w:pPr>
          </w:p>
        </w:tc>
        <w:tc>
          <w:tcPr>
            <w:tcW w:w="1701" w:type="dxa"/>
            <w:tcBorders>
              <w:left w:val="single" w:sz="4" w:space="0" w:color="000000"/>
              <w:bottom w:val="single" w:sz="4" w:space="0" w:color="000000"/>
            </w:tcBorders>
            <w:vAlign w:val="center"/>
          </w:tcPr>
          <w:p w:rsidR="00DA259B" w:rsidRPr="00C97B68" w:rsidRDefault="00DA259B" w:rsidP="00B61EA1">
            <w:pPr>
              <w:tabs>
                <w:tab w:val="left" w:pos="9720"/>
              </w:tabs>
              <w:snapToGrid w:val="0"/>
              <w:jc w:val="center"/>
              <w:rPr>
                <w:sz w:val="26"/>
                <w:szCs w:val="26"/>
                <w:highlight w:val="yellow"/>
              </w:rPr>
            </w:pPr>
            <w:r>
              <w:rPr>
                <w:sz w:val="26"/>
                <w:szCs w:val="26"/>
              </w:rPr>
              <w:t>1047</w:t>
            </w:r>
            <w:r w:rsidRPr="00C97B68">
              <w:rPr>
                <w:sz w:val="26"/>
                <w:szCs w:val="26"/>
              </w:rPr>
              <w:t>/</w:t>
            </w:r>
            <w:r>
              <w:rPr>
                <w:sz w:val="26"/>
                <w:szCs w:val="26"/>
              </w:rPr>
              <w:t>56</w:t>
            </w:r>
            <w:r w:rsidRPr="00C97B68">
              <w:rPr>
                <w:sz w:val="26"/>
                <w:szCs w:val="26"/>
              </w:rPr>
              <w:t>,</w:t>
            </w:r>
            <w:r>
              <w:rPr>
                <w:sz w:val="26"/>
                <w:szCs w:val="26"/>
              </w:rPr>
              <w:t>5</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tabs>
                <w:tab w:val="left" w:pos="9720"/>
              </w:tabs>
              <w:snapToGrid w:val="0"/>
              <w:jc w:val="center"/>
              <w:rPr>
                <w:sz w:val="26"/>
                <w:szCs w:val="26"/>
              </w:rPr>
            </w:pPr>
            <w:r>
              <w:rPr>
                <w:sz w:val="26"/>
                <w:szCs w:val="26"/>
              </w:rPr>
              <w:t>1161</w:t>
            </w:r>
            <w:r w:rsidRPr="00C97B68">
              <w:rPr>
                <w:sz w:val="26"/>
                <w:szCs w:val="26"/>
              </w:rPr>
              <w:t>/4</w:t>
            </w:r>
            <w:r>
              <w:rPr>
                <w:sz w:val="26"/>
                <w:szCs w:val="26"/>
              </w:rPr>
              <w:t>8</w:t>
            </w:r>
            <w:r w:rsidRPr="00C97B68">
              <w:rPr>
                <w:sz w:val="26"/>
                <w:szCs w:val="26"/>
              </w:rPr>
              <w:t>,</w:t>
            </w:r>
            <w:r>
              <w:rPr>
                <w:sz w:val="26"/>
                <w:szCs w:val="26"/>
              </w:rPr>
              <w:t>4</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left w:val="single" w:sz="4" w:space="0" w:color="000000"/>
              <w:bottom w:val="single" w:sz="4" w:space="0" w:color="000000"/>
            </w:tcBorders>
            <w:vAlign w:val="center"/>
          </w:tcPr>
          <w:p w:rsidR="00DA259B" w:rsidRPr="00C97B68" w:rsidRDefault="00DA259B" w:rsidP="00B61EA1">
            <w:pPr>
              <w:rPr>
                <w:sz w:val="26"/>
                <w:szCs w:val="26"/>
              </w:rPr>
            </w:pPr>
            <w:r w:rsidRPr="00C97B68">
              <w:rPr>
                <w:sz w:val="26"/>
                <w:szCs w:val="26"/>
              </w:rPr>
              <w:t>Население старше трудоспособного возраста</w:t>
            </w:r>
          </w:p>
        </w:tc>
        <w:tc>
          <w:tcPr>
            <w:tcW w:w="1417" w:type="dxa"/>
            <w:vMerge/>
            <w:tcBorders>
              <w:left w:val="single" w:sz="4" w:space="0" w:color="000000"/>
            </w:tcBorders>
            <w:vAlign w:val="center"/>
          </w:tcPr>
          <w:p w:rsidR="00DA259B" w:rsidRPr="00C97B68" w:rsidRDefault="00DA259B" w:rsidP="00B61EA1">
            <w:pPr>
              <w:jc w:val="center"/>
              <w:rPr>
                <w:sz w:val="26"/>
                <w:szCs w:val="26"/>
              </w:rPr>
            </w:pPr>
          </w:p>
        </w:tc>
        <w:tc>
          <w:tcPr>
            <w:tcW w:w="1701" w:type="dxa"/>
            <w:tcBorders>
              <w:left w:val="single" w:sz="4" w:space="0" w:color="000000"/>
              <w:bottom w:val="single" w:sz="4" w:space="0" w:color="000000"/>
            </w:tcBorders>
            <w:vAlign w:val="center"/>
          </w:tcPr>
          <w:p w:rsidR="00DA259B" w:rsidRPr="00C97B68" w:rsidRDefault="00DA259B" w:rsidP="00B61EA1">
            <w:pPr>
              <w:tabs>
                <w:tab w:val="left" w:pos="9720"/>
              </w:tabs>
              <w:snapToGrid w:val="0"/>
              <w:jc w:val="center"/>
              <w:rPr>
                <w:sz w:val="26"/>
                <w:szCs w:val="26"/>
                <w:highlight w:val="yellow"/>
              </w:rPr>
            </w:pPr>
            <w:r>
              <w:rPr>
                <w:sz w:val="26"/>
                <w:szCs w:val="26"/>
              </w:rPr>
              <w:t>540</w:t>
            </w:r>
            <w:r w:rsidRPr="00C97B68">
              <w:rPr>
                <w:sz w:val="26"/>
                <w:szCs w:val="26"/>
              </w:rPr>
              <w:t>/2</w:t>
            </w:r>
            <w:r>
              <w:rPr>
                <w:sz w:val="26"/>
                <w:szCs w:val="26"/>
              </w:rPr>
              <w:t>9</w:t>
            </w:r>
            <w:r w:rsidRPr="00C97B68">
              <w:rPr>
                <w:sz w:val="26"/>
                <w:szCs w:val="26"/>
              </w:rPr>
              <w:t>,</w:t>
            </w:r>
            <w:r>
              <w:rPr>
                <w:sz w:val="26"/>
                <w:szCs w:val="26"/>
              </w:rPr>
              <w:t>1</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tabs>
                <w:tab w:val="left" w:pos="9720"/>
              </w:tabs>
              <w:snapToGrid w:val="0"/>
              <w:jc w:val="center"/>
              <w:rPr>
                <w:sz w:val="26"/>
                <w:szCs w:val="26"/>
              </w:rPr>
            </w:pPr>
            <w:r>
              <w:rPr>
                <w:sz w:val="26"/>
                <w:szCs w:val="26"/>
              </w:rPr>
              <w:t>816</w:t>
            </w:r>
            <w:r w:rsidRPr="00C97B68">
              <w:rPr>
                <w:sz w:val="26"/>
                <w:szCs w:val="26"/>
              </w:rPr>
              <w:t>/</w:t>
            </w:r>
            <w:r>
              <w:rPr>
                <w:sz w:val="26"/>
                <w:szCs w:val="26"/>
              </w:rPr>
              <w:t>34</w:t>
            </w:r>
            <w:r w:rsidRPr="00C97B68">
              <w:rPr>
                <w:sz w:val="26"/>
                <w:szCs w:val="26"/>
              </w:rPr>
              <w:t>,</w:t>
            </w:r>
            <w:r>
              <w:rPr>
                <w:sz w:val="26"/>
                <w:szCs w:val="26"/>
              </w:rPr>
              <w:t>0</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503133" w:rsidRDefault="00DA259B" w:rsidP="00B61EA1">
            <w:pPr>
              <w:autoSpaceDE w:val="0"/>
              <w:snapToGrid w:val="0"/>
              <w:rPr>
                <w:rFonts w:eastAsiaTheme="minorEastAsia"/>
                <w:spacing w:val="-6"/>
                <w:sz w:val="26"/>
                <w:szCs w:val="26"/>
              </w:rPr>
            </w:pPr>
            <w:r w:rsidRPr="00503133">
              <w:rPr>
                <w:spacing w:val="-6"/>
                <w:sz w:val="26"/>
                <w:szCs w:val="26"/>
              </w:rPr>
              <w:t xml:space="preserve">Доля </w:t>
            </w:r>
            <w:r>
              <w:rPr>
                <w:spacing w:val="-6"/>
                <w:sz w:val="26"/>
                <w:szCs w:val="26"/>
              </w:rPr>
              <w:t xml:space="preserve">занятых </w:t>
            </w:r>
            <w:r w:rsidRPr="00503133">
              <w:rPr>
                <w:spacing w:val="-6"/>
                <w:sz w:val="26"/>
                <w:szCs w:val="26"/>
              </w:rPr>
              <w:t>от общей численности населения</w:t>
            </w:r>
          </w:p>
        </w:tc>
        <w:tc>
          <w:tcPr>
            <w:tcW w:w="1417" w:type="dxa"/>
            <w:vMerge/>
            <w:tcBorders>
              <w:left w:val="single" w:sz="4" w:space="0" w:color="000000"/>
            </w:tcBorders>
            <w:vAlign w:val="center"/>
          </w:tcPr>
          <w:p w:rsidR="00DA259B" w:rsidRPr="00C97B68"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780/42,2</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930/38,8</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rPr>
                <w:rFonts w:eastAsiaTheme="minorEastAsia"/>
                <w:sz w:val="26"/>
                <w:szCs w:val="26"/>
              </w:rPr>
            </w:pPr>
            <w:r w:rsidRPr="00C97B68">
              <w:rPr>
                <w:rFonts w:eastAsiaTheme="minorEastAsia"/>
                <w:sz w:val="26"/>
                <w:szCs w:val="26"/>
              </w:rPr>
              <w:t>Доля занятых от трудоспособного населения</w:t>
            </w:r>
          </w:p>
        </w:tc>
        <w:tc>
          <w:tcPr>
            <w:tcW w:w="1417" w:type="dxa"/>
            <w:vMerge/>
            <w:tcBorders>
              <w:left w:val="single" w:sz="4" w:space="0" w:color="000000"/>
            </w:tcBorders>
            <w:vAlign w:val="center"/>
          </w:tcPr>
          <w:p w:rsidR="00DA259B" w:rsidRPr="00C97B68"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780/74,5</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930/80,1</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rPr>
                <w:rFonts w:eastAsiaTheme="minorEastAsia"/>
                <w:sz w:val="26"/>
                <w:szCs w:val="26"/>
              </w:rPr>
            </w:pPr>
            <w:r w:rsidRPr="00C97B68">
              <w:rPr>
                <w:rFonts w:eastAsiaTheme="minorEastAsia"/>
                <w:sz w:val="26"/>
                <w:szCs w:val="26"/>
              </w:rPr>
              <w:t>Численность занятого населения</w:t>
            </w:r>
            <w:r>
              <w:rPr>
                <w:rFonts w:eastAsiaTheme="minorEastAsia"/>
                <w:sz w:val="26"/>
                <w:szCs w:val="26"/>
              </w:rPr>
              <w:t xml:space="preserve"> в экономике поселения</w:t>
            </w:r>
            <w:r w:rsidRPr="00C97B68">
              <w:rPr>
                <w:rFonts w:eastAsiaTheme="minorEastAsia"/>
                <w:sz w:val="26"/>
                <w:szCs w:val="26"/>
              </w:rPr>
              <w:t>, всего</w:t>
            </w:r>
          </w:p>
          <w:p w:rsidR="00DA259B" w:rsidRPr="00C97B68" w:rsidRDefault="00DA259B" w:rsidP="00B61EA1">
            <w:pPr>
              <w:autoSpaceDE w:val="0"/>
              <w:snapToGrid w:val="0"/>
              <w:rPr>
                <w:sz w:val="26"/>
                <w:szCs w:val="26"/>
              </w:rPr>
            </w:pPr>
            <w:r w:rsidRPr="00C97B68">
              <w:rPr>
                <w:rFonts w:eastAsiaTheme="minorEastAsia"/>
                <w:sz w:val="26"/>
                <w:szCs w:val="26"/>
              </w:rPr>
              <w:t>в том числе:</w:t>
            </w:r>
          </w:p>
        </w:tc>
        <w:tc>
          <w:tcPr>
            <w:tcW w:w="1417" w:type="dxa"/>
            <w:vMerge/>
            <w:tcBorders>
              <w:left w:val="single" w:sz="4" w:space="0" w:color="000000"/>
            </w:tcBorders>
            <w:vAlign w:val="center"/>
          </w:tcPr>
          <w:p w:rsidR="00DA259B" w:rsidRPr="00C97B68"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310/100,0</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730/100,0</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 xml:space="preserve"> - сельское хозяйство </w:t>
            </w:r>
          </w:p>
        </w:tc>
        <w:tc>
          <w:tcPr>
            <w:tcW w:w="1417" w:type="dxa"/>
            <w:vMerge/>
            <w:tcBorders>
              <w:left w:val="single" w:sz="4" w:space="0" w:color="000000"/>
            </w:tcBorders>
            <w:vAlign w:val="center"/>
          </w:tcPr>
          <w:p w:rsidR="00DA259B" w:rsidRPr="00C97B68"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10/3,2</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100/13,7</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 xml:space="preserve"> - промышленность</w:t>
            </w:r>
          </w:p>
        </w:tc>
        <w:tc>
          <w:tcPr>
            <w:tcW w:w="1417" w:type="dxa"/>
            <w:vMerge/>
            <w:tcBorders>
              <w:left w:val="single" w:sz="4" w:space="0" w:color="000000"/>
            </w:tcBorders>
            <w:vAlign w:val="center"/>
          </w:tcPr>
          <w:p w:rsidR="00DA259B" w:rsidRPr="00C97B68"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47/15,2</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200/27,4</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 xml:space="preserve"> - транспорт</w:t>
            </w:r>
            <w:r>
              <w:rPr>
                <w:sz w:val="26"/>
                <w:szCs w:val="26"/>
              </w:rPr>
              <w:t xml:space="preserve"> и связь</w:t>
            </w:r>
          </w:p>
        </w:tc>
        <w:tc>
          <w:tcPr>
            <w:tcW w:w="1417" w:type="dxa"/>
            <w:vMerge/>
            <w:tcBorders>
              <w:left w:val="single" w:sz="4" w:space="0" w:color="000000"/>
            </w:tcBorders>
            <w:vAlign w:val="center"/>
          </w:tcPr>
          <w:p w:rsidR="00DA259B" w:rsidRPr="00C97B68"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15/4,8</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40/5,5</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 xml:space="preserve"> - строительство</w:t>
            </w:r>
          </w:p>
        </w:tc>
        <w:tc>
          <w:tcPr>
            <w:tcW w:w="1417" w:type="dxa"/>
            <w:vMerge/>
            <w:tcBorders>
              <w:left w:val="single" w:sz="4" w:space="0" w:color="000000"/>
            </w:tcBorders>
            <w:vAlign w:val="center"/>
          </w:tcPr>
          <w:p w:rsidR="00DA259B" w:rsidRPr="00C97B68"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0/0,0</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0/0,0</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 xml:space="preserve"> - потребительская сфера</w:t>
            </w:r>
          </w:p>
        </w:tc>
        <w:tc>
          <w:tcPr>
            <w:tcW w:w="1417" w:type="dxa"/>
            <w:vMerge/>
            <w:tcBorders>
              <w:left w:val="single" w:sz="4" w:space="0" w:color="000000"/>
            </w:tcBorders>
            <w:vAlign w:val="center"/>
          </w:tcPr>
          <w:p w:rsidR="00DA259B" w:rsidRPr="00C97B68"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43/13,9</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100/13,7</w:t>
            </w:r>
          </w:p>
        </w:tc>
      </w:tr>
      <w:tr w:rsidR="00DA259B" w:rsidRPr="00C97B68" w:rsidTr="00B61EA1">
        <w:trPr>
          <w:trHeight w:val="340"/>
        </w:trPr>
        <w:tc>
          <w:tcPr>
            <w:tcW w:w="595" w:type="dxa"/>
            <w:vMerge/>
            <w:tcBorders>
              <w:left w:val="single" w:sz="4" w:space="0" w:color="000000"/>
            </w:tcBorders>
            <w:vAlign w:val="center"/>
          </w:tcPr>
          <w:p w:rsidR="00DA259B" w:rsidRPr="00C97B68" w:rsidRDefault="00DA259B" w:rsidP="00B61EA1">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 xml:space="preserve"> - бюджетная сфера</w:t>
            </w:r>
          </w:p>
        </w:tc>
        <w:tc>
          <w:tcPr>
            <w:tcW w:w="1417" w:type="dxa"/>
            <w:vMerge/>
            <w:tcBorders>
              <w:left w:val="single" w:sz="4" w:space="0" w:color="000000"/>
            </w:tcBorders>
            <w:vAlign w:val="center"/>
          </w:tcPr>
          <w:p w:rsidR="00DA259B" w:rsidRPr="00C97B68"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122/39,2</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140/19,2</w:t>
            </w:r>
          </w:p>
        </w:tc>
      </w:tr>
      <w:tr w:rsidR="00DA259B" w:rsidRPr="00C97B68" w:rsidTr="00B61EA1">
        <w:trPr>
          <w:trHeight w:val="340"/>
        </w:trPr>
        <w:tc>
          <w:tcPr>
            <w:tcW w:w="595" w:type="dxa"/>
            <w:vMerge/>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p>
        </w:tc>
        <w:tc>
          <w:tcPr>
            <w:tcW w:w="4395" w:type="dxa"/>
            <w:tcBorders>
              <w:top w:val="single" w:sz="8" w:space="0" w:color="000000"/>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Pr>
                <w:sz w:val="26"/>
                <w:szCs w:val="26"/>
              </w:rPr>
              <w:t xml:space="preserve"> - другие отрасли</w:t>
            </w:r>
          </w:p>
        </w:tc>
        <w:tc>
          <w:tcPr>
            <w:tcW w:w="1417" w:type="dxa"/>
            <w:vMerge/>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73/23,5</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282B29" w:rsidRDefault="00DA259B" w:rsidP="00B61EA1">
            <w:pPr>
              <w:autoSpaceDE w:val="0"/>
              <w:snapToGrid w:val="0"/>
              <w:jc w:val="center"/>
              <w:rPr>
                <w:sz w:val="26"/>
                <w:szCs w:val="26"/>
              </w:rPr>
            </w:pPr>
            <w:r w:rsidRPr="00282B29">
              <w:rPr>
                <w:sz w:val="26"/>
                <w:szCs w:val="26"/>
              </w:rPr>
              <w:t>150/20,5</w:t>
            </w:r>
          </w:p>
        </w:tc>
      </w:tr>
      <w:tr w:rsidR="00DA259B" w:rsidRPr="00C97B68" w:rsidTr="00B61EA1">
        <w:trPr>
          <w:trHeight w:val="340"/>
        </w:trPr>
        <w:tc>
          <w:tcPr>
            <w:tcW w:w="595" w:type="dxa"/>
            <w:tcBorders>
              <w:left w:val="single" w:sz="4" w:space="0" w:color="000000"/>
              <w:bottom w:val="single" w:sz="4" w:space="0" w:color="000000"/>
            </w:tcBorders>
            <w:shd w:val="clear" w:color="auto" w:fill="auto"/>
            <w:vAlign w:val="center"/>
          </w:tcPr>
          <w:p w:rsidR="00DA259B" w:rsidRPr="005323D8" w:rsidRDefault="00DA259B" w:rsidP="00B61EA1">
            <w:pPr>
              <w:autoSpaceDE w:val="0"/>
              <w:snapToGrid w:val="0"/>
              <w:rPr>
                <w:bCs/>
                <w:sz w:val="26"/>
                <w:szCs w:val="26"/>
              </w:rPr>
            </w:pPr>
            <w:r w:rsidRPr="005323D8">
              <w:rPr>
                <w:bCs/>
                <w:sz w:val="26"/>
                <w:szCs w:val="26"/>
              </w:rPr>
              <w:t>2.7.</w:t>
            </w:r>
          </w:p>
        </w:tc>
        <w:tc>
          <w:tcPr>
            <w:tcW w:w="4395" w:type="dxa"/>
            <w:tcBorders>
              <w:left w:val="single" w:sz="4" w:space="0" w:color="000000"/>
              <w:bottom w:val="single" w:sz="4" w:space="0" w:color="000000"/>
            </w:tcBorders>
            <w:shd w:val="clear" w:color="auto" w:fill="auto"/>
            <w:vAlign w:val="center"/>
          </w:tcPr>
          <w:p w:rsidR="00DA259B" w:rsidRPr="0053468B" w:rsidRDefault="00DA259B" w:rsidP="00B61EA1">
            <w:pPr>
              <w:autoSpaceDE w:val="0"/>
              <w:snapToGrid w:val="0"/>
              <w:rPr>
                <w:bCs/>
                <w:sz w:val="26"/>
                <w:szCs w:val="26"/>
              </w:rPr>
            </w:pPr>
            <w:r w:rsidRPr="0053468B">
              <w:rPr>
                <w:bCs/>
                <w:sz w:val="26"/>
                <w:szCs w:val="26"/>
              </w:rPr>
              <w:t>Численность занятых в ЛПХ и работающих за границами поселения</w:t>
            </w:r>
          </w:p>
        </w:tc>
        <w:tc>
          <w:tcPr>
            <w:tcW w:w="1417" w:type="dxa"/>
            <w:tcBorders>
              <w:left w:val="single" w:sz="4" w:space="0" w:color="000000"/>
              <w:bottom w:val="single" w:sz="4" w:space="0" w:color="000000"/>
            </w:tcBorders>
            <w:shd w:val="clear" w:color="auto" w:fill="auto"/>
            <w:vAlign w:val="center"/>
          </w:tcPr>
          <w:p w:rsidR="00DA259B" w:rsidRPr="0053468B" w:rsidRDefault="00DA259B" w:rsidP="00B61EA1">
            <w:pPr>
              <w:autoSpaceDE w:val="0"/>
              <w:snapToGrid w:val="0"/>
              <w:jc w:val="center"/>
              <w:rPr>
                <w:bCs/>
                <w:sz w:val="26"/>
                <w:szCs w:val="26"/>
              </w:rPr>
            </w:pPr>
            <w:r w:rsidRPr="0053468B">
              <w:rPr>
                <w:bCs/>
                <w:sz w:val="26"/>
                <w:szCs w:val="26"/>
              </w:rPr>
              <w:t>чел.</w:t>
            </w:r>
          </w:p>
        </w:tc>
        <w:tc>
          <w:tcPr>
            <w:tcW w:w="1701" w:type="dxa"/>
            <w:tcBorders>
              <w:left w:val="single" w:sz="4" w:space="0" w:color="000000"/>
              <w:bottom w:val="single" w:sz="4" w:space="0" w:color="000000"/>
            </w:tcBorders>
            <w:shd w:val="clear" w:color="auto" w:fill="auto"/>
            <w:vAlign w:val="center"/>
          </w:tcPr>
          <w:p w:rsidR="00DA259B" w:rsidRPr="00282B29" w:rsidRDefault="00DA259B" w:rsidP="00B61EA1">
            <w:pPr>
              <w:autoSpaceDE w:val="0"/>
              <w:snapToGrid w:val="0"/>
              <w:jc w:val="center"/>
              <w:rPr>
                <w:bCs/>
                <w:sz w:val="26"/>
                <w:szCs w:val="26"/>
              </w:rPr>
            </w:pPr>
            <w:r w:rsidRPr="00282B29">
              <w:rPr>
                <w:bCs/>
                <w:sz w:val="26"/>
                <w:szCs w:val="26"/>
              </w:rPr>
              <w:t>410</w:t>
            </w:r>
          </w:p>
        </w:tc>
        <w:tc>
          <w:tcPr>
            <w:tcW w:w="1559" w:type="dxa"/>
            <w:tcBorders>
              <w:left w:val="single" w:sz="4" w:space="0" w:color="000000"/>
              <w:bottom w:val="single" w:sz="4" w:space="0" w:color="000000"/>
              <w:right w:val="single" w:sz="4" w:space="0" w:color="000000"/>
            </w:tcBorders>
            <w:shd w:val="clear" w:color="auto" w:fill="auto"/>
            <w:vAlign w:val="center"/>
          </w:tcPr>
          <w:p w:rsidR="00DA259B" w:rsidRPr="00282B29" w:rsidRDefault="00DA259B" w:rsidP="00B61EA1">
            <w:pPr>
              <w:autoSpaceDE w:val="0"/>
              <w:snapToGrid w:val="0"/>
              <w:jc w:val="center"/>
              <w:rPr>
                <w:bCs/>
                <w:sz w:val="26"/>
                <w:szCs w:val="26"/>
              </w:rPr>
            </w:pPr>
            <w:r w:rsidRPr="00282B29">
              <w:rPr>
                <w:bCs/>
                <w:sz w:val="26"/>
                <w:szCs w:val="26"/>
              </w:rPr>
              <w:t>200</w:t>
            </w:r>
          </w:p>
        </w:tc>
      </w:tr>
      <w:tr w:rsidR="00DA259B" w:rsidRPr="00C97B68" w:rsidTr="00B61EA1">
        <w:trPr>
          <w:trHeight w:val="680"/>
        </w:trPr>
        <w:tc>
          <w:tcPr>
            <w:tcW w:w="9667" w:type="dxa"/>
            <w:gridSpan w:val="5"/>
            <w:tcBorders>
              <w:left w:val="single" w:sz="4" w:space="0" w:color="000000"/>
              <w:bottom w:val="single" w:sz="4" w:space="0" w:color="000000"/>
              <w:right w:val="single" w:sz="4" w:space="0" w:color="000000"/>
            </w:tcBorders>
            <w:shd w:val="clear" w:color="auto" w:fill="F2F2F2" w:themeFill="background1" w:themeFillShade="F2"/>
            <w:vAlign w:val="center"/>
          </w:tcPr>
          <w:p w:rsidR="00DA259B" w:rsidRPr="00C97B68" w:rsidRDefault="00DA259B" w:rsidP="00B61EA1">
            <w:pPr>
              <w:autoSpaceDE w:val="0"/>
              <w:snapToGrid w:val="0"/>
              <w:jc w:val="center"/>
              <w:rPr>
                <w:b/>
                <w:bCs/>
                <w:sz w:val="26"/>
                <w:szCs w:val="26"/>
                <w:highlight w:val="yellow"/>
              </w:rPr>
            </w:pPr>
            <w:r w:rsidRPr="00C97B68">
              <w:rPr>
                <w:b/>
                <w:bCs/>
                <w:sz w:val="26"/>
                <w:szCs w:val="26"/>
              </w:rPr>
              <w:t>3.</w:t>
            </w:r>
            <w:r>
              <w:rPr>
                <w:b/>
                <w:bCs/>
                <w:sz w:val="26"/>
                <w:szCs w:val="26"/>
              </w:rPr>
              <w:t xml:space="preserve"> </w:t>
            </w:r>
            <w:r w:rsidRPr="00C97B68">
              <w:rPr>
                <w:b/>
                <w:bCs/>
                <w:sz w:val="26"/>
                <w:szCs w:val="26"/>
              </w:rPr>
              <w:t>Объекты социального и культурно-бытового обслуживания</w:t>
            </w:r>
          </w:p>
        </w:tc>
      </w:tr>
      <w:tr w:rsidR="00DA259B" w:rsidRPr="00C97B68" w:rsidTr="00B61EA1">
        <w:trPr>
          <w:trHeight w:val="397"/>
        </w:trPr>
        <w:tc>
          <w:tcPr>
            <w:tcW w:w="5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3.1.</w:t>
            </w:r>
          </w:p>
        </w:tc>
        <w:tc>
          <w:tcPr>
            <w:tcW w:w="43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Детские дошкольные учреждения, всего/на 1000 населения</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мест</w:t>
            </w:r>
          </w:p>
        </w:tc>
        <w:tc>
          <w:tcPr>
            <w:tcW w:w="1701"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bCs/>
                <w:sz w:val="26"/>
                <w:szCs w:val="26"/>
              </w:rPr>
            </w:pPr>
            <w:r w:rsidRPr="00C97B68">
              <w:rPr>
                <w:bCs/>
                <w:sz w:val="26"/>
                <w:szCs w:val="26"/>
              </w:rPr>
              <w:t>110/59,5</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snapToGrid w:val="0"/>
              <w:jc w:val="center"/>
              <w:rPr>
                <w:bCs/>
                <w:sz w:val="26"/>
                <w:szCs w:val="26"/>
              </w:rPr>
            </w:pPr>
            <w:r w:rsidRPr="00C97B68">
              <w:rPr>
                <w:bCs/>
                <w:sz w:val="26"/>
                <w:szCs w:val="26"/>
              </w:rPr>
              <w:t>137/57,1</w:t>
            </w:r>
          </w:p>
        </w:tc>
      </w:tr>
      <w:tr w:rsidR="00DA259B" w:rsidRPr="00C97B68" w:rsidTr="00B61EA1">
        <w:trPr>
          <w:trHeight w:val="397"/>
        </w:trPr>
        <w:tc>
          <w:tcPr>
            <w:tcW w:w="5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3.2.</w:t>
            </w:r>
          </w:p>
        </w:tc>
        <w:tc>
          <w:tcPr>
            <w:tcW w:w="43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 xml:space="preserve">Общеобразовательные школы, </w:t>
            </w:r>
          </w:p>
          <w:p w:rsidR="00DA259B" w:rsidRPr="00C97B68" w:rsidRDefault="00DA259B" w:rsidP="00B61EA1">
            <w:pPr>
              <w:autoSpaceDE w:val="0"/>
              <w:snapToGrid w:val="0"/>
              <w:rPr>
                <w:sz w:val="26"/>
                <w:szCs w:val="26"/>
              </w:rPr>
            </w:pPr>
            <w:r w:rsidRPr="00C97B68">
              <w:rPr>
                <w:sz w:val="26"/>
                <w:szCs w:val="26"/>
              </w:rPr>
              <w:t>всего/на 1000 населения</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мест</w:t>
            </w:r>
          </w:p>
        </w:tc>
        <w:tc>
          <w:tcPr>
            <w:tcW w:w="1701"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bCs/>
                <w:sz w:val="26"/>
                <w:szCs w:val="26"/>
              </w:rPr>
            </w:pPr>
            <w:r w:rsidRPr="00C97B68">
              <w:rPr>
                <w:bCs/>
                <w:sz w:val="26"/>
                <w:szCs w:val="26"/>
              </w:rPr>
              <w:t>560/303</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snapToGrid w:val="0"/>
              <w:jc w:val="center"/>
              <w:rPr>
                <w:bCs/>
                <w:sz w:val="26"/>
                <w:szCs w:val="26"/>
              </w:rPr>
            </w:pPr>
            <w:r w:rsidRPr="00C97B68">
              <w:rPr>
                <w:bCs/>
                <w:sz w:val="26"/>
                <w:szCs w:val="26"/>
              </w:rPr>
              <w:t>560/233</w:t>
            </w:r>
          </w:p>
        </w:tc>
      </w:tr>
      <w:tr w:rsidR="00DA259B" w:rsidRPr="00C97B68" w:rsidTr="00B61EA1">
        <w:trPr>
          <w:trHeight w:val="397"/>
        </w:trPr>
        <w:tc>
          <w:tcPr>
            <w:tcW w:w="5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3.3.</w:t>
            </w:r>
          </w:p>
        </w:tc>
        <w:tc>
          <w:tcPr>
            <w:tcW w:w="43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Больницы, всего/на 1000 населения</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коек</w:t>
            </w:r>
          </w:p>
        </w:tc>
        <w:tc>
          <w:tcPr>
            <w:tcW w:w="1701"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0/0</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32/13,47</w:t>
            </w:r>
          </w:p>
        </w:tc>
      </w:tr>
      <w:tr w:rsidR="00DA259B" w:rsidRPr="00C97B68" w:rsidTr="00B61EA1">
        <w:trPr>
          <w:trHeight w:val="397"/>
        </w:trPr>
        <w:tc>
          <w:tcPr>
            <w:tcW w:w="5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3.</w:t>
            </w:r>
            <w:r>
              <w:rPr>
                <w:sz w:val="26"/>
                <w:szCs w:val="26"/>
              </w:rPr>
              <w:t>4</w:t>
            </w:r>
            <w:r w:rsidRPr="00C97B68">
              <w:rPr>
                <w:sz w:val="26"/>
                <w:szCs w:val="26"/>
              </w:rPr>
              <w:t>.</w:t>
            </w:r>
          </w:p>
        </w:tc>
        <w:tc>
          <w:tcPr>
            <w:tcW w:w="43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Поликлиники, всего/на 1000 населения</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пос. в смену</w:t>
            </w:r>
          </w:p>
        </w:tc>
        <w:tc>
          <w:tcPr>
            <w:tcW w:w="1701"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38</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44/18,15</w:t>
            </w:r>
          </w:p>
        </w:tc>
      </w:tr>
      <w:tr w:rsidR="00DA259B" w:rsidRPr="00C97B68" w:rsidTr="00B61EA1">
        <w:trPr>
          <w:trHeight w:val="397"/>
        </w:trPr>
        <w:tc>
          <w:tcPr>
            <w:tcW w:w="595" w:type="dxa"/>
            <w:vMerge w:val="restart"/>
            <w:tcBorders>
              <w:left w:val="single" w:sz="4" w:space="0" w:color="000000"/>
            </w:tcBorders>
            <w:vAlign w:val="center"/>
          </w:tcPr>
          <w:p w:rsidR="00DA259B" w:rsidRPr="00C97B68" w:rsidRDefault="00DA259B" w:rsidP="00B61EA1">
            <w:pPr>
              <w:autoSpaceDE w:val="0"/>
              <w:snapToGrid w:val="0"/>
              <w:rPr>
                <w:sz w:val="26"/>
                <w:szCs w:val="26"/>
              </w:rPr>
            </w:pPr>
            <w:r>
              <w:rPr>
                <w:sz w:val="26"/>
                <w:szCs w:val="26"/>
              </w:rPr>
              <w:t>3.5</w:t>
            </w:r>
            <w:r w:rsidRPr="00C97B68">
              <w:rPr>
                <w:sz w:val="26"/>
                <w:szCs w:val="26"/>
              </w:rPr>
              <w:t>.</w:t>
            </w:r>
          </w:p>
        </w:tc>
        <w:tc>
          <w:tcPr>
            <w:tcW w:w="43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rFonts w:eastAsiaTheme="minorEastAsia"/>
                <w:sz w:val="26"/>
                <w:szCs w:val="26"/>
              </w:rPr>
              <w:t>Учреждения культуры и искусства</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ед.</w:t>
            </w:r>
          </w:p>
        </w:tc>
        <w:tc>
          <w:tcPr>
            <w:tcW w:w="1701" w:type="dxa"/>
            <w:tcBorders>
              <w:left w:val="single" w:sz="4" w:space="0" w:color="000000"/>
              <w:bottom w:val="single" w:sz="4" w:space="0" w:color="000000"/>
            </w:tcBorders>
            <w:vAlign w:val="center"/>
          </w:tcPr>
          <w:p w:rsidR="00DA259B" w:rsidRPr="00C97B68" w:rsidRDefault="00DA259B" w:rsidP="00B61EA1">
            <w:pPr>
              <w:autoSpaceDE w:val="0"/>
              <w:jc w:val="center"/>
              <w:rPr>
                <w:sz w:val="26"/>
                <w:szCs w:val="26"/>
              </w:rPr>
            </w:pPr>
            <w:r w:rsidRPr="00C97B68">
              <w:rPr>
                <w:sz w:val="26"/>
                <w:szCs w:val="26"/>
              </w:rPr>
              <w:t>3</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jc w:val="center"/>
              <w:rPr>
                <w:sz w:val="26"/>
                <w:szCs w:val="26"/>
              </w:rPr>
            </w:pPr>
            <w:r w:rsidRPr="00C97B68">
              <w:rPr>
                <w:sz w:val="26"/>
                <w:szCs w:val="26"/>
              </w:rPr>
              <w:t>3</w:t>
            </w:r>
          </w:p>
        </w:tc>
      </w:tr>
      <w:tr w:rsidR="00DA259B" w:rsidRPr="00C97B68" w:rsidTr="00B61EA1">
        <w:trPr>
          <w:trHeight w:val="397"/>
        </w:trPr>
        <w:tc>
          <w:tcPr>
            <w:tcW w:w="595" w:type="dxa"/>
            <w:vMerge/>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p>
        </w:tc>
        <w:tc>
          <w:tcPr>
            <w:tcW w:w="43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Учреждения культуры и искусства (дом культуры, библиотека, музей, кинотеатры и др.)</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ед./мест</w:t>
            </w:r>
          </w:p>
        </w:tc>
        <w:tc>
          <w:tcPr>
            <w:tcW w:w="1701" w:type="dxa"/>
            <w:tcBorders>
              <w:left w:val="single" w:sz="4" w:space="0" w:color="000000"/>
              <w:bottom w:val="single" w:sz="4" w:space="0" w:color="000000"/>
            </w:tcBorders>
            <w:vAlign w:val="center"/>
          </w:tcPr>
          <w:p w:rsidR="00DA259B" w:rsidRPr="00C97B68" w:rsidRDefault="00DA259B" w:rsidP="00B61EA1">
            <w:pPr>
              <w:autoSpaceDE w:val="0"/>
              <w:jc w:val="center"/>
              <w:rPr>
                <w:sz w:val="26"/>
                <w:szCs w:val="26"/>
              </w:rPr>
            </w:pPr>
            <w:r w:rsidRPr="00C97B68">
              <w:rPr>
                <w:sz w:val="26"/>
                <w:szCs w:val="26"/>
              </w:rPr>
              <w:t>3/460</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jc w:val="center"/>
              <w:rPr>
                <w:sz w:val="26"/>
                <w:szCs w:val="26"/>
              </w:rPr>
            </w:pPr>
            <w:r w:rsidRPr="00C97B68">
              <w:rPr>
                <w:sz w:val="26"/>
                <w:szCs w:val="26"/>
              </w:rPr>
              <w:t>3/460</w:t>
            </w:r>
          </w:p>
        </w:tc>
      </w:tr>
      <w:tr w:rsidR="00DA259B" w:rsidRPr="00C97B68" w:rsidTr="00B61EA1">
        <w:trPr>
          <w:trHeight w:val="397"/>
        </w:trPr>
        <w:tc>
          <w:tcPr>
            <w:tcW w:w="5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Pr>
                <w:sz w:val="26"/>
                <w:szCs w:val="26"/>
              </w:rPr>
              <w:t>3.6</w:t>
            </w:r>
            <w:r w:rsidRPr="00C97B68">
              <w:rPr>
                <w:sz w:val="26"/>
                <w:szCs w:val="26"/>
              </w:rPr>
              <w:t>.</w:t>
            </w:r>
          </w:p>
        </w:tc>
        <w:tc>
          <w:tcPr>
            <w:tcW w:w="43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 xml:space="preserve">Предприятия розничной торговли </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м</w:t>
            </w:r>
            <w:r w:rsidRPr="00C97B68">
              <w:rPr>
                <w:sz w:val="26"/>
                <w:szCs w:val="26"/>
                <w:vertAlign w:val="superscript"/>
              </w:rPr>
              <w:t>2</w:t>
            </w:r>
          </w:p>
        </w:tc>
        <w:tc>
          <w:tcPr>
            <w:tcW w:w="1701" w:type="dxa"/>
            <w:tcBorders>
              <w:left w:val="single" w:sz="4" w:space="0" w:color="000000"/>
              <w:bottom w:val="single" w:sz="4" w:space="0" w:color="000000"/>
            </w:tcBorders>
            <w:vAlign w:val="center"/>
          </w:tcPr>
          <w:p w:rsidR="00DA259B" w:rsidRPr="00C97B68" w:rsidRDefault="00DA259B" w:rsidP="00B61EA1">
            <w:pPr>
              <w:autoSpaceDE w:val="0"/>
              <w:jc w:val="center"/>
              <w:rPr>
                <w:sz w:val="26"/>
                <w:szCs w:val="26"/>
              </w:rPr>
            </w:pPr>
            <w:r w:rsidRPr="00C97B68">
              <w:rPr>
                <w:sz w:val="26"/>
                <w:szCs w:val="26"/>
              </w:rPr>
              <w:t>289</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jc w:val="center"/>
              <w:rPr>
                <w:sz w:val="26"/>
                <w:szCs w:val="26"/>
              </w:rPr>
            </w:pPr>
            <w:r w:rsidRPr="00C97B68">
              <w:rPr>
                <w:sz w:val="26"/>
                <w:szCs w:val="26"/>
              </w:rPr>
              <w:t>720</w:t>
            </w:r>
          </w:p>
        </w:tc>
      </w:tr>
      <w:tr w:rsidR="00DA259B" w:rsidRPr="00C97B68" w:rsidTr="00B61EA1">
        <w:trPr>
          <w:trHeight w:val="397"/>
        </w:trPr>
        <w:tc>
          <w:tcPr>
            <w:tcW w:w="595" w:type="dxa"/>
            <w:tcBorders>
              <w:left w:val="single" w:sz="4" w:space="0" w:color="000000"/>
              <w:bottom w:val="single" w:sz="4" w:space="0" w:color="000000"/>
            </w:tcBorders>
            <w:vAlign w:val="center"/>
          </w:tcPr>
          <w:p w:rsidR="00DA259B" w:rsidRPr="00C97B68" w:rsidRDefault="00DA259B" w:rsidP="00B61EA1">
            <w:pPr>
              <w:rPr>
                <w:sz w:val="26"/>
                <w:szCs w:val="26"/>
              </w:rPr>
            </w:pPr>
            <w:r>
              <w:rPr>
                <w:sz w:val="26"/>
                <w:szCs w:val="26"/>
              </w:rPr>
              <w:t>3.7.</w:t>
            </w:r>
          </w:p>
        </w:tc>
        <w:tc>
          <w:tcPr>
            <w:tcW w:w="43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Предприятия общественного питания</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мест</w:t>
            </w:r>
          </w:p>
        </w:tc>
        <w:tc>
          <w:tcPr>
            <w:tcW w:w="1701" w:type="dxa"/>
            <w:tcBorders>
              <w:left w:val="single" w:sz="4" w:space="0" w:color="000000"/>
              <w:bottom w:val="single" w:sz="4" w:space="0" w:color="000000"/>
            </w:tcBorders>
            <w:vAlign w:val="center"/>
          </w:tcPr>
          <w:p w:rsidR="00DA259B" w:rsidRPr="00C97B68" w:rsidRDefault="00DA259B" w:rsidP="00B61EA1">
            <w:pPr>
              <w:autoSpaceDE w:val="0"/>
              <w:jc w:val="center"/>
              <w:rPr>
                <w:sz w:val="26"/>
                <w:szCs w:val="26"/>
              </w:rPr>
            </w:pPr>
            <w:r w:rsidRPr="00C97B68">
              <w:rPr>
                <w:sz w:val="26"/>
                <w:szCs w:val="26"/>
              </w:rPr>
              <w:t>8</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jc w:val="center"/>
              <w:rPr>
                <w:sz w:val="26"/>
                <w:szCs w:val="26"/>
              </w:rPr>
            </w:pPr>
            <w:r w:rsidRPr="00C97B68">
              <w:rPr>
                <w:sz w:val="26"/>
                <w:szCs w:val="26"/>
              </w:rPr>
              <w:t>96</w:t>
            </w:r>
          </w:p>
        </w:tc>
      </w:tr>
      <w:tr w:rsidR="00DA259B" w:rsidRPr="00C97B68" w:rsidTr="00B61EA1">
        <w:trPr>
          <w:trHeight w:val="397"/>
        </w:trPr>
        <w:tc>
          <w:tcPr>
            <w:tcW w:w="595" w:type="dxa"/>
            <w:tcBorders>
              <w:left w:val="single" w:sz="4" w:space="0" w:color="000000"/>
              <w:bottom w:val="single" w:sz="4" w:space="0" w:color="000000"/>
            </w:tcBorders>
            <w:vAlign w:val="center"/>
          </w:tcPr>
          <w:p w:rsidR="00DA259B" w:rsidRPr="00C97B68" w:rsidRDefault="00DA259B" w:rsidP="00B61EA1">
            <w:pPr>
              <w:rPr>
                <w:sz w:val="26"/>
                <w:szCs w:val="26"/>
              </w:rPr>
            </w:pPr>
            <w:r>
              <w:rPr>
                <w:sz w:val="26"/>
                <w:szCs w:val="26"/>
              </w:rPr>
              <w:t>3.8.</w:t>
            </w:r>
          </w:p>
        </w:tc>
        <w:tc>
          <w:tcPr>
            <w:tcW w:w="43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 xml:space="preserve">Предприятия бытового обслуживания </w:t>
            </w:r>
            <w:r w:rsidRPr="00C97B68">
              <w:rPr>
                <w:sz w:val="26"/>
                <w:szCs w:val="26"/>
              </w:rPr>
              <w:lastRenderedPageBreak/>
              <w:t>населения</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lastRenderedPageBreak/>
              <w:t>раб. мест</w:t>
            </w:r>
          </w:p>
        </w:tc>
        <w:tc>
          <w:tcPr>
            <w:tcW w:w="1701"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0</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jc w:val="center"/>
              <w:rPr>
                <w:sz w:val="26"/>
                <w:szCs w:val="26"/>
              </w:rPr>
            </w:pPr>
            <w:r w:rsidRPr="00C97B68">
              <w:rPr>
                <w:sz w:val="26"/>
                <w:szCs w:val="26"/>
              </w:rPr>
              <w:t>17</w:t>
            </w:r>
          </w:p>
        </w:tc>
      </w:tr>
      <w:tr w:rsidR="00DA259B" w:rsidRPr="00C97B68" w:rsidTr="00B61EA1">
        <w:trPr>
          <w:trHeight w:val="397"/>
        </w:trPr>
        <w:tc>
          <w:tcPr>
            <w:tcW w:w="5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lastRenderedPageBreak/>
              <w:t>3.9</w:t>
            </w:r>
            <w:r>
              <w:rPr>
                <w:sz w:val="26"/>
                <w:szCs w:val="26"/>
              </w:rPr>
              <w:t>.</w:t>
            </w:r>
          </w:p>
        </w:tc>
        <w:tc>
          <w:tcPr>
            <w:tcW w:w="4395" w:type="dxa"/>
            <w:tcBorders>
              <w:left w:val="single" w:sz="4" w:space="0" w:color="000000"/>
              <w:bottom w:val="single" w:sz="4" w:space="0" w:color="000000"/>
            </w:tcBorders>
            <w:vAlign w:val="center"/>
          </w:tcPr>
          <w:p w:rsidR="00DA259B" w:rsidRPr="00C97B68" w:rsidRDefault="00DA259B" w:rsidP="00B61EA1">
            <w:pPr>
              <w:autoSpaceDE w:val="0"/>
              <w:snapToGrid w:val="0"/>
              <w:rPr>
                <w:sz w:val="26"/>
                <w:szCs w:val="26"/>
              </w:rPr>
            </w:pPr>
            <w:r w:rsidRPr="00C97B68">
              <w:rPr>
                <w:sz w:val="26"/>
                <w:szCs w:val="26"/>
              </w:rPr>
              <w:t xml:space="preserve">Физкультурно-спортивные сооружения </w:t>
            </w:r>
          </w:p>
        </w:tc>
        <w:tc>
          <w:tcPr>
            <w:tcW w:w="1417" w:type="dxa"/>
            <w:tcBorders>
              <w:left w:val="single" w:sz="4" w:space="0" w:color="000000"/>
              <w:bottom w:val="single" w:sz="4" w:space="0" w:color="000000"/>
            </w:tcBorders>
            <w:vAlign w:val="center"/>
          </w:tcPr>
          <w:p w:rsidR="00DA259B" w:rsidRPr="00C97B68" w:rsidRDefault="00DA259B" w:rsidP="00B61EA1">
            <w:pPr>
              <w:autoSpaceDE w:val="0"/>
              <w:snapToGrid w:val="0"/>
              <w:jc w:val="center"/>
              <w:rPr>
                <w:sz w:val="26"/>
                <w:szCs w:val="26"/>
              </w:rPr>
            </w:pPr>
            <w:r w:rsidRPr="00C97B68">
              <w:rPr>
                <w:sz w:val="26"/>
                <w:szCs w:val="26"/>
              </w:rPr>
              <w:t>м</w:t>
            </w:r>
            <w:r w:rsidRPr="00C97B68">
              <w:rPr>
                <w:sz w:val="26"/>
                <w:szCs w:val="26"/>
                <w:vertAlign w:val="superscript"/>
              </w:rPr>
              <w:t>2</w:t>
            </w:r>
          </w:p>
        </w:tc>
        <w:tc>
          <w:tcPr>
            <w:tcW w:w="1701" w:type="dxa"/>
            <w:tcBorders>
              <w:left w:val="single" w:sz="4" w:space="0" w:color="000000"/>
              <w:bottom w:val="single" w:sz="4" w:space="0" w:color="000000"/>
            </w:tcBorders>
            <w:vAlign w:val="center"/>
          </w:tcPr>
          <w:p w:rsidR="00DA259B" w:rsidRPr="00C97B68" w:rsidRDefault="00DA259B" w:rsidP="00B61EA1">
            <w:pPr>
              <w:autoSpaceDE w:val="0"/>
              <w:jc w:val="center"/>
              <w:rPr>
                <w:sz w:val="26"/>
                <w:szCs w:val="26"/>
              </w:rPr>
            </w:pPr>
            <w:r w:rsidRPr="00C97B68">
              <w:rPr>
                <w:sz w:val="26"/>
                <w:szCs w:val="26"/>
              </w:rPr>
              <w:t>-</w:t>
            </w:r>
          </w:p>
        </w:tc>
        <w:tc>
          <w:tcPr>
            <w:tcW w:w="1559" w:type="dxa"/>
            <w:tcBorders>
              <w:left w:val="single" w:sz="4" w:space="0" w:color="000000"/>
              <w:bottom w:val="single" w:sz="4" w:space="0" w:color="000000"/>
              <w:right w:val="single" w:sz="4" w:space="0" w:color="000000"/>
            </w:tcBorders>
            <w:vAlign w:val="center"/>
          </w:tcPr>
          <w:p w:rsidR="00DA259B" w:rsidRPr="00C97B68" w:rsidRDefault="00DA259B" w:rsidP="00B61EA1">
            <w:pPr>
              <w:autoSpaceDE w:val="0"/>
              <w:jc w:val="center"/>
              <w:rPr>
                <w:sz w:val="26"/>
                <w:szCs w:val="26"/>
              </w:rPr>
            </w:pPr>
            <w:r w:rsidRPr="00C97B68">
              <w:rPr>
                <w:sz w:val="26"/>
                <w:szCs w:val="26"/>
              </w:rPr>
              <w:t>840</w:t>
            </w:r>
          </w:p>
        </w:tc>
      </w:tr>
      <w:tr w:rsidR="00DA259B" w:rsidRPr="00C97B68" w:rsidTr="00B61EA1">
        <w:trPr>
          <w:trHeight w:val="662"/>
        </w:trPr>
        <w:tc>
          <w:tcPr>
            <w:tcW w:w="9667" w:type="dxa"/>
            <w:gridSpan w:val="5"/>
            <w:tcBorders>
              <w:left w:val="single" w:sz="4" w:space="0" w:color="000000"/>
              <w:bottom w:val="single" w:sz="4" w:space="0" w:color="000000"/>
              <w:right w:val="single" w:sz="4" w:space="0" w:color="000000"/>
            </w:tcBorders>
            <w:shd w:val="clear" w:color="auto" w:fill="F2F2F2" w:themeFill="background1" w:themeFillShade="F2"/>
            <w:vAlign w:val="center"/>
          </w:tcPr>
          <w:p w:rsidR="00DA259B" w:rsidRPr="00DD573F" w:rsidRDefault="00DA259B" w:rsidP="00B61EA1">
            <w:pPr>
              <w:autoSpaceDE w:val="0"/>
              <w:snapToGrid w:val="0"/>
              <w:jc w:val="center"/>
              <w:rPr>
                <w:sz w:val="26"/>
                <w:szCs w:val="26"/>
              </w:rPr>
            </w:pPr>
            <w:r w:rsidRPr="00DD573F">
              <w:rPr>
                <w:b/>
                <w:bCs/>
                <w:sz w:val="26"/>
                <w:szCs w:val="26"/>
              </w:rPr>
              <w:t>4.</w:t>
            </w:r>
            <w:r>
              <w:rPr>
                <w:b/>
                <w:bCs/>
                <w:sz w:val="26"/>
                <w:szCs w:val="26"/>
              </w:rPr>
              <w:t xml:space="preserve"> </w:t>
            </w:r>
            <w:r w:rsidRPr="00DD573F">
              <w:rPr>
                <w:b/>
                <w:bCs/>
                <w:sz w:val="26"/>
                <w:szCs w:val="26"/>
              </w:rPr>
              <w:t>Инженерная инфраструктура</w:t>
            </w:r>
          </w:p>
        </w:tc>
      </w:tr>
      <w:tr w:rsidR="00DA259B" w:rsidRPr="00C97B68" w:rsidTr="00B61EA1">
        <w:trPr>
          <w:trHeight w:val="20"/>
        </w:trPr>
        <w:tc>
          <w:tcPr>
            <w:tcW w:w="595" w:type="dxa"/>
            <w:vMerge w:val="restart"/>
            <w:tcBorders>
              <w:left w:val="single" w:sz="4" w:space="0" w:color="000000"/>
              <w:bottom w:val="single" w:sz="4" w:space="0" w:color="000000"/>
            </w:tcBorders>
            <w:vAlign w:val="center"/>
          </w:tcPr>
          <w:p w:rsidR="00DA259B" w:rsidRPr="00DD573F" w:rsidRDefault="00DA259B" w:rsidP="00B61EA1">
            <w:pPr>
              <w:autoSpaceDE w:val="0"/>
              <w:snapToGrid w:val="0"/>
              <w:rPr>
                <w:sz w:val="26"/>
                <w:szCs w:val="26"/>
              </w:rPr>
            </w:pPr>
            <w:r w:rsidRPr="00DD573F">
              <w:rPr>
                <w:sz w:val="26"/>
                <w:szCs w:val="26"/>
              </w:rPr>
              <w:t>4.1.</w:t>
            </w:r>
          </w:p>
        </w:tc>
        <w:tc>
          <w:tcPr>
            <w:tcW w:w="4395" w:type="dxa"/>
            <w:tcBorders>
              <w:left w:val="single" w:sz="4" w:space="0" w:color="000000"/>
              <w:bottom w:val="single" w:sz="4" w:space="0" w:color="000000"/>
            </w:tcBorders>
            <w:vAlign w:val="center"/>
          </w:tcPr>
          <w:p w:rsidR="00DA259B" w:rsidRPr="00DD573F" w:rsidRDefault="00DA259B" w:rsidP="00B61EA1">
            <w:pPr>
              <w:autoSpaceDE w:val="0"/>
              <w:snapToGrid w:val="0"/>
              <w:rPr>
                <w:sz w:val="26"/>
                <w:szCs w:val="26"/>
              </w:rPr>
            </w:pPr>
            <w:r w:rsidRPr="00DD573F">
              <w:rPr>
                <w:sz w:val="26"/>
                <w:szCs w:val="26"/>
              </w:rPr>
              <w:t>Водоснабжение</w:t>
            </w:r>
          </w:p>
        </w:tc>
        <w:tc>
          <w:tcPr>
            <w:tcW w:w="1417"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p>
        </w:tc>
        <w:tc>
          <w:tcPr>
            <w:tcW w:w="1559" w:type="dxa"/>
            <w:tcBorders>
              <w:left w:val="single" w:sz="4" w:space="0" w:color="000000"/>
              <w:bottom w:val="single" w:sz="4" w:space="0" w:color="000000"/>
              <w:right w:val="single" w:sz="4" w:space="0" w:color="000000"/>
            </w:tcBorders>
            <w:vAlign w:val="center"/>
          </w:tcPr>
          <w:p w:rsidR="00DA259B" w:rsidRPr="00DD573F" w:rsidRDefault="00DA259B" w:rsidP="00B61EA1">
            <w:pPr>
              <w:autoSpaceDE w:val="0"/>
              <w:snapToGrid w:val="0"/>
              <w:jc w:val="center"/>
              <w:rPr>
                <w:sz w:val="26"/>
                <w:szCs w:val="26"/>
              </w:rPr>
            </w:pPr>
          </w:p>
        </w:tc>
      </w:tr>
      <w:tr w:rsidR="00DA259B" w:rsidRPr="00C97B68" w:rsidTr="00B61EA1">
        <w:trPr>
          <w:trHeight w:val="70"/>
        </w:trPr>
        <w:tc>
          <w:tcPr>
            <w:tcW w:w="595" w:type="dxa"/>
            <w:vMerge/>
            <w:tcBorders>
              <w:left w:val="single" w:sz="4" w:space="0" w:color="000000"/>
              <w:bottom w:val="single" w:sz="4" w:space="0" w:color="000000"/>
            </w:tcBorders>
            <w:vAlign w:val="center"/>
          </w:tcPr>
          <w:p w:rsidR="00DA259B" w:rsidRPr="00DD573F" w:rsidRDefault="00DA259B" w:rsidP="00B61EA1">
            <w:pPr>
              <w:rPr>
                <w:sz w:val="26"/>
                <w:szCs w:val="26"/>
              </w:rPr>
            </w:pPr>
          </w:p>
        </w:tc>
        <w:tc>
          <w:tcPr>
            <w:tcW w:w="4395" w:type="dxa"/>
            <w:tcBorders>
              <w:left w:val="single" w:sz="4" w:space="0" w:color="000000"/>
              <w:bottom w:val="single" w:sz="4" w:space="0" w:color="000000"/>
            </w:tcBorders>
            <w:vAlign w:val="center"/>
          </w:tcPr>
          <w:p w:rsidR="00DA259B" w:rsidRPr="00DD573F" w:rsidRDefault="00DA259B" w:rsidP="00B61EA1">
            <w:pPr>
              <w:autoSpaceDE w:val="0"/>
              <w:snapToGrid w:val="0"/>
              <w:rPr>
                <w:sz w:val="26"/>
                <w:szCs w:val="26"/>
              </w:rPr>
            </w:pPr>
            <w:r w:rsidRPr="00DD573F">
              <w:rPr>
                <w:sz w:val="26"/>
                <w:szCs w:val="26"/>
              </w:rPr>
              <w:t>Водопотребление - всего</w:t>
            </w:r>
          </w:p>
        </w:tc>
        <w:tc>
          <w:tcPr>
            <w:tcW w:w="1417"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r w:rsidRPr="00DD573F">
              <w:rPr>
                <w:sz w:val="26"/>
                <w:szCs w:val="26"/>
              </w:rPr>
              <w:t>м</w:t>
            </w:r>
            <w:r w:rsidRPr="00DD573F">
              <w:rPr>
                <w:sz w:val="26"/>
                <w:szCs w:val="26"/>
                <w:vertAlign w:val="superscript"/>
              </w:rPr>
              <w:t>3</w:t>
            </w:r>
            <w:r w:rsidRPr="00DD573F">
              <w:rPr>
                <w:sz w:val="26"/>
                <w:szCs w:val="26"/>
              </w:rPr>
              <w:t>/</w:t>
            </w:r>
            <w:proofErr w:type="spellStart"/>
            <w:r w:rsidRPr="00DD573F">
              <w:rPr>
                <w:sz w:val="26"/>
                <w:szCs w:val="26"/>
              </w:rPr>
              <w:t>сут</w:t>
            </w:r>
            <w:proofErr w:type="spellEnd"/>
          </w:p>
        </w:tc>
        <w:tc>
          <w:tcPr>
            <w:tcW w:w="1701"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r>
              <w:rPr>
                <w:sz w:val="26"/>
                <w:szCs w:val="26"/>
              </w:rPr>
              <w:t>н/д</w:t>
            </w:r>
          </w:p>
        </w:tc>
        <w:tc>
          <w:tcPr>
            <w:tcW w:w="1559" w:type="dxa"/>
            <w:tcBorders>
              <w:left w:val="single" w:sz="4" w:space="0" w:color="000000"/>
              <w:bottom w:val="single" w:sz="4" w:space="0" w:color="000000"/>
              <w:right w:val="single" w:sz="4" w:space="0" w:color="000000"/>
            </w:tcBorders>
            <w:vAlign w:val="center"/>
          </w:tcPr>
          <w:p w:rsidR="00DA259B" w:rsidRPr="00DD573F" w:rsidRDefault="00DA259B" w:rsidP="00B61EA1">
            <w:pPr>
              <w:autoSpaceDE w:val="0"/>
              <w:snapToGrid w:val="0"/>
              <w:jc w:val="center"/>
              <w:rPr>
                <w:sz w:val="26"/>
                <w:szCs w:val="26"/>
              </w:rPr>
            </w:pPr>
            <w:r>
              <w:rPr>
                <w:sz w:val="26"/>
                <w:szCs w:val="26"/>
              </w:rPr>
              <w:t>792</w:t>
            </w:r>
          </w:p>
        </w:tc>
      </w:tr>
      <w:tr w:rsidR="00DA259B" w:rsidRPr="00C97B68" w:rsidTr="00B61EA1">
        <w:trPr>
          <w:trHeight w:val="20"/>
        </w:trPr>
        <w:tc>
          <w:tcPr>
            <w:tcW w:w="595" w:type="dxa"/>
            <w:tcBorders>
              <w:left w:val="single" w:sz="4" w:space="0" w:color="000000"/>
              <w:bottom w:val="single" w:sz="4" w:space="0" w:color="000000"/>
            </w:tcBorders>
            <w:vAlign w:val="center"/>
          </w:tcPr>
          <w:p w:rsidR="00DA259B" w:rsidRPr="00DD573F" w:rsidRDefault="00DA259B" w:rsidP="00B61EA1">
            <w:pPr>
              <w:autoSpaceDE w:val="0"/>
              <w:snapToGrid w:val="0"/>
              <w:rPr>
                <w:sz w:val="26"/>
                <w:szCs w:val="26"/>
              </w:rPr>
            </w:pPr>
            <w:r w:rsidRPr="00DD573F">
              <w:rPr>
                <w:sz w:val="26"/>
                <w:szCs w:val="26"/>
              </w:rPr>
              <w:t>4.2.</w:t>
            </w:r>
          </w:p>
        </w:tc>
        <w:tc>
          <w:tcPr>
            <w:tcW w:w="4395" w:type="dxa"/>
            <w:tcBorders>
              <w:left w:val="single" w:sz="4" w:space="0" w:color="000000"/>
              <w:bottom w:val="single" w:sz="4" w:space="0" w:color="000000"/>
            </w:tcBorders>
            <w:vAlign w:val="center"/>
          </w:tcPr>
          <w:p w:rsidR="00DA259B" w:rsidRPr="00DD573F" w:rsidRDefault="00DA259B" w:rsidP="00B61EA1">
            <w:pPr>
              <w:autoSpaceDE w:val="0"/>
              <w:snapToGrid w:val="0"/>
              <w:rPr>
                <w:sz w:val="26"/>
                <w:szCs w:val="26"/>
              </w:rPr>
            </w:pPr>
            <w:r w:rsidRPr="00DD573F">
              <w:rPr>
                <w:sz w:val="26"/>
                <w:szCs w:val="26"/>
              </w:rPr>
              <w:t>Канализация</w:t>
            </w:r>
          </w:p>
        </w:tc>
        <w:tc>
          <w:tcPr>
            <w:tcW w:w="1417"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p>
        </w:tc>
        <w:tc>
          <w:tcPr>
            <w:tcW w:w="1559" w:type="dxa"/>
            <w:tcBorders>
              <w:left w:val="single" w:sz="4" w:space="0" w:color="000000"/>
              <w:bottom w:val="single" w:sz="4" w:space="0" w:color="000000"/>
              <w:right w:val="single" w:sz="4" w:space="0" w:color="000000"/>
            </w:tcBorders>
            <w:vAlign w:val="center"/>
          </w:tcPr>
          <w:p w:rsidR="00DA259B" w:rsidRPr="00DD573F" w:rsidRDefault="00DA259B" w:rsidP="00B61EA1">
            <w:pPr>
              <w:autoSpaceDE w:val="0"/>
              <w:snapToGrid w:val="0"/>
              <w:jc w:val="center"/>
              <w:rPr>
                <w:sz w:val="26"/>
                <w:szCs w:val="26"/>
              </w:rPr>
            </w:pPr>
          </w:p>
        </w:tc>
      </w:tr>
      <w:tr w:rsidR="00DA259B" w:rsidRPr="00C97B68" w:rsidTr="00B61EA1">
        <w:trPr>
          <w:trHeight w:val="20"/>
        </w:trPr>
        <w:tc>
          <w:tcPr>
            <w:tcW w:w="595" w:type="dxa"/>
            <w:tcBorders>
              <w:left w:val="single" w:sz="4" w:space="0" w:color="000000"/>
              <w:bottom w:val="single" w:sz="4" w:space="0" w:color="000000"/>
            </w:tcBorders>
            <w:vAlign w:val="center"/>
          </w:tcPr>
          <w:p w:rsidR="00DA259B" w:rsidRPr="00DD573F" w:rsidRDefault="00DA259B" w:rsidP="00B61EA1">
            <w:pPr>
              <w:autoSpaceDE w:val="0"/>
              <w:snapToGrid w:val="0"/>
              <w:rPr>
                <w:bCs/>
                <w:sz w:val="26"/>
                <w:szCs w:val="26"/>
              </w:rPr>
            </w:pPr>
            <w:r w:rsidRPr="00DD573F">
              <w:rPr>
                <w:bCs/>
                <w:sz w:val="26"/>
                <w:szCs w:val="26"/>
              </w:rPr>
              <w:t>4.2.1</w:t>
            </w:r>
          </w:p>
        </w:tc>
        <w:tc>
          <w:tcPr>
            <w:tcW w:w="4395" w:type="dxa"/>
            <w:tcBorders>
              <w:left w:val="single" w:sz="4" w:space="0" w:color="000000"/>
              <w:bottom w:val="single" w:sz="4" w:space="0" w:color="000000"/>
            </w:tcBorders>
            <w:vAlign w:val="center"/>
          </w:tcPr>
          <w:p w:rsidR="00DA259B" w:rsidRPr="00DD573F" w:rsidRDefault="00DA259B" w:rsidP="00B61EA1">
            <w:pPr>
              <w:autoSpaceDE w:val="0"/>
              <w:snapToGrid w:val="0"/>
              <w:rPr>
                <w:sz w:val="26"/>
                <w:szCs w:val="26"/>
              </w:rPr>
            </w:pPr>
            <w:r w:rsidRPr="00DD573F">
              <w:rPr>
                <w:sz w:val="26"/>
                <w:szCs w:val="26"/>
              </w:rPr>
              <w:t>Объемы сброса сточных вод в поверхностные водоемы</w:t>
            </w:r>
          </w:p>
        </w:tc>
        <w:tc>
          <w:tcPr>
            <w:tcW w:w="1417"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r w:rsidRPr="00DD573F">
              <w:rPr>
                <w:sz w:val="26"/>
                <w:szCs w:val="26"/>
              </w:rPr>
              <w:t>м</w:t>
            </w:r>
            <w:r w:rsidRPr="00B6661D">
              <w:rPr>
                <w:sz w:val="26"/>
                <w:szCs w:val="26"/>
                <w:vertAlign w:val="superscript"/>
              </w:rPr>
              <w:t>3</w:t>
            </w:r>
            <w:r w:rsidRPr="00DD573F">
              <w:rPr>
                <w:sz w:val="26"/>
                <w:szCs w:val="26"/>
              </w:rPr>
              <w:t>/</w:t>
            </w:r>
            <w:proofErr w:type="spellStart"/>
            <w:r w:rsidRPr="00DD573F">
              <w:rPr>
                <w:sz w:val="26"/>
                <w:szCs w:val="26"/>
              </w:rPr>
              <w:t>сут</w:t>
            </w:r>
            <w:proofErr w:type="spellEnd"/>
          </w:p>
        </w:tc>
        <w:tc>
          <w:tcPr>
            <w:tcW w:w="1701"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r>
              <w:rPr>
                <w:sz w:val="26"/>
                <w:szCs w:val="26"/>
              </w:rPr>
              <w:t>-</w:t>
            </w:r>
          </w:p>
        </w:tc>
        <w:tc>
          <w:tcPr>
            <w:tcW w:w="1559" w:type="dxa"/>
            <w:tcBorders>
              <w:left w:val="single" w:sz="4" w:space="0" w:color="000000"/>
              <w:bottom w:val="single" w:sz="4" w:space="0" w:color="000000"/>
              <w:right w:val="single" w:sz="4" w:space="0" w:color="000000"/>
            </w:tcBorders>
            <w:vAlign w:val="center"/>
          </w:tcPr>
          <w:p w:rsidR="00DA259B" w:rsidRPr="00DD573F" w:rsidRDefault="00DA259B" w:rsidP="00B61EA1">
            <w:pPr>
              <w:autoSpaceDE w:val="0"/>
              <w:snapToGrid w:val="0"/>
              <w:jc w:val="center"/>
              <w:rPr>
                <w:sz w:val="26"/>
                <w:szCs w:val="26"/>
              </w:rPr>
            </w:pPr>
            <w:r>
              <w:rPr>
                <w:sz w:val="26"/>
                <w:szCs w:val="26"/>
              </w:rPr>
              <w:t>567</w:t>
            </w:r>
          </w:p>
        </w:tc>
      </w:tr>
      <w:tr w:rsidR="00DA259B" w:rsidRPr="00C97B68" w:rsidTr="00B61EA1">
        <w:trPr>
          <w:trHeight w:val="20"/>
        </w:trPr>
        <w:tc>
          <w:tcPr>
            <w:tcW w:w="595" w:type="dxa"/>
            <w:tcBorders>
              <w:left w:val="single" w:sz="4" w:space="0" w:color="000000"/>
              <w:bottom w:val="single" w:sz="4" w:space="0" w:color="000000"/>
            </w:tcBorders>
            <w:vAlign w:val="center"/>
          </w:tcPr>
          <w:p w:rsidR="00DA259B" w:rsidRPr="00DD573F" w:rsidRDefault="00DA259B" w:rsidP="00B61EA1">
            <w:pPr>
              <w:autoSpaceDE w:val="0"/>
              <w:snapToGrid w:val="0"/>
              <w:rPr>
                <w:bCs/>
                <w:sz w:val="26"/>
                <w:szCs w:val="26"/>
              </w:rPr>
            </w:pPr>
            <w:r w:rsidRPr="00DD573F">
              <w:rPr>
                <w:bCs/>
                <w:sz w:val="26"/>
                <w:szCs w:val="26"/>
              </w:rPr>
              <w:t>4.2.2</w:t>
            </w:r>
          </w:p>
        </w:tc>
        <w:tc>
          <w:tcPr>
            <w:tcW w:w="4395" w:type="dxa"/>
            <w:tcBorders>
              <w:left w:val="single" w:sz="4" w:space="0" w:color="000000"/>
              <w:bottom w:val="single" w:sz="4" w:space="0" w:color="000000"/>
            </w:tcBorders>
            <w:vAlign w:val="center"/>
          </w:tcPr>
          <w:p w:rsidR="00DA259B" w:rsidRPr="00DD573F" w:rsidRDefault="00DA259B" w:rsidP="00B61EA1">
            <w:pPr>
              <w:autoSpaceDE w:val="0"/>
              <w:snapToGrid w:val="0"/>
              <w:rPr>
                <w:sz w:val="26"/>
                <w:szCs w:val="26"/>
              </w:rPr>
            </w:pPr>
            <w:r w:rsidRPr="00DD573F">
              <w:rPr>
                <w:sz w:val="26"/>
                <w:szCs w:val="26"/>
              </w:rPr>
              <w:t>Производительность очистных сооружений канализации</w:t>
            </w:r>
          </w:p>
        </w:tc>
        <w:tc>
          <w:tcPr>
            <w:tcW w:w="1417"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r w:rsidRPr="00DD573F">
              <w:rPr>
                <w:sz w:val="26"/>
                <w:szCs w:val="26"/>
              </w:rPr>
              <w:t>м</w:t>
            </w:r>
            <w:r w:rsidRPr="00B6661D">
              <w:rPr>
                <w:sz w:val="26"/>
                <w:szCs w:val="26"/>
                <w:vertAlign w:val="superscript"/>
              </w:rPr>
              <w:t>3</w:t>
            </w:r>
            <w:r w:rsidRPr="00DD573F">
              <w:rPr>
                <w:sz w:val="26"/>
                <w:szCs w:val="26"/>
              </w:rPr>
              <w:t>/</w:t>
            </w:r>
            <w:proofErr w:type="spellStart"/>
            <w:r w:rsidRPr="00DD573F">
              <w:rPr>
                <w:sz w:val="26"/>
                <w:szCs w:val="26"/>
              </w:rPr>
              <w:t>сут</w:t>
            </w:r>
            <w:proofErr w:type="spellEnd"/>
          </w:p>
        </w:tc>
        <w:tc>
          <w:tcPr>
            <w:tcW w:w="1701"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r>
              <w:rPr>
                <w:sz w:val="26"/>
                <w:szCs w:val="26"/>
              </w:rPr>
              <w:t>-</w:t>
            </w:r>
          </w:p>
        </w:tc>
        <w:tc>
          <w:tcPr>
            <w:tcW w:w="1559" w:type="dxa"/>
            <w:tcBorders>
              <w:left w:val="single" w:sz="4" w:space="0" w:color="000000"/>
              <w:bottom w:val="single" w:sz="4" w:space="0" w:color="000000"/>
              <w:right w:val="single" w:sz="4" w:space="0" w:color="000000"/>
            </w:tcBorders>
            <w:vAlign w:val="center"/>
          </w:tcPr>
          <w:p w:rsidR="00DA259B" w:rsidRPr="00DD573F" w:rsidRDefault="00DA259B" w:rsidP="00B61EA1">
            <w:pPr>
              <w:autoSpaceDE w:val="0"/>
              <w:snapToGrid w:val="0"/>
              <w:jc w:val="center"/>
              <w:rPr>
                <w:sz w:val="26"/>
                <w:szCs w:val="26"/>
              </w:rPr>
            </w:pPr>
            <w:r>
              <w:rPr>
                <w:sz w:val="26"/>
                <w:szCs w:val="26"/>
              </w:rPr>
              <w:t>600</w:t>
            </w:r>
          </w:p>
        </w:tc>
      </w:tr>
      <w:tr w:rsidR="00DA259B" w:rsidRPr="00C97B68" w:rsidTr="00B61EA1">
        <w:trPr>
          <w:trHeight w:val="20"/>
        </w:trPr>
        <w:tc>
          <w:tcPr>
            <w:tcW w:w="595" w:type="dxa"/>
            <w:vMerge w:val="restart"/>
            <w:tcBorders>
              <w:left w:val="single" w:sz="4" w:space="0" w:color="000000"/>
            </w:tcBorders>
            <w:vAlign w:val="center"/>
          </w:tcPr>
          <w:p w:rsidR="00DA259B" w:rsidRPr="00DD573F" w:rsidRDefault="00DA259B" w:rsidP="00B61EA1">
            <w:pPr>
              <w:autoSpaceDE w:val="0"/>
              <w:snapToGrid w:val="0"/>
              <w:rPr>
                <w:bCs/>
                <w:sz w:val="26"/>
                <w:szCs w:val="26"/>
              </w:rPr>
            </w:pPr>
            <w:r w:rsidRPr="00DD573F">
              <w:rPr>
                <w:bCs/>
                <w:sz w:val="26"/>
                <w:szCs w:val="26"/>
              </w:rPr>
              <w:t>4.3.</w:t>
            </w:r>
          </w:p>
        </w:tc>
        <w:tc>
          <w:tcPr>
            <w:tcW w:w="4395" w:type="dxa"/>
            <w:tcBorders>
              <w:left w:val="single" w:sz="4" w:space="0" w:color="000000"/>
              <w:bottom w:val="single" w:sz="4" w:space="0" w:color="000000"/>
            </w:tcBorders>
            <w:vAlign w:val="center"/>
          </w:tcPr>
          <w:p w:rsidR="00DA259B" w:rsidRPr="00DD573F" w:rsidRDefault="00DA259B" w:rsidP="00B61EA1">
            <w:pPr>
              <w:autoSpaceDE w:val="0"/>
              <w:snapToGrid w:val="0"/>
              <w:rPr>
                <w:sz w:val="26"/>
                <w:szCs w:val="26"/>
              </w:rPr>
            </w:pPr>
            <w:r w:rsidRPr="00DD573F">
              <w:rPr>
                <w:sz w:val="26"/>
                <w:szCs w:val="26"/>
              </w:rPr>
              <w:t xml:space="preserve">Энергоснабжение </w:t>
            </w:r>
          </w:p>
        </w:tc>
        <w:tc>
          <w:tcPr>
            <w:tcW w:w="1417"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p>
        </w:tc>
        <w:tc>
          <w:tcPr>
            <w:tcW w:w="1559" w:type="dxa"/>
            <w:tcBorders>
              <w:left w:val="single" w:sz="4" w:space="0" w:color="000000"/>
              <w:bottom w:val="single" w:sz="4" w:space="0" w:color="000000"/>
              <w:right w:val="single" w:sz="4" w:space="0" w:color="000000"/>
            </w:tcBorders>
            <w:vAlign w:val="center"/>
          </w:tcPr>
          <w:p w:rsidR="00DA259B" w:rsidRPr="00DD573F" w:rsidRDefault="00DA259B" w:rsidP="00B61EA1">
            <w:pPr>
              <w:autoSpaceDE w:val="0"/>
              <w:snapToGrid w:val="0"/>
              <w:jc w:val="center"/>
              <w:rPr>
                <w:sz w:val="26"/>
                <w:szCs w:val="26"/>
              </w:rPr>
            </w:pPr>
          </w:p>
        </w:tc>
      </w:tr>
      <w:tr w:rsidR="00DA259B" w:rsidRPr="00C97B68" w:rsidTr="00B61EA1">
        <w:trPr>
          <w:trHeight w:val="20"/>
        </w:trPr>
        <w:tc>
          <w:tcPr>
            <w:tcW w:w="595" w:type="dxa"/>
            <w:vMerge/>
            <w:tcBorders>
              <w:left w:val="single" w:sz="4" w:space="0" w:color="000000"/>
            </w:tcBorders>
            <w:vAlign w:val="center"/>
          </w:tcPr>
          <w:p w:rsidR="00DA259B" w:rsidRPr="00DD573F" w:rsidRDefault="00DA259B" w:rsidP="00B61EA1">
            <w:pPr>
              <w:autoSpaceDE w:val="0"/>
              <w:snapToGrid w:val="0"/>
              <w:rPr>
                <w:bCs/>
                <w:sz w:val="26"/>
                <w:szCs w:val="26"/>
              </w:rPr>
            </w:pPr>
          </w:p>
        </w:tc>
        <w:tc>
          <w:tcPr>
            <w:tcW w:w="4395" w:type="dxa"/>
            <w:tcBorders>
              <w:left w:val="single" w:sz="4" w:space="0" w:color="000000"/>
              <w:bottom w:val="single" w:sz="4" w:space="0" w:color="000000"/>
            </w:tcBorders>
            <w:vAlign w:val="center"/>
          </w:tcPr>
          <w:p w:rsidR="00DA259B" w:rsidRPr="00DD573F" w:rsidRDefault="00DA259B" w:rsidP="00B61EA1">
            <w:pPr>
              <w:autoSpaceDE w:val="0"/>
              <w:snapToGrid w:val="0"/>
              <w:ind w:firstLine="240"/>
              <w:rPr>
                <w:sz w:val="26"/>
                <w:szCs w:val="26"/>
              </w:rPr>
            </w:pPr>
            <w:r w:rsidRPr="00DD573F">
              <w:rPr>
                <w:sz w:val="26"/>
                <w:szCs w:val="26"/>
              </w:rPr>
              <w:t>потребная мощность</w:t>
            </w:r>
          </w:p>
        </w:tc>
        <w:tc>
          <w:tcPr>
            <w:tcW w:w="1417"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r w:rsidRPr="00DD573F">
              <w:rPr>
                <w:sz w:val="26"/>
                <w:szCs w:val="26"/>
              </w:rPr>
              <w:t>кВт</w:t>
            </w:r>
          </w:p>
        </w:tc>
        <w:tc>
          <w:tcPr>
            <w:tcW w:w="1701"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r>
              <w:rPr>
                <w:sz w:val="26"/>
                <w:szCs w:val="26"/>
              </w:rPr>
              <w:t>н/д</w:t>
            </w:r>
          </w:p>
        </w:tc>
        <w:tc>
          <w:tcPr>
            <w:tcW w:w="1559" w:type="dxa"/>
            <w:tcBorders>
              <w:left w:val="single" w:sz="4" w:space="0" w:color="000000"/>
              <w:bottom w:val="single" w:sz="4" w:space="0" w:color="000000"/>
              <w:right w:val="single" w:sz="4" w:space="0" w:color="000000"/>
            </w:tcBorders>
            <w:vAlign w:val="center"/>
          </w:tcPr>
          <w:p w:rsidR="00DA259B" w:rsidRPr="00DD573F" w:rsidRDefault="00DA259B" w:rsidP="00B61EA1">
            <w:pPr>
              <w:autoSpaceDE w:val="0"/>
              <w:snapToGrid w:val="0"/>
              <w:jc w:val="center"/>
              <w:rPr>
                <w:sz w:val="26"/>
                <w:szCs w:val="26"/>
              </w:rPr>
            </w:pPr>
            <w:r>
              <w:rPr>
                <w:sz w:val="26"/>
                <w:szCs w:val="26"/>
              </w:rPr>
              <w:t>1009</w:t>
            </w:r>
          </w:p>
        </w:tc>
      </w:tr>
      <w:tr w:rsidR="00DA259B" w:rsidRPr="00C97B68" w:rsidTr="00B61EA1">
        <w:trPr>
          <w:trHeight w:val="20"/>
        </w:trPr>
        <w:tc>
          <w:tcPr>
            <w:tcW w:w="595" w:type="dxa"/>
            <w:vMerge/>
            <w:tcBorders>
              <w:left w:val="single" w:sz="4" w:space="0" w:color="000000"/>
              <w:bottom w:val="single" w:sz="4" w:space="0" w:color="000000"/>
            </w:tcBorders>
            <w:vAlign w:val="center"/>
          </w:tcPr>
          <w:p w:rsidR="00DA259B" w:rsidRPr="00DD573F" w:rsidRDefault="00DA259B" w:rsidP="00B61EA1">
            <w:pPr>
              <w:autoSpaceDE w:val="0"/>
              <w:snapToGrid w:val="0"/>
              <w:rPr>
                <w:bCs/>
                <w:sz w:val="26"/>
                <w:szCs w:val="26"/>
              </w:rPr>
            </w:pPr>
          </w:p>
        </w:tc>
        <w:tc>
          <w:tcPr>
            <w:tcW w:w="4395" w:type="dxa"/>
            <w:tcBorders>
              <w:left w:val="single" w:sz="4" w:space="0" w:color="000000"/>
              <w:bottom w:val="single" w:sz="4" w:space="0" w:color="auto"/>
            </w:tcBorders>
            <w:vAlign w:val="center"/>
          </w:tcPr>
          <w:p w:rsidR="00DA259B" w:rsidRPr="00DD573F" w:rsidRDefault="00DA259B" w:rsidP="00B61EA1">
            <w:pPr>
              <w:autoSpaceDE w:val="0"/>
              <w:snapToGrid w:val="0"/>
              <w:ind w:firstLine="240"/>
              <w:rPr>
                <w:sz w:val="26"/>
                <w:szCs w:val="26"/>
              </w:rPr>
            </w:pPr>
            <w:r w:rsidRPr="00DD573F">
              <w:rPr>
                <w:sz w:val="26"/>
                <w:szCs w:val="26"/>
              </w:rPr>
              <w:t>годовой расход</w:t>
            </w:r>
          </w:p>
        </w:tc>
        <w:tc>
          <w:tcPr>
            <w:tcW w:w="1417"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proofErr w:type="spellStart"/>
            <w:r w:rsidRPr="00B6661D">
              <w:rPr>
                <w:szCs w:val="26"/>
              </w:rPr>
              <w:t>кВт·ч</w:t>
            </w:r>
            <w:proofErr w:type="spellEnd"/>
            <w:r w:rsidRPr="00B6661D">
              <w:rPr>
                <w:szCs w:val="26"/>
              </w:rPr>
              <w:t>/год</w:t>
            </w:r>
          </w:p>
        </w:tc>
        <w:tc>
          <w:tcPr>
            <w:tcW w:w="1701"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r>
              <w:rPr>
                <w:sz w:val="26"/>
                <w:szCs w:val="26"/>
              </w:rPr>
              <w:t>н/д</w:t>
            </w:r>
          </w:p>
        </w:tc>
        <w:tc>
          <w:tcPr>
            <w:tcW w:w="1559" w:type="dxa"/>
            <w:tcBorders>
              <w:left w:val="single" w:sz="4" w:space="0" w:color="000000"/>
              <w:bottom w:val="single" w:sz="4" w:space="0" w:color="000000"/>
              <w:right w:val="single" w:sz="4" w:space="0" w:color="000000"/>
            </w:tcBorders>
            <w:vAlign w:val="center"/>
          </w:tcPr>
          <w:p w:rsidR="00DA259B" w:rsidRPr="00DD573F" w:rsidRDefault="00DA259B" w:rsidP="00B61EA1">
            <w:pPr>
              <w:autoSpaceDE w:val="0"/>
              <w:snapToGrid w:val="0"/>
              <w:jc w:val="center"/>
              <w:rPr>
                <w:sz w:val="26"/>
                <w:szCs w:val="26"/>
              </w:rPr>
            </w:pPr>
            <w:r>
              <w:rPr>
                <w:sz w:val="26"/>
                <w:szCs w:val="26"/>
              </w:rPr>
              <w:t>3860</w:t>
            </w:r>
          </w:p>
        </w:tc>
      </w:tr>
      <w:tr w:rsidR="00DA259B" w:rsidRPr="00C97B68" w:rsidTr="00B61EA1">
        <w:trPr>
          <w:trHeight w:val="77"/>
        </w:trPr>
        <w:tc>
          <w:tcPr>
            <w:tcW w:w="595" w:type="dxa"/>
            <w:vMerge w:val="restart"/>
            <w:tcBorders>
              <w:left w:val="single" w:sz="4" w:space="0" w:color="000000"/>
              <w:right w:val="single" w:sz="4" w:space="0" w:color="auto"/>
            </w:tcBorders>
            <w:vAlign w:val="center"/>
          </w:tcPr>
          <w:p w:rsidR="00DA259B" w:rsidRPr="00DD573F" w:rsidRDefault="00DA259B" w:rsidP="00B61EA1">
            <w:pPr>
              <w:autoSpaceDE w:val="0"/>
              <w:snapToGrid w:val="0"/>
              <w:rPr>
                <w:bCs/>
                <w:sz w:val="26"/>
                <w:szCs w:val="26"/>
              </w:rPr>
            </w:pPr>
            <w:r w:rsidRPr="00DD573F">
              <w:rPr>
                <w:bCs/>
                <w:sz w:val="26"/>
                <w:szCs w:val="26"/>
              </w:rPr>
              <w:t>4.4.</w:t>
            </w:r>
          </w:p>
        </w:tc>
        <w:tc>
          <w:tcPr>
            <w:tcW w:w="4395" w:type="dxa"/>
            <w:tcBorders>
              <w:top w:val="single" w:sz="4" w:space="0" w:color="auto"/>
              <w:left w:val="single" w:sz="4" w:space="0" w:color="auto"/>
              <w:bottom w:val="single" w:sz="4" w:space="0" w:color="auto"/>
              <w:right w:val="single" w:sz="4" w:space="0" w:color="auto"/>
            </w:tcBorders>
            <w:vAlign w:val="center"/>
          </w:tcPr>
          <w:p w:rsidR="00DA259B" w:rsidRPr="00DD573F" w:rsidRDefault="00DA259B" w:rsidP="00B61EA1">
            <w:pPr>
              <w:autoSpaceDE w:val="0"/>
              <w:snapToGrid w:val="0"/>
              <w:rPr>
                <w:sz w:val="26"/>
                <w:szCs w:val="26"/>
              </w:rPr>
            </w:pPr>
            <w:r w:rsidRPr="00DD573F">
              <w:rPr>
                <w:sz w:val="26"/>
                <w:szCs w:val="26"/>
              </w:rPr>
              <w:t>Газоснабжение</w:t>
            </w:r>
          </w:p>
        </w:tc>
        <w:tc>
          <w:tcPr>
            <w:tcW w:w="1417" w:type="dxa"/>
            <w:tcBorders>
              <w:left w:val="single" w:sz="4" w:space="0" w:color="auto"/>
              <w:bottom w:val="single" w:sz="4" w:space="0" w:color="000000"/>
            </w:tcBorders>
            <w:vAlign w:val="center"/>
          </w:tcPr>
          <w:p w:rsidR="00DA259B" w:rsidRPr="00DD573F" w:rsidRDefault="00DA259B" w:rsidP="00B61EA1">
            <w:pPr>
              <w:autoSpaceDE w:val="0"/>
              <w:snapToGrid w:val="0"/>
              <w:jc w:val="center"/>
              <w:rPr>
                <w:sz w:val="26"/>
                <w:szCs w:val="26"/>
              </w:rPr>
            </w:pPr>
          </w:p>
        </w:tc>
        <w:tc>
          <w:tcPr>
            <w:tcW w:w="1701" w:type="dxa"/>
            <w:tcBorders>
              <w:left w:val="single" w:sz="4" w:space="0" w:color="000000"/>
              <w:bottom w:val="single" w:sz="4" w:space="0" w:color="000000"/>
            </w:tcBorders>
            <w:vAlign w:val="center"/>
          </w:tcPr>
          <w:p w:rsidR="00DA259B" w:rsidRPr="00DD573F" w:rsidRDefault="00DA259B" w:rsidP="00B61EA1">
            <w:pPr>
              <w:autoSpaceDE w:val="0"/>
              <w:snapToGrid w:val="0"/>
              <w:jc w:val="center"/>
              <w:rPr>
                <w:sz w:val="26"/>
                <w:szCs w:val="26"/>
              </w:rPr>
            </w:pPr>
          </w:p>
        </w:tc>
        <w:tc>
          <w:tcPr>
            <w:tcW w:w="1559" w:type="dxa"/>
            <w:tcBorders>
              <w:left w:val="single" w:sz="4" w:space="0" w:color="000000"/>
              <w:bottom w:val="single" w:sz="4" w:space="0" w:color="000000"/>
              <w:right w:val="single" w:sz="4" w:space="0" w:color="000000"/>
            </w:tcBorders>
            <w:vAlign w:val="center"/>
          </w:tcPr>
          <w:p w:rsidR="00DA259B" w:rsidRPr="00DD573F" w:rsidRDefault="00DA259B" w:rsidP="00B61EA1">
            <w:pPr>
              <w:autoSpaceDE w:val="0"/>
              <w:snapToGrid w:val="0"/>
              <w:jc w:val="center"/>
              <w:rPr>
                <w:sz w:val="26"/>
                <w:szCs w:val="26"/>
              </w:rPr>
            </w:pPr>
          </w:p>
        </w:tc>
      </w:tr>
      <w:tr w:rsidR="00DA259B" w:rsidRPr="00C97B68" w:rsidTr="00B61EA1">
        <w:trPr>
          <w:trHeight w:val="20"/>
        </w:trPr>
        <w:tc>
          <w:tcPr>
            <w:tcW w:w="595" w:type="dxa"/>
            <w:vMerge/>
            <w:tcBorders>
              <w:left w:val="single" w:sz="4" w:space="0" w:color="000000"/>
              <w:right w:val="single" w:sz="4" w:space="0" w:color="auto"/>
            </w:tcBorders>
            <w:vAlign w:val="center"/>
          </w:tcPr>
          <w:p w:rsidR="00DA259B" w:rsidRPr="00DD573F" w:rsidRDefault="00DA259B" w:rsidP="00B61EA1">
            <w:pPr>
              <w:autoSpaceDE w:val="0"/>
              <w:snapToGrid w:val="0"/>
              <w:rPr>
                <w:bCs/>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tcPr>
          <w:p w:rsidR="00DA259B" w:rsidRPr="00DD573F" w:rsidRDefault="00DA259B" w:rsidP="00B61EA1">
            <w:pPr>
              <w:autoSpaceDE w:val="0"/>
              <w:snapToGrid w:val="0"/>
              <w:rPr>
                <w:sz w:val="26"/>
                <w:szCs w:val="26"/>
              </w:rPr>
            </w:pPr>
            <w:r>
              <w:rPr>
                <w:sz w:val="26"/>
                <w:szCs w:val="26"/>
              </w:rPr>
              <w:t>Годовой расход газа</w:t>
            </w:r>
          </w:p>
        </w:tc>
        <w:tc>
          <w:tcPr>
            <w:tcW w:w="1417" w:type="dxa"/>
            <w:tcBorders>
              <w:left w:val="single" w:sz="4" w:space="0" w:color="auto"/>
              <w:bottom w:val="single" w:sz="4" w:space="0" w:color="auto"/>
            </w:tcBorders>
            <w:vAlign w:val="center"/>
          </w:tcPr>
          <w:p w:rsidR="00DA259B" w:rsidRPr="00DD573F" w:rsidRDefault="00DA259B" w:rsidP="00B61EA1">
            <w:pPr>
              <w:autoSpaceDE w:val="0"/>
              <w:snapToGrid w:val="0"/>
              <w:jc w:val="center"/>
              <w:rPr>
                <w:sz w:val="26"/>
                <w:szCs w:val="26"/>
              </w:rPr>
            </w:pPr>
            <w:r w:rsidRPr="00B6661D">
              <w:rPr>
                <w:szCs w:val="26"/>
              </w:rPr>
              <w:t>тыс. м</w:t>
            </w:r>
            <w:r w:rsidRPr="00B6661D">
              <w:rPr>
                <w:szCs w:val="26"/>
                <w:vertAlign w:val="superscript"/>
              </w:rPr>
              <w:t>3</w:t>
            </w:r>
            <w:r w:rsidRPr="00B6661D">
              <w:rPr>
                <w:szCs w:val="26"/>
              </w:rPr>
              <w:t>/год</w:t>
            </w:r>
          </w:p>
        </w:tc>
        <w:tc>
          <w:tcPr>
            <w:tcW w:w="1701" w:type="dxa"/>
            <w:tcBorders>
              <w:left w:val="single" w:sz="4" w:space="0" w:color="000000"/>
              <w:bottom w:val="single" w:sz="4" w:space="0" w:color="auto"/>
            </w:tcBorders>
            <w:vAlign w:val="center"/>
          </w:tcPr>
          <w:p w:rsidR="00DA259B" w:rsidRPr="00DD573F" w:rsidRDefault="00DA259B" w:rsidP="00B61EA1">
            <w:pPr>
              <w:autoSpaceDE w:val="0"/>
              <w:snapToGrid w:val="0"/>
              <w:jc w:val="center"/>
              <w:rPr>
                <w:sz w:val="26"/>
                <w:szCs w:val="26"/>
              </w:rPr>
            </w:pPr>
            <w:r>
              <w:rPr>
                <w:sz w:val="26"/>
                <w:szCs w:val="26"/>
              </w:rPr>
              <w:t>н/д</w:t>
            </w:r>
          </w:p>
        </w:tc>
        <w:tc>
          <w:tcPr>
            <w:tcW w:w="1559" w:type="dxa"/>
            <w:tcBorders>
              <w:left w:val="single" w:sz="4" w:space="0" w:color="000000"/>
              <w:bottom w:val="single" w:sz="4" w:space="0" w:color="auto"/>
              <w:right w:val="single" w:sz="4" w:space="0" w:color="000000"/>
            </w:tcBorders>
            <w:vAlign w:val="center"/>
          </w:tcPr>
          <w:p w:rsidR="00DA259B" w:rsidRPr="00DD573F" w:rsidRDefault="00DA259B" w:rsidP="00B61EA1">
            <w:pPr>
              <w:autoSpaceDE w:val="0"/>
              <w:snapToGrid w:val="0"/>
              <w:jc w:val="center"/>
              <w:rPr>
                <w:sz w:val="26"/>
                <w:szCs w:val="26"/>
              </w:rPr>
            </w:pPr>
            <w:r>
              <w:rPr>
                <w:sz w:val="26"/>
                <w:szCs w:val="26"/>
              </w:rPr>
              <w:t>4020</w:t>
            </w:r>
          </w:p>
        </w:tc>
      </w:tr>
      <w:tr w:rsidR="00DA259B" w:rsidRPr="00C97B68" w:rsidTr="00B61EA1">
        <w:trPr>
          <w:trHeight w:val="20"/>
        </w:trPr>
        <w:tc>
          <w:tcPr>
            <w:tcW w:w="595" w:type="dxa"/>
            <w:vMerge/>
            <w:tcBorders>
              <w:left w:val="single" w:sz="4" w:space="0" w:color="000000"/>
              <w:bottom w:val="single" w:sz="4" w:space="0" w:color="auto"/>
              <w:right w:val="single" w:sz="4" w:space="0" w:color="auto"/>
            </w:tcBorders>
            <w:vAlign w:val="center"/>
          </w:tcPr>
          <w:p w:rsidR="00DA259B" w:rsidRPr="00DD573F" w:rsidRDefault="00DA259B" w:rsidP="00B61EA1">
            <w:pPr>
              <w:autoSpaceDE w:val="0"/>
              <w:snapToGrid w:val="0"/>
              <w:rPr>
                <w:bCs/>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tcPr>
          <w:p w:rsidR="00DA259B" w:rsidRDefault="00DA259B" w:rsidP="00B61EA1">
            <w:pPr>
              <w:autoSpaceDE w:val="0"/>
              <w:snapToGrid w:val="0"/>
              <w:rPr>
                <w:sz w:val="26"/>
                <w:szCs w:val="26"/>
              </w:rPr>
            </w:pPr>
            <w:r>
              <w:rPr>
                <w:sz w:val="26"/>
                <w:szCs w:val="26"/>
              </w:rPr>
              <w:t>Часовой расход газа</w:t>
            </w:r>
          </w:p>
        </w:tc>
        <w:tc>
          <w:tcPr>
            <w:tcW w:w="1417" w:type="dxa"/>
            <w:tcBorders>
              <w:top w:val="single" w:sz="4" w:space="0" w:color="auto"/>
              <w:left w:val="single" w:sz="4" w:space="0" w:color="auto"/>
              <w:bottom w:val="single" w:sz="4" w:space="0" w:color="auto"/>
              <w:right w:val="single" w:sz="4" w:space="0" w:color="auto"/>
            </w:tcBorders>
            <w:vAlign w:val="center"/>
          </w:tcPr>
          <w:p w:rsidR="00DA259B" w:rsidRDefault="00DA259B" w:rsidP="00B61EA1">
            <w:pPr>
              <w:autoSpaceDE w:val="0"/>
              <w:snapToGrid w:val="0"/>
              <w:jc w:val="center"/>
              <w:rPr>
                <w:sz w:val="26"/>
                <w:szCs w:val="26"/>
              </w:rPr>
            </w:pPr>
            <w:r w:rsidRPr="00DD573F">
              <w:rPr>
                <w:sz w:val="26"/>
                <w:szCs w:val="26"/>
              </w:rPr>
              <w:t>м</w:t>
            </w:r>
            <w:r w:rsidRPr="00B6661D">
              <w:rPr>
                <w:sz w:val="26"/>
                <w:szCs w:val="26"/>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rsidR="00DA259B" w:rsidRDefault="00DA259B" w:rsidP="00B61EA1">
            <w:pPr>
              <w:autoSpaceDE w:val="0"/>
              <w:snapToGrid w:val="0"/>
              <w:jc w:val="center"/>
              <w:rPr>
                <w:sz w:val="26"/>
                <w:szCs w:val="26"/>
              </w:rPr>
            </w:pPr>
            <w:r>
              <w:rPr>
                <w:sz w:val="26"/>
                <w:szCs w:val="26"/>
              </w:rPr>
              <w:t>н/д</w:t>
            </w:r>
          </w:p>
        </w:tc>
        <w:tc>
          <w:tcPr>
            <w:tcW w:w="1559" w:type="dxa"/>
            <w:tcBorders>
              <w:top w:val="single" w:sz="4" w:space="0" w:color="auto"/>
              <w:left w:val="single" w:sz="4" w:space="0" w:color="auto"/>
              <w:bottom w:val="single" w:sz="4" w:space="0" w:color="auto"/>
              <w:right w:val="single" w:sz="4" w:space="0" w:color="auto"/>
            </w:tcBorders>
            <w:vAlign w:val="center"/>
          </w:tcPr>
          <w:p w:rsidR="00DA259B" w:rsidRDefault="00DA259B" w:rsidP="00B61EA1">
            <w:pPr>
              <w:autoSpaceDE w:val="0"/>
              <w:snapToGrid w:val="0"/>
              <w:jc w:val="center"/>
              <w:rPr>
                <w:sz w:val="26"/>
                <w:szCs w:val="26"/>
              </w:rPr>
            </w:pPr>
            <w:r>
              <w:rPr>
                <w:sz w:val="26"/>
                <w:szCs w:val="26"/>
              </w:rPr>
              <w:t>2903</w:t>
            </w:r>
          </w:p>
        </w:tc>
      </w:tr>
    </w:tbl>
    <w:p w:rsidR="00DA259B" w:rsidRDefault="00DA259B" w:rsidP="00DA259B">
      <w:pPr>
        <w:pStyle w:val="-1"/>
        <w:numPr>
          <w:ilvl w:val="0"/>
          <w:numId w:val="0"/>
        </w:numPr>
      </w:pPr>
    </w:p>
    <w:p w:rsidR="008A35E2" w:rsidRPr="008A7448" w:rsidRDefault="008A35E2" w:rsidP="00DA259B">
      <w:pPr>
        <w:rPr>
          <w:highlight w:val="yellow"/>
        </w:rPr>
      </w:pPr>
    </w:p>
    <w:sectPr w:rsidR="008A35E2" w:rsidRPr="008A7448" w:rsidSect="00DD573F">
      <w:footerReference w:type="even" r:id="rId19"/>
      <w:footerReference w:type="default" r:id="rId20"/>
      <w:pgSz w:w="11906" w:h="16838" w:code="9"/>
      <w:pgMar w:top="851" w:right="851" w:bottom="851"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4A7" w:rsidRDefault="005604A7" w:rsidP="004F5F32">
      <w:r>
        <w:separator/>
      </w:r>
    </w:p>
  </w:endnote>
  <w:endnote w:type="continuationSeparator" w:id="0">
    <w:p w:rsidR="005604A7" w:rsidRDefault="005604A7" w:rsidP="004F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A1" w:rsidRDefault="00CA6B76" w:rsidP="00720ACE">
    <w:pPr>
      <w:pStyle w:val="af2"/>
      <w:framePr w:wrap="around" w:vAnchor="text" w:hAnchor="margin" w:xAlign="right" w:y="1"/>
      <w:rPr>
        <w:rStyle w:val="aff"/>
      </w:rPr>
    </w:pPr>
    <w:r>
      <w:rPr>
        <w:rStyle w:val="aff"/>
      </w:rPr>
      <w:fldChar w:fldCharType="begin"/>
    </w:r>
    <w:r w:rsidR="00B61EA1">
      <w:rPr>
        <w:rStyle w:val="aff"/>
      </w:rPr>
      <w:instrText xml:space="preserve">PAGE  </w:instrText>
    </w:r>
    <w:r>
      <w:rPr>
        <w:rStyle w:val="aff"/>
      </w:rPr>
      <w:fldChar w:fldCharType="end"/>
    </w:r>
  </w:p>
  <w:p w:rsidR="00B61EA1" w:rsidRDefault="00B61EA1" w:rsidP="008F5AA5">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A1" w:rsidRDefault="00CA6B76" w:rsidP="00EF6010">
    <w:pPr>
      <w:pStyle w:val="af2"/>
      <w:framePr w:wrap="around" w:vAnchor="text" w:hAnchor="page" w:x="11072" w:y="-2"/>
      <w:rPr>
        <w:rStyle w:val="aff"/>
      </w:rPr>
    </w:pPr>
    <w:r>
      <w:rPr>
        <w:rStyle w:val="aff"/>
      </w:rPr>
      <w:fldChar w:fldCharType="begin"/>
    </w:r>
    <w:r w:rsidR="00B61EA1">
      <w:rPr>
        <w:rStyle w:val="aff"/>
      </w:rPr>
      <w:instrText xml:space="preserve">PAGE  </w:instrText>
    </w:r>
    <w:r>
      <w:rPr>
        <w:rStyle w:val="aff"/>
      </w:rPr>
      <w:fldChar w:fldCharType="separate"/>
    </w:r>
    <w:r w:rsidR="00815E5D">
      <w:rPr>
        <w:rStyle w:val="aff"/>
      </w:rPr>
      <w:t>5</w:t>
    </w:r>
    <w:r>
      <w:rPr>
        <w:rStyle w:val="aff"/>
      </w:rPr>
      <w:fldChar w:fldCharType="end"/>
    </w:r>
  </w:p>
  <w:p w:rsidR="007B3990" w:rsidRPr="00B348BF" w:rsidRDefault="007B3990" w:rsidP="007B3990">
    <w:pPr>
      <w:pStyle w:val="af2"/>
      <w:pBdr>
        <w:top w:val="single" w:sz="4" w:space="1" w:color="BFBFBF"/>
      </w:pBdr>
      <w:jc w:val="center"/>
      <w:rPr>
        <w:color w:val="7F7F7F"/>
        <w:sz w:val="22"/>
        <w:szCs w:val="22"/>
      </w:rPr>
    </w:pPr>
    <w:r w:rsidRPr="00B348BF">
      <w:rPr>
        <w:color w:val="7F7F7F"/>
        <w:sz w:val="22"/>
        <w:szCs w:val="22"/>
      </w:rPr>
      <w:t>Муниципальное автономное учреждение «Управление архитектуры и градостроительства»</w:t>
    </w:r>
  </w:p>
  <w:p w:rsidR="007B3990" w:rsidRPr="00B348BF" w:rsidRDefault="007B3990" w:rsidP="007B3990">
    <w:pPr>
      <w:pStyle w:val="af2"/>
      <w:pBdr>
        <w:top w:val="single" w:sz="4" w:space="1" w:color="BFBFBF"/>
      </w:pBdr>
      <w:jc w:val="center"/>
      <w:rPr>
        <w:color w:val="7F7F7F"/>
        <w:sz w:val="22"/>
        <w:szCs w:val="22"/>
      </w:rPr>
    </w:pPr>
    <w:r w:rsidRPr="00B348BF">
      <w:rPr>
        <w:color w:val="7F7F7F"/>
        <w:sz w:val="22"/>
        <w:szCs w:val="22"/>
      </w:rPr>
      <w:t xml:space="preserve"> муниципального образования Мостовский район</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8E" w:rsidRPr="00B348BF" w:rsidRDefault="009F7B8E" w:rsidP="009F7B8E">
    <w:pPr>
      <w:pStyle w:val="af2"/>
      <w:pBdr>
        <w:top w:val="single" w:sz="4" w:space="1" w:color="BFBFBF"/>
      </w:pBdr>
      <w:jc w:val="center"/>
      <w:rPr>
        <w:color w:val="7F7F7F"/>
        <w:sz w:val="22"/>
        <w:szCs w:val="22"/>
      </w:rPr>
    </w:pPr>
    <w:r w:rsidRPr="00B348BF">
      <w:rPr>
        <w:color w:val="7F7F7F"/>
        <w:sz w:val="22"/>
        <w:szCs w:val="22"/>
      </w:rPr>
      <w:t>Муниципальное автономное учреждение «Управление архитектуры и градостроительства»</w:t>
    </w:r>
  </w:p>
  <w:p w:rsidR="009F7B8E" w:rsidRPr="00B348BF" w:rsidRDefault="009F7B8E" w:rsidP="009F7B8E">
    <w:pPr>
      <w:pStyle w:val="af2"/>
      <w:pBdr>
        <w:top w:val="single" w:sz="4" w:space="1" w:color="BFBFBF"/>
      </w:pBdr>
      <w:jc w:val="center"/>
      <w:rPr>
        <w:color w:val="7F7F7F"/>
        <w:sz w:val="22"/>
        <w:szCs w:val="22"/>
      </w:rPr>
    </w:pPr>
    <w:r w:rsidRPr="00B348BF">
      <w:rPr>
        <w:color w:val="7F7F7F"/>
        <w:sz w:val="22"/>
        <w:szCs w:val="22"/>
      </w:rPr>
      <w:t xml:space="preserve"> муниципального образования Мостовский район</w:t>
    </w:r>
  </w:p>
  <w:p w:rsidR="00B61EA1" w:rsidRPr="009F7B8E" w:rsidRDefault="00B61EA1" w:rsidP="009F7B8E">
    <w:pPr>
      <w:pStyle w:val="af2"/>
      <w:rPr>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A1" w:rsidRDefault="00CA6B76" w:rsidP="00EE3C6F">
    <w:pPr>
      <w:pStyle w:val="af2"/>
      <w:framePr w:wrap="around" w:vAnchor="text" w:hAnchor="margin" w:xAlign="right" w:y="1"/>
      <w:rPr>
        <w:rStyle w:val="aff"/>
      </w:rPr>
    </w:pPr>
    <w:r>
      <w:rPr>
        <w:rStyle w:val="aff"/>
      </w:rPr>
      <w:fldChar w:fldCharType="begin"/>
    </w:r>
    <w:r w:rsidR="00B61EA1">
      <w:rPr>
        <w:rStyle w:val="aff"/>
      </w:rPr>
      <w:instrText xml:space="preserve">PAGE  </w:instrText>
    </w:r>
    <w:r>
      <w:rPr>
        <w:rStyle w:val="aff"/>
      </w:rPr>
      <w:fldChar w:fldCharType="separate"/>
    </w:r>
    <w:r w:rsidR="00815E5D">
      <w:rPr>
        <w:rStyle w:val="aff"/>
        <w:noProof/>
      </w:rPr>
      <w:t>50</w:t>
    </w:r>
    <w:r>
      <w:rPr>
        <w:rStyle w:val="aff"/>
      </w:rPr>
      <w:fldChar w:fldCharType="end"/>
    </w:r>
  </w:p>
  <w:p w:rsidR="009F7B8E" w:rsidRPr="00B348BF" w:rsidRDefault="009F7B8E" w:rsidP="009F7B8E">
    <w:pPr>
      <w:pStyle w:val="af2"/>
      <w:pBdr>
        <w:top w:val="single" w:sz="4" w:space="1" w:color="BFBFBF"/>
      </w:pBdr>
      <w:jc w:val="center"/>
      <w:rPr>
        <w:color w:val="7F7F7F"/>
        <w:sz w:val="22"/>
        <w:szCs w:val="22"/>
      </w:rPr>
    </w:pPr>
    <w:r w:rsidRPr="00B348BF">
      <w:rPr>
        <w:color w:val="7F7F7F"/>
        <w:sz w:val="22"/>
        <w:szCs w:val="22"/>
      </w:rPr>
      <w:t>Муниципальное автономное учреждение «Управление архитектуры и градостроительства»</w:t>
    </w:r>
  </w:p>
  <w:p w:rsidR="009F7B8E" w:rsidRPr="00B348BF" w:rsidRDefault="009F7B8E" w:rsidP="009F7B8E">
    <w:pPr>
      <w:pStyle w:val="af2"/>
      <w:pBdr>
        <w:top w:val="single" w:sz="4" w:space="1" w:color="BFBFBF"/>
      </w:pBdr>
      <w:jc w:val="center"/>
      <w:rPr>
        <w:color w:val="7F7F7F"/>
        <w:sz w:val="22"/>
        <w:szCs w:val="22"/>
      </w:rPr>
    </w:pPr>
    <w:r w:rsidRPr="00B348BF">
      <w:rPr>
        <w:color w:val="7F7F7F"/>
        <w:sz w:val="22"/>
        <w:szCs w:val="22"/>
      </w:rPr>
      <w:t xml:space="preserve"> муниципального образования Мостовский район</w:t>
    </w:r>
  </w:p>
  <w:p w:rsidR="00B61EA1" w:rsidRPr="00B95F25" w:rsidRDefault="00B61EA1" w:rsidP="00EF6010">
    <w:pPr>
      <w:pStyle w:val="af2"/>
      <w:ind w:right="-1"/>
      <w:jc w:val="center"/>
      <w:rPr>
        <w:rFonts w:asciiTheme="majorHAnsi" w:hAnsiTheme="majorHAnsi"/>
        <w:smallCaps/>
        <w:sz w:val="21"/>
        <w:szCs w:val="21"/>
      </w:rPr>
    </w:pPr>
    <w:r w:rsidRPr="00B95F25">
      <w:rPr>
        <w:rFonts w:asciiTheme="majorHAnsi" w:hAnsiTheme="majorHAnsi"/>
        <w:smallCaps/>
        <w:color w:val="A6A6A6" w:themeColor="background1" w:themeShade="A6"/>
        <w:sz w:val="21"/>
        <w:szCs w:val="21"/>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A1" w:rsidRDefault="00CA6B76" w:rsidP="00720ACE">
    <w:pPr>
      <w:pStyle w:val="af2"/>
      <w:framePr w:wrap="around" w:vAnchor="text" w:hAnchor="margin" w:xAlign="right" w:y="1"/>
      <w:rPr>
        <w:rStyle w:val="aff"/>
      </w:rPr>
    </w:pPr>
    <w:r>
      <w:rPr>
        <w:rStyle w:val="aff"/>
      </w:rPr>
      <w:fldChar w:fldCharType="begin"/>
    </w:r>
    <w:r w:rsidR="00B61EA1">
      <w:rPr>
        <w:rStyle w:val="aff"/>
      </w:rPr>
      <w:instrText xml:space="preserve">PAGE  </w:instrText>
    </w:r>
    <w:r>
      <w:rPr>
        <w:rStyle w:val="aff"/>
      </w:rPr>
      <w:fldChar w:fldCharType="end"/>
    </w:r>
  </w:p>
  <w:p w:rsidR="00B61EA1" w:rsidRDefault="00B61EA1" w:rsidP="008F5AA5">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A1" w:rsidRDefault="00CA6B76" w:rsidP="00D04A11">
    <w:pPr>
      <w:pStyle w:val="af2"/>
      <w:framePr w:wrap="around" w:vAnchor="text" w:hAnchor="margin" w:xAlign="right" w:y="1"/>
      <w:rPr>
        <w:rStyle w:val="aff"/>
      </w:rPr>
    </w:pPr>
    <w:r>
      <w:rPr>
        <w:rStyle w:val="aff"/>
      </w:rPr>
      <w:fldChar w:fldCharType="begin"/>
    </w:r>
    <w:r w:rsidR="00B61EA1">
      <w:rPr>
        <w:rStyle w:val="aff"/>
      </w:rPr>
      <w:instrText xml:space="preserve">PAGE  </w:instrText>
    </w:r>
    <w:r>
      <w:rPr>
        <w:rStyle w:val="aff"/>
      </w:rPr>
      <w:fldChar w:fldCharType="separate"/>
    </w:r>
    <w:r w:rsidR="00815E5D">
      <w:rPr>
        <w:rStyle w:val="aff"/>
        <w:noProof/>
      </w:rPr>
      <w:t>59</w:t>
    </w:r>
    <w:r>
      <w:rPr>
        <w:rStyle w:val="aff"/>
      </w:rPr>
      <w:fldChar w:fldCharType="end"/>
    </w:r>
  </w:p>
  <w:p w:rsidR="009F7B8E" w:rsidRPr="00B348BF" w:rsidRDefault="009F7B8E" w:rsidP="009F7B8E">
    <w:pPr>
      <w:pStyle w:val="af2"/>
      <w:pBdr>
        <w:top w:val="single" w:sz="4" w:space="1" w:color="BFBFBF"/>
      </w:pBdr>
      <w:jc w:val="center"/>
      <w:rPr>
        <w:color w:val="7F7F7F"/>
        <w:sz w:val="22"/>
        <w:szCs w:val="22"/>
      </w:rPr>
    </w:pPr>
    <w:r w:rsidRPr="00B348BF">
      <w:rPr>
        <w:color w:val="7F7F7F"/>
        <w:sz w:val="22"/>
        <w:szCs w:val="22"/>
      </w:rPr>
      <w:t>Муниципальное автономное учреждение «Управление архитектуры и градостроительства»</w:t>
    </w:r>
  </w:p>
  <w:p w:rsidR="009F7B8E" w:rsidRPr="00B348BF" w:rsidRDefault="009F7B8E" w:rsidP="009F7B8E">
    <w:pPr>
      <w:pStyle w:val="af2"/>
      <w:pBdr>
        <w:top w:val="single" w:sz="4" w:space="1" w:color="BFBFBF"/>
      </w:pBdr>
      <w:jc w:val="center"/>
      <w:rPr>
        <w:color w:val="7F7F7F"/>
        <w:sz w:val="22"/>
        <w:szCs w:val="22"/>
      </w:rPr>
    </w:pPr>
    <w:r w:rsidRPr="00B348BF">
      <w:rPr>
        <w:color w:val="7F7F7F"/>
        <w:sz w:val="22"/>
        <w:szCs w:val="22"/>
      </w:rPr>
      <w:t xml:space="preserve"> муниципального образования Мостовский район</w:t>
    </w:r>
  </w:p>
  <w:p w:rsidR="00B61EA1" w:rsidRPr="00B95F25" w:rsidRDefault="00B61EA1" w:rsidP="009F7B8E">
    <w:pPr>
      <w:pStyle w:val="af2"/>
      <w:tabs>
        <w:tab w:val="clear" w:pos="9355"/>
      </w:tabs>
      <w:ind w:right="-1"/>
      <w:jc w:val="center"/>
      <w:rPr>
        <w:rFonts w:asciiTheme="majorHAnsi" w:hAnsiTheme="majorHAnsi"/>
        <w:smallCaps/>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4A7" w:rsidRDefault="005604A7" w:rsidP="004F5F32">
      <w:r>
        <w:separator/>
      </w:r>
    </w:p>
  </w:footnote>
  <w:footnote w:type="continuationSeparator" w:id="0">
    <w:p w:rsidR="005604A7" w:rsidRDefault="005604A7" w:rsidP="004F5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A1" w:rsidRDefault="00B61EA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7E67AC"/>
    <w:lvl w:ilvl="0">
      <w:start w:val="1"/>
      <w:numFmt w:val="decimal"/>
      <w:pStyle w:val="5"/>
      <w:lvlText w:val="%1."/>
      <w:lvlJc w:val="left"/>
      <w:pPr>
        <w:tabs>
          <w:tab w:val="num" w:pos="1492"/>
        </w:tabs>
        <w:ind w:left="1492" w:hanging="360"/>
      </w:pPr>
    </w:lvl>
  </w:abstractNum>
  <w:abstractNum w:abstractNumId="1">
    <w:nsid w:val="FFFFFF7D"/>
    <w:multiLevelType w:val="singleLevel"/>
    <w:tmpl w:val="F1E6CC9A"/>
    <w:lvl w:ilvl="0">
      <w:start w:val="1"/>
      <w:numFmt w:val="decimal"/>
      <w:pStyle w:val="4"/>
      <w:lvlText w:val="%1."/>
      <w:lvlJc w:val="left"/>
      <w:pPr>
        <w:tabs>
          <w:tab w:val="num" w:pos="1209"/>
        </w:tabs>
        <w:ind w:left="1209" w:hanging="360"/>
      </w:pPr>
    </w:lvl>
  </w:abstractNum>
  <w:abstractNum w:abstractNumId="2">
    <w:nsid w:val="FFFFFF7E"/>
    <w:multiLevelType w:val="singleLevel"/>
    <w:tmpl w:val="9E78E928"/>
    <w:lvl w:ilvl="0">
      <w:start w:val="1"/>
      <w:numFmt w:val="decimal"/>
      <w:pStyle w:val="3"/>
      <w:lvlText w:val="%1."/>
      <w:lvlJc w:val="left"/>
      <w:pPr>
        <w:tabs>
          <w:tab w:val="num" w:pos="926"/>
        </w:tabs>
        <w:ind w:left="926" w:hanging="360"/>
      </w:pPr>
    </w:lvl>
  </w:abstractNum>
  <w:abstractNum w:abstractNumId="3">
    <w:nsid w:val="FFFFFF7F"/>
    <w:multiLevelType w:val="singleLevel"/>
    <w:tmpl w:val="D8025032"/>
    <w:lvl w:ilvl="0">
      <w:start w:val="1"/>
      <w:numFmt w:val="decimal"/>
      <w:pStyle w:val="2"/>
      <w:lvlText w:val="%1."/>
      <w:lvlJc w:val="left"/>
      <w:pPr>
        <w:tabs>
          <w:tab w:val="num" w:pos="643"/>
        </w:tabs>
        <w:ind w:left="643" w:hanging="360"/>
      </w:pPr>
    </w:lvl>
  </w:abstractNum>
  <w:abstractNum w:abstractNumId="4">
    <w:nsid w:val="FFFFFF80"/>
    <w:multiLevelType w:val="singleLevel"/>
    <w:tmpl w:val="F1CE144C"/>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79ECBDEE"/>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CF489C9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8668AF84"/>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350432E4"/>
    <w:lvl w:ilvl="0">
      <w:start w:val="1"/>
      <w:numFmt w:val="decimal"/>
      <w:pStyle w:val="a"/>
      <w:lvlText w:val="%1."/>
      <w:lvlJc w:val="left"/>
      <w:pPr>
        <w:tabs>
          <w:tab w:val="num" w:pos="360"/>
        </w:tabs>
        <w:ind w:left="360" w:hanging="360"/>
      </w:pPr>
    </w:lvl>
  </w:abstractNum>
  <w:abstractNum w:abstractNumId="9">
    <w:nsid w:val="FFFFFF89"/>
    <w:multiLevelType w:val="singleLevel"/>
    <w:tmpl w:val="25BE76BC"/>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2">
    <w:nsid w:val="00000003"/>
    <w:multiLevelType w:val="singleLevel"/>
    <w:tmpl w:val="00000003"/>
    <w:name w:val="WW8Num3"/>
    <w:lvl w:ilvl="0">
      <w:start w:val="1"/>
      <w:numFmt w:val="bullet"/>
      <w:lvlText w:val=""/>
      <w:lvlJc w:val="left"/>
      <w:pPr>
        <w:tabs>
          <w:tab w:val="num" w:pos="1620"/>
        </w:tabs>
        <w:ind w:left="1620" w:hanging="360"/>
      </w:pPr>
      <w:rPr>
        <w:rFonts w:ascii="Symbol" w:hAnsi="Symbol"/>
      </w:rPr>
    </w:lvl>
  </w:abstractNum>
  <w:abstractNum w:abstractNumId="13">
    <w:nsid w:val="00000004"/>
    <w:multiLevelType w:val="singleLevel"/>
    <w:tmpl w:val="00000004"/>
    <w:name w:val="WW8Num4"/>
    <w:lvl w:ilvl="0">
      <w:start w:val="1"/>
      <w:numFmt w:val="bullet"/>
      <w:lvlText w:val=""/>
      <w:lvlJc w:val="left"/>
      <w:pPr>
        <w:tabs>
          <w:tab w:val="num" w:pos="945"/>
        </w:tabs>
        <w:ind w:left="945" w:hanging="360"/>
      </w:pPr>
      <w:rPr>
        <w:rFonts w:ascii="Symbol" w:hAnsi="Symbol"/>
      </w:rPr>
    </w:lvl>
  </w:abstractNum>
  <w:abstractNum w:abstractNumId="14">
    <w:nsid w:val="00000005"/>
    <w:multiLevelType w:val="singleLevel"/>
    <w:tmpl w:val="00000005"/>
    <w:name w:val="WW8Num5"/>
    <w:lvl w:ilvl="0">
      <w:start w:val="14"/>
      <w:numFmt w:val="bullet"/>
      <w:lvlText w:val=""/>
      <w:lvlJc w:val="left"/>
      <w:pPr>
        <w:tabs>
          <w:tab w:val="num" w:pos="360"/>
        </w:tabs>
        <w:ind w:left="360" w:hanging="360"/>
      </w:pPr>
      <w:rPr>
        <w:rFonts w:ascii="Symbol" w:hAnsi="Symbol"/>
      </w:rPr>
    </w:lvl>
  </w:abstractNum>
  <w:abstractNum w:abstractNumId="15">
    <w:nsid w:val="00000009"/>
    <w:multiLevelType w:val="singleLevel"/>
    <w:tmpl w:val="00000009"/>
    <w:name w:val="WW8Num9"/>
    <w:lvl w:ilvl="0">
      <w:start w:val="1"/>
      <w:numFmt w:val="none"/>
      <w:suff w:val="nothing"/>
      <w:lvlText w:val="-"/>
      <w:lvlJc w:val="left"/>
      <w:pPr>
        <w:tabs>
          <w:tab w:val="num" w:pos="624"/>
        </w:tabs>
        <w:ind w:left="624" w:hanging="284"/>
      </w:pPr>
      <w:rPr>
        <w:b/>
        <w:i w:val="0"/>
      </w:rPr>
    </w:lvl>
  </w:abstractNum>
  <w:abstractNum w:abstractNumId="16">
    <w:nsid w:val="0000000D"/>
    <w:multiLevelType w:val="singleLevel"/>
    <w:tmpl w:val="0000000D"/>
    <w:name w:val="WW8Num14"/>
    <w:lvl w:ilvl="0">
      <w:start w:val="1"/>
      <w:numFmt w:val="none"/>
      <w:suff w:val="nothing"/>
      <w:lvlText w:val="-"/>
      <w:lvlJc w:val="left"/>
      <w:pPr>
        <w:tabs>
          <w:tab w:val="num" w:pos="624"/>
        </w:tabs>
        <w:ind w:left="624" w:hanging="284"/>
      </w:pPr>
      <w:rPr>
        <w:b/>
        <w:i w:val="0"/>
      </w:rPr>
    </w:lvl>
  </w:abstractNum>
  <w:abstractNum w:abstractNumId="17">
    <w:nsid w:val="0000000F"/>
    <w:multiLevelType w:val="singleLevel"/>
    <w:tmpl w:val="0000000F"/>
    <w:name w:val="WW8Num17"/>
    <w:lvl w:ilvl="0">
      <w:start w:val="1"/>
      <w:numFmt w:val="bullet"/>
      <w:lvlText w:val=""/>
      <w:lvlJc w:val="left"/>
      <w:pPr>
        <w:tabs>
          <w:tab w:val="num" w:pos="720"/>
        </w:tabs>
        <w:ind w:left="720" w:hanging="360"/>
      </w:pPr>
      <w:rPr>
        <w:rFonts w:ascii="Symbol" w:hAnsi="Symbol"/>
      </w:rPr>
    </w:lvl>
  </w:abstractNum>
  <w:abstractNum w:abstractNumId="18">
    <w:nsid w:val="07C01214"/>
    <w:multiLevelType w:val="hybridMultilevel"/>
    <w:tmpl w:val="8C38B4EA"/>
    <w:lvl w:ilvl="0" w:tplc="A6BC1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8060999"/>
    <w:multiLevelType w:val="hybridMultilevel"/>
    <w:tmpl w:val="2200AD8E"/>
    <w:lvl w:ilvl="0" w:tplc="F6188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09CE41F9"/>
    <w:multiLevelType w:val="hybridMultilevel"/>
    <w:tmpl w:val="68EA5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8A47353"/>
    <w:multiLevelType w:val="hybridMultilevel"/>
    <w:tmpl w:val="C8726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BA77CB5"/>
    <w:multiLevelType w:val="hybridMultilevel"/>
    <w:tmpl w:val="0B80AC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20C904BE"/>
    <w:multiLevelType w:val="hybridMultilevel"/>
    <w:tmpl w:val="88FA42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23674C94"/>
    <w:multiLevelType w:val="hybridMultilevel"/>
    <w:tmpl w:val="408A80DA"/>
    <w:lvl w:ilvl="0" w:tplc="E1C499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1A6F29"/>
    <w:multiLevelType w:val="hybridMultilevel"/>
    <w:tmpl w:val="701C67E2"/>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2B6E66D3"/>
    <w:multiLevelType w:val="hybridMultilevel"/>
    <w:tmpl w:val="12409B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2DF01A60"/>
    <w:multiLevelType w:val="hybridMultilevel"/>
    <w:tmpl w:val="27D44F06"/>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2E06472C"/>
    <w:multiLevelType w:val="hybridMultilevel"/>
    <w:tmpl w:val="3ED273A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35C04C3C"/>
    <w:multiLevelType w:val="hybridMultilevel"/>
    <w:tmpl w:val="DA269D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3AFE71F4"/>
    <w:multiLevelType w:val="hybridMultilevel"/>
    <w:tmpl w:val="CBE6D84E"/>
    <w:lvl w:ilvl="0" w:tplc="A6BC193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3C8C08D4"/>
    <w:multiLevelType w:val="hybridMultilevel"/>
    <w:tmpl w:val="DA48B6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D74569F"/>
    <w:multiLevelType w:val="hybridMultilevel"/>
    <w:tmpl w:val="98209EC0"/>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3FAD003E"/>
    <w:multiLevelType w:val="hybridMultilevel"/>
    <w:tmpl w:val="FFF64358"/>
    <w:lvl w:ilvl="0" w:tplc="F4BED280">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4">
    <w:nsid w:val="425E5693"/>
    <w:multiLevelType w:val="hybridMultilevel"/>
    <w:tmpl w:val="E4C263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452E43E0"/>
    <w:multiLevelType w:val="multilevel"/>
    <w:tmpl w:val="04190023"/>
    <w:styleLink w:val="a1"/>
    <w:lvl w:ilvl="0">
      <w:start w:val="1"/>
      <w:numFmt w:val="upperRoman"/>
      <w:lvlText w:val="Статья %1."/>
      <w:lvlJc w:val="left"/>
      <w:pPr>
        <w:tabs>
          <w:tab w:val="num" w:pos="216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476A698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4BEF5A50"/>
    <w:multiLevelType w:val="hybridMultilevel"/>
    <w:tmpl w:val="E5A69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CDE260D"/>
    <w:multiLevelType w:val="hybridMultilevel"/>
    <w:tmpl w:val="0BCCD892"/>
    <w:lvl w:ilvl="0" w:tplc="F4BED28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4D1553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0">
    <w:nsid w:val="4E060EBA"/>
    <w:multiLevelType w:val="hybridMultilevel"/>
    <w:tmpl w:val="E4A6686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41">
    <w:nsid w:val="4FF2467A"/>
    <w:multiLevelType w:val="hybridMultilevel"/>
    <w:tmpl w:val="114CFC1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540C0C21"/>
    <w:multiLevelType w:val="hybridMultilevel"/>
    <w:tmpl w:val="47F0150C"/>
    <w:lvl w:ilvl="0" w:tplc="CD421256">
      <w:start w:val="3"/>
      <w:numFmt w:val="decimal"/>
      <w:pStyle w:val="a2"/>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6401DF5"/>
    <w:multiLevelType w:val="hybridMultilevel"/>
    <w:tmpl w:val="130856DA"/>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4">
    <w:nsid w:val="594E4097"/>
    <w:multiLevelType w:val="hybridMultilevel"/>
    <w:tmpl w:val="6A360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95973F2"/>
    <w:multiLevelType w:val="hybridMultilevel"/>
    <w:tmpl w:val="DC0691F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59BF3616"/>
    <w:multiLevelType w:val="hybridMultilevel"/>
    <w:tmpl w:val="3F029994"/>
    <w:lvl w:ilvl="0" w:tplc="A6BC1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18216AE"/>
    <w:multiLevelType w:val="hybridMultilevel"/>
    <w:tmpl w:val="BA2820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1E4330B"/>
    <w:multiLevelType w:val="hybridMultilevel"/>
    <w:tmpl w:val="C6AA17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nsid w:val="636F61C8"/>
    <w:multiLevelType w:val="hybridMultilevel"/>
    <w:tmpl w:val="5346F50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66435F62"/>
    <w:multiLevelType w:val="hybridMultilevel"/>
    <w:tmpl w:val="D58A9CF6"/>
    <w:lvl w:ilvl="0" w:tplc="A6BC193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nsid w:val="699C47C6"/>
    <w:multiLevelType w:val="hybridMultilevel"/>
    <w:tmpl w:val="50B6CBF6"/>
    <w:lvl w:ilvl="0" w:tplc="04190011">
      <w:start w:val="1"/>
      <w:numFmt w:val="decimal"/>
      <w:lvlText w:val="%1)"/>
      <w:lvlJc w:val="left"/>
      <w:pPr>
        <w:ind w:left="1152" w:hanging="360"/>
      </w:pPr>
    </w:lvl>
    <w:lvl w:ilvl="1" w:tplc="04190019">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2">
    <w:nsid w:val="6B156313"/>
    <w:multiLevelType w:val="multilevel"/>
    <w:tmpl w:val="88745456"/>
    <w:lvl w:ilvl="0">
      <w:start w:val="1"/>
      <w:numFmt w:val="decimal"/>
      <w:pStyle w:val="-1"/>
      <w:lvlText w:val="%1."/>
      <w:lvlJc w:val="left"/>
      <w:pPr>
        <w:ind w:left="360" w:hanging="360"/>
      </w:pPr>
      <w:rPr>
        <w:rFonts w:hint="default"/>
      </w:rPr>
    </w:lvl>
    <w:lvl w:ilvl="1">
      <w:start w:val="1"/>
      <w:numFmt w:val="decimal"/>
      <w:pStyle w:val="-2"/>
      <w:lvlText w:val="%1.%2."/>
      <w:lvlJc w:val="left"/>
      <w:pPr>
        <w:ind w:left="716" w:hanging="432"/>
      </w:pPr>
      <w:rPr>
        <w:rFonts w:hint="default"/>
      </w:rPr>
    </w:lvl>
    <w:lvl w:ilvl="2">
      <w:start w:val="1"/>
      <w:numFmt w:val="decimal"/>
      <w:pStyle w:val="-3"/>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292129B"/>
    <w:multiLevelType w:val="hybridMultilevel"/>
    <w:tmpl w:val="F2A2BD7A"/>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4">
    <w:nsid w:val="7C675F6A"/>
    <w:multiLevelType w:val="hybridMultilevel"/>
    <w:tmpl w:val="3BBE5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D115119"/>
    <w:multiLevelType w:val="hybridMultilevel"/>
    <w:tmpl w:val="02F0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D9E7A66"/>
    <w:multiLevelType w:val="hybridMultilevel"/>
    <w:tmpl w:val="6EB8E9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5"/>
  </w:num>
  <w:num w:numId="14">
    <w:abstractNumId w:val="30"/>
  </w:num>
  <w:num w:numId="15">
    <w:abstractNumId w:val="50"/>
  </w:num>
  <w:num w:numId="16">
    <w:abstractNumId w:val="56"/>
  </w:num>
  <w:num w:numId="17">
    <w:abstractNumId w:val="42"/>
  </w:num>
  <w:num w:numId="18">
    <w:abstractNumId w:val="54"/>
  </w:num>
  <w:num w:numId="19">
    <w:abstractNumId w:val="41"/>
  </w:num>
  <w:num w:numId="20">
    <w:abstractNumId w:val="32"/>
  </w:num>
  <w:num w:numId="21">
    <w:abstractNumId w:val="53"/>
  </w:num>
  <w:num w:numId="22">
    <w:abstractNumId w:val="25"/>
  </w:num>
  <w:num w:numId="23">
    <w:abstractNumId w:val="18"/>
  </w:num>
  <w:num w:numId="24">
    <w:abstractNumId w:val="52"/>
  </w:num>
  <w:num w:numId="25">
    <w:abstractNumId w:val="24"/>
  </w:num>
  <w:num w:numId="26">
    <w:abstractNumId w:val="46"/>
  </w:num>
  <w:num w:numId="27">
    <w:abstractNumId w:val="43"/>
  </w:num>
  <w:num w:numId="28">
    <w:abstractNumId w:val="38"/>
  </w:num>
  <w:num w:numId="29">
    <w:abstractNumId w:val="33"/>
  </w:num>
  <w:num w:numId="30">
    <w:abstractNumId w:val="51"/>
  </w:num>
  <w:num w:numId="31">
    <w:abstractNumId w:val="28"/>
  </w:num>
  <w:num w:numId="32">
    <w:abstractNumId w:val="21"/>
  </w:num>
  <w:num w:numId="33">
    <w:abstractNumId w:val="40"/>
  </w:num>
  <w:num w:numId="34">
    <w:abstractNumId w:val="27"/>
  </w:num>
  <w:num w:numId="35">
    <w:abstractNumId w:val="45"/>
  </w:num>
  <w:num w:numId="36">
    <w:abstractNumId w:val="49"/>
  </w:num>
  <w:num w:numId="37">
    <w:abstractNumId w:val="17"/>
  </w:num>
  <w:num w:numId="38">
    <w:abstractNumId w:val="37"/>
  </w:num>
  <w:num w:numId="39">
    <w:abstractNumId w:val="29"/>
  </w:num>
  <w:num w:numId="40">
    <w:abstractNumId w:val="22"/>
  </w:num>
  <w:num w:numId="41">
    <w:abstractNumId w:val="44"/>
  </w:num>
  <w:num w:numId="42">
    <w:abstractNumId w:val="34"/>
  </w:num>
  <w:num w:numId="43">
    <w:abstractNumId w:val="23"/>
  </w:num>
  <w:num w:numId="44">
    <w:abstractNumId w:val="55"/>
  </w:num>
  <w:num w:numId="45">
    <w:abstractNumId w:val="47"/>
  </w:num>
  <w:num w:numId="46">
    <w:abstractNumId w:val="20"/>
  </w:num>
  <w:num w:numId="47">
    <w:abstractNumId w:val="26"/>
  </w:num>
  <w:num w:numId="48">
    <w:abstractNumId w:val="10"/>
  </w:num>
  <w:num w:numId="49">
    <w:abstractNumId w:val="48"/>
  </w:num>
  <w:num w:numId="50">
    <w:abstractNumId w:val="31"/>
  </w:num>
  <w:num w:numId="51">
    <w:abstractNumId w:val="19"/>
  </w:num>
  <w:num w:numId="52">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00168"/>
    <w:rsid w:val="000023BC"/>
    <w:rsid w:val="00002F06"/>
    <w:rsid w:val="00003B72"/>
    <w:rsid w:val="0000658D"/>
    <w:rsid w:val="00013D75"/>
    <w:rsid w:val="00015C92"/>
    <w:rsid w:val="00017756"/>
    <w:rsid w:val="00025501"/>
    <w:rsid w:val="000256BE"/>
    <w:rsid w:val="000259E4"/>
    <w:rsid w:val="000267B5"/>
    <w:rsid w:val="00026891"/>
    <w:rsid w:val="00027558"/>
    <w:rsid w:val="00027CD7"/>
    <w:rsid w:val="00030339"/>
    <w:rsid w:val="000306AC"/>
    <w:rsid w:val="000307B0"/>
    <w:rsid w:val="000326C1"/>
    <w:rsid w:val="00037E8B"/>
    <w:rsid w:val="0004122B"/>
    <w:rsid w:val="00045890"/>
    <w:rsid w:val="00046F42"/>
    <w:rsid w:val="00047725"/>
    <w:rsid w:val="00051068"/>
    <w:rsid w:val="00051D74"/>
    <w:rsid w:val="000534CE"/>
    <w:rsid w:val="00053DBB"/>
    <w:rsid w:val="0005535A"/>
    <w:rsid w:val="000562C0"/>
    <w:rsid w:val="000579F8"/>
    <w:rsid w:val="0006090C"/>
    <w:rsid w:val="0006109E"/>
    <w:rsid w:val="000621A8"/>
    <w:rsid w:val="000637DC"/>
    <w:rsid w:val="00063AA3"/>
    <w:rsid w:val="00064AAC"/>
    <w:rsid w:val="00064BAE"/>
    <w:rsid w:val="00067E7F"/>
    <w:rsid w:val="000701ED"/>
    <w:rsid w:val="0007383B"/>
    <w:rsid w:val="000742CC"/>
    <w:rsid w:val="00075702"/>
    <w:rsid w:val="00076120"/>
    <w:rsid w:val="00076AFD"/>
    <w:rsid w:val="0008064F"/>
    <w:rsid w:val="0008317F"/>
    <w:rsid w:val="00084568"/>
    <w:rsid w:val="00085ABF"/>
    <w:rsid w:val="000875F8"/>
    <w:rsid w:val="00087D28"/>
    <w:rsid w:val="00091F85"/>
    <w:rsid w:val="00092A0B"/>
    <w:rsid w:val="00093408"/>
    <w:rsid w:val="00094D69"/>
    <w:rsid w:val="000971E9"/>
    <w:rsid w:val="00097306"/>
    <w:rsid w:val="0009742B"/>
    <w:rsid w:val="00097E5C"/>
    <w:rsid w:val="000A2BDD"/>
    <w:rsid w:val="000A4E18"/>
    <w:rsid w:val="000A50FE"/>
    <w:rsid w:val="000A57FF"/>
    <w:rsid w:val="000B14EF"/>
    <w:rsid w:val="000B1AC9"/>
    <w:rsid w:val="000B2BFC"/>
    <w:rsid w:val="000B4BE1"/>
    <w:rsid w:val="000B4E88"/>
    <w:rsid w:val="000B5F1B"/>
    <w:rsid w:val="000B66C8"/>
    <w:rsid w:val="000C18A3"/>
    <w:rsid w:val="000C18A5"/>
    <w:rsid w:val="000C3DFC"/>
    <w:rsid w:val="000C48B6"/>
    <w:rsid w:val="000C4B6A"/>
    <w:rsid w:val="000D0F39"/>
    <w:rsid w:val="000D14E2"/>
    <w:rsid w:val="000D15AE"/>
    <w:rsid w:val="000D35CE"/>
    <w:rsid w:val="000D5128"/>
    <w:rsid w:val="000D74A9"/>
    <w:rsid w:val="000E335D"/>
    <w:rsid w:val="000E4544"/>
    <w:rsid w:val="000E58BD"/>
    <w:rsid w:val="000F01E8"/>
    <w:rsid w:val="000F1110"/>
    <w:rsid w:val="000F1797"/>
    <w:rsid w:val="000F1DD2"/>
    <w:rsid w:val="000F3327"/>
    <w:rsid w:val="000F4541"/>
    <w:rsid w:val="000F6649"/>
    <w:rsid w:val="000F6969"/>
    <w:rsid w:val="00100150"/>
    <w:rsid w:val="001045BA"/>
    <w:rsid w:val="00104EF3"/>
    <w:rsid w:val="001050FB"/>
    <w:rsid w:val="001051A0"/>
    <w:rsid w:val="00105C96"/>
    <w:rsid w:val="00105D4E"/>
    <w:rsid w:val="00106B60"/>
    <w:rsid w:val="00106E58"/>
    <w:rsid w:val="00107810"/>
    <w:rsid w:val="001079EE"/>
    <w:rsid w:val="00107C3A"/>
    <w:rsid w:val="001109E6"/>
    <w:rsid w:val="001125B3"/>
    <w:rsid w:val="00115A82"/>
    <w:rsid w:val="0011655A"/>
    <w:rsid w:val="0012029C"/>
    <w:rsid w:val="001216A2"/>
    <w:rsid w:val="001230C0"/>
    <w:rsid w:val="001234CC"/>
    <w:rsid w:val="00123C33"/>
    <w:rsid w:val="00126461"/>
    <w:rsid w:val="001270E4"/>
    <w:rsid w:val="00130C3A"/>
    <w:rsid w:val="00131578"/>
    <w:rsid w:val="001335B4"/>
    <w:rsid w:val="0013395C"/>
    <w:rsid w:val="00134847"/>
    <w:rsid w:val="00134EC4"/>
    <w:rsid w:val="00135D89"/>
    <w:rsid w:val="0013643F"/>
    <w:rsid w:val="00137362"/>
    <w:rsid w:val="00137E42"/>
    <w:rsid w:val="0014202D"/>
    <w:rsid w:val="00144512"/>
    <w:rsid w:val="00145DA9"/>
    <w:rsid w:val="00145F39"/>
    <w:rsid w:val="001479C9"/>
    <w:rsid w:val="00147B27"/>
    <w:rsid w:val="00147C3B"/>
    <w:rsid w:val="00151767"/>
    <w:rsid w:val="00152064"/>
    <w:rsid w:val="001525A4"/>
    <w:rsid w:val="00153532"/>
    <w:rsid w:val="00153E9A"/>
    <w:rsid w:val="00154945"/>
    <w:rsid w:val="001566FF"/>
    <w:rsid w:val="00156B95"/>
    <w:rsid w:val="00160A52"/>
    <w:rsid w:val="001619C9"/>
    <w:rsid w:val="001626EC"/>
    <w:rsid w:val="001628A5"/>
    <w:rsid w:val="00164DBA"/>
    <w:rsid w:val="00170AC2"/>
    <w:rsid w:val="0017111A"/>
    <w:rsid w:val="00171C5C"/>
    <w:rsid w:val="00171CF7"/>
    <w:rsid w:val="00172322"/>
    <w:rsid w:val="00172EEB"/>
    <w:rsid w:val="00176828"/>
    <w:rsid w:val="00177F77"/>
    <w:rsid w:val="001802FD"/>
    <w:rsid w:val="00183D5F"/>
    <w:rsid w:val="001864E5"/>
    <w:rsid w:val="00186537"/>
    <w:rsid w:val="00186F35"/>
    <w:rsid w:val="00187A12"/>
    <w:rsid w:val="00190770"/>
    <w:rsid w:val="0019323B"/>
    <w:rsid w:val="001939FA"/>
    <w:rsid w:val="0019498F"/>
    <w:rsid w:val="00195772"/>
    <w:rsid w:val="0019687C"/>
    <w:rsid w:val="001973FF"/>
    <w:rsid w:val="00197637"/>
    <w:rsid w:val="001A2EB0"/>
    <w:rsid w:val="001A4382"/>
    <w:rsid w:val="001A5610"/>
    <w:rsid w:val="001A6664"/>
    <w:rsid w:val="001A6E87"/>
    <w:rsid w:val="001A7D51"/>
    <w:rsid w:val="001A7E64"/>
    <w:rsid w:val="001B0401"/>
    <w:rsid w:val="001B1455"/>
    <w:rsid w:val="001B1477"/>
    <w:rsid w:val="001B1791"/>
    <w:rsid w:val="001B1A4C"/>
    <w:rsid w:val="001B250A"/>
    <w:rsid w:val="001B31C7"/>
    <w:rsid w:val="001B6E15"/>
    <w:rsid w:val="001B7740"/>
    <w:rsid w:val="001C04D5"/>
    <w:rsid w:val="001C0DC5"/>
    <w:rsid w:val="001C108A"/>
    <w:rsid w:val="001C1FCC"/>
    <w:rsid w:val="001C3465"/>
    <w:rsid w:val="001C3EC4"/>
    <w:rsid w:val="001C4011"/>
    <w:rsid w:val="001C44E6"/>
    <w:rsid w:val="001C6EEE"/>
    <w:rsid w:val="001C74DC"/>
    <w:rsid w:val="001D1972"/>
    <w:rsid w:val="001D1A0A"/>
    <w:rsid w:val="001D1D9A"/>
    <w:rsid w:val="001D28D5"/>
    <w:rsid w:val="001D2C52"/>
    <w:rsid w:val="001D3106"/>
    <w:rsid w:val="001D3E8D"/>
    <w:rsid w:val="001D5743"/>
    <w:rsid w:val="001D5D2D"/>
    <w:rsid w:val="001D5D36"/>
    <w:rsid w:val="001D5D8C"/>
    <w:rsid w:val="001D5F24"/>
    <w:rsid w:val="001D6544"/>
    <w:rsid w:val="001D7343"/>
    <w:rsid w:val="001D773F"/>
    <w:rsid w:val="001D7897"/>
    <w:rsid w:val="001E290D"/>
    <w:rsid w:val="001E2F90"/>
    <w:rsid w:val="001E5158"/>
    <w:rsid w:val="001E7822"/>
    <w:rsid w:val="001F152D"/>
    <w:rsid w:val="001F314F"/>
    <w:rsid w:val="001F3D51"/>
    <w:rsid w:val="001F420C"/>
    <w:rsid w:val="001F5B66"/>
    <w:rsid w:val="001F697F"/>
    <w:rsid w:val="001F6AF7"/>
    <w:rsid w:val="001F71CE"/>
    <w:rsid w:val="001F7B36"/>
    <w:rsid w:val="001F7C65"/>
    <w:rsid w:val="001F7D2B"/>
    <w:rsid w:val="00200EF0"/>
    <w:rsid w:val="00201FB9"/>
    <w:rsid w:val="00203A0B"/>
    <w:rsid w:val="0020442D"/>
    <w:rsid w:val="002046D6"/>
    <w:rsid w:val="002069AF"/>
    <w:rsid w:val="002103B1"/>
    <w:rsid w:val="00214AA8"/>
    <w:rsid w:val="002159AA"/>
    <w:rsid w:val="00216E14"/>
    <w:rsid w:val="0021747F"/>
    <w:rsid w:val="00217A4A"/>
    <w:rsid w:val="00221B7F"/>
    <w:rsid w:val="00222C15"/>
    <w:rsid w:val="002237D2"/>
    <w:rsid w:val="00223D78"/>
    <w:rsid w:val="002250B8"/>
    <w:rsid w:val="00230E3C"/>
    <w:rsid w:val="00231EB3"/>
    <w:rsid w:val="002323E4"/>
    <w:rsid w:val="002324F5"/>
    <w:rsid w:val="002328C1"/>
    <w:rsid w:val="0023315F"/>
    <w:rsid w:val="00233429"/>
    <w:rsid w:val="002342CE"/>
    <w:rsid w:val="00235A28"/>
    <w:rsid w:val="00237A3A"/>
    <w:rsid w:val="00237DD5"/>
    <w:rsid w:val="002412C4"/>
    <w:rsid w:val="002437B8"/>
    <w:rsid w:val="002447A8"/>
    <w:rsid w:val="00245316"/>
    <w:rsid w:val="00246B8B"/>
    <w:rsid w:val="00251F34"/>
    <w:rsid w:val="002528D7"/>
    <w:rsid w:val="0025366B"/>
    <w:rsid w:val="002546E4"/>
    <w:rsid w:val="00254A33"/>
    <w:rsid w:val="00255DB7"/>
    <w:rsid w:val="00255FB5"/>
    <w:rsid w:val="002641C6"/>
    <w:rsid w:val="00264C20"/>
    <w:rsid w:val="002677F6"/>
    <w:rsid w:val="002704F1"/>
    <w:rsid w:val="00270BFF"/>
    <w:rsid w:val="00275853"/>
    <w:rsid w:val="00275B87"/>
    <w:rsid w:val="00276A6A"/>
    <w:rsid w:val="00277D84"/>
    <w:rsid w:val="00281663"/>
    <w:rsid w:val="00282B29"/>
    <w:rsid w:val="00282D35"/>
    <w:rsid w:val="0028377C"/>
    <w:rsid w:val="00283F5B"/>
    <w:rsid w:val="00286781"/>
    <w:rsid w:val="00286966"/>
    <w:rsid w:val="00286DFE"/>
    <w:rsid w:val="00287A82"/>
    <w:rsid w:val="00292986"/>
    <w:rsid w:val="002941B7"/>
    <w:rsid w:val="00295E2E"/>
    <w:rsid w:val="00297513"/>
    <w:rsid w:val="00297AA4"/>
    <w:rsid w:val="002A109B"/>
    <w:rsid w:val="002A15DB"/>
    <w:rsid w:val="002A22B3"/>
    <w:rsid w:val="002A5899"/>
    <w:rsid w:val="002A6494"/>
    <w:rsid w:val="002A7B41"/>
    <w:rsid w:val="002B0B3D"/>
    <w:rsid w:val="002B1172"/>
    <w:rsid w:val="002B2807"/>
    <w:rsid w:val="002B2AC4"/>
    <w:rsid w:val="002B3277"/>
    <w:rsid w:val="002B3B89"/>
    <w:rsid w:val="002B48F1"/>
    <w:rsid w:val="002B52F9"/>
    <w:rsid w:val="002B53E6"/>
    <w:rsid w:val="002B5951"/>
    <w:rsid w:val="002B7D68"/>
    <w:rsid w:val="002C03CA"/>
    <w:rsid w:val="002C1E77"/>
    <w:rsid w:val="002C2279"/>
    <w:rsid w:val="002C2428"/>
    <w:rsid w:val="002C28EE"/>
    <w:rsid w:val="002C5439"/>
    <w:rsid w:val="002C59FD"/>
    <w:rsid w:val="002C7303"/>
    <w:rsid w:val="002C7366"/>
    <w:rsid w:val="002C7732"/>
    <w:rsid w:val="002D18C1"/>
    <w:rsid w:val="002D1B13"/>
    <w:rsid w:val="002D40DA"/>
    <w:rsid w:val="002D449B"/>
    <w:rsid w:val="002D4A43"/>
    <w:rsid w:val="002D4ADD"/>
    <w:rsid w:val="002D5F04"/>
    <w:rsid w:val="002D6236"/>
    <w:rsid w:val="002D7309"/>
    <w:rsid w:val="002D7651"/>
    <w:rsid w:val="002D7670"/>
    <w:rsid w:val="002E09D7"/>
    <w:rsid w:val="002E2308"/>
    <w:rsid w:val="002E2C13"/>
    <w:rsid w:val="002E5795"/>
    <w:rsid w:val="002E7517"/>
    <w:rsid w:val="002F0491"/>
    <w:rsid w:val="002F5C29"/>
    <w:rsid w:val="002F668C"/>
    <w:rsid w:val="002F6E9E"/>
    <w:rsid w:val="002F7E86"/>
    <w:rsid w:val="00300E6D"/>
    <w:rsid w:val="0030155B"/>
    <w:rsid w:val="0030173D"/>
    <w:rsid w:val="003018A7"/>
    <w:rsid w:val="00301F51"/>
    <w:rsid w:val="0030241C"/>
    <w:rsid w:val="003033B0"/>
    <w:rsid w:val="00310935"/>
    <w:rsid w:val="00310BA9"/>
    <w:rsid w:val="003118EF"/>
    <w:rsid w:val="003129B1"/>
    <w:rsid w:val="003150A2"/>
    <w:rsid w:val="003174B4"/>
    <w:rsid w:val="003204FC"/>
    <w:rsid w:val="00320DD2"/>
    <w:rsid w:val="00323AE0"/>
    <w:rsid w:val="00323C99"/>
    <w:rsid w:val="00324C65"/>
    <w:rsid w:val="00326176"/>
    <w:rsid w:val="00326394"/>
    <w:rsid w:val="00326C0C"/>
    <w:rsid w:val="00331B6E"/>
    <w:rsid w:val="003320C8"/>
    <w:rsid w:val="00334959"/>
    <w:rsid w:val="00334B16"/>
    <w:rsid w:val="00335CF4"/>
    <w:rsid w:val="00335F08"/>
    <w:rsid w:val="00337035"/>
    <w:rsid w:val="0033710F"/>
    <w:rsid w:val="00340D5B"/>
    <w:rsid w:val="00341053"/>
    <w:rsid w:val="00341352"/>
    <w:rsid w:val="00341E52"/>
    <w:rsid w:val="003426EB"/>
    <w:rsid w:val="0034448A"/>
    <w:rsid w:val="00346923"/>
    <w:rsid w:val="00347C75"/>
    <w:rsid w:val="00347EF8"/>
    <w:rsid w:val="00353BBC"/>
    <w:rsid w:val="003548AF"/>
    <w:rsid w:val="00355760"/>
    <w:rsid w:val="00355AF6"/>
    <w:rsid w:val="00356686"/>
    <w:rsid w:val="00356A71"/>
    <w:rsid w:val="00356D33"/>
    <w:rsid w:val="00357A56"/>
    <w:rsid w:val="00357D4E"/>
    <w:rsid w:val="00361BCA"/>
    <w:rsid w:val="00361D8E"/>
    <w:rsid w:val="0036250B"/>
    <w:rsid w:val="00362E22"/>
    <w:rsid w:val="003640FB"/>
    <w:rsid w:val="00365364"/>
    <w:rsid w:val="003671C5"/>
    <w:rsid w:val="00372F0D"/>
    <w:rsid w:val="00374221"/>
    <w:rsid w:val="003748B7"/>
    <w:rsid w:val="00374AAF"/>
    <w:rsid w:val="00376EB3"/>
    <w:rsid w:val="0038042A"/>
    <w:rsid w:val="003852E4"/>
    <w:rsid w:val="00386C62"/>
    <w:rsid w:val="003871DB"/>
    <w:rsid w:val="0038727E"/>
    <w:rsid w:val="00390D22"/>
    <w:rsid w:val="00391CCC"/>
    <w:rsid w:val="0039243D"/>
    <w:rsid w:val="0039321F"/>
    <w:rsid w:val="003A1BC9"/>
    <w:rsid w:val="003A312A"/>
    <w:rsid w:val="003A530B"/>
    <w:rsid w:val="003A6629"/>
    <w:rsid w:val="003A7DF4"/>
    <w:rsid w:val="003B1186"/>
    <w:rsid w:val="003B1DD0"/>
    <w:rsid w:val="003B35EF"/>
    <w:rsid w:val="003B361D"/>
    <w:rsid w:val="003B39DD"/>
    <w:rsid w:val="003B55B5"/>
    <w:rsid w:val="003B7DD5"/>
    <w:rsid w:val="003C0DA3"/>
    <w:rsid w:val="003C2398"/>
    <w:rsid w:val="003C32AE"/>
    <w:rsid w:val="003C3DC1"/>
    <w:rsid w:val="003C45F2"/>
    <w:rsid w:val="003C4B16"/>
    <w:rsid w:val="003C4F9B"/>
    <w:rsid w:val="003C5695"/>
    <w:rsid w:val="003C5B77"/>
    <w:rsid w:val="003C6ACD"/>
    <w:rsid w:val="003C6F9F"/>
    <w:rsid w:val="003D03D2"/>
    <w:rsid w:val="003D1E3D"/>
    <w:rsid w:val="003D404B"/>
    <w:rsid w:val="003D4C36"/>
    <w:rsid w:val="003D584E"/>
    <w:rsid w:val="003D60EB"/>
    <w:rsid w:val="003D6440"/>
    <w:rsid w:val="003D7438"/>
    <w:rsid w:val="003D78EB"/>
    <w:rsid w:val="003E0341"/>
    <w:rsid w:val="003E1CA2"/>
    <w:rsid w:val="003E2035"/>
    <w:rsid w:val="003E207A"/>
    <w:rsid w:val="003E3534"/>
    <w:rsid w:val="003E4690"/>
    <w:rsid w:val="003E5427"/>
    <w:rsid w:val="003E58AB"/>
    <w:rsid w:val="003E60EC"/>
    <w:rsid w:val="003E6693"/>
    <w:rsid w:val="003E679E"/>
    <w:rsid w:val="003E7106"/>
    <w:rsid w:val="003E75BE"/>
    <w:rsid w:val="003F0D16"/>
    <w:rsid w:val="003F1B38"/>
    <w:rsid w:val="003F208F"/>
    <w:rsid w:val="003F2B49"/>
    <w:rsid w:val="003F4A23"/>
    <w:rsid w:val="003F5D70"/>
    <w:rsid w:val="003F7167"/>
    <w:rsid w:val="00400369"/>
    <w:rsid w:val="0040050A"/>
    <w:rsid w:val="004011AB"/>
    <w:rsid w:val="00403005"/>
    <w:rsid w:val="0040425E"/>
    <w:rsid w:val="00404C3C"/>
    <w:rsid w:val="00405A18"/>
    <w:rsid w:val="00405E3C"/>
    <w:rsid w:val="00406253"/>
    <w:rsid w:val="0040698F"/>
    <w:rsid w:val="00406EA9"/>
    <w:rsid w:val="00410C3D"/>
    <w:rsid w:val="004146A4"/>
    <w:rsid w:val="00414C74"/>
    <w:rsid w:val="00414D50"/>
    <w:rsid w:val="00414EFB"/>
    <w:rsid w:val="00416FF5"/>
    <w:rsid w:val="004210C9"/>
    <w:rsid w:val="00423236"/>
    <w:rsid w:val="00423457"/>
    <w:rsid w:val="00423743"/>
    <w:rsid w:val="00425325"/>
    <w:rsid w:val="00427424"/>
    <w:rsid w:val="004276A5"/>
    <w:rsid w:val="004277AF"/>
    <w:rsid w:val="00431117"/>
    <w:rsid w:val="0043206D"/>
    <w:rsid w:val="004328CB"/>
    <w:rsid w:val="00433267"/>
    <w:rsid w:val="00433ABE"/>
    <w:rsid w:val="00434C30"/>
    <w:rsid w:val="004367F6"/>
    <w:rsid w:val="00444D44"/>
    <w:rsid w:val="00446D49"/>
    <w:rsid w:val="0045194F"/>
    <w:rsid w:val="00451B60"/>
    <w:rsid w:val="00451BDC"/>
    <w:rsid w:val="004527C9"/>
    <w:rsid w:val="00453BB0"/>
    <w:rsid w:val="004549D8"/>
    <w:rsid w:val="00455540"/>
    <w:rsid w:val="00460828"/>
    <w:rsid w:val="0046142E"/>
    <w:rsid w:val="0046180B"/>
    <w:rsid w:val="0046227E"/>
    <w:rsid w:val="00463153"/>
    <w:rsid w:val="00463BBE"/>
    <w:rsid w:val="0046443E"/>
    <w:rsid w:val="00465EE9"/>
    <w:rsid w:val="004728F9"/>
    <w:rsid w:val="00473148"/>
    <w:rsid w:val="00474A95"/>
    <w:rsid w:val="00474B13"/>
    <w:rsid w:val="00480AC8"/>
    <w:rsid w:val="00482445"/>
    <w:rsid w:val="00486DF0"/>
    <w:rsid w:val="00487AF7"/>
    <w:rsid w:val="00487D7D"/>
    <w:rsid w:val="004904DE"/>
    <w:rsid w:val="00492B0B"/>
    <w:rsid w:val="00492C8B"/>
    <w:rsid w:val="0049339E"/>
    <w:rsid w:val="00493CAB"/>
    <w:rsid w:val="00497421"/>
    <w:rsid w:val="004A03B8"/>
    <w:rsid w:val="004A0557"/>
    <w:rsid w:val="004A07AF"/>
    <w:rsid w:val="004A0CD3"/>
    <w:rsid w:val="004A2B24"/>
    <w:rsid w:val="004A567F"/>
    <w:rsid w:val="004A769E"/>
    <w:rsid w:val="004B0293"/>
    <w:rsid w:val="004B0E52"/>
    <w:rsid w:val="004B2018"/>
    <w:rsid w:val="004B268B"/>
    <w:rsid w:val="004B3260"/>
    <w:rsid w:val="004B38E7"/>
    <w:rsid w:val="004B52EA"/>
    <w:rsid w:val="004B6B47"/>
    <w:rsid w:val="004B76BF"/>
    <w:rsid w:val="004B7AC3"/>
    <w:rsid w:val="004B7D5C"/>
    <w:rsid w:val="004C23EF"/>
    <w:rsid w:val="004C3A4B"/>
    <w:rsid w:val="004C6F19"/>
    <w:rsid w:val="004D064B"/>
    <w:rsid w:val="004D0DAF"/>
    <w:rsid w:val="004D11BD"/>
    <w:rsid w:val="004D19F1"/>
    <w:rsid w:val="004D1C70"/>
    <w:rsid w:val="004D23A8"/>
    <w:rsid w:val="004D2477"/>
    <w:rsid w:val="004D2EA6"/>
    <w:rsid w:val="004D3689"/>
    <w:rsid w:val="004D4285"/>
    <w:rsid w:val="004D5020"/>
    <w:rsid w:val="004D5DF0"/>
    <w:rsid w:val="004D6F5E"/>
    <w:rsid w:val="004E05BA"/>
    <w:rsid w:val="004E0FD9"/>
    <w:rsid w:val="004E148D"/>
    <w:rsid w:val="004E172D"/>
    <w:rsid w:val="004E1F98"/>
    <w:rsid w:val="004E3022"/>
    <w:rsid w:val="004E356F"/>
    <w:rsid w:val="004E4D3E"/>
    <w:rsid w:val="004E4EDC"/>
    <w:rsid w:val="004F016D"/>
    <w:rsid w:val="004F0227"/>
    <w:rsid w:val="004F06C0"/>
    <w:rsid w:val="004F25E1"/>
    <w:rsid w:val="004F269F"/>
    <w:rsid w:val="004F2FC2"/>
    <w:rsid w:val="004F3AD0"/>
    <w:rsid w:val="004F50B2"/>
    <w:rsid w:val="004F5F32"/>
    <w:rsid w:val="004F5F60"/>
    <w:rsid w:val="00503133"/>
    <w:rsid w:val="00511185"/>
    <w:rsid w:val="0051176A"/>
    <w:rsid w:val="00515552"/>
    <w:rsid w:val="0052006E"/>
    <w:rsid w:val="005230C2"/>
    <w:rsid w:val="00524BC0"/>
    <w:rsid w:val="00524E01"/>
    <w:rsid w:val="00525CCF"/>
    <w:rsid w:val="00527A57"/>
    <w:rsid w:val="005323D8"/>
    <w:rsid w:val="005324E9"/>
    <w:rsid w:val="00533AC0"/>
    <w:rsid w:val="0053468B"/>
    <w:rsid w:val="005418DB"/>
    <w:rsid w:val="0054356D"/>
    <w:rsid w:val="00543D3E"/>
    <w:rsid w:val="005468C2"/>
    <w:rsid w:val="00547390"/>
    <w:rsid w:val="005477D2"/>
    <w:rsid w:val="00550274"/>
    <w:rsid w:val="00550F3E"/>
    <w:rsid w:val="00551937"/>
    <w:rsid w:val="005522F4"/>
    <w:rsid w:val="00555662"/>
    <w:rsid w:val="00556D9E"/>
    <w:rsid w:val="005604A7"/>
    <w:rsid w:val="0056054E"/>
    <w:rsid w:val="00560773"/>
    <w:rsid w:val="0056086A"/>
    <w:rsid w:val="00561E3C"/>
    <w:rsid w:val="005620C7"/>
    <w:rsid w:val="005622A4"/>
    <w:rsid w:val="00563C5D"/>
    <w:rsid w:val="00573368"/>
    <w:rsid w:val="00574844"/>
    <w:rsid w:val="00580A4F"/>
    <w:rsid w:val="005869C5"/>
    <w:rsid w:val="00587217"/>
    <w:rsid w:val="00590819"/>
    <w:rsid w:val="00590D8A"/>
    <w:rsid w:val="005911FA"/>
    <w:rsid w:val="00595FA1"/>
    <w:rsid w:val="00597744"/>
    <w:rsid w:val="005977FD"/>
    <w:rsid w:val="00597A51"/>
    <w:rsid w:val="005A325F"/>
    <w:rsid w:val="005A76E3"/>
    <w:rsid w:val="005B16C9"/>
    <w:rsid w:val="005B2931"/>
    <w:rsid w:val="005B2E9C"/>
    <w:rsid w:val="005B3C77"/>
    <w:rsid w:val="005B40AF"/>
    <w:rsid w:val="005B440A"/>
    <w:rsid w:val="005B5CE5"/>
    <w:rsid w:val="005B60EA"/>
    <w:rsid w:val="005C18F7"/>
    <w:rsid w:val="005C3C94"/>
    <w:rsid w:val="005C5224"/>
    <w:rsid w:val="005C6567"/>
    <w:rsid w:val="005C6AB9"/>
    <w:rsid w:val="005C72C3"/>
    <w:rsid w:val="005C740F"/>
    <w:rsid w:val="005C7922"/>
    <w:rsid w:val="005D4C8C"/>
    <w:rsid w:val="005D5BA3"/>
    <w:rsid w:val="005D5F52"/>
    <w:rsid w:val="005D742A"/>
    <w:rsid w:val="005E142C"/>
    <w:rsid w:val="005E1569"/>
    <w:rsid w:val="005E1593"/>
    <w:rsid w:val="005E362D"/>
    <w:rsid w:val="005E3ABF"/>
    <w:rsid w:val="005E522B"/>
    <w:rsid w:val="005E5542"/>
    <w:rsid w:val="005E5731"/>
    <w:rsid w:val="005E67C1"/>
    <w:rsid w:val="005E77ED"/>
    <w:rsid w:val="005F1061"/>
    <w:rsid w:val="005F1142"/>
    <w:rsid w:val="005F1A31"/>
    <w:rsid w:val="005F2465"/>
    <w:rsid w:val="005F2863"/>
    <w:rsid w:val="005F3743"/>
    <w:rsid w:val="005F3C5A"/>
    <w:rsid w:val="005F43F1"/>
    <w:rsid w:val="005F640D"/>
    <w:rsid w:val="00600108"/>
    <w:rsid w:val="006003BA"/>
    <w:rsid w:val="0060072B"/>
    <w:rsid w:val="00600CDD"/>
    <w:rsid w:val="00600E62"/>
    <w:rsid w:val="00601D13"/>
    <w:rsid w:val="00605266"/>
    <w:rsid w:val="0060629D"/>
    <w:rsid w:val="00606D6B"/>
    <w:rsid w:val="00607360"/>
    <w:rsid w:val="0061092C"/>
    <w:rsid w:val="006115A9"/>
    <w:rsid w:val="00612DB7"/>
    <w:rsid w:val="00615F8E"/>
    <w:rsid w:val="00616BE2"/>
    <w:rsid w:val="00617074"/>
    <w:rsid w:val="00620FEC"/>
    <w:rsid w:val="00621469"/>
    <w:rsid w:val="0062173D"/>
    <w:rsid w:val="00621A9B"/>
    <w:rsid w:val="006220EF"/>
    <w:rsid w:val="006222F2"/>
    <w:rsid w:val="00623764"/>
    <w:rsid w:val="00624A2A"/>
    <w:rsid w:val="00625123"/>
    <w:rsid w:val="00625F4D"/>
    <w:rsid w:val="00630E1F"/>
    <w:rsid w:val="00631CE8"/>
    <w:rsid w:val="00632B49"/>
    <w:rsid w:val="00632E2D"/>
    <w:rsid w:val="00632F00"/>
    <w:rsid w:val="006337DE"/>
    <w:rsid w:val="006345E1"/>
    <w:rsid w:val="00642A34"/>
    <w:rsid w:val="00643F29"/>
    <w:rsid w:val="00645FEE"/>
    <w:rsid w:val="00650EA6"/>
    <w:rsid w:val="00651416"/>
    <w:rsid w:val="00651D8C"/>
    <w:rsid w:val="00651E6A"/>
    <w:rsid w:val="00652FC2"/>
    <w:rsid w:val="006548E7"/>
    <w:rsid w:val="00656E29"/>
    <w:rsid w:val="00662402"/>
    <w:rsid w:val="006628B2"/>
    <w:rsid w:val="00662F28"/>
    <w:rsid w:val="0066393F"/>
    <w:rsid w:val="00663DDB"/>
    <w:rsid w:val="00665396"/>
    <w:rsid w:val="0066543D"/>
    <w:rsid w:val="006658D9"/>
    <w:rsid w:val="0066635F"/>
    <w:rsid w:val="00666AF0"/>
    <w:rsid w:val="00667CA3"/>
    <w:rsid w:val="006708AC"/>
    <w:rsid w:val="0067267D"/>
    <w:rsid w:val="00673292"/>
    <w:rsid w:val="00675CEE"/>
    <w:rsid w:val="0068156E"/>
    <w:rsid w:val="006819B6"/>
    <w:rsid w:val="00683D1D"/>
    <w:rsid w:val="00683FA5"/>
    <w:rsid w:val="00686A9F"/>
    <w:rsid w:val="00690642"/>
    <w:rsid w:val="00690D70"/>
    <w:rsid w:val="006A3597"/>
    <w:rsid w:val="006A4F69"/>
    <w:rsid w:val="006A6D95"/>
    <w:rsid w:val="006A7CDD"/>
    <w:rsid w:val="006A7DFA"/>
    <w:rsid w:val="006B1C57"/>
    <w:rsid w:val="006B1CEC"/>
    <w:rsid w:val="006B2A74"/>
    <w:rsid w:val="006B3C65"/>
    <w:rsid w:val="006B7B23"/>
    <w:rsid w:val="006B7CB4"/>
    <w:rsid w:val="006C1D9C"/>
    <w:rsid w:val="006C2913"/>
    <w:rsid w:val="006C2950"/>
    <w:rsid w:val="006C3380"/>
    <w:rsid w:val="006C3988"/>
    <w:rsid w:val="006C40CF"/>
    <w:rsid w:val="006C6AF4"/>
    <w:rsid w:val="006C72F6"/>
    <w:rsid w:val="006C76FA"/>
    <w:rsid w:val="006C7714"/>
    <w:rsid w:val="006D14D5"/>
    <w:rsid w:val="006D66F8"/>
    <w:rsid w:val="006D7973"/>
    <w:rsid w:val="006D7ADE"/>
    <w:rsid w:val="006D7BB8"/>
    <w:rsid w:val="006E2883"/>
    <w:rsid w:val="006E6747"/>
    <w:rsid w:val="006E701A"/>
    <w:rsid w:val="006F0D83"/>
    <w:rsid w:val="006F1FF3"/>
    <w:rsid w:val="006F2488"/>
    <w:rsid w:val="006F42C9"/>
    <w:rsid w:val="006F656C"/>
    <w:rsid w:val="006F68F4"/>
    <w:rsid w:val="006F6E08"/>
    <w:rsid w:val="006F7157"/>
    <w:rsid w:val="00700DD2"/>
    <w:rsid w:val="0070170E"/>
    <w:rsid w:val="00702335"/>
    <w:rsid w:val="00702967"/>
    <w:rsid w:val="00702FA3"/>
    <w:rsid w:val="00703032"/>
    <w:rsid w:val="00703F96"/>
    <w:rsid w:val="00704AD4"/>
    <w:rsid w:val="0070553B"/>
    <w:rsid w:val="00705F8F"/>
    <w:rsid w:val="00705FF1"/>
    <w:rsid w:val="007062D0"/>
    <w:rsid w:val="00706FA4"/>
    <w:rsid w:val="007105FC"/>
    <w:rsid w:val="00711266"/>
    <w:rsid w:val="007112AE"/>
    <w:rsid w:val="00711B12"/>
    <w:rsid w:val="007136A0"/>
    <w:rsid w:val="00713A6A"/>
    <w:rsid w:val="007145C7"/>
    <w:rsid w:val="00715391"/>
    <w:rsid w:val="007155DD"/>
    <w:rsid w:val="00720ACE"/>
    <w:rsid w:val="007226B7"/>
    <w:rsid w:val="00723D0A"/>
    <w:rsid w:val="00724F43"/>
    <w:rsid w:val="00725A26"/>
    <w:rsid w:val="00725CF4"/>
    <w:rsid w:val="00726185"/>
    <w:rsid w:val="00727E89"/>
    <w:rsid w:val="00732367"/>
    <w:rsid w:val="0073418F"/>
    <w:rsid w:val="007375FF"/>
    <w:rsid w:val="00737A61"/>
    <w:rsid w:val="007411DA"/>
    <w:rsid w:val="007412FC"/>
    <w:rsid w:val="00745591"/>
    <w:rsid w:val="00745655"/>
    <w:rsid w:val="0074670A"/>
    <w:rsid w:val="00746B1A"/>
    <w:rsid w:val="00752FC0"/>
    <w:rsid w:val="0075324E"/>
    <w:rsid w:val="007535AC"/>
    <w:rsid w:val="00755D06"/>
    <w:rsid w:val="00762148"/>
    <w:rsid w:val="00762606"/>
    <w:rsid w:val="0076263A"/>
    <w:rsid w:val="0076561B"/>
    <w:rsid w:val="00765713"/>
    <w:rsid w:val="00765D00"/>
    <w:rsid w:val="00767BFF"/>
    <w:rsid w:val="00767EBE"/>
    <w:rsid w:val="00772CB2"/>
    <w:rsid w:val="00776939"/>
    <w:rsid w:val="00780013"/>
    <w:rsid w:val="007810E1"/>
    <w:rsid w:val="007817B6"/>
    <w:rsid w:val="00782C1C"/>
    <w:rsid w:val="00783161"/>
    <w:rsid w:val="007846C0"/>
    <w:rsid w:val="00784785"/>
    <w:rsid w:val="00785AD0"/>
    <w:rsid w:val="00786413"/>
    <w:rsid w:val="00786E17"/>
    <w:rsid w:val="0078727B"/>
    <w:rsid w:val="00787971"/>
    <w:rsid w:val="00792B69"/>
    <w:rsid w:val="00796469"/>
    <w:rsid w:val="00796D14"/>
    <w:rsid w:val="00796F37"/>
    <w:rsid w:val="007A2E6E"/>
    <w:rsid w:val="007A2F9D"/>
    <w:rsid w:val="007A32C9"/>
    <w:rsid w:val="007A4898"/>
    <w:rsid w:val="007A625A"/>
    <w:rsid w:val="007B2A84"/>
    <w:rsid w:val="007B3920"/>
    <w:rsid w:val="007B3990"/>
    <w:rsid w:val="007B4053"/>
    <w:rsid w:val="007B54BE"/>
    <w:rsid w:val="007B64F0"/>
    <w:rsid w:val="007C0041"/>
    <w:rsid w:val="007C0CD3"/>
    <w:rsid w:val="007C124A"/>
    <w:rsid w:val="007C2761"/>
    <w:rsid w:val="007C27A7"/>
    <w:rsid w:val="007C2806"/>
    <w:rsid w:val="007C7396"/>
    <w:rsid w:val="007D1499"/>
    <w:rsid w:val="007D1F0F"/>
    <w:rsid w:val="007D3AB0"/>
    <w:rsid w:val="007D3F03"/>
    <w:rsid w:val="007D4240"/>
    <w:rsid w:val="007D4947"/>
    <w:rsid w:val="007D6CD9"/>
    <w:rsid w:val="007E0AA3"/>
    <w:rsid w:val="007E0C09"/>
    <w:rsid w:val="007E2324"/>
    <w:rsid w:val="007E3B79"/>
    <w:rsid w:val="007E3FE9"/>
    <w:rsid w:val="007E431E"/>
    <w:rsid w:val="007E474F"/>
    <w:rsid w:val="007E4E89"/>
    <w:rsid w:val="007E4F98"/>
    <w:rsid w:val="007E4FA0"/>
    <w:rsid w:val="007F0F3B"/>
    <w:rsid w:val="007F1DF0"/>
    <w:rsid w:val="007F38A5"/>
    <w:rsid w:val="007F77C4"/>
    <w:rsid w:val="00801345"/>
    <w:rsid w:val="008033B8"/>
    <w:rsid w:val="008042E7"/>
    <w:rsid w:val="00804762"/>
    <w:rsid w:val="008048E4"/>
    <w:rsid w:val="0080493D"/>
    <w:rsid w:val="008049AA"/>
    <w:rsid w:val="00805C9B"/>
    <w:rsid w:val="00810631"/>
    <w:rsid w:val="008107DA"/>
    <w:rsid w:val="00810BA8"/>
    <w:rsid w:val="0081317F"/>
    <w:rsid w:val="0081410E"/>
    <w:rsid w:val="00815E5D"/>
    <w:rsid w:val="008200A2"/>
    <w:rsid w:val="00820FE0"/>
    <w:rsid w:val="008225B7"/>
    <w:rsid w:val="00823D20"/>
    <w:rsid w:val="00826D12"/>
    <w:rsid w:val="00827AA4"/>
    <w:rsid w:val="00831EBC"/>
    <w:rsid w:val="00833F08"/>
    <w:rsid w:val="0084408E"/>
    <w:rsid w:val="00844E5F"/>
    <w:rsid w:val="00844E70"/>
    <w:rsid w:val="00850BCB"/>
    <w:rsid w:val="00852451"/>
    <w:rsid w:val="00852F0E"/>
    <w:rsid w:val="00854290"/>
    <w:rsid w:val="00854FA6"/>
    <w:rsid w:val="008554A5"/>
    <w:rsid w:val="00856EB9"/>
    <w:rsid w:val="00861F2A"/>
    <w:rsid w:val="008621CA"/>
    <w:rsid w:val="008627F4"/>
    <w:rsid w:val="00863589"/>
    <w:rsid w:val="008642E2"/>
    <w:rsid w:val="00866264"/>
    <w:rsid w:val="0086738E"/>
    <w:rsid w:val="00867CBA"/>
    <w:rsid w:val="00871F83"/>
    <w:rsid w:val="00872E99"/>
    <w:rsid w:val="00872EF8"/>
    <w:rsid w:val="008733DE"/>
    <w:rsid w:val="00873486"/>
    <w:rsid w:val="008734FB"/>
    <w:rsid w:val="008764E1"/>
    <w:rsid w:val="00876F87"/>
    <w:rsid w:val="00881B80"/>
    <w:rsid w:val="00883A0C"/>
    <w:rsid w:val="00883F75"/>
    <w:rsid w:val="00885615"/>
    <w:rsid w:val="0089053F"/>
    <w:rsid w:val="0089250E"/>
    <w:rsid w:val="008931F6"/>
    <w:rsid w:val="00893862"/>
    <w:rsid w:val="008946C2"/>
    <w:rsid w:val="00895128"/>
    <w:rsid w:val="008961AF"/>
    <w:rsid w:val="00896832"/>
    <w:rsid w:val="008A0751"/>
    <w:rsid w:val="008A1FB1"/>
    <w:rsid w:val="008A2DEF"/>
    <w:rsid w:val="008A35E2"/>
    <w:rsid w:val="008A426D"/>
    <w:rsid w:val="008A4418"/>
    <w:rsid w:val="008A6D8D"/>
    <w:rsid w:val="008A6F50"/>
    <w:rsid w:val="008A7448"/>
    <w:rsid w:val="008B0183"/>
    <w:rsid w:val="008B0D0C"/>
    <w:rsid w:val="008B0E3E"/>
    <w:rsid w:val="008B411C"/>
    <w:rsid w:val="008B5211"/>
    <w:rsid w:val="008B6039"/>
    <w:rsid w:val="008B7FE7"/>
    <w:rsid w:val="008C06DC"/>
    <w:rsid w:val="008C0744"/>
    <w:rsid w:val="008C07B5"/>
    <w:rsid w:val="008C3605"/>
    <w:rsid w:val="008C3A5C"/>
    <w:rsid w:val="008C3EF7"/>
    <w:rsid w:val="008C4BF6"/>
    <w:rsid w:val="008C4FE1"/>
    <w:rsid w:val="008C5FDB"/>
    <w:rsid w:val="008D23AB"/>
    <w:rsid w:val="008D3DE6"/>
    <w:rsid w:val="008D547D"/>
    <w:rsid w:val="008D5837"/>
    <w:rsid w:val="008D707B"/>
    <w:rsid w:val="008D7207"/>
    <w:rsid w:val="008E0A38"/>
    <w:rsid w:val="008E131D"/>
    <w:rsid w:val="008E25D8"/>
    <w:rsid w:val="008E2656"/>
    <w:rsid w:val="008E2A27"/>
    <w:rsid w:val="008E49F6"/>
    <w:rsid w:val="008E5342"/>
    <w:rsid w:val="008E6269"/>
    <w:rsid w:val="008E6CB2"/>
    <w:rsid w:val="008F0060"/>
    <w:rsid w:val="008F01C3"/>
    <w:rsid w:val="008F07DC"/>
    <w:rsid w:val="008F09F7"/>
    <w:rsid w:val="008F1102"/>
    <w:rsid w:val="008F3883"/>
    <w:rsid w:val="008F40F3"/>
    <w:rsid w:val="008F4F2E"/>
    <w:rsid w:val="008F5AA5"/>
    <w:rsid w:val="008F6FEF"/>
    <w:rsid w:val="0090008D"/>
    <w:rsid w:val="009002F3"/>
    <w:rsid w:val="00902152"/>
    <w:rsid w:val="00903092"/>
    <w:rsid w:val="00903588"/>
    <w:rsid w:val="00906A3F"/>
    <w:rsid w:val="00906F2F"/>
    <w:rsid w:val="009074B7"/>
    <w:rsid w:val="00907992"/>
    <w:rsid w:val="00907C3F"/>
    <w:rsid w:val="0091155B"/>
    <w:rsid w:val="009132E7"/>
    <w:rsid w:val="00914684"/>
    <w:rsid w:val="00914D3E"/>
    <w:rsid w:val="00915485"/>
    <w:rsid w:val="0091793D"/>
    <w:rsid w:val="00917F20"/>
    <w:rsid w:val="0092189F"/>
    <w:rsid w:val="00922C5C"/>
    <w:rsid w:val="00923125"/>
    <w:rsid w:val="00925BF6"/>
    <w:rsid w:val="00926704"/>
    <w:rsid w:val="0092799F"/>
    <w:rsid w:val="00930751"/>
    <w:rsid w:val="009325B0"/>
    <w:rsid w:val="00933114"/>
    <w:rsid w:val="00933563"/>
    <w:rsid w:val="00934704"/>
    <w:rsid w:val="00935EB8"/>
    <w:rsid w:val="0093642F"/>
    <w:rsid w:val="00937306"/>
    <w:rsid w:val="00943338"/>
    <w:rsid w:val="00946633"/>
    <w:rsid w:val="00952E4D"/>
    <w:rsid w:val="0095471C"/>
    <w:rsid w:val="009556DA"/>
    <w:rsid w:val="00956A73"/>
    <w:rsid w:val="00956DD7"/>
    <w:rsid w:val="00957D55"/>
    <w:rsid w:val="00961FA3"/>
    <w:rsid w:val="00962152"/>
    <w:rsid w:val="009636A0"/>
    <w:rsid w:val="0096643D"/>
    <w:rsid w:val="0097195C"/>
    <w:rsid w:val="00973CAC"/>
    <w:rsid w:val="00975473"/>
    <w:rsid w:val="0097552A"/>
    <w:rsid w:val="00975D59"/>
    <w:rsid w:val="009765B1"/>
    <w:rsid w:val="0097669F"/>
    <w:rsid w:val="00977BAA"/>
    <w:rsid w:val="009807D2"/>
    <w:rsid w:val="0098237A"/>
    <w:rsid w:val="00982CB5"/>
    <w:rsid w:val="009839A1"/>
    <w:rsid w:val="00983C25"/>
    <w:rsid w:val="009861FE"/>
    <w:rsid w:val="00986355"/>
    <w:rsid w:val="009933C5"/>
    <w:rsid w:val="00993AB4"/>
    <w:rsid w:val="0099483E"/>
    <w:rsid w:val="00994B5D"/>
    <w:rsid w:val="00994D4A"/>
    <w:rsid w:val="00995401"/>
    <w:rsid w:val="0099749E"/>
    <w:rsid w:val="009A39B7"/>
    <w:rsid w:val="009A4A7F"/>
    <w:rsid w:val="009A4C73"/>
    <w:rsid w:val="009A5EA9"/>
    <w:rsid w:val="009A60A1"/>
    <w:rsid w:val="009B170F"/>
    <w:rsid w:val="009B2D83"/>
    <w:rsid w:val="009B41F2"/>
    <w:rsid w:val="009B4906"/>
    <w:rsid w:val="009B54D5"/>
    <w:rsid w:val="009B6DEC"/>
    <w:rsid w:val="009C0869"/>
    <w:rsid w:val="009C2052"/>
    <w:rsid w:val="009C2736"/>
    <w:rsid w:val="009C27DD"/>
    <w:rsid w:val="009C5077"/>
    <w:rsid w:val="009C5177"/>
    <w:rsid w:val="009C5691"/>
    <w:rsid w:val="009C6389"/>
    <w:rsid w:val="009D096D"/>
    <w:rsid w:val="009D0FB3"/>
    <w:rsid w:val="009D11DB"/>
    <w:rsid w:val="009D24DC"/>
    <w:rsid w:val="009D314F"/>
    <w:rsid w:val="009D365F"/>
    <w:rsid w:val="009D3763"/>
    <w:rsid w:val="009D5737"/>
    <w:rsid w:val="009D5C3B"/>
    <w:rsid w:val="009D7315"/>
    <w:rsid w:val="009D77C2"/>
    <w:rsid w:val="009D7A6D"/>
    <w:rsid w:val="009E0342"/>
    <w:rsid w:val="009E0E73"/>
    <w:rsid w:val="009E1535"/>
    <w:rsid w:val="009E16C7"/>
    <w:rsid w:val="009E2BFF"/>
    <w:rsid w:val="009E329D"/>
    <w:rsid w:val="009E4143"/>
    <w:rsid w:val="009E5398"/>
    <w:rsid w:val="009F1520"/>
    <w:rsid w:val="009F1C39"/>
    <w:rsid w:val="009F5352"/>
    <w:rsid w:val="009F558C"/>
    <w:rsid w:val="009F69B4"/>
    <w:rsid w:val="009F7B8E"/>
    <w:rsid w:val="00A0502C"/>
    <w:rsid w:val="00A05C81"/>
    <w:rsid w:val="00A07CB9"/>
    <w:rsid w:val="00A07E5E"/>
    <w:rsid w:val="00A111CD"/>
    <w:rsid w:val="00A12C67"/>
    <w:rsid w:val="00A13FEA"/>
    <w:rsid w:val="00A14E95"/>
    <w:rsid w:val="00A16241"/>
    <w:rsid w:val="00A16A6E"/>
    <w:rsid w:val="00A22074"/>
    <w:rsid w:val="00A23B51"/>
    <w:rsid w:val="00A262E8"/>
    <w:rsid w:val="00A267B4"/>
    <w:rsid w:val="00A26AB9"/>
    <w:rsid w:val="00A272DF"/>
    <w:rsid w:val="00A33C57"/>
    <w:rsid w:val="00A353EF"/>
    <w:rsid w:val="00A356AA"/>
    <w:rsid w:val="00A365AD"/>
    <w:rsid w:val="00A37F08"/>
    <w:rsid w:val="00A404C9"/>
    <w:rsid w:val="00A40549"/>
    <w:rsid w:val="00A42DC5"/>
    <w:rsid w:val="00A44460"/>
    <w:rsid w:val="00A4489A"/>
    <w:rsid w:val="00A45FB4"/>
    <w:rsid w:val="00A4630A"/>
    <w:rsid w:val="00A50F12"/>
    <w:rsid w:val="00A510A9"/>
    <w:rsid w:val="00A520A9"/>
    <w:rsid w:val="00A54477"/>
    <w:rsid w:val="00A54DA6"/>
    <w:rsid w:val="00A5580E"/>
    <w:rsid w:val="00A57052"/>
    <w:rsid w:val="00A57486"/>
    <w:rsid w:val="00A57F2B"/>
    <w:rsid w:val="00A61257"/>
    <w:rsid w:val="00A622EE"/>
    <w:rsid w:val="00A62FEC"/>
    <w:rsid w:val="00A633C1"/>
    <w:rsid w:val="00A66FD1"/>
    <w:rsid w:val="00A714BE"/>
    <w:rsid w:val="00A722D7"/>
    <w:rsid w:val="00A736C4"/>
    <w:rsid w:val="00A75437"/>
    <w:rsid w:val="00A754E5"/>
    <w:rsid w:val="00A7578A"/>
    <w:rsid w:val="00A8162A"/>
    <w:rsid w:val="00A81DB8"/>
    <w:rsid w:val="00A85847"/>
    <w:rsid w:val="00A85F67"/>
    <w:rsid w:val="00A90B5C"/>
    <w:rsid w:val="00A92BA4"/>
    <w:rsid w:val="00A9428A"/>
    <w:rsid w:val="00A96CE6"/>
    <w:rsid w:val="00A97472"/>
    <w:rsid w:val="00A97C30"/>
    <w:rsid w:val="00AA0DBF"/>
    <w:rsid w:val="00AA222D"/>
    <w:rsid w:val="00AA543E"/>
    <w:rsid w:val="00AA54FF"/>
    <w:rsid w:val="00AA5669"/>
    <w:rsid w:val="00AA588E"/>
    <w:rsid w:val="00AA6DCE"/>
    <w:rsid w:val="00AA7E34"/>
    <w:rsid w:val="00AB0355"/>
    <w:rsid w:val="00AB3052"/>
    <w:rsid w:val="00AB3A42"/>
    <w:rsid w:val="00AB3A7D"/>
    <w:rsid w:val="00AB3FFB"/>
    <w:rsid w:val="00AB4AFF"/>
    <w:rsid w:val="00AB725E"/>
    <w:rsid w:val="00AC03A0"/>
    <w:rsid w:val="00AC1086"/>
    <w:rsid w:val="00AC12C2"/>
    <w:rsid w:val="00AC2162"/>
    <w:rsid w:val="00AC28FB"/>
    <w:rsid w:val="00AC3837"/>
    <w:rsid w:val="00AC5074"/>
    <w:rsid w:val="00AC6783"/>
    <w:rsid w:val="00AC6AA5"/>
    <w:rsid w:val="00AC755C"/>
    <w:rsid w:val="00AC7E52"/>
    <w:rsid w:val="00AC7FD6"/>
    <w:rsid w:val="00AD08A7"/>
    <w:rsid w:val="00AD0971"/>
    <w:rsid w:val="00AD266A"/>
    <w:rsid w:val="00AD403F"/>
    <w:rsid w:val="00AD5653"/>
    <w:rsid w:val="00AE1A24"/>
    <w:rsid w:val="00AE4BDB"/>
    <w:rsid w:val="00AE4F66"/>
    <w:rsid w:val="00AE5687"/>
    <w:rsid w:val="00AE6D13"/>
    <w:rsid w:val="00AE7341"/>
    <w:rsid w:val="00AE7513"/>
    <w:rsid w:val="00AE760A"/>
    <w:rsid w:val="00AE7E85"/>
    <w:rsid w:val="00AE7F59"/>
    <w:rsid w:val="00AF00D5"/>
    <w:rsid w:val="00AF06E7"/>
    <w:rsid w:val="00AF20A3"/>
    <w:rsid w:val="00AF2FEE"/>
    <w:rsid w:val="00AF4A8E"/>
    <w:rsid w:val="00AF63B3"/>
    <w:rsid w:val="00AF6AC0"/>
    <w:rsid w:val="00AF7FDA"/>
    <w:rsid w:val="00B00168"/>
    <w:rsid w:val="00B01998"/>
    <w:rsid w:val="00B05ADE"/>
    <w:rsid w:val="00B10F87"/>
    <w:rsid w:val="00B11707"/>
    <w:rsid w:val="00B12F73"/>
    <w:rsid w:val="00B13398"/>
    <w:rsid w:val="00B1640E"/>
    <w:rsid w:val="00B165C4"/>
    <w:rsid w:val="00B20493"/>
    <w:rsid w:val="00B20592"/>
    <w:rsid w:val="00B21C0A"/>
    <w:rsid w:val="00B226C4"/>
    <w:rsid w:val="00B24F18"/>
    <w:rsid w:val="00B2533C"/>
    <w:rsid w:val="00B25AFF"/>
    <w:rsid w:val="00B30D74"/>
    <w:rsid w:val="00B330F7"/>
    <w:rsid w:val="00B33EC3"/>
    <w:rsid w:val="00B34156"/>
    <w:rsid w:val="00B3542C"/>
    <w:rsid w:val="00B4000C"/>
    <w:rsid w:val="00B415B3"/>
    <w:rsid w:val="00B43307"/>
    <w:rsid w:val="00B43FFE"/>
    <w:rsid w:val="00B4422B"/>
    <w:rsid w:val="00B44629"/>
    <w:rsid w:val="00B44EEF"/>
    <w:rsid w:val="00B45977"/>
    <w:rsid w:val="00B45EAB"/>
    <w:rsid w:val="00B473DB"/>
    <w:rsid w:val="00B50FCE"/>
    <w:rsid w:val="00B535F0"/>
    <w:rsid w:val="00B53CC3"/>
    <w:rsid w:val="00B546B1"/>
    <w:rsid w:val="00B54A74"/>
    <w:rsid w:val="00B552C6"/>
    <w:rsid w:val="00B56E64"/>
    <w:rsid w:val="00B60B6F"/>
    <w:rsid w:val="00B61EA1"/>
    <w:rsid w:val="00B64C82"/>
    <w:rsid w:val="00B64D1F"/>
    <w:rsid w:val="00B64DCF"/>
    <w:rsid w:val="00B6700B"/>
    <w:rsid w:val="00B67B1E"/>
    <w:rsid w:val="00B708DA"/>
    <w:rsid w:val="00B7187C"/>
    <w:rsid w:val="00B72EB2"/>
    <w:rsid w:val="00B73FA6"/>
    <w:rsid w:val="00B746B8"/>
    <w:rsid w:val="00B74B76"/>
    <w:rsid w:val="00B75956"/>
    <w:rsid w:val="00B77002"/>
    <w:rsid w:val="00B77046"/>
    <w:rsid w:val="00B823DD"/>
    <w:rsid w:val="00B82F98"/>
    <w:rsid w:val="00B83021"/>
    <w:rsid w:val="00B85005"/>
    <w:rsid w:val="00B852A4"/>
    <w:rsid w:val="00B912FD"/>
    <w:rsid w:val="00B91A01"/>
    <w:rsid w:val="00B9260D"/>
    <w:rsid w:val="00B93E60"/>
    <w:rsid w:val="00B9427D"/>
    <w:rsid w:val="00B9480C"/>
    <w:rsid w:val="00B94E0E"/>
    <w:rsid w:val="00B950DE"/>
    <w:rsid w:val="00B954FB"/>
    <w:rsid w:val="00B95D2D"/>
    <w:rsid w:val="00B9663E"/>
    <w:rsid w:val="00B967D9"/>
    <w:rsid w:val="00BA0303"/>
    <w:rsid w:val="00BA19AB"/>
    <w:rsid w:val="00BA7F99"/>
    <w:rsid w:val="00BB16D9"/>
    <w:rsid w:val="00BB1939"/>
    <w:rsid w:val="00BB388F"/>
    <w:rsid w:val="00BB4FAA"/>
    <w:rsid w:val="00BB6243"/>
    <w:rsid w:val="00BB7BE2"/>
    <w:rsid w:val="00BC09C3"/>
    <w:rsid w:val="00BC3894"/>
    <w:rsid w:val="00BC41A0"/>
    <w:rsid w:val="00BC49F7"/>
    <w:rsid w:val="00BC68D3"/>
    <w:rsid w:val="00BC745F"/>
    <w:rsid w:val="00BD0967"/>
    <w:rsid w:val="00BD137D"/>
    <w:rsid w:val="00BD15E4"/>
    <w:rsid w:val="00BD2B71"/>
    <w:rsid w:val="00BD4E39"/>
    <w:rsid w:val="00BE0295"/>
    <w:rsid w:val="00BE0C61"/>
    <w:rsid w:val="00BE13E6"/>
    <w:rsid w:val="00BE313A"/>
    <w:rsid w:val="00BE56A2"/>
    <w:rsid w:val="00BE64EB"/>
    <w:rsid w:val="00BE6FE2"/>
    <w:rsid w:val="00BF0849"/>
    <w:rsid w:val="00BF0DE5"/>
    <w:rsid w:val="00BF1C64"/>
    <w:rsid w:val="00BF4922"/>
    <w:rsid w:val="00C03142"/>
    <w:rsid w:val="00C03CB1"/>
    <w:rsid w:val="00C1114C"/>
    <w:rsid w:val="00C11B3B"/>
    <w:rsid w:val="00C12A74"/>
    <w:rsid w:val="00C135B8"/>
    <w:rsid w:val="00C1442A"/>
    <w:rsid w:val="00C154C3"/>
    <w:rsid w:val="00C156B9"/>
    <w:rsid w:val="00C15E36"/>
    <w:rsid w:val="00C16513"/>
    <w:rsid w:val="00C21EA4"/>
    <w:rsid w:val="00C226A8"/>
    <w:rsid w:val="00C22E96"/>
    <w:rsid w:val="00C22F99"/>
    <w:rsid w:val="00C24DB1"/>
    <w:rsid w:val="00C26DEF"/>
    <w:rsid w:val="00C2777D"/>
    <w:rsid w:val="00C277C9"/>
    <w:rsid w:val="00C30CB0"/>
    <w:rsid w:val="00C32DB0"/>
    <w:rsid w:val="00C363FE"/>
    <w:rsid w:val="00C37514"/>
    <w:rsid w:val="00C40CCC"/>
    <w:rsid w:val="00C4125A"/>
    <w:rsid w:val="00C439E5"/>
    <w:rsid w:val="00C45D32"/>
    <w:rsid w:val="00C46BF5"/>
    <w:rsid w:val="00C47D79"/>
    <w:rsid w:val="00C503B8"/>
    <w:rsid w:val="00C51383"/>
    <w:rsid w:val="00C5139E"/>
    <w:rsid w:val="00C52599"/>
    <w:rsid w:val="00C527A6"/>
    <w:rsid w:val="00C52817"/>
    <w:rsid w:val="00C528F6"/>
    <w:rsid w:val="00C54599"/>
    <w:rsid w:val="00C54E35"/>
    <w:rsid w:val="00C55172"/>
    <w:rsid w:val="00C56ED7"/>
    <w:rsid w:val="00C57288"/>
    <w:rsid w:val="00C61195"/>
    <w:rsid w:val="00C6168F"/>
    <w:rsid w:val="00C6268A"/>
    <w:rsid w:val="00C646BD"/>
    <w:rsid w:val="00C660F6"/>
    <w:rsid w:val="00C675AC"/>
    <w:rsid w:val="00C67A99"/>
    <w:rsid w:val="00C72FFE"/>
    <w:rsid w:val="00C742F2"/>
    <w:rsid w:val="00C7508E"/>
    <w:rsid w:val="00C7573E"/>
    <w:rsid w:val="00C75BBB"/>
    <w:rsid w:val="00C77D67"/>
    <w:rsid w:val="00C81540"/>
    <w:rsid w:val="00C82887"/>
    <w:rsid w:val="00C830A5"/>
    <w:rsid w:val="00C835E0"/>
    <w:rsid w:val="00C8421B"/>
    <w:rsid w:val="00C8450F"/>
    <w:rsid w:val="00C85F18"/>
    <w:rsid w:val="00C86448"/>
    <w:rsid w:val="00C8765E"/>
    <w:rsid w:val="00C90F11"/>
    <w:rsid w:val="00C923CD"/>
    <w:rsid w:val="00C92690"/>
    <w:rsid w:val="00C961A5"/>
    <w:rsid w:val="00C964F8"/>
    <w:rsid w:val="00C96557"/>
    <w:rsid w:val="00C97660"/>
    <w:rsid w:val="00C97B68"/>
    <w:rsid w:val="00CA0381"/>
    <w:rsid w:val="00CA0F5E"/>
    <w:rsid w:val="00CA101B"/>
    <w:rsid w:val="00CA18A8"/>
    <w:rsid w:val="00CA1AAE"/>
    <w:rsid w:val="00CA1B03"/>
    <w:rsid w:val="00CA2111"/>
    <w:rsid w:val="00CA2B56"/>
    <w:rsid w:val="00CA4A31"/>
    <w:rsid w:val="00CA4B21"/>
    <w:rsid w:val="00CA4BB9"/>
    <w:rsid w:val="00CA56B7"/>
    <w:rsid w:val="00CA6B76"/>
    <w:rsid w:val="00CB09D4"/>
    <w:rsid w:val="00CB0D20"/>
    <w:rsid w:val="00CB15DA"/>
    <w:rsid w:val="00CB2804"/>
    <w:rsid w:val="00CB34D9"/>
    <w:rsid w:val="00CB4940"/>
    <w:rsid w:val="00CB4ABF"/>
    <w:rsid w:val="00CB4CA1"/>
    <w:rsid w:val="00CB6A0C"/>
    <w:rsid w:val="00CC144A"/>
    <w:rsid w:val="00CC19DF"/>
    <w:rsid w:val="00CC2B48"/>
    <w:rsid w:val="00CC3180"/>
    <w:rsid w:val="00CC3BFC"/>
    <w:rsid w:val="00CC3C04"/>
    <w:rsid w:val="00CC5275"/>
    <w:rsid w:val="00CC7766"/>
    <w:rsid w:val="00CD0E94"/>
    <w:rsid w:val="00CD265C"/>
    <w:rsid w:val="00CD37F2"/>
    <w:rsid w:val="00CD3FE9"/>
    <w:rsid w:val="00CD43DC"/>
    <w:rsid w:val="00CD4E25"/>
    <w:rsid w:val="00CD5CA9"/>
    <w:rsid w:val="00CD6A8A"/>
    <w:rsid w:val="00CE1A8C"/>
    <w:rsid w:val="00CE4FB4"/>
    <w:rsid w:val="00CE73A1"/>
    <w:rsid w:val="00CF2051"/>
    <w:rsid w:val="00CF2194"/>
    <w:rsid w:val="00CF21B2"/>
    <w:rsid w:val="00CF37C2"/>
    <w:rsid w:val="00CF3F94"/>
    <w:rsid w:val="00CF60C1"/>
    <w:rsid w:val="00CF6E78"/>
    <w:rsid w:val="00CF79D5"/>
    <w:rsid w:val="00CF7F10"/>
    <w:rsid w:val="00D025D4"/>
    <w:rsid w:val="00D035ED"/>
    <w:rsid w:val="00D04A11"/>
    <w:rsid w:val="00D04C13"/>
    <w:rsid w:val="00D06657"/>
    <w:rsid w:val="00D10DEC"/>
    <w:rsid w:val="00D130C6"/>
    <w:rsid w:val="00D14579"/>
    <w:rsid w:val="00D170F9"/>
    <w:rsid w:val="00D17861"/>
    <w:rsid w:val="00D21ECE"/>
    <w:rsid w:val="00D22700"/>
    <w:rsid w:val="00D23790"/>
    <w:rsid w:val="00D24A6C"/>
    <w:rsid w:val="00D24CBC"/>
    <w:rsid w:val="00D26CC0"/>
    <w:rsid w:val="00D30496"/>
    <w:rsid w:val="00D320D6"/>
    <w:rsid w:val="00D32C88"/>
    <w:rsid w:val="00D34BC1"/>
    <w:rsid w:val="00D34EF5"/>
    <w:rsid w:val="00D36438"/>
    <w:rsid w:val="00D36CF5"/>
    <w:rsid w:val="00D41A08"/>
    <w:rsid w:val="00D42658"/>
    <w:rsid w:val="00D429B5"/>
    <w:rsid w:val="00D438B9"/>
    <w:rsid w:val="00D43D64"/>
    <w:rsid w:val="00D441A4"/>
    <w:rsid w:val="00D44614"/>
    <w:rsid w:val="00D454B1"/>
    <w:rsid w:val="00D45900"/>
    <w:rsid w:val="00D46145"/>
    <w:rsid w:val="00D468D9"/>
    <w:rsid w:val="00D47E79"/>
    <w:rsid w:val="00D47EA8"/>
    <w:rsid w:val="00D5109A"/>
    <w:rsid w:val="00D51855"/>
    <w:rsid w:val="00D52371"/>
    <w:rsid w:val="00D531E0"/>
    <w:rsid w:val="00D5490C"/>
    <w:rsid w:val="00D54B85"/>
    <w:rsid w:val="00D5539F"/>
    <w:rsid w:val="00D55AA5"/>
    <w:rsid w:val="00D56FA5"/>
    <w:rsid w:val="00D57145"/>
    <w:rsid w:val="00D57D94"/>
    <w:rsid w:val="00D61D42"/>
    <w:rsid w:val="00D62DB9"/>
    <w:rsid w:val="00D64310"/>
    <w:rsid w:val="00D650CA"/>
    <w:rsid w:val="00D67900"/>
    <w:rsid w:val="00D67B46"/>
    <w:rsid w:val="00D714C3"/>
    <w:rsid w:val="00D7295B"/>
    <w:rsid w:val="00D73B95"/>
    <w:rsid w:val="00D7453F"/>
    <w:rsid w:val="00D75941"/>
    <w:rsid w:val="00D75C2C"/>
    <w:rsid w:val="00D768C5"/>
    <w:rsid w:val="00D77161"/>
    <w:rsid w:val="00D77D15"/>
    <w:rsid w:val="00D80146"/>
    <w:rsid w:val="00D8148A"/>
    <w:rsid w:val="00D83340"/>
    <w:rsid w:val="00D83736"/>
    <w:rsid w:val="00D83D6C"/>
    <w:rsid w:val="00D840E1"/>
    <w:rsid w:val="00D8691F"/>
    <w:rsid w:val="00D87BAA"/>
    <w:rsid w:val="00D90B33"/>
    <w:rsid w:val="00D91C69"/>
    <w:rsid w:val="00D926AA"/>
    <w:rsid w:val="00D93247"/>
    <w:rsid w:val="00D93528"/>
    <w:rsid w:val="00D93B2A"/>
    <w:rsid w:val="00D93B54"/>
    <w:rsid w:val="00D93BC9"/>
    <w:rsid w:val="00D943EC"/>
    <w:rsid w:val="00DA259B"/>
    <w:rsid w:val="00DA285A"/>
    <w:rsid w:val="00DA3CC1"/>
    <w:rsid w:val="00DA40C8"/>
    <w:rsid w:val="00DA6DBB"/>
    <w:rsid w:val="00DB15A2"/>
    <w:rsid w:val="00DB2CA8"/>
    <w:rsid w:val="00DB343F"/>
    <w:rsid w:val="00DB3A98"/>
    <w:rsid w:val="00DB4357"/>
    <w:rsid w:val="00DB5D55"/>
    <w:rsid w:val="00DB6416"/>
    <w:rsid w:val="00DB7649"/>
    <w:rsid w:val="00DB7D7D"/>
    <w:rsid w:val="00DC00C2"/>
    <w:rsid w:val="00DC0B51"/>
    <w:rsid w:val="00DC1C48"/>
    <w:rsid w:val="00DC65CD"/>
    <w:rsid w:val="00DC71B5"/>
    <w:rsid w:val="00DD14F4"/>
    <w:rsid w:val="00DD21D0"/>
    <w:rsid w:val="00DD2864"/>
    <w:rsid w:val="00DD2F93"/>
    <w:rsid w:val="00DD3112"/>
    <w:rsid w:val="00DD422D"/>
    <w:rsid w:val="00DD573F"/>
    <w:rsid w:val="00DD7CDA"/>
    <w:rsid w:val="00DD7E88"/>
    <w:rsid w:val="00DE02A1"/>
    <w:rsid w:val="00DE08DB"/>
    <w:rsid w:val="00DE0915"/>
    <w:rsid w:val="00DE10E6"/>
    <w:rsid w:val="00DE1560"/>
    <w:rsid w:val="00DE2743"/>
    <w:rsid w:val="00DE2D4F"/>
    <w:rsid w:val="00DE3BA8"/>
    <w:rsid w:val="00DE483A"/>
    <w:rsid w:val="00DE5EB1"/>
    <w:rsid w:val="00DE7F49"/>
    <w:rsid w:val="00DF08F8"/>
    <w:rsid w:val="00DF0B60"/>
    <w:rsid w:val="00DF239D"/>
    <w:rsid w:val="00DF3DC1"/>
    <w:rsid w:val="00DF7B10"/>
    <w:rsid w:val="00E02FC2"/>
    <w:rsid w:val="00E04648"/>
    <w:rsid w:val="00E04EDC"/>
    <w:rsid w:val="00E051F8"/>
    <w:rsid w:val="00E06755"/>
    <w:rsid w:val="00E11F56"/>
    <w:rsid w:val="00E125F6"/>
    <w:rsid w:val="00E128F2"/>
    <w:rsid w:val="00E1537E"/>
    <w:rsid w:val="00E15914"/>
    <w:rsid w:val="00E206AF"/>
    <w:rsid w:val="00E20FC0"/>
    <w:rsid w:val="00E213FE"/>
    <w:rsid w:val="00E21524"/>
    <w:rsid w:val="00E24FE7"/>
    <w:rsid w:val="00E30792"/>
    <w:rsid w:val="00E32252"/>
    <w:rsid w:val="00E35511"/>
    <w:rsid w:val="00E35703"/>
    <w:rsid w:val="00E36CA8"/>
    <w:rsid w:val="00E36E9D"/>
    <w:rsid w:val="00E41460"/>
    <w:rsid w:val="00E41A13"/>
    <w:rsid w:val="00E42FE0"/>
    <w:rsid w:val="00E43256"/>
    <w:rsid w:val="00E432D4"/>
    <w:rsid w:val="00E44CF0"/>
    <w:rsid w:val="00E452DB"/>
    <w:rsid w:val="00E46AC0"/>
    <w:rsid w:val="00E47A68"/>
    <w:rsid w:val="00E47B65"/>
    <w:rsid w:val="00E52BBA"/>
    <w:rsid w:val="00E530C0"/>
    <w:rsid w:val="00E54039"/>
    <w:rsid w:val="00E55424"/>
    <w:rsid w:val="00E55C3C"/>
    <w:rsid w:val="00E566E0"/>
    <w:rsid w:val="00E56709"/>
    <w:rsid w:val="00E57A75"/>
    <w:rsid w:val="00E60275"/>
    <w:rsid w:val="00E60AE1"/>
    <w:rsid w:val="00E62595"/>
    <w:rsid w:val="00E63A1F"/>
    <w:rsid w:val="00E6748E"/>
    <w:rsid w:val="00E7570E"/>
    <w:rsid w:val="00E76A24"/>
    <w:rsid w:val="00E77FC3"/>
    <w:rsid w:val="00E80074"/>
    <w:rsid w:val="00E81CDF"/>
    <w:rsid w:val="00E81E1B"/>
    <w:rsid w:val="00E82DF3"/>
    <w:rsid w:val="00E834EB"/>
    <w:rsid w:val="00E83DE0"/>
    <w:rsid w:val="00E903B9"/>
    <w:rsid w:val="00E9126B"/>
    <w:rsid w:val="00E91686"/>
    <w:rsid w:val="00E920CC"/>
    <w:rsid w:val="00E930B7"/>
    <w:rsid w:val="00E96FA4"/>
    <w:rsid w:val="00E96FFE"/>
    <w:rsid w:val="00E97378"/>
    <w:rsid w:val="00E97A05"/>
    <w:rsid w:val="00E97D96"/>
    <w:rsid w:val="00EA02F7"/>
    <w:rsid w:val="00EA17AF"/>
    <w:rsid w:val="00EA1A87"/>
    <w:rsid w:val="00EA31C4"/>
    <w:rsid w:val="00EA32F6"/>
    <w:rsid w:val="00EA3B56"/>
    <w:rsid w:val="00EA46CB"/>
    <w:rsid w:val="00EA539E"/>
    <w:rsid w:val="00EA555F"/>
    <w:rsid w:val="00EA5FA0"/>
    <w:rsid w:val="00EB0666"/>
    <w:rsid w:val="00EB0DAF"/>
    <w:rsid w:val="00EB1B44"/>
    <w:rsid w:val="00EB2885"/>
    <w:rsid w:val="00EB28B2"/>
    <w:rsid w:val="00EB2B27"/>
    <w:rsid w:val="00EB3940"/>
    <w:rsid w:val="00EB4505"/>
    <w:rsid w:val="00EB61CF"/>
    <w:rsid w:val="00EB6529"/>
    <w:rsid w:val="00EB6698"/>
    <w:rsid w:val="00EC00F4"/>
    <w:rsid w:val="00EC0B26"/>
    <w:rsid w:val="00EC27E4"/>
    <w:rsid w:val="00EC625C"/>
    <w:rsid w:val="00ED0466"/>
    <w:rsid w:val="00ED05B4"/>
    <w:rsid w:val="00ED1A44"/>
    <w:rsid w:val="00ED2FDE"/>
    <w:rsid w:val="00ED32A8"/>
    <w:rsid w:val="00ED3981"/>
    <w:rsid w:val="00ED42EB"/>
    <w:rsid w:val="00ED546C"/>
    <w:rsid w:val="00ED5A35"/>
    <w:rsid w:val="00ED6713"/>
    <w:rsid w:val="00EE1A51"/>
    <w:rsid w:val="00EE2771"/>
    <w:rsid w:val="00EE2973"/>
    <w:rsid w:val="00EE3505"/>
    <w:rsid w:val="00EE3C6F"/>
    <w:rsid w:val="00EE541F"/>
    <w:rsid w:val="00EE7DE0"/>
    <w:rsid w:val="00EF1181"/>
    <w:rsid w:val="00EF195E"/>
    <w:rsid w:val="00EF2586"/>
    <w:rsid w:val="00EF3C69"/>
    <w:rsid w:val="00EF42B5"/>
    <w:rsid w:val="00EF490D"/>
    <w:rsid w:val="00EF6010"/>
    <w:rsid w:val="00EF6550"/>
    <w:rsid w:val="00EF7E07"/>
    <w:rsid w:val="00F00C2F"/>
    <w:rsid w:val="00F018D5"/>
    <w:rsid w:val="00F020B3"/>
    <w:rsid w:val="00F0423C"/>
    <w:rsid w:val="00F06149"/>
    <w:rsid w:val="00F0674B"/>
    <w:rsid w:val="00F10809"/>
    <w:rsid w:val="00F142FF"/>
    <w:rsid w:val="00F14E5F"/>
    <w:rsid w:val="00F15E10"/>
    <w:rsid w:val="00F1795B"/>
    <w:rsid w:val="00F17AD8"/>
    <w:rsid w:val="00F20473"/>
    <w:rsid w:val="00F21161"/>
    <w:rsid w:val="00F21187"/>
    <w:rsid w:val="00F21BB9"/>
    <w:rsid w:val="00F2338A"/>
    <w:rsid w:val="00F24619"/>
    <w:rsid w:val="00F25F4C"/>
    <w:rsid w:val="00F26A3A"/>
    <w:rsid w:val="00F32D90"/>
    <w:rsid w:val="00F33B81"/>
    <w:rsid w:val="00F3498A"/>
    <w:rsid w:val="00F34D2F"/>
    <w:rsid w:val="00F355AB"/>
    <w:rsid w:val="00F35FC2"/>
    <w:rsid w:val="00F36268"/>
    <w:rsid w:val="00F363F1"/>
    <w:rsid w:val="00F375E2"/>
    <w:rsid w:val="00F4095E"/>
    <w:rsid w:val="00F419BD"/>
    <w:rsid w:val="00F41A0A"/>
    <w:rsid w:val="00F41AE8"/>
    <w:rsid w:val="00F43817"/>
    <w:rsid w:val="00F45B1F"/>
    <w:rsid w:val="00F45BED"/>
    <w:rsid w:val="00F46445"/>
    <w:rsid w:val="00F51D22"/>
    <w:rsid w:val="00F53A17"/>
    <w:rsid w:val="00F5478A"/>
    <w:rsid w:val="00F54D37"/>
    <w:rsid w:val="00F60ABC"/>
    <w:rsid w:val="00F60EF3"/>
    <w:rsid w:val="00F61B2E"/>
    <w:rsid w:val="00F62247"/>
    <w:rsid w:val="00F6259E"/>
    <w:rsid w:val="00F65555"/>
    <w:rsid w:val="00F65FC1"/>
    <w:rsid w:val="00F67A62"/>
    <w:rsid w:val="00F67E6F"/>
    <w:rsid w:val="00F70537"/>
    <w:rsid w:val="00F70862"/>
    <w:rsid w:val="00F71C95"/>
    <w:rsid w:val="00F72584"/>
    <w:rsid w:val="00F7296B"/>
    <w:rsid w:val="00F731C4"/>
    <w:rsid w:val="00F73235"/>
    <w:rsid w:val="00F74872"/>
    <w:rsid w:val="00F75E73"/>
    <w:rsid w:val="00F817D4"/>
    <w:rsid w:val="00F81872"/>
    <w:rsid w:val="00F81CC1"/>
    <w:rsid w:val="00F82202"/>
    <w:rsid w:val="00F852F2"/>
    <w:rsid w:val="00F86675"/>
    <w:rsid w:val="00F878D8"/>
    <w:rsid w:val="00F87D43"/>
    <w:rsid w:val="00F901E6"/>
    <w:rsid w:val="00F907EE"/>
    <w:rsid w:val="00F92462"/>
    <w:rsid w:val="00F95D31"/>
    <w:rsid w:val="00F9651F"/>
    <w:rsid w:val="00F975A1"/>
    <w:rsid w:val="00F9783F"/>
    <w:rsid w:val="00FA1CD5"/>
    <w:rsid w:val="00FA4300"/>
    <w:rsid w:val="00FA533D"/>
    <w:rsid w:val="00FA606C"/>
    <w:rsid w:val="00FA64A1"/>
    <w:rsid w:val="00FA7AF8"/>
    <w:rsid w:val="00FA7FD8"/>
    <w:rsid w:val="00FB10F0"/>
    <w:rsid w:val="00FB1810"/>
    <w:rsid w:val="00FB193C"/>
    <w:rsid w:val="00FB1CC5"/>
    <w:rsid w:val="00FB3925"/>
    <w:rsid w:val="00FB43D6"/>
    <w:rsid w:val="00FB5030"/>
    <w:rsid w:val="00FB73A4"/>
    <w:rsid w:val="00FB7CE2"/>
    <w:rsid w:val="00FC09E6"/>
    <w:rsid w:val="00FC0FD1"/>
    <w:rsid w:val="00FC2A94"/>
    <w:rsid w:val="00FC2BCE"/>
    <w:rsid w:val="00FC51DC"/>
    <w:rsid w:val="00FC539C"/>
    <w:rsid w:val="00FC5D6B"/>
    <w:rsid w:val="00FC7F12"/>
    <w:rsid w:val="00FD06A9"/>
    <w:rsid w:val="00FD3E14"/>
    <w:rsid w:val="00FD502B"/>
    <w:rsid w:val="00FD72D1"/>
    <w:rsid w:val="00FE10D4"/>
    <w:rsid w:val="00FE5250"/>
    <w:rsid w:val="00FE5965"/>
    <w:rsid w:val="00FE5998"/>
    <w:rsid w:val="00FE5A86"/>
    <w:rsid w:val="00FE65F7"/>
    <w:rsid w:val="00FF3297"/>
    <w:rsid w:val="00FF447E"/>
    <w:rsid w:val="00FF6170"/>
    <w:rsid w:val="00FF668B"/>
    <w:rsid w:val="00FF6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F5F32"/>
  </w:style>
  <w:style w:type="paragraph" w:styleId="1">
    <w:name w:val="heading 1"/>
    <w:basedOn w:val="a3"/>
    <w:next w:val="a3"/>
    <w:link w:val="10"/>
    <w:qFormat/>
    <w:rsid w:val="004F5F32"/>
    <w:pPr>
      <w:keepNext/>
      <w:spacing w:before="240" w:after="60"/>
      <w:outlineLvl w:val="0"/>
    </w:pPr>
    <w:rPr>
      <w:rFonts w:ascii="Cambria" w:hAnsi="Cambria"/>
      <w:b/>
      <w:bCs/>
      <w:kern w:val="32"/>
      <w:sz w:val="32"/>
      <w:szCs w:val="32"/>
    </w:rPr>
  </w:style>
  <w:style w:type="paragraph" w:styleId="21">
    <w:name w:val="heading 2"/>
    <w:basedOn w:val="a3"/>
    <w:next w:val="a3"/>
    <w:qFormat/>
    <w:rsid w:val="000875F8"/>
    <w:pPr>
      <w:keepNext/>
      <w:spacing w:before="240" w:after="60"/>
      <w:outlineLvl w:val="1"/>
    </w:pPr>
    <w:rPr>
      <w:rFonts w:ascii="Arial" w:hAnsi="Arial" w:cs="Arial"/>
      <w:b/>
      <w:bCs/>
      <w:i/>
      <w:iCs/>
      <w:sz w:val="28"/>
      <w:szCs w:val="28"/>
    </w:rPr>
  </w:style>
  <w:style w:type="paragraph" w:styleId="31">
    <w:name w:val="heading 3"/>
    <w:basedOn w:val="a3"/>
    <w:next w:val="a3"/>
    <w:qFormat/>
    <w:rsid w:val="00A365AD"/>
    <w:pPr>
      <w:keepNext/>
      <w:spacing w:before="240" w:after="60"/>
      <w:outlineLvl w:val="2"/>
    </w:pPr>
    <w:rPr>
      <w:rFonts w:ascii="Arial" w:hAnsi="Arial" w:cs="Arial"/>
      <w:b/>
      <w:bCs/>
      <w:sz w:val="26"/>
      <w:szCs w:val="26"/>
    </w:rPr>
  </w:style>
  <w:style w:type="paragraph" w:styleId="41">
    <w:name w:val="heading 4"/>
    <w:basedOn w:val="a3"/>
    <w:next w:val="a3"/>
    <w:qFormat/>
    <w:rsid w:val="00A365AD"/>
    <w:pPr>
      <w:keepNext/>
      <w:spacing w:before="240" w:after="60"/>
      <w:outlineLvl w:val="3"/>
    </w:pPr>
    <w:rPr>
      <w:b/>
      <w:bCs/>
      <w:sz w:val="28"/>
      <w:szCs w:val="28"/>
    </w:rPr>
  </w:style>
  <w:style w:type="paragraph" w:styleId="51">
    <w:name w:val="heading 5"/>
    <w:basedOn w:val="a3"/>
    <w:next w:val="a3"/>
    <w:qFormat/>
    <w:rsid w:val="00A365AD"/>
    <w:pPr>
      <w:spacing w:before="240" w:after="60"/>
      <w:outlineLvl w:val="4"/>
    </w:pPr>
    <w:rPr>
      <w:b/>
      <w:bCs/>
      <w:i/>
      <w:iCs/>
      <w:sz w:val="26"/>
      <w:szCs w:val="26"/>
    </w:rPr>
  </w:style>
  <w:style w:type="paragraph" w:styleId="6">
    <w:name w:val="heading 6"/>
    <w:basedOn w:val="a3"/>
    <w:next w:val="a3"/>
    <w:qFormat/>
    <w:rsid w:val="00A365AD"/>
    <w:pPr>
      <w:spacing w:before="240" w:after="60"/>
      <w:outlineLvl w:val="5"/>
    </w:pPr>
    <w:rPr>
      <w:b/>
      <w:bCs/>
      <w:sz w:val="22"/>
      <w:szCs w:val="22"/>
    </w:rPr>
  </w:style>
  <w:style w:type="paragraph" w:styleId="7">
    <w:name w:val="heading 7"/>
    <w:basedOn w:val="a3"/>
    <w:next w:val="a3"/>
    <w:qFormat/>
    <w:rsid w:val="00A365AD"/>
    <w:pPr>
      <w:spacing w:before="240" w:after="60"/>
      <w:outlineLvl w:val="6"/>
    </w:pPr>
    <w:rPr>
      <w:sz w:val="24"/>
      <w:szCs w:val="24"/>
    </w:rPr>
  </w:style>
  <w:style w:type="paragraph" w:styleId="8">
    <w:name w:val="heading 8"/>
    <w:basedOn w:val="a3"/>
    <w:next w:val="a3"/>
    <w:qFormat/>
    <w:rsid w:val="00A365AD"/>
    <w:pPr>
      <w:spacing w:before="240" w:after="60"/>
      <w:outlineLvl w:val="7"/>
    </w:pPr>
    <w:rPr>
      <w:i/>
      <w:iCs/>
      <w:sz w:val="24"/>
      <w:szCs w:val="24"/>
    </w:rPr>
  </w:style>
  <w:style w:type="paragraph" w:styleId="9">
    <w:name w:val="heading 9"/>
    <w:basedOn w:val="a3"/>
    <w:next w:val="a3"/>
    <w:qFormat/>
    <w:rsid w:val="00A365AD"/>
    <w:p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rsid w:val="00AC2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
    <w:basedOn w:val="a3"/>
    <w:semiHidden/>
    <w:rsid w:val="002250B8"/>
    <w:pPr>
      <w:spacing w:line="240" w:lineRule="atLeast"/>
      <w:ind w:firstLine="360"/>
      <w:jc w:val="both"/>
    </w:pPr>
    <w:rPr>
      <w:bCs/>
      <w:sz w:val="28"/>
      <w:szCs w:val="24"/>
    </w:rPr>
  </w:style>
  <w:style w:type="paragraph" w:customStyle="1" w:styleId="11">
    <w:name w:val="Название1"/>
    <w:basedOn w:val="a3"/>
    <w:semiHidden/>
    <w:rsid w:val="002250B8"/>
    <w:pPr>
      <w:jc w:val="center"/>
    </w:pPr>
    <w:rPr>
      <w:b/>
      <w:sz w:val="24"/>
    </w:rPr>
  </w:style>
  <w:style w:type="paragraph" w:styleId="a9">
    <w:name w:val="Body Text"/>
    <w:basedOn w:val="a3"/>
    <w:rsid w:val="00C46BF5"/>
    <w:pPr>
      <w:spacing w:after="120"/>
    </w:pPr>
  </w:style>
  <w:style w:type="paragraph" w:styleId="aa">
    <w:name w:val="Document Map"/>
    <w:basedOn w:val="a3"/>
    <w:link w:val="ab"/>
    <w:uiPriority w:val="99"/>
    <w:rsid w:val="00C6168F"/>
    <w:rPr>
      <w:rFonts w:ascii="Tahoma" w:hAnsi="Tahoma" w:cs="Tahoma"/>
      <w:sz w:val="32"/>
    </w:rPr>
  </w:style>
  <w:style w:type="character" w:customStyle="1" w:styleId="ab">
    <w:name w:val="Схема документа Знак"/>
    <w:basedOn w:val="a4"/>
    <w:link w:val="aa"/>
    <w:uiPriority w:val="99"/>
    <w:rsid w:val="00C6168F"/>
    <w:rPr>
      <w:rFonts w:ascii="Tahoma" w:hAnsi="Tahoma" w:cs="Tahoma"/>
      <w:sz w:val="32"/>
      <w:lang w:val="ru-RU" w:eastAsia="ru-RU" w:bidi="ar-SA"/>
    </w:rPr>
  </w:style>
  <w:style w:type="character" w:customStyle="1" w:styleId="10">
    <w:name w:val="Заголовок 1 Знак"/>
    <w:basedOn w:val="a4"/>
    <w:link w:val="1"/>
    <w:rsid w:val="004F5F32"/>
    <w:rPr>
      <w:rFonts w:ascii="Cambria" w:eastAsia="Times New Roman" w:hAnsi="Cambria" w:cs="Times New Roman"/>
      <w:b/>
      <w:bCs/>
      <w:kern w:val="32"/>
      <w:sz w:val="32"/>
      <w:szCs w:val="32"/>
    </w:rPr>
  </w:style>
  <w:style w:type="paragraph" w:styleId="ac">
    <w:name w:val="Title"/>
    <w:basedOn w:val="a3"/>
    <w:next w:val="a3"/>
    <w:link w:val="ad"/>
    <w:qFormat/>
    <w:rsid w:val="004F5F32"/>
    <w:pPr>
      <w:spacing w:before="240" w:after="60"/>
      <w:jc w:val="center"/>
      <w:outlineLvl w:val="0"/>
    </w:pPr>
    <w:rPr>
      <w:rFonts w:ascii="Cambria" w:hAnsi="Cambria"/>
      <w:b/>
      <w:bCs/>
      <w:kern w:val="28"/>
      <w:sz w:val="32"/>
      <w:szCs w:val="32"/>
    </w:rPr>
  </w:style>
  <w:style w:type="character" w:customStyle="1" w:styleId="ad">
    <w:name w:val="Название Знак"/>
    <w:basedOn w:val="a4"/>
    <w:link w:val="ac"/>
    <w:rsid w:val="004F5F32"/>
    <w:rPr>
      <w:rFonts w:ascii="Cambria" w:eastAsia="Times New Roman" w:hAnsi="Cambria" w:cs="Times New Roman"/>
      <w:b/>
      <w:bCs/>
      <w:kern w:val="28"/>
      <w:sz w:val="32"/>
      <w:szCs w:val="32"/>
    </w:rPr>
  </w:style>
  <w:style w:type="paragraph" w:styleId="ae">
    <w:name w:val="Subtitle"/>
    <w:basedOn w:val="a3"/>
    <w:next w:val="a3"/>
    <w:link w:val="af"/>
    <w:qFormat/>
    <w:rsid w:val="003C2398"/>
    <w:pPr>
      <w:spacing w:after="60"/>
      <w:ind w:left="708"/>
      <w:outlineLvl w:val="1"/>
    </w:pPr>
    <w:rPr>
      <w:b/>
      <w:caps/>
      <w:sz w:val="28"/>
      <w:szCs w:val="24"/>
    </w:rPr>
  </w:style>
  <w:style w:type="character" w:customStyle="1" w:styleId="af">
    <w:name w:val="Подзаголовок Знак"/>
    <w:basedOn w:val="a4"/>
    <w:link w:val="ae"/>
    <w:rsid w:val="003C2398"/>
    <w:rPr>
      <w:b/>
      <w:caps/>
      <w:sz w:val="28"/>
      <w:szCs w:val="24"/>
    </w:rPr>
  </w:style>
  <w:style w:type="paragraph" w:styleId="af0">
    <w:name w:val="header"/>
    <w:basedOn w:val="a3"/>
    <w:link w:val="af1"/>
    <w:uiPriority w:val="99"/>
    <w:semiHidden/>
    <w:rsid w:val="004F5F32"/>
    <w:pPr>
      <w:tabs>
        <w:tab w:val="center" w:pos="4677"/>
        <w:tab w:val="right" w:pos="9355"/>
      </w:tabs>
    </w:pPr>
  </w:style>
  <w:style w:type="character" w:customStyle="1" w:styleId="af1">
    <w:name w:val="Верхний колонтитул Знак"/>
    <w:basedOn w:val="a4"/>
    <w:link w:val="af0"/>
    <w:uiPriority w:val="99"/>
    <w:rsid w:val="004F5F32"/>
  </w:style>
  <w:style w:type="paragraph" w:styleId="af2">
    <w:name w:val="footer"/>
    <w:aliases w:val=" Знак,Знак"/>
    <w:basedOn w:val="a3"/>
    <w:link w:val="af3"/>
    <w:rsid w:val="004F5F32"/>
    <w:pPr>
      <w:tabs>
        <w:tab w:val="center" w:pos="4677"/>
        <w:tab w:val="right" w:pos="9355"/>
      </w:tabs>
    </w:pPr>
  </w:style>
  <w:style w:type="character" w:customStyle="1" w:styleId="af3">
    <w:name w:val="Нижний колонтитул Знак"/>
    <w:aliases w:val=" Знак Знак,Знак Знак"/>
    <w:basedOn w:val="a4"/>
    <w:link w:val="af2"/>
    <w:rsid w:val="004F5F32"/>
  </w:style>
  <w:style w:type="paragraph" w:styleId="af4">
    <w:name w:val="Balloon Text"/>
    <w:aliases w:val=" Знак1"/>
    <w:basedOn w:val="a3"/>
    <w:link w:val="af5"/>
    <w:semiHidden/>
    <w:rsid w:val="0013643F"/>
    <w:rPr>
      <w:rFonts w:ascii="Tahoma" w:hAnsi="Tahoma" w:cs="Tahoma"/>
      <w:sz w:val="16"/>
      <w:szCs w:val="16"/>
    </w:rPr>
  </w:style>
  <w:style w:type="character" w:customStyle="1" w:styleId="af5">
    <w:name w:val="Текст выноски Знак"/>
    <w:aliases w:val=" Знак1 Знак"/>
    <w:basedOn w:val="a4"/>
    <w:link w:val="af4"/>
    <w:rsid w:val="0013643F"/>
    <w:rPr>
      <w:rFonts w:ascii="Tahoma" w:hAnsi="Tahoma" w:cs="Tahoma"/>
      <w:sz w:val="16"/>
      <w:szCs w:val="16"/>
    </w:rPr>
  </w:style>
  <w:style w:type="paragraph" w:customStyle="1" w:styleId="Style2">
    <w:name w:val="Style2"/>
    <w:basedOn w:val="a3"/>
    <w:semiHidden/>
    <w:rsid w:val="00152064"/>
    <w:pPr>
      <w:widowControl w:val="0"/>
      <w:autoSpaceDE w:val="0"/>
      <w:autoSpaceDN w:val="0"/>
      <w:adjustRightInd w:val="0"/>
      <w:spacing w:line="480" w:lineRule="exact"/>
      <w:ind w:firstLine="715"/>
      <w:jc w:val="both"/>
    </w:pPr>
    <w:rPr>
      <w:sz w:val="24"/>
      <w:szCs w:val="24"/>
    </w:rPr>
  </w:style>
  <w:style w:type="paragraph" w:customStyle="1" w:styleId="Style7">
    <w:name w:val="Style7"/>
    <w:basedOn w:val="a3"/>
    <w:semiHidden/>
    <w:rsid w:val="00152064"/>
    <w:pPr>
      <w:widowControl w:val="0"/>
      <w:autoSpaceDE w:val="0"/>
      <w:autoSpaceDN w:val="0"/>
      <w:adjustRightInd w:val="0"/>
      <w:spacing w:line="482" w:lineRule="exact"/>
      <w:ind w:firstLine="701"/>
    </w:pPr>
    <w:rPr>
      <w:sz w:val="24"/>
      <w:szCs w:val="24"/>
    </w:rPr>
  </w:style>
  <w:style w:type="paragraph" w:customStyle="1" w:styleId="Style9">
    <w:name w:val="Style9"/>
    <w:basedOn w:val="a3"/>
    <w:semiHidden/>
    <w:rsid w:val="00152064"/>
    <w:pPr>
      <w:widowControl w:val="0"/>
      <w:autoSpaceDE w:val="0"/>
      <w:autoSpaceDN w:val="0"/>
      <w:adjustRightInd w:val="0"/>
      <w:spacing w:line="481" w:lineRule="exact"/>
      <w:ind w:hanging="360"/>
      <w:jc w:val="both"/>
    </w:pPr>
    <w:rPr>
      <w:sz w:val="24"/>
      <w:szCs w:val="24"/>
    </w:rPr>
  </w:style>
  <w:style w:type="paragraph" w:customStyle="1" w:styleId="Style11">
    <w:name w:val="Style11"/>
    <w:basedOn w:val="a3"/>
    <w:semiHidden/>
    <w:rsid w:val="00152064"/>
    <w:pPr>
      <w:widowControl w:val="0"/>
      <w:autoSpaceDE w:val="0"/>
      <w:autoSpaceDN w:val="0"/>
      <w:adjustRightInd w:val="0"/>
      <w:spacing w:line="485" w:lineRule="exact"/>
      <w:ind w:firstLine="346"/>
    </w:pPr>
    <w:rPr>
      <w:sz w:val="24"/>
      <w:szCs w:val="24"/>
    </w:rPr>
  </w:style>
  <w:style w:type="paragraph" w:customStyle="1" w:styleId="Style12">
    <w:name w:val="Style12"/>
    <w:basedOn w:val="a3"/>
    <w:semiHidden/>
    <w:rsid w:val="00152064"/>
    <w:pPr>
      <w:widowControl w:val="0"/>
      <w:autoSpaceDE w:val="0"/>
      <w:autoSpaceDN w:val="0"/>
      <w:adjustRightInd w:val="0"/>
      <w:spacing w:line="514" w:lineRule="exact"/>
      <w:ind w:hanging="326"/>
    </w:pPr>
    <w:rPr>
      <w:sz w:val="24"/>
      <w:szCs w:val="24"/>
    </w:rPr>
  </w:style>
  <w:style w:type="character" w:customStyle="1" w:styleId="FontStyle26">
    <w:name w:val="Font Style26"/>
    <w:basedOn w:val="a4"/>
    <w:semiHidden/>
    <w:rsid w:val="00152064"/>
    <w:rPr>
      <w:rFonts w:ascii="Times New Roman" w:hAnsi="Times New Roman" w:cs="Times New Roman"/>
      <w:i/>
      <w:iCs/>
      <w:spacing w:val="-10"/>
      <w:sz w:val="30"/>
      <w:szCs w:val="30"/>
    </w:rPr>
  </w:style>
  <w:style w:type="character" w:customStyle="1" w:styleId="FontStyle31">
    <w:name w:val="Font Style31"/>
    <w:basedOn w:val="a4"/>
    <w:semiHidden/>
    <w:rsid w:val="00152064"/>
    <w:rPr>
      <w:rFonts w:ascii="Times New Roman" w:hAnsi="Times New Roman" w:cs="Times New Roman"/>
      <w:b/>
      <w:bCs/>
      <w:sz w:val="26"/>
      <w:szCs w:val="26"/>
    </w:rPr>
  </w:style>
  <w:style w:type="character" w:customStyle="1" w:styleId="FontStyle33">
    <w:name w:val="Font Style33"/>
    <w:basedOn w:val="a4"/>
    <w:semiHidden/>
    <w:rsid w:val="00152064"/>
    <w:rPr>
      <w:rFonts w:ascii="Times New Roman" w:hAnsi="Times New Roman" w:cs="Times New Roman"/>
      <w:sz w:val="24"/>
      <w:szCs w:val="24"/>
    </w:rPr>
  </w:style>
  <w:style w:type="paragraph" w:customStyle="1" w:styleId="Style1">
    <w:name w:val="Style1"/>
    <w:basedOn w:val="a3"/>
    <w:semiHidden/>
    <w:rsid w:val="00152064"/>
    <w:pPr>
      <w:widowControl w:val="0"/>
      <w:autoSpaceDE w:val="0"/>
      <w:autoSpaceDN w:val="0"/>
      <w:adjustRightInd w:val="0"/>
    </w:pPr>
    <w:rPr>
      <w:sz w:val="24"/>
      <w:szCs w:val="24"/>
    </w:rPr>
  </w:style>
  <w:style w:type="paragraph" w:customStyle="1" w:styleId="Style14">
    <w:name w:val="Style14"/>
    <w:basedOn w:val="a3"/>
    <w:semiHidden/>
    <w:rsid w:val="00152064"/>
    <w:pPr>
      <w:widowControl w:val="0"/>
      <w:autoSpaceDE w:val="0"/>
      <w:autoSpaceDN w:val="0"/>
      <w:adjustRightInd w:val="0"/>
    </w:pPr>
    <w:rPr>
      <w:sz w:val="24"/>
      <w:szCs w:val="24"/>
    </w:rPr>
  </w:style>
  <w:style w:type="paragraph" w:customStyle="1" w:styleId="Style15">
    <w:name w:val="Style15"/>
    <w:basedOn w:val="a3"/>
    <w:semiHidden/>
    <w:rsid w:val="00152064"/>
    <w:pPr>
      <w:widowControl w:val="0"/>
      <w:autoSpaceDE w:val="0"/>
      <w:autoSpaceDN w:val="0"/>
      <w:adjustRightInd w:val="0"/>
      <w:spacing w:line="485" w:lineRule="exact"/>
      <w:ind w:firstLine="326"/>
    </w:pPr>
    <w:rPr>
      <w:sz w:val="24"/>
      <w:szCs w:val="24"/>
    </w:rPr>
  </w:style>
  <w:style w:type="character" w:customStyle="1" w:styleId="FontStyle32">
    <w:name w:val="Font Style32"/>
    <w:basedOn w:val="a4"/>
    <w:semiHidden/>
    <w:rsid w:val="00152064"/>
    <w:rPr>
      <w:rFonts w:ascii="Times New Roman" w:hAnsi="Times New Roman" w:cs="Times New Roman"/>
      <w:sz w:val="30"/>
      <w:szCs w:val="30"/>
    </w:rPr>
  </w:style>
  <w:style w:type="paragraph" w:customStyle="1" w:styleId="Style3">
    <w:name w:val="Style3"/>
    <w:basedOn w:val="a3"/>
    <w:semiHidden/>
    <w:rsid w:val="00356D33"/>
    <w:pPr>
      <w:widowControl w:val="0"/>
      <w:autoSpaceDE w:val="0"/>
      <w:autoSpaceDN w:val="0"/>
      <w:adjustRightInd w:val="0"/>
      <w:jc w:val="both"/>
    </w:pPr>
    <w:rPr>
      <w:sz w:val="24"/>
      <w:szCs w:val="24"/>
    </w:rPr>
  </w:style>
  <w:style w:type="paragraph" w:customStyle="1" w:styleId="Style4">
    <w:name w:val="Style4"/>
    <w:basedOn w:val="a3"/>
    <w:semiHidden/>
    <w:rsid w:val="00356D33"/>
    <w:pPr>
      <w:widowControl w:val="0"/>
      <w:autoSpaceDE w:val="0"/>
      <w:autoSpaceDN w:val="0"/>
      <w:adjustRightInd w:val="0"/>
      <w:spacing w:line="326" w:lineRule="exact"/>
      <w:ind w:firstLine="706"/>
      <w:jc w:val="both"/>
    </w:pPr>
    <w:rPr>
      <w:sz w:val="24"/>
      <w:szCs w:val="24"/>
    </w:rPr>
  </w:style>
  <w:style w:type="paragraph" w:customStyle="1" w:styleId="Style5">
    <w:name w:val="Style5"/>
    <w:basedOn w:val="a3"/>
    <w:semiHidden/>
    <w:rsid w:val="00356D33"/>
    <w:pPr>
      <w:widowControl w:val="0"/>
      <w:autoSpaceDE w:val="0"/>
      <w:autoSpaceDN w:val="0"/>
      <w:adjustRightInd w:val="0"/>
    </w:pPr>
    <w:rPr>
      <w:sz w:val="24"/>
      <w:szCs w:val="24"/>
    </w:rPr>
  </w:style>
  <w:style w:type="paragraph" w:customStyle="1" w:styleId="Style10">
    <w:name w:val="Style10"/>
    <w:basedOn w:val="a3"/>
    <w:semiHidden/>
    <w:rsid w:val="00356D33"/>
    <w:pPr>
      <w:widowControl w:val="0"/>
      <w:autoSpaceDE w:val="0"/>
      <w:autoSpaceDN w:val="0"/>
      <w:adjustRightInd w:val="0"/>
      <w:spacing w:line="322" w:lineRule="exact"/>
      <w:ind w:firstLine="1133"/>
      <w:jc w:val="both"/>
    </w:pPr>
    <w:rPr>
      <w:sz w:val="24"/>
      <w:szCs w:val="24"/>
    </w:rPr>
  </w:style>
  <w:style w:type="paragraph" w:customStyle="1" w:styleId="Style16">
    <w:name w:val="Style16"/>
    <w:basedOn w:val="a3"/>
    <w:semiHidden/>
    <w:rsid w:val="00356D33"/>
    <w:pPr>
      <w:widowControl w:val="0"/>
      <w:autoSpaceDE w:val="0"/>
      <w:autoSpaceDN w:val="0"/>
      <w:adjustRightInd w:val="0"/>
      <w:spacing w:line="322" w:lineRule="exact"/>
      <w:ind w:hanging="365"/>
    </w:pPr>
    <w:rPr>
      <w:sz w:val="24"/>
      <w:szCs w:val="24"/>
    </w:rPr>
  </w:style>
  <w:style w:type="character" w:customStyle="1" w:styleId="FontStyle40">
    <w:name w:val="Font Style40"/>
    <w:basedOn w:val="a4"/>
    <w:semiHidden/>
    <w:rsid w:val="00356D33"/>
    <w:rPr>
      <w:rFonts w:ascii="Times New Roman" w:hAnsi="Times New Roman" w:cs="Times New Roman"/>
      <w:b/>
      <w:bCs/>
      <w:smallCaps/>
      <w:sz w:val="20"/>
      <w:szCs w:val="20"/>
    </w:rPr>
  </w:style>
  <w:style w:type="character" w:customStyle="1" w:styleId="FontStyle41">
    <w:name w:val="Font Style41"/>
    <w:basedOn w:val="a4"/>
    <w:semiHidden/>
    <w:rsid w:val="00356D33"/>
    <w:rPr>
      <w:rFonts w:ascii="Times New Roman" w:hAnsi="Times New Roman" w:cs="Times New Roman"/>
      <w:sz w:val="26"/>
      <w:szCs w:val="26"/>
    </w:rPr>
  </w:style>
  <w:style w:type="character" w:customStyle="1" w:styleId="FontStyle43">
    <w:name w:val="Font Style43"/>
    <w:basedOn w:val="a4"/>
    <w:semiHidden/>
    <w:rsid w:val="00356D33"/>
    <w:rPr>
      <w:rFonts w:ascii="Times New Roman" w:hAnsi="Times New Roman" w:cs="Times New Roman"/>
      <w:spacing w:val="-10"/>
      <w:sz w:val="26"/>
      <w:szCs w:val="26"/>
    </w:rPr>
  </w:style>
  <w:style w:type="paragraph" w:styleId="af6">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3"/>
    <w:link w:val="af7"/>
    <w:rsid w:val="00D06657"/>
    <w:pPr>
      <w:spacing w:before="100" w:beforeAutospacing="1" w:after="100" w:afterAutospacing="1"/>
    </w:pPr>
    <w:rPr>
      <w:sz w:val="24"/>
      <w:szCs w:val="24"/>
    </w:rPr>
  </w:style>
  <w:style w:type="paragraph" w:styleId="12">
    <w:name w:val="toc 1"/>
    <w:aliases w:val="фр"/>
    <w:basedOn w:val="a3"/>
    <w:next w:val="a3"/>
    <w:autoRedefine/>
    <w:uiPriority w:val="39"/>
    <w:qFormat/>
    <w:rsid w:val="004B3260"/>
    <w:pPr>
      <w:tabs>
        <w:tab w:val="right" w:leader="dot" w:pos="9343"/>
      </w:tabs>
      <w:spacing w:before="120" w:after="120"/>
      <w:outlineLvl w:val="1"/>
    </w:pPr>
    <w:rPr>
      <w:rFonts w:cs="Arial"/>
      <w:b/>
      <w:bCs/>
      <w:caps/>
      <w:noProof/>
      <w:sz w:val="28"/>
      <w:szCs w:val="24"/>
      <w:lang w:val="en-US" w:eastAsia="en-US" w:bidi="en-US"/>
    </w:rPr>
  </w:style>
  <w:style w:type="numbering" w:styleId="111111">
    <w:name w:val="Outline List 2"/>
    <w:basedOn w:val="a6"/>
    <w:semiHidden/>
    <w:rsid w:val="00A365AD"/>
    <w:pPr>
      <w:numPr>
        <w:numId w:val="1"/>
      </w:numPr>
    </w:pPr>
  </w:style>
  <w:style w:type="numbering" w:styleId="1ai">
    <w:name w:val="Outline List 1"/>
    <w:basedOn w:val="a6"/>
    <w:semiHidden/>
    <w:rsid w:val="00A365AD"/>
    <w:pPr>
      <w:numPr>
        <w:numId w:val="2"/>
      </w:numPr>
    </w:pPr>
  </w:style>
  <w:style w:type="paragraph" w:styleId="HTML">
    <w:name w:val="HTML Address"/>
    <w:basedOn w:val="a3"/>
    <w:semiHidden/>
    <w:rsid w:val="00A365AD"/>
    <w:rPr>
      <w:i/>
      <w:iCs/>
    </w:rPr>
  </w:style>
  <w:style w:type="paragraph" w:styleId="af8">
    <w:name w:val="envelope address"/>
    <w:basedOn w:val="a3"/>
    <w:semiHidden/>
    <w:rsid w:val="00A365AD"/>
    <w:pPr>
      <w:framePr w:w="7920" w:h="1980" w:hRule="exact" w:hSpace="180" w:wrap="auto" w:hAnchor="page" w:xAlign="center" w:yAlign="bottom"/>
      <w:ind w:left="2880"/>
    </w:pPr>
    <w:rPr>
      <w:rFonts w:ascii="Arial" w:hAnsi="Arial" w:cs="Arial"/>
      <w:sz w:val="24"/>
      <w:szCs w:val="24"/>
    </w:rPr>
  </w:style>
  <w:style w:type="character" w:styleId="HTML0">
    <w:name w:val="HTML Acronym"/>
    <w:basedOn w:val="a4"/>
    <w:semiHidden/>
    <w:rsid w:val="00A365AD"/>
  </w:style>
  <w:style w:type="table" w:styleId="-10">
    <w:name w:val="Table Web 1"/>
    <w:basedOn w:val="a5"/>
    <w:semiHidden/>
    <w:rsid w:val="00A365A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semiHidden/>
    <w:rsid w:val="00A365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5"/>
    <w:semiHidden/>
    <w:rsid w:val="00A365A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9">
    <w:name w:val="Emphasis"/>
    <w:basedOn w:val="a4"/>
    <w:qFormat/>
    <w:rsid w:val="00A365AD"/>
    <w:rPr>
      <w:i/>
      <w:iCs/>
    </w:rPr>
  </w:style>
  <w:style w:type="character" w:styleId="afa">
    <w:name w:val="Hyperlink"/>
    <w:basedOn w:val="a4"/>
    <w:uiPriority w:val="99"/>
    <w:rsid w:val="00A365AD"/>
    <w:rPr>
      <w:color w:val="0000FF"/>
      <w:u w:val="single"/>
    </w:rPr>
  </w:style>
  <w:style w:type="paragraph" w:styleId="afb">
    <w:name w:val="Date"/>
    <w:basedOn w:val="a3"/>
    <w:next w:val="a3"/>
    <w:semiHidden/>
    <w:rsid w:val="00A365AD"/>
  </w:style>
  <w:style w:type="paragraph" w:styleId="afc">
    <w:name w:val="Note Heading"/>
    <w:basedOn w:val="a3"/>
    <w:next w:val="a3"/>
    <w:semiHidden/>
    <w:rsid w:val="00A365AD"/>
  </w:style>
  <w:style w:type="table" w:styleId="afd">
    <w:name w:val="Table Elegant"/>
    <w:basedOn w:val="a5"/>
    <w:semiHidden/>
    <w:rsid w:val="00A365A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5"/>
    <w:semiHidden/>
    <w:rsid w:val="00A365A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Subtle 2"/>
    <w:basedOn w:val="a5"/>
    <w:semiHidden/>
    <w:rsid w:val="00A365A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basedOn w:val="a4"/>
    <w:semiHidden/>
    <w:rsid w:val="00A365AD"/>
    <w:rPr>
      <w:rFonts w:ascii="Courier New" w:hAnsi="Courier New" w:cs="Courier New"/>
      <w:sz w:val="20"/>
      <w:szCs w:val="20"/>
    </w:rPr>
  </w:style>
  <w:style w:type="table" w:styleId="14">
    <w:name w:val="Table Classic 1"/>
    <w:basedOn w:val="a5"/>
    <w:semiHidden/>
    <w:rsid w:val="00A365A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Classic 2"/>
    <w:basedOn w:val="a5"/>
    <w:semiHidden/>
    <w:rsid w:val="00A365A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2">
    <w:name w:val="Table Classic 3"/>
    <w:basedOn w:val="a5"/>
    <w:semiHidden/>
    <w:rsid w:val="00A365A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5"/>
    <w:semiHidden/>
    <w:rsid w:val="00A365A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basedOn w:val="a4"/>
    <w:semiHidden/>
    <w:rsid w:val="00A365AD"/>
    <w:rPr>
      <w:rFonts w:ascii="Courier New" w:hAnsi="Courier New" w:cs="Courier New"/>
      <w:sz w:val="20"/>
      <w:szCs w:val="20"/>
    </w:rPr>
  </w:style>
  <w:style w:type="paragraph" w:styleId="afe">
    <w:name w:val="Body Text First Indent"/>
    <w:basedOn w:val="a9"/>
    <w:semiHidden/>
    <w:rsid w:val="00A365AD"/>
    <w:pPr>
      <w:ind w:firstLine="210"/>
    </w:pPr>
  </w:style>
  <w:style w:type="paragraph" w:styleId="24">
    <w:name w:val="Body Text First Indent 2"/>
    <w:basedOn w:val="a8"/>
    <w:semiHidden/>
    <w:rsid w:val="00A365AD"/>
    <w:pPr>
      <w:spacing w:after="120" w:line="240" w:lineRule="auto"/>
      <w:ind w:left="283" w:firstLine="210"/>
      <w:jc w:val="left"/>
    </w:pPr>
    <w:rPr>
      <w:bCs w:val="0"/>
      <w:sz w:val="20"/>
      <w:szCs w:val="20"/>
    </w:rPr>
  </w:style>
  <w:style w:type="paragraph" w:styleId="a0">
    <w:name w:val="List Bullet"/>
    <w:basedOn w:val="a3"/>
    <w:semiHidden/>
    <w:rsid w:val="00A365AD"/>
    <w:pPr>
      <w:numPr>
        <w:numId w:val="3"/>
      </w:numPr>
    </w:pPr>
  </w:style>
  <w:style w:type="paragraph" w:styleId="20">
    <w:name w:val="List Bullet 2"/>
    <w:basedOn w:val="a3"/>
    <w:semiHidden/>
    <w:rsid w:val="00A365AD"/>
    <w:pPr>
      <w:numPr>
        <w:numId w:val="4"/>
      </w:numPr>
    </w:pPr>
  </w:style>
  <w:style w:type="paragraph" w:styleId="30">
    <w:name w:val="List Bullet 3"/>
    <w:basedOn w:val="a3"/>
    <w:semiHidden/>
    <w:rsid w:val="00A365AD"/>
    <w:pPr>
      <w:numPr>
        <w:numId w:val="5"/>
      </w:numPr>
    </w:pPr>
  </w:style>
  <w:style w:type="paragraph" w:styleId="40">
    <w:name w:val="List Bullet 4"/>
    <w:basedOn w:val="a3"/>
    <w:semiHidden/>
    <w:rsid w:val="00A365AD"/>
    <w:pPr>
      <w:numPr>
        <w:numId w:val="6"/>
      </w:numPr>
    </w:pPr>
  </w:style>
  <w:style w:type="paragraph" w:styleId="50">
    <w:name w:val="List Bullet 5"/>
    <w:basedOn w:val="a3"/>
    <w:semiHidden/>
    <w:rsid w:val="00A365AD"/>
    <w:pPr>
      <w:numPr>
        <w:numId w:val="7"/>
      </w:numPr>
    </w:pPr>
  </w:style>
  <w:style w:type="character" w:styleId="aff">
    <w:name w:val="page number"/>
    <w:basedOn w:val="a4"/>
    <w:semiHidden/>
    <w:rsid w:val="00A365AD"/>
  </w:style>
  <w:style w:type="character" w:styleId="aff0">
    <w:name w:val="line number"/>
    <w:basedOn w:val="a4"/>
    <w:semiHidden/>
    <w:rsid w:val="00A365AD"/>
  </w:style>
  <w:style w:type="paragraph" w:styleId="a">
    <w:name w:val="List Number"/>
    <w:basedOn w:val="a3"/>
    <w:semiHidden/>
    <w:rsid w:val="00A365AD"/>
    <w:pPr>
      <w:numPr>
        <w:numId w:val="8"/>
      </w:numPr>
    </w:pPr>
  </w:style>
  <w:style w:type="paragraph" w:styleId="2">
    <w:name w:val="List Number 2"/>
    <w:basedOn w:val="a3"/>
    <w:semiHidden/>
    <w:rsid w:val="00A365AD"/>
    <w:pPr>
      <w:numPr>
        <w:numId w:val="9"/>
      </w:numPr>
    </w:pPr>
  </w:style>
  <w:style w:type="paragraph" w:styleId="3">
    <w:name w:val="List Number 3"/>
    <w:basedOn w:val="a3"/>
    <w:semiHidden/>
    <w:rsid w:val="00A365AD"/>
    <w:pPr>
      <w:numPr>
        <w:numId w:val="10"/>
      </w:numPr>
    </w:pPr>
  </w:style>
  <w:style w:type="paragraph" w:styleId="4">
    <w:name w:val="List Number 4"/>
    <w:basedOn w:val="a3"/>
    <w:semiHidden/>
    <w:rsid w:val="00A365AD"/>
    <w:pPr>
      <w:numPr>
        <w:numId w:val="11"/>
      </w:numPr>
    </w:pPr>
  </w:style>
  <w:style w:type="paragraph" w:styleId="5">
    <w:name w:val="List Number 5"/>
    <w:basedOn w:val="a3"/>
    <w:semiHidden/>
    <w:rsid w:val="00A365AD"/>
    <w:pPr>
      <w:numPr>
        <w:numId w:val="12"/>
      </w:numPr>
    </w:pPr>
  </w:style>
  <w:style w:type="character" w:styleId="HTML3">
    <w:name w:val="HTML Sample"/>
    <w:basedOn w:val="a4"/>
    <w:semiHidden/>
    <w:rsid w:val="00A365AD"/>
    <w:rPr>
      <w:rFonts w:ascii="Courier New" w:hAnsi="Courier New" w:cs="Courier New"/>
    </w:rPr>
  </w:style>
  <w:style w:type="paragraph" w:styleId="25">
    <w:name w:val="envelope return"/>
    <w:basedOn w:val="a3"/>
    <w:semiHidden/>
    <w:rsid w:val="00A365AD"/>
    <w:rPr>
      <w:rFonts w:ascii="Arial" w:hAnsi="Arial" w:cs="Arial"/>
    </w:rPr>
  </w:style>
  <w:style w:type="table" w:styleId="15">
    <w:name w:val="Table 3D effects 1"/>
    <w:basedOn w:val="a5"/>
    <w:semiHidden/>
    <w:rsid w:val="00A365A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6">
    <w:name w:val="Table 3D effects 2"/>
    <w:basedOn w:val="a5"/>
    <w:semiHidden/>
    <w:rsid w:val="00A365A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5"/>
    <w:semiHidden/>
    <w:rsid w:val="00A365A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1">
    <w:name w:val="Normal Indent"/>
    <w:basedOn w:val="a3"/>
    <w:semiHidden/>
    <w:rsid w:val="00A365AD"/>
    <w:pPr>
      <w:ind w:left="708"/>
    </w:pPr>
  </w:style>
  <w:style w:type="character" w:styleId="HTML4">
    <w:name w:val="HTML Definition"/>
    <w:basedOn w:val="a4"/>
    <w:semiHidden/>
    <w:rsid w:val="00A365AD"/>
    <w:rPr>
      <w:i/>
      <w:iCs/>
    </w:rPr>
  </w:style>
  <w:style w:type="paragraph" w:styleId="27">
    <w:name w:val="Body Text 2"/>
    <w:basedOn w:val="a3"/>
    <w:semiHidden/>
    <w:rsid w:val="00A365AD"/>
    <w:pPr>
      <w:spacing w:after="120" w:line="480" w:lineRule="auto"/>
    </w:pPr>
  </w:style>
  <w:style w:type="paragraph" w:styleId="34">
    <w:name w:val="Body Text 3"/>
    <w:basedOn w:val="a3"/>
    <w:semiHidden/>
    <w:rsid w:val="00A365AD"/>
    <w:pPr>
      <w:spacing w:after="120"/>
    </w:pPr>
    <w:rPr>
      <w:sz w:val="16"/>
      <w:szCs w:val="16"/>
    </w:rPr>
  </w:style>
  <w:style w:type="paragraph" w:styleId="28">
    <w:name w:val="Body Text Indent 2"/>
    <w:basedOn w:val="a3"/>
    <w:rsid w:val="00A365AD"/>
    <w:pPr>
      <w:spacing w:after="120" w:line="480" w:lineRule="auto"/>
      <w:ind w:left="283"/>
    </w:pPr>
  </w:style>
  <w:style w:type="paragraph" w:styleId="35">
    <w:name w:val="Body Text Indent 3"/>
    <w:basedOn w:val="a3"/>
    <w:semiHidden/>
    <w:rsid w:val="00A365AD"/>
    <w:pPr>
      <w:spacing w:after="120"/>
      <w:ind w:left="283"/>
    </w:pPr>
    <w:rPr>
      <w:sz w:val="16"/>
      <w:szCs w:val="16"/>
    </w:rPr>
  </w:style>
  <w:style w:type="character" w:styleId="HTML5">
    <w:name w:val="HTML Variable"/>
    <w:basedOn w:val="a4"/>
    <w:semiHidden/>
    <w:rsid w:val="00A365AD"/>
    <w:rPr>
      <w:i/>
      <w:iCs/>
    </w:rPr>
  </w:style>
  <w:style w:type="character" w:styleId="HTML6">
    <w:name w:val="HTML Typewriter"/>
    <w:basedOn w:val="a4"/>
    <w:semiHidden/>
    <w:rsid w:val="00A365AD"/>
    <w:rPr>
      <w:rFonts w:ascii="Courier New" w:hAnsi="Courier New" w:cs="Courier New"/>
      <w:sz w:val="20"/>
      <w:szCs w:val="20"/>
    </w:rPr>
  </w:style>
  <w:style w:type="paragraph" w:styleId="aff2">
    <w:name w:val="Signature"/>
    <w:basedOn w:val="a3"/>
    <w:semiHidden/>
    <w:rsid w:val="00A365AD"/>
    <w:pPr>
      <w:ind w:left="4252"/>
    </w:pPr>
  </w:style>
  <w:style w:type="paragraph" w:styleId="aff3">
    <w:name w:val="Salutation"/>
    <w:basedOn w:val="a3"/>
    <w:next w:val="a3"/>
    <w:semiHidden/>
    <w:rsid w:val="00A365AD"/>
  </w:style>
  <w:style w:type="paragraph" w:styleId="aff4">
    <w:name w:val="List Continue"/>
    <w:basedOn w:val="a3"/>
    <w:semiHidden/>
    <w:rsid w:val="00A365AD"/>
    <w:pPr>
      <w:spacing w:after="120"/>
      <w:ind w:left="283"/>
    </w:pPr>
  </w:style>
  <w:style w:type="paragraph" w:styleId="29">
    <w:name w:val="List Continue 2"/>
    <w:basedOn w:val="a3"/>
    <w:semiHidden/>
    <w:rsid w:val="00A365AD"/>
    <w:pPr>
      <w:spacing w:after="120"/>
      <w:ind w:left="566"/>
    </w:pPr>
  </w:style>
  <w:style w:type="paragraph" w:styleId="36">
    <w:name w:val="List Continue 3"/>
    <w:basedOn w:val="a3"/>
    <w:semiHidden/>
    <w:rsid w:val="00A365AD"/>
    <w:pPr>
      <w:spacing w:after="120"/>
      <w:ind w:left="849"/>
    </w:pPr>
  </w:style>
  <w:style w:type="paragraph" w:styleId="43">
    <w:name w:val="List Continue 4"/>
    <w:basedOn w:val="a3"/>
    <w:semiHidden/>
    <w:rsid w:val="00A365AD"/>
    <w:pPr>
      <w:spacing w:after="120"/>
      <w:ind w:left="1132"/>
    </w:pPr>
  </w:style>
  <w:style w:type="paragraph" w:styleId="52">
    <w:name w:val="List Continue 5"/>
    <w:basedOn w:val="a3"/>
    <w:semiHidden/>
    <w:rsid w:val="00A365AD"/>
    <w:pPr>
      <w:spacing w:after="120"/>
      <w:ind w:left="1415"/>
    </w:pPr>
  </w:style>
  <w:style w:type="character" w:styleId="aff5">
    <w:name w:val="FollowedHyperlink"/>
    <w:basedOn w:val="a4"/>
    <w:semiHidden/>
    <w:rsid w:val="00A365AD"/>
    <w:rPr>
      <w:color w:val="800080"/>
      <w:u w:val="single"/>
    </w:rPr>
  </w:style>
  <w:style w:type="table" w:styleId="16">
    <w:name w:val="Table Simple 1"/>
    <w:basedOn w:val="a5"/>
    <w:semiHidden/>
    <w:rsid w:val="00A365A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5"/>
    <w:semiHidden/>
    <w:rsid w:val="00A365A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5"/>
    <w:semiHidden/>
    <w:rsid w:val="00A365A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6">
    <w:name w:val="Closing"/>
    <w:basedOn w:val="a3"/>
    <w:semiHidden/>
    <w:rsid w:val="00A365AD"/>
    <w:pPr>
      <w:ind w:left="4252"/>
    </w:pPr>
  </w:style>
  <w:style w:type="table" w:styleId="17">
    <w:name w:val="Table Grid 1"/>
    <w:basedOn w:val="a5"/>
    <w:semiHidden/>
    <w:rsid w:val="00A365A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5"/>
    <w:semiHidden/>
    <w:rsid w:val="00A365A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5"/>
    <w:semiHidden/>
    <w:rsid w:val="00A365A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5"/>
    <w:semiHidden/>
    <w:rsid w:val="00A365A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5"/>
    <w:semiHidden/>
    <w:rsid w:val="00A365A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5"/>
    <w:semiHidden/>
    <w:rsid w:val="00A365A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5"/>
    <w:semiHidden/>
    <w:rsid w:val="00A365A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5"/>
    <w:semiHidden/>
    <w:rsid w:val="00A365A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7">
    <w:name w:val="Table Contemporary"/>
    <w:basedOn w:val="a5"/>
    <w:semiHidden/>
    <w:rsid w:val="00A365A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List"/>
    <w:basedOn w:val="a3"/>
    <w:semiHidden/>
    <w:rsid w:val="00A365AD"/>
    <w:pPr>
      <w:ind w:left="283" w:hanging="283"/>
    </w:pPr>
  </w:style>
  <w:style w:type="paragraph" w:styleId="2c">
    <w:name w:val="List 2"/>
    <w:basedOn w:val="a3"/>
    <w:semiHidden/>
    <w:rsid w:val="00A365AD"/>
    <w:pPr>
      <w:ind w:left="566" w:hanging="283"/>
    </w:pPr>
  </w:style>
  <w:style w:type="paragraph" w:styleId="39">
    <w:name w:val="List 3"/>
    <w:basedOn w:val="a3"/>
    <w:semiHidden/>
    <w:rsid w:val="00A365AD"/>
    <w:pPr>
      <w:ind w:left="849" w:hanging="283"/>
    </w:pPr>
  </w:style>
  <w:style w:type="paragraph" w:styleId="45">
    <w:name w:val="List 4"/>
    <w:basedOn w:val="a3"/>
    <w:semiHidden/>
    <w:rsid w:val="00A365AD"/>
    <w:pPr>
      <w:ind w:left="1132" w:hanging="283"/>
    </w:pPr>
  </w:style>
  <w:style w:type="paragraph" w:styleId="54">
    <w:name w:val="List 5"/>
    <w:basedOn w:val="a3"/>
    <w:semiHidden/>
    <w:rsid w:val="00A365AD"/>
    <w:pPr>
      <w:ind w:left="1415" w:hanging="283"/>
    </w:pPr>
  </w:style>
  <w:style w:type="table" w:styleId="aff9">
    <w:name w:val="Table Professional"/>
    <w:basedOn w:val="a5"/>
    <w:semiHidden/>
    <w:rsid w:val="00A365A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3"/>
    <w:semiHidden/>
    <w:rsid w:val="00A365AD"/>
    <w:rPr>
      <w:rFonts w:ascii="Courier New" w:hAnsi="Courier New" w:cs="Courier New"/>
    </w:rPr>
  </w:style>
  <w:style w:type="numbering" w:styleId="a1">
    <w:name w:val="Outline List 3"/>
    <w:basedOn w:val="a6"/>
    <w:semiHidden/>
    <w:rsid w:val="00A365AD"/>
    <w:pPr>
      <w:numPr>
        <w:numId w:val="13"/>
      </w:numPr>
    </w:pPr>
  </w:style>
  <w:style w:type="table" w:styleId="18">
    <w:name w:val="Table Columns 1"/>
    <w:basedOn w:val="a5"/>
    <w:semiHidden/>
    <w:rsid w:val="00A365A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5"/>
    <w:semiHidden/>
    <w:rsid w:val="00A365A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5"/>
    <w:semiHidden/>
    <w:rsid w:val="00A365A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5"/>
    <w:semiHidden/>
    <w:rsid w:val="00A365A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5"/>
    <w:semiHidden/>
    <w:rsid w:val="00A365A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a">
    <w:name w:val="Strong"/>
    <w:basedOn w:val="a4"/>
    <w:qFormat/>
    <w:rsid w:val="00A365AD"/>
    <w:rPr>
      <w:b/>
      <w:bCs/>
    </w:rPr>
  </w:style>
  <w:style w:type="table" w:styleId="-11">
    <w:name w:val="Table List 1"/>
    <w:basedOn w:val="a5"/>
    <w:semiHidden/>
    <w:rsid w:val="00A365A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5"/>
    <w:semiHidden/>
    <w:rsid w:val="00A365A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5"/>
    <w:semiHidden/>
    <w:rsid w:val="00A365A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A365A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A365A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A365A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A365A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A365A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b">
    <w:name w:val="Plain Text"/>
    <w:basedOn w:val="a3"/>
    <w:rsid w:val="00A365AD"/>
    <w:rPr>
      <w:rFonts w:ascii="Courier New" w:hAnsi="Courier New" w:cs="Courier New"/>
    </w:rPr>
  </w:style>
  <w:style w:type="table" w:styleId="affc">
    <w:name w:val="Table Theme"/>
    <w:basedOn w:val="a5"/>
    <w:semiHidden/>
    <w:rsid w:val="00A36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Colorful 1"/>
    <w:basedOn w:val="a5"/>
    <w:semiHidden/>
    <w:rsid w:val="00A365A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e">
    <w:name w:val="Table Colorful 2"/>
    <w:basedOn w:val="a5"/>
    <w:semiHidden/>
    <w:rsid w:val="00A365A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5"/>
    <w:semiHidden/>
    <w:rsid w:val="00A365A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d">
    <w:name w:val="Block Text"/>
    <w:basedOn w:val="a3"/>
    <w:semiHidden/>
    <w:rsid w:val="00A365AD"/>
    <w:pPr>
      <w:spacing w:after="120"/>
      <w:ind w:left="1440" w:right="1440"/>
    </w:pPr>
  </w:style>
  <w:style w:type="character" w:styleId="HTML8">
    <w:name w:val="HTML Cite"/>
    <w:basedOn w:val="a4"/>
    <w:semiHidden/>
    <w:rsid w:val="00A365AD"/>
    <w:rPr>
      <w:i/>
      <w:iCs/>
    </w:rPr>
  </w:style>
  <w:style w:type="paragraph" w:styleId="affe">
    <w:name w:val="Message Header"/>
    <w:basedOn w:val="a3"/>
    <w:semiHidden/>
    <w:rsid w:val="00A365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
    <w:name w:val="E-mail Signature"/>
    <w:basedOn w:val="a3"/>
    <w:semiHidden/>
    <w:rsid w:val="00A365AD"/>
  </w:style>
  <w:style w:type="paragraph" w:styleId="2f">
    <w:name w:val="toc 2"/>
    <w:basedOn w:val="a3"/>
    <w:next w:val="a3"/>
    <w:autoRedefine/>
    <w:uiPriority w:val="39"/>
    <w:qFormat/>
    <w:rsid w:val="004B3260"/>
    <w:pPr>
      <w:spacing w:before="120" w:after="120"/>
      <w:ind w:left="198"/>
    </w:pPr>
    <w:rPr>
      <w:sz w:val="28"/>
    </w:rPr>
  </w:style>
  <w:style w:type="paragraph" w:styleId="3c">
    <w:name w:val="toc 3"/>
    <w:basedOn w:val="a3"/>
    <w:next w:val="a3"/>
    <w:autoRedefine/>
    <w:uiPriority w:val="39"/>
    <w:qFormat/>
    <w:rsid w:val="004B3260"/>
    <w:pPr>
      <w:ind w:left="403"/>
    </w:pPr>
    <w:rPr>
      <w:sz w:val="28"/>
    </w:rPr>
  </w:style>
  <w:style w:type="paragraph" w:styleId="afff0">
    <w:name w:val="List Paragraph"/>
    <w:basedOn w:val="a3"/>
    <w:uiPriority w:val="34"/>
    <w:qFormat/>
    <w:rsid w:val="00B226C4"/>
    <w:pPr>
      <w:ind w:left="720"/>
      <w:contextualSpacing/>
    </w:pPr>
    <w:rPr>
      <w:sz w:val="24"/>
      <w:szCs w:val="24"/>
      <w:lang w:val="en-US" w:eastAsia="en-US" w:bidi="en-US"/>
    </w:rPr>
  </w:style>
  <w:style w:type="paragraph" w:styleId="afff1">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3"/>
    <w:link w:val="afff2"/>
    <w:rsid w:val="002D7309"/>
  </w:style>
  <w:style w:type="character" w:customStyle="1" w:styleId="afff2">
    <w:name w:val="Текст сноски Знак"/>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4"/>
    <w:link w:val="afff1"/>
    <w:rsid w:val="002D7309"/>
  </w:style>
  <w:style w:type="character" w:styleId="afff3">
    <w:name w:val="footnote reference"/>
    <w:basedOn w:val="a4"/>
    <w:rsid w:val="002D7309"/>
    <w:rPr>
      <w:vertAlign w:val="superscript"/>
    </w:rPr>
  </w:style>
  <w:style w:type="paragraph" w:customStyle="1" w:styleId="1a">
    <w:name w:val="Знак1 Знак Знак Знак"/>
    <w:basedOn w:val="a3"/>
    <w:rsid w:val="000579F8"/>
    <w:rPr>
      <w:rFonts w:ascii="Verdana" w:hAnsi="Verdana" w:cs="Verdana"/>
      <w:lang w:val="en-US" w:eastAsia="en-US"/>
    </w:rPr>
  </w:style>
  <w:style w:type="paragraph" w:styleId="afff4">
    <w:name w:val="No Spacing"/>
    <w:qFormat/>
    <w:rsid w:val="00C22E96"/>
    <w:rPr>
      <w:rFonts w:ascii="Calibri" w:hAnsi="Calibri"/>
      <w:sz w:val="22"/>
      <w:szCs w:val="22"/>
    </w:rPr>
  </w:style>
  <w:style w:type="paragraph" w:customStyle="1" w:styleId="110">
    <w:name w:val="Название11"/>
    <w:basedOn w:val="a3"/>
    <w:semiHidden/>
    <w:rsid w:val="007226B7"/>
    <w:pPr>
      <w:jc w:val="center"/>
    </w:pPr>
    <w:rPr>
      <w:b/>
      <w:sz w:val="24"/>
    </w:rPr>
  </w:style>
  <w:style w:type="character" w:customStyle="1" w:styleId="afff5">
    <w:name w:val="Знак Знак Знак"/>
    <w:basedOn w:val="a4"/>
    <w:rsid w:val="007226B7"/>
  </w:style>
  <w:style w:type="character" w:customStyle="1" w:styleId="1b">
    <w:name w:val="Знак1 Знак Знак"/>
    <w:basedOn w:val="a4"/>
    <w:rsid w:val="007226B7"/>
    <w:rPr>
      <w:rFonts w:ascii="Tahoma" w:hAnsi="Tahoma" w:cs="Tahoma"/>
      <w:sz w:val="16"/>
      <w:szCs w:val="16"/>
    </w:rPr>
  </w:style>
  <w:style w:type="character" w:styleId="afff6">
    <w:name w:val="annotation reference"/>
    <w:basedOn w:val="a4"/>
    <w:semiHidden/>
    <w:rsid w:val="007226B7"/>
    <w:rPr>
      <w:sz w:val="16"/>
      <w:szCs w:val="16"/>
    </w:rPr>
  </w:style>
  <w:style w:type="paragraph" w:styleId="afff7">
    <w:name w:val="annotation text"/>
    <w:basedOn w:val="a3"/>
    <w:semiHidden/>
    <w:rsid w:val="007226B7"/>
  </w:style>
  <w:style w:type="paragraph" w:styleId="afff8">
    <w:name w:val="annotation subject"/>
    <w:basedOn w:val="afff7"/>
    <w:next w:val="afff7"/>
    <w:semiHidden/>
    <w:rsid w:val="007226B7"/>
    <w:rPr>
      <w:b/>
      <w:bCs/>
    </w:rPr>
  </w:style>
  <w:style w:type="paragraph" w:customStyle="1" w:styleId="Report">
    <w:name w:val="Report"/>
    <w:basedOn w:val="a3"/>
    <w:rsid w:val="007226B7"/>
    <w:pPr>
      <w:spacing w:line="360" w:lineRule="auto"/>
      <w:ind w:firstLine="567"/>
      <w:jc w:val="both"/>
    </w:pPr>
    <w:rPr>
      <w:sz w:val="24"/>
      <w:szCs w:val="24"/>
    </w:rPr>
  </w:style>
  <w:style w:type="paragraph" w:customStyle="1" w:styleId="220">
    <w:name w:val="Основной текст с отступом 22"/>
    <w:basedOn w:val="a3"/>
    <w:rsid w:val="007226B7"/>
    <w:pPr>
      <w:suppressAutoHyphens/>
      <w:spacing w:after="120" w:line="480" w:lineRule="auto"/>
      <w:ind w:left="283"/>
    </w:pPr>
    <w:rPr>
      <w:sz w:val="24"/>
      <w:szCs w:val="24"/>
      <w:lang w:eastAsia="ar-SA"/>
    </w:rPr>
  </w:style>
  <w:style w:type="paragraph" w:customStyle="1" w:styleId="210">
    <w:name w:val="Основной текст с отступом 21"/>
    <w:basedOn w:val="a3"/>
    <w:rsid w:val="007226B7"/>
    <w:pPr>
      <w:ind w:firstLine="720"/>
      <w:jc w:val="both"/>
    </w:pPr>
    <w:rPr>
      <w:sz w:val="24"/>
    </w:rPr>
  </w:style>
  <w:style w:type="character" w:customStyle="1" w:styleId="TableFootnotelast1">
    <w:name w:val="Table_Footnote_last Знак1"/>
    <w:aliases w:val="Table_Footnote_last Знак Знак Знак Знак,Table_Footnote_last Знак Знак,Текст сноски Знак Знак Знак,Текст сноски Знак1 Знак Знак Знак,Текст сноски Знак Знак Знак Знак Знак,Table_Footnote_last Знак1 Знак Знак Знак"/>
    <w:basedOn w:val="a4"/>
    <w:semiHidden/>
    <w:locked/>
    <w:rsid w:val="00AE4BDB"/>
  </w:style>
  <w:style w:type="paragraph" w:customStyle="1" w:styleId="ConsPlusNormal">
    <w:name w:val="ConsPlusNormal"/>
    <w:rsid w:val="00026891"/>
    <w:pPr>
      <w:widowControl w:val="0"/>
      <w:suppressAutoHyphens/>
      <w:autoSpaceDE w:val="0"/>
      <w:ind w:firstLine="720"/>
    </w:pPr>
    <w:rPr>
      <w:rFonts w:ascii="Arial" w:hAnsi="Arial" w:cs="Arial"/>
      <w:lang w:eastAsia="ar-SA"/>
    </w:rPr>
  </w:style>
  <w:style w:type="table" w:styleId="-32">
    <w:name w:val="Light List Accent 3"/>
    <w:basedOn w:val="a5"/>
    <w:uiPriority w:val="61"/>
    <w:rsid w:val="00216E14"/>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f9">
    <w:name w:val="TOC Heading"/>
    <w:basedOn w:val="1"/>
    <w:next w:val="a3"/>
    <w:uiPriority w:val="39"/>
    <w:semiHidden/>
    <w:unhideWhenUsed/>
    <w:qFormat/>
    <w:rsid w:val="003C2398"/>
    <w:pPr>
      <w:keepLines/>
      <w:spacing w:before="480" w:after="0" w:line="276" w:lineRule="auto"/>
      <w:outlineLvl w:val="9"/>
    </w:pPr>
    <w:rPr>
      <w:color w:val="365F91"/>
      <w:kern w:val="0"/>
      <w:sz w:val="28"/>
      <w:szCs w:val="28"/>
      <w:lang w:eastAsia="en-US"/>
    </w:rPr>
  </w:style>
  <w:style w:type="paragraph" w:customStyle="1" w:styleId="a2">
    <w:name w:val="Содержание"/>
    <w:basedOn w:val="a3"/>
    <w:rsid w:val="00580A4F"/>
    <w:pPr>
      <w:numPr>
        <w:numId w:val="17"/>
      </w:numPr>
      <w:jc w:val="center"/>
      <w:outlineLvl w:val="1"/>
    </w:pPr>
    <w:rPr>
      <w:b/>
      <w:caps/>
      <w:sz w:val="28"/>
      <w:szCs w:val="28"/>
    </w:rPr>
  </w:style>
  <w:style w:type="paragraph" w:customStyle="1" w:styleId="-1">
    <w:name w:val="Содержание - 1"/>
    <w:basedOn w:val="a3"/>
    <w:qFormat/>
    <w:rsid w:val="00590819"/>
    <w:pPr>
      <w:numPr>
        <w:numId w:val="24"/>
      </w:numPr>
      <w:spacing w:before="60" w:after="60"/>
      <w:outlineLvl w:val="1"/>
    </w:pPr>
    <w:rPr>
      <w:b/>
      <w:caps/>
      <w:sz w:val="28"/>
      <w:szCs w:val="28"/>
    </w:rPr>
  </w:style>
  <w:style w:type="paragraph" w:customStyle="1" w:styleId="-2">
    <w:name w:val="Содержание - 2"/>
    <w:basedOn w:val="a3"/>
    <w:qFormat/>
    <w:rsid w:val="00590819"/>
    <w:pPr>
      <w:numPr>
        <w:ilvl w:val="1"/>
        <w:numId w:val="24"/>
      </w:numPr>
      <w:spacing w:before="60" w:after="60"/>
      <w:outlineLvl w:val="1"/>
    </w:pPr>
    <w:rPr>
      <w:sz w:val="28"/>
      <w:szCs w:val="28"/>
    </w:rPr>
  </w:style>
  <w:style w:type="paragraph" w:customStyle="1" w:styleId="-3">
    <w:name w:val="Содержание - 3"/>
    <w:basedOn w:val="a3"/>
    <w:qFormat/>
    <w:rsid w:val="00590819"/>
    <w:pPr>
      <w:numPr>
        <w:ilvl w:val="2"/>
        <w:numId w:val="24"/>
      </w:numPr>
      <w:spacing w:before="60" w:after="60"/>
      <w:outlineLvl w:val="1"/>
    </w:pPr>
    <w:rPr>
      <w:sz w:val="28"/>
      <w:szCs w:val="28"/>
    </w:rPr>
  </w:style>
  <w:style w:type="paragraph" w:customStyle="1" w:styleId="1c">
    <w:name w:val="Обычный1"/>
    <w:rsid w:val="001A4382"/>
    <w:pPr>
      <w:widowControl w:val="0"/>
      <w:spacing w:line="300" w:lineRule="auto"/>
      <w:ind w:firstLine="860"/>
      <w:jc w:val="both"/>
    </w:pPr>
    <w:rPr>
      <w:snapToGrid w:val="0"/>
      <w:sz w:val="24"/>
    </w:rPr>
  </w:style>
  <w:style w:type="paragraph" w:customStyle="1" w:styleId="ConsPlusNonformat">
    <w:name w:val="ConsPlusNonformat"/>
    <w:uiPriority w:val="99"/>
    <w:rsid w:val="009E329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9E329D"/>
    <w:pPr>
      <w:widowControl w:val="0"/>
      <w:autoSpaceDE w:val="0"/>
      <w:autoSpaceDN w:val="0"/>
      <w:adjustRightInd w:val="0"/>
    </w:pPr>
    <w:rPr>
      <w:rFonts w:ascii="Arial" w:hAnsi="Arial" w:cs="Arial"/>
      <w:b/>
      <w:bCs/>
    </w:rPr>
  </w:style>
  <w:style w:type="paragraph" w:customStyle="1" w:styleId="ConsPlusCell">
    <w:name w:val="ConsPlusCell"/>
    <w:uiPriority w:val="99"/>
    <w:rsid w:val="009E329D"/>
    <w:pPr>
      <w:widowControl w:val="0"/>
      <w:autoSpaceDE w:val="0"/>
      <w:autoSpaceDN w:val="0"/>
      <w:adjustRightInd w:val="0"/>
    </w:pPr>
    <w:rPr>
      <w:rFonts w:ascii="Arial" w:hAnsi="Arial" w:cs="Arial"/>
    </w:rPr>
  </w:style>
  <w:style w:type="paragraph" w:customStyle="1" w:styleId="ConsPlusDocList">
    <w:name w:val="ConsPlusDocList"/>
    <w:uiPriority w:val="99"/>
    <w:rsid w:val="009E329D"/>
    <w:pPr>
      <w:widowControl w:val="0"/>
      <w:autoSpaceDE w:val="0"/>
      <w:autoSpaceDN w:val="0"/>
      <w:adjustRightInd w:val="0"/>
    </w:pPr>
    <w:rPr>
      <w:rFonts w:ascii="Courier New" w:hAnsi="Courier New" w:cs="Courier New"/>
    </w:rPr>
  </w:style>
  <w:style w:type="paragraph" w:styleId="47">
    <w:name w:val="toc 4"/>
    <w:basedOn w:val="a3"/>
    <w:next w:val="a3"/>
    <w:autoRedefine/>
    <w:uiPriority w:val="39"/>
    <w:unhideWhenUsed/>
    <w:rsid w:val="009E329D"/>
    <w:pPr>
      <w:spacing w:after="100" w:line="276" w:lineRule="auto"/>
      <w:ind w:left="660"/>
    </w:pPr>
    <w:rPr>
      <w:rFonts w:ascii="Calibri" w:hAnsi="Calibri"/>
      <w:sz w:val="22"/>
      <w:szCs w:val="22"/>
    </w:rPr>
  </w:style>
  <w:style w:type="paragraph" w:styleId="56">
    <w:name w:val="toc 5"/>
    <w:basedOn w:val="a3"/>
    <w:next w:val="a3"/>
    <w:autoRedefine/>
    <w:uiPriority w:val="39"/>
    <w:unhideWhenUsed/>
    <w:rsid w:val="009E329D"/>
    <w:pPr>
      <w:spacing w:after="100" w:line="276" w:lineRule="auto"/>
      <w:ind w:left="880"/>
    </w:pPr>
    <w:rPr>
      <w:rFonts w:ascii="Calibri" w:hAnsi="Calibri"/>
      <w:sz w:val="22"/>
      <w:szCs w:val="22"/>
    </w:rPr>
  </w:style>
  <w:style w:type="paragraph" w:styleId="61">
    <w:name w:val="toc 6"/>
    <w:basedOn w:val="a3"/>
    <w:next w:val="a3"/>
    <w:autoRedefine/>
    <w:uiPriority w:val="39"/>
    <w:unhideWhenUsed/>
    <w:rsid w:val="009E329D"/>
    <w:pPr>
      <w:spacing w:after="100" w:line="276" w:lineRule="auto"/>
      <w:ind w:left="1100"/>
    </w:pPr>
    <w:rPr>
      <w:rFonts w:ascii="Calibri" w:hAnsi="Calibri"/>
      <w:sz w:val="22"/>
      <w:szCs w:val="22"/>
    </w:rPr>
  </w:style>
  <w:style w:type="paragraph" w:styleId="71">
    <w:name w:val="toc 7"/>
    <w:basedOn w:val="a3"/>
    <w:next w:val="a3"/>
    <w:autoRedefine/>
    <w:uiPriority w:val="39"/>
    <w:unhideWhenUsed/>
    <w:rsid w:val="009E329D"/>
    <w:pPr>
      <w:spacing w:after="100" w:line="276" w:lineRule="auto"/>
      <w:ind w:left="1320"/>
    </w:pPr>
    <w:rPr>
      <w:rFonts w:ascii="Calibri" w:hAnsi="Calibri"/>
      <w:sz w:val="22"/>
      <w:szCs w:val="22"/>
    </w:rPr>
  </w:style>
  <w:style w:type="paragraph" w:styleId="81">
    <w:name w:val="toc 8"/>
    <w:basedOn w:val="a3"/>
    <w:next w:val="a3"/>
    <w:autoRedefine/>
    <w:uiPriority w:val="39"/>
    <w:unhideWhenUsed/>
    <w:rsid w:val="009E329D"/>
    <w:pPr>
      <w:spacing w:after="100" w:line="276" w:lineRule="auto"/>
      <w:ind w:left="1540"/>
    </w:pPr>
    <w:rPr>
      <w:rFonts w:ascii="Calibri" w:hAnsi="Calibri"/>
      <w:sz w:val="22"/>
      <w:szCs w:val="22"/>
    </w:rPr>
  </w:style>
  <w:style w:type="paragraph" w:styleId="90">
    <w:name w:val="toc 9"/>
    <w:basedOn w:val="a3"/>
    <w:next w:val="a3"/>
    <w:autoRedefine/>
    <w:uiPriority w:val="39"/>
    <w:unhideWhenUsed/>
    <w:rsid w:val="009E329D"/>
    <w:pPr>
      <w:spacing w:after="100" w:line="276" w:lineRule="auto"/>
      <w:ind w:left="1760"/>
    </w:pPr>
    <w:rPr>
      <w:rFonts w:ascii="Calibri" w:hAnsi="Calibri"/>
      <w:sz w:val="22"/>
      <w:szCs w:val="22"/>
    </w:rPr>
  </w:style>
  <w:style w:type="character" w:customStyle="1" w:styleId="af7">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4"/>
    <w:link w:val="af6"/>
    <w:rsid w:val="00F7487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a1"/>
    <w:pPr>
      <w:numPr>
        <w:numId w:val="13"/>
      </w:numPr>
    </w:pPr>
  </w:style>
  <w:style w:type="numbering" w:customStyle="1" w:styleId="a8">
    <w:name w:val="1ai"/>
    <w:pPr>
      <w:numPr>
        <w:numId w:val="2"/>
      </w:numPr>
    </w:pPr>
  </w:style>
  <w:style w:type="numbering" w:customStyle="1" w:styleId="11">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4385">
      <w:bodyDiv w:val="1"/>
      <w:marLeft w:val="0"/>
      <w:marRight w:val="0"/>
      <w:marTop w:val="0"/>
      <w:marBottom w:val="0"/>
      <w:divBdr>
        <w:top w:val="none" w:sz="0" w:space="0" w:color="auto"/>
        <w:left w:val="none" w:sz="0" w:space="0" w:color="auto"/>
        <w:bottom w:val="none" w:sz="0" w:space="0" w:color="auto"/>
        <w:right w:val="none" w:sz="0" w:space="0" w:color="auto"/>
      </w:divBdr>
    </w:div>
    <w:div w:id="337736459">
      <w:bodyDiv w:val="1"/>
      <w:marLeft w:val="0"/>
      <w:marRight w:val="0"/>
      <w:marTop w:val="0"/>
      <w:marBottom w:val="0"/>
      <w:divBdr>
        <w:top w:val="none" w:sz="0" w:space="0" w:color="auto"/>
        <w:left w:val="none" w:sz="0" w:space="0" w:color="auto"/>
        <w:bottom w:val="none" w:sz="0" w:space="0" w:color="auto"/>
        <w:right w:val="none" w:sz="0" w:space="0" w:color="auto"/>
      </w:divBdr>
    </w:div>
    <w:div w:id="406537533">
      <w:bodyDiv w:val="1"/>
      <w:marLeft w:val="0"/>
      <w:marRight w:val="0"/>
      <w:marTop w:val="0"/>
      <w:marBottom w:val="0"/>
      <w:divBdr>
        <w:top w:val="none" w:sz="0" w:space="0" w:color="auto"/>
        <w:left w:val="none" w:sz="0" w:space="0" w:color="auto"/>
        <w:bottom w:val="none" w:sz="0" w:space="0" w:color="auto"/>
        <w:right w:val="none" w:sz="0" w:space="0" w:color="auto"/>
      </w:divBdr>
    </w:div>
    <w:div w:id="684408059">
      <w:bodyDiv w:val="1"/>
      <w:marLeft w:val="0"/>
      <w:marRight w:val="0"/>
      <w:marTop w:val="0"/>
      <w:marBottom w:val="0"/>
      <w:divBdr>
        <w:top w:val="none" w:sz="0" w:space="0" w:color="auto"/>
        <w:left w:val="none" w:sz="0" w:space="0" w:color="auto"/>
        <w:bottom w:val="none" w:sz="0" w:space="0" w:color="auto"/>
        <w:right w:val="none" w:sz="0" w:space="0" w:color="auto"/>
      </w:divBdr>
    </w:div>
    <w:div w:id="735787008">
      <w:bodyDiv w:val="1"/>
      <w:marLeft w:val="0"/>
      <w:marRight w:val="0"/>
      <w:marTop w:val="0"/>
      <w:marBottom w:val="0"/>
      <w:divBdr>
        <w:top w:val="none" w:sz="0" w:space="0" w:color="auto"/>
        <w:left w:val="none" w:sz="0" w:space="0" w:color="auto"/>
        <w:bottom w:val="none" w:sz="0" w:space="0" w:color="auto"/>
        <w:right w:val="none" w:sz="0" w:space="0" w:color="auto"/>
      </w:divBdr>
    </w:div>
    <w:div w:id="836730769">
      <w:bodyDiv w:val="1"/>
      <w:marLeft w:val="0"/>
      <w:marRight w:val="0"/>
      <w:marTop w:val="0"/>
      <w:marBottom w:val="0"/>
      <w:divBdr>
        <w:top w:val="none" w:sz="0" w:space="0" w:color="auto"/>
        <w:left w:val="none" w:sz="0" w:space="0" w:color="auto"/>
        <w:bottom w:val="none" w:sz="0" w:space="0" w:color="auto"/>
        <w:right w:val="none" w:sz="0" w:space="0" w:color="auto"/>
      </w:divBdr>
    </w:div>
    <w:div w:id="890775521">
      <w:bodyDiv w:val="1"/>
      <w:marLeft w:val="0"/>
      <w:marRight w:val="0"/>
      <w:marTop w:val="0"/>
      <w:marBottom w:val="0"/>
      <w:divBdr>
        <w:top w:val="none" w:sz="0" w:space="0" w:color="auto"/>
        <w:left w:val="none" w:sz="0" w:space="0" w:color="auto"/>
        <w:bottom w:val="none" w:sz="0" w:space="0" w:color="auto"/>
        <w:right w:val="none" w:sz="0" w:space="0" w:color="auto"/>
      </w:divBdr>
    </w:div>
    <w:div w:id="936837911">
      <w:bodyDiv w:val="1"/>
      <w:marLeft w:val="0"/>
      <w:marRight w:val="0"/>
      <w:marTop w:val="0"/>
      <w:marBottom w:val="0"/>
      <w:divBdr>
        <w:top w:val="none" w:sz="0" w:space="0" w:color="auto"/>
        <w:left w:val="none" w:sz="0" w:space="0" w:color="auto"/>
        <w:bottom w:val="none" w:sz="0" w:space="0" w:color="auto"/>
        <w:right w:val="none" w:sz="0" w:space="0" w:color="auto"/>
      </w:divBdr>
    </w:div>
    <w:div w:id="1050350360">
      <w:bodyDiv w:val="1"/>
      <w:marLeft w:val="0"/>
      <w:marRight w:val="0"/>
      <w:marTop w:val="0"/>
      <w:marBottom w:val="0"/>
      <w:divBdr>
        <w:top w:val="none" w:sz="0" w:space="0" w:color="auto"/>
        <w:left w:val="none" w:sz="0" w:space="0" w:color="auto"/>
        <w:bottom w:val="none" w:sz="0" w:space="0" w:color="auto"/>
        <w:right w:val="none" w:sz="0" w:space="0" w:color="auto"/>
      </w:divBdr>
    </w:div>
    <w:div w:id="1106190843">
      <w:bodyDiv w:val="1"/>
      <w:marLeft w:val="0"/>
      <w:marRight w:val="0"/>
      <w:marTop w:val="0"/>
      <w:marBottom w:val="0"/>
      <w:divBdr>
        <w:top w:val="none" w:sz="0" w:space="0" w:color="auto"/>
        <w:left w:val="none" w:sz="0" w:space="0" w:color="auto"/>
        <w:bottom w:val="none" w:sz="0" w:space="0" w:color="auto"/>
        <w:right w:val="none" w:sz="0" w:space="0" w:color="auto"/>
      </w:divBdr>
    </w:div>
    <w:div w:id="1647466064">
      <w:bodyDiv w:val="1"/>
      <w:marLeft w:val="0"/>
      <w:marRight w:val="0"/>
      <w:marTop w:val="0"/>
      <w:marBottom w:val="0"/>
      <w:divBdr>
        <w:top w:val="none" w:sz="0" w:space="0" w:color="auto"/>
        <w:left w:val="none" w:sz="0" w:space="0" w:color="auto"/>
        <w:bottom w:val="none" w:sz="0" w:space="0" w:color="auto"/>
        <w:right w:val="none" w:sz="0" w:space="0" w:color="auto"/>
      </w:divBdr>
    </w:div>
    <w:div w:id="1834294124">
      <w:bodyDiv w:val="1"/>
      <w:marLeft w:val="0"/>
      <w:marRight w:val="0"/>
      <w:marTop w:val="0"/>
      <w:marBottom w:val="0"/>
      <w:divBdr>
        <w:top w:val="none" w:sz="0" w:space="0" w:color="auto"/>
        <w:left w:val="none" w:sz="0" w:space="0" w:color="auto"/>
        <w:bottom w:val="none" w:sz="0" w:space="0" w:color="auto"/>
        <w:right w:val="none" w:sz="0" w:space="0" w:color="auto"/>
      </w:divBdr>
    </w:div>
    <w:div w:id="1892958388">
      <w:bodyDiv w:val="1"/>
      <w:marLeft w:val="0"/>
      <w:marRight w:val="0"/>
      <w:marTop w:val="0"/>
      <w:marBottom w:val="0"/>
      <w:divBdr>
        <w:top w:val="none" w:sz="0" w:space="0" w:color="auto"/>
        <w:left w:val="none" w:sz="0" w:space="0" w:color="auto"/>
        <w:bottom w:val="none" w:sz="0" w:space="0" w:color="auto"/>
        <w:right w:val="none" w:sz="0" w:space="0" w:color="auto"/>
      </w:divBdr>
    </w:div>
    <w:div w:id="202100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_work-komon\_&#1052;&#1072;&#1090;&#1077;&#1088;&#1080;&#1072;&#1083;&#1099;\_&#1044;&#1080;&#1072;&#1075;&#1088;&#1072;&#1084;&#1084;&#1099;%20&#1080;%20&#1090;&#1072;&#1073;&#1083;&#1080;&#1094;&#1099;\&#1052;&#1086;&#1089;&#1090;&#1086;&#1074;&#1089;&#1082;&#1080;&#1081;%20-%20&#1076;&#1080;&#1072;&#1075;&#1088;&#1072;&#1084;&#1084;&#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_work-komon\_&#1052;&#1072;&#1090;&#1077;&#1088;&#1080;&#1072;&#1083;&#1099;\_&#1044;&#1080;&#1072;&#1075;&#1088;&#1072;&#1084;&#1084;&#1099;%20&#1080;%20&#1090;&#1072;&#1073;&#1083;&#1080;&#1094;&#1099;\&#1052;&#1086;&#1089;&#1090;&#1086;&#1074;&#1089;&#1082;&#1080;&#1081;%20-%20&#1076;&#1080;&#1072;&#1075;&#1088;&#1072;&#1084;&#1084;&#1099;.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_work-komon\&#1043;&#1055;%20&#1052;&#1086;&#1089;&#1090;&#1086;&#1074;&#1089;&#1082;&#1080;&#1077;%20&#1087;&#1086;&#1089;&#1077;&#1083;&#1077;&#1085;&#1080;&#1103;\_&#1055;&#1088;&#1086;&#1077;&#1082;&#1090;\&#1041;&#1077;&#1085;&#1086;&#1082;&#1086;&#1074;&#1089;&#1082;&#1086;&#1077;%20&#1089;&#1087;%20-%20&#1086;&#1090;%20&#1041;&#1086;&#1075;&#1076;&#1072;&#1085;&#1072;\&#1050;&#1091;&#1083;&#1100;&#1073;&#1099;&#1090;\&#1056;&#1072;&#1089;&#1095;&#1105;&#1090;%20&#1085;&#1072;&#1089;&#1077;&#1083;&#1077;&#1085;&#1080;&#1103;%20&#1087;&#1086;%20&#1089;.%20&#1041;&#1077;&#1085;&#1086;&#1082;&#1086;&#1074;&#1086;.xls"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ru-RU" sz="1200"/>
              <a:t>Численность населения</a:t>
            </a:r>
            <a:r>
              <a:rPr lang="ru-RU" sz="1200" baseline="0"/>
              <a:t> </a:t>
            </a:r>
            <a:r>
              <a:rPr lang="ru-RU" sz="1200"/>
              <a:t>Мостовского района в разрезе поселений</a:t>
            </a:r>
          </a:p>
          <a:p>
            <a:pPr>
              <a:defRPr sz="1200"/>
            </a:pPr>
            <a:r>
              <a:rPr lang="ru-RU" sz="1200"/>
              <a:t>по состоянию на 01.01.2009, всего 71,1 тыс. чел.</a:t>
            </a:r>
          </a:p>
        </c:rich>
      </c:tx>
      <c:layout>
        <c:manualLayout>
          <c:xMode val="edge"/>
          <c:yMode val="edge"/>
          <c:x val="0.11403074615673173"/>
          <c:y val="0"/>
        </c:manualLayout>
      </c:layout>
      <c:overlay val="1"/>
    </c:title>
    <c:autoTitleDeleted val="0"/>
    <c:view3D>
      <c:rotX val="30"/>
      <c:rotY val="220"/>
      <c:rAngAx val="0"/>
      <c:perspective val="30"/>
    </c:view3D>
    <c:floor>
      <c:thickness val="0"/>
    </c:floor>
    <c:sideWall>
      <c:thickness val="0"/>
    </c:sideWall>
    <c:backWall>
      <c:thickness val="0"/>
    </c:backWall>
    <c:plotArea>
      <c:layout>
        <c:manualLayout>
          <c:layoutTarget val="inner"/>
          <c:xMode val="edge"/>
          <c:yMode val="edge"/>
          <c:x val="0.21129190284439281"/>
          <c:y val="0.19614186031624101"/>
          <c:w val="0.53203665935200728"/>
          <c:h val="0.74838541234979405"/>
        </c:manualLayout>
      </c:layout>
      <c:pie3DChart>
        <c:varyColors val="1"/>
        <c:ser>
          <c:idx val="0"/>
          <c:order val="0"/>
          <c:explosion val="10"/>
          <c:dLbls>
            <c:dLbl>
              <c:idx val="0"/>
              <c:layout>
                <c:manualLayout>
                  <c:x val="0.18965129358830432"/>
                  <c:y val="3.6697021567956421E-2"/>
                </c:manualLayout>
              </c:layout>
              <c:tx>
                <c:rich>
                  <a:bodyPr/>
                  <a:lstStyle/>
                  <a:p>
                    <a:pPr>
                      <a:defRPr>
                        <a:solidFill>
                          <a:schemeClr val="bg1"/>
                        </a:solidFill>
                      </a:defRPr>
                    </a:pPr>
                    <a:r>
                      <a:rPr lang="ru-RU">
                        <a:solidFill>
                          <a:schemeClr val="bg1"/>
                        </a:solidFill>
                      </a:rPr>
                      <a:t>Мостовское г/п </a:t>
                    </a:r>
                  </a:p>
                  <a:p>
                    <a:pPr>
                      <a:defRPr>
                        <a:solidFill>
                          <a:schemeClr val="bg1"/>
                        </a:solidFill>
                      </a:defRPr>
                    </a:pPr>
                    <a:r>
                      <a:rPr lang="ru-RU">
                        <a:solidFill>
                          <a:schemeClr val="bg1"/>
                        </a:solidFill>
                      </a:rPr>
                      <a:t>26,3 тыс. чел. (36,9%)</a:t>
                    </a:r>
                  </a:p>
                </c:rich>
              </c:tx>
              <c:numFmt formatCode="0.0%" sourceLinked="0"/>
              <c:spPr>
                <a:noFill/>
                <a:ln>
                  <a:noFill/>
                  <a:prstDash val="dash"/>
                </a:ln>
              </c:spPr>
              <c:dLblPos val="bestFit"/>
              <c:showLegendKey val="0"/>
              <c:showVal val="1"/>
              <c:showCatName val="1"/>
              <c:showSerName val="0"/>
              <c:showPercent val="1"/>
              <c:showBubbleSize val="0"/>
              <c:separator> </c:separator>
            </c:dLbl>
            <c:dLbl>
              <c:idx val="1"/>
              <c:layout>
                <c:manualLayout>
                  <c:x val="-4.2675290588676418E-2"/>
                  <c:y val="-0.13389410019399794"/>
                </c:manualLayout>
              </c:layout>
              <c:tx>
                <c:rich>
                  <a:bodyPr/>
                  <a:lstStyle/>
                  <a:p>
                    <a:pPr>
                      <a:defRPr>
                        <a:solidFill>
                          <a:sysClr val="windowText" lastClr="000000"/>
                        </a:solidFill>
                      </a:defRPr>
                    </a:pPr>
                    <a:r>
                      <a:rPr lang="ru-RU">
                        <a:solidFill>
                          <a:sysClr val="windowText" lastClr="000000"/>
                        </a:solidFill>
                      </a:rPr>
                      <a:t>Псебайское г/п </a:t>
                    </a:r>
                  </a:p>
                  <a:p>
                    <a:pPr>
                      <a:defRPr>
                        <a:solidFill>
                          <a:sysClr val="windowText" lastClr="000000"/>
                        </a:solidFill>
                      </a:defRPr>
                    </a:pPr>
                    <a:r>
                      <a:rPr lang="ru-RU" b="1">
                        <a:solidFill>
                          <a:sysClr val="windowText" lastClr="000000"/>
                        </a:solidFill>
                      </a:rPr>
                      <a:t>11,3 тыс.чел. </a:t>
                    </a:r>
                    <a:r>
                      <a:rPr lang="ru-RU" sz="900">
                        <a:solidFill>
                          <a:sysClr val="windowText" lastClr="000000"/>
                        </a:solidFill>
                      </a:rPr>
                      <a:t>(15,9%)</a:t>
                    </a:r>
                    <a:endParaRPr lang="ru-RU">
                      <a:solidFill>
                        <a:sysClr val="windowText" lastClr="000000"/>
                      </a:solidFill>
                    </a:endParaRPr>
                  </a:p>
                </c:rich>
              </c:tx>
              <c:numFmt formatCode="0.0%" sourceLinked="0"/>
              <c:spPr>
                <a:noFill/>
                <a:ln>
                  <a:solidFill>
                    <a:schemeClr val="tx1"/>
                  </a:solidFill>
                  <a:prstDash val="dash"/>
                </a:ln>
              </c:spPr>
              <c:dLblPos val="bestFit"/>
              <c:showLegendKey val="0"/>
              <c:showVal val="1"/>
              <c:showCatName val="1"/>
              <c:showSerName val="0"/>
              <c:showPercent val="1"/>
              <c:showBubbleSize val="0"/>
              <c:separator> </c:separator>
            </c:dLbl>
            <c:dLbl>
              <c:idx val="2"/>
              <c:layout>
                <c:manualLayout>
                  <c:x val="7.3767256365681821E-2"/>
                  <c:y val="-0.23120141504051123"/>
                </c:manualLayout>
              </c:layout>
              <c:tx>
                <c:rich>
                  <a:bodyPr/>
                  <a:lstStyle/>
                  <a:p>
                    <a:r>
                      <a:rPr lang="ru-RU"/>
                      <a:t>Андрюковское с/п </a:t>
                    </a:r>
                    <a:r>
                      <a:rPr lang="ru-RU" b="1"/>
                      <a:t>4,1 тыс.чел. </a:t>
                    </a:r>
                    <a:r>
                      <a:rPr lang="ru-RU"/>
                      <a:t>(5,8%)</a:t>
                    </a:r>
                  </a:p>
                </c:rich>
              </c:tx>
              <c:dLblPos val="bestFit"/>
              <c:showLegendKey val="0"/>
              <c:showVal val="1"/>
              <c:showCatName val="1"/>
              <c:showSerName val="0"/>
              <c:showPercent val="1"/>
              <c:showBubbleSize val="0"/>
              <c:separator> </c:separator>
            </c:dLbl>
            <c:dLbl>
              <c:idx val="3"/>
              <c:layout>
                <c:manualLayout>
                  <c:x val="4.6299894331390402E-2"/>
                  <c:y val="-0.16928608923884542"/>
                </c:manualLayout>
              </c:layout>
              <c:tx>
                <c:rich>
                  <a:bodyPr/>
                  <a:lstStyle/>
                  <a:p>
                    <a:r>
                      <a:rPr lang="ru-RU"/>
                      <a:t>Баговское с/п </a:t>
                    </a:r>
                  </a:p>
                  <a:p>
                    <a:r>
                      <a:rPr lang="ru-RU" b="1"/>
                      <a:t>1,9 тыс.ч</a:t>
                    </a:r>
                    <a:r>
                      <a:rPr lang="ru-RU" b="1" baseline="0"/>
                      <a:t>ел.</a:t>
                    </a:r>
                    <a:r>
                      <a:rPr lang="ru-RU" b="1"/>
                      <a:t> </a:t>
                    </a:r>
                    <a:r>
                      <a:rPr lang="ru-RU"/>
                      <a:t>(2,7%)</a:t>
                    </a:r>
                  </a:p>
                </c:rich>
              </c:tx>
              <c:dLblPos val="bestFit"/>
              <c:showLegendKey val="0"/>
              <c:showVal val="1"/>
              <c:showCatName val="1"/>
              <c:showSerName val="0"/>
              <c:showPercent val="1"/>
              <c:showBubbleSize val="0"/>
              <c:separator> </c:separator>
            </c:dLbl>
            <c:dLbl>
              <c:idx val="4"/>
              <c:layout>
                <c:manualLayout>
                  <c:x val="3.4083921328016006E-2"/>
                  <c:y val="-9.1439689604016619E-2"/>
                </c:manualLayout>
              </c:layout>
              <c:tx>
                <c:rich>
                  <a:bodyPr/>
                  <a:lstStyle/>
                  <a:p>
                    <a:pPr>
                      <a:defRPr/>
                    </a:pPr>
                    <a:r>
                      <a:rPr lang="ru-RU"/>
                      <a:t>Беноковское с/п </a:t>
                    </a:r>
                  </a:p>
                  <a:p>
                    <a:pPr>
                      <a:defRPr/>
                    </a:pPr>
                    <a:r>
                      <a:rPr lang="ru-RU" b="1"/>
                      <a:t>1,9 тыс.чел. </a:t>
                    </a:r>
                    <a:r>
                      <a:rPr lang="ru-RU"/>
                      <a:t>(2,6%)</a:t>
                    </a:r>
                  </a:p>
                </c:rich>
              </c:tx>
              <c:numFmt formatCode="0.0%" sourceLinked="0"/>
              <c:spPr>
                <a:solidFill>
                  <a:schemeClr val="tx2">
                    <a:lumMod val="60000"/>
                    <a:lumOff val="40000"/>
                  </a:schemeClr>
                </a:solidFill>
                <a:ln>
                  <a:solidFill>
                    <a:schemeClr val="accent1"/>
                  </a:solidFill>
                  <a:prstDash val="dash"/>
                </a:ln>
              </c:spPr>
              <c:dLblPos val="bestFit"/>
              <c:showLegendKey val="0"/>
              <c:showVal val="1"/>
              <c:showCatName val="1"/>
              <c:showSerName val="0"/>
              <c:showPercent val="1"/>
              <c:showBubbleSize val="0"/>
              <c:separator> </c:separator>
            </c:dLbl>
            <c:dLbl>
              <c:idx val="5"/>
              <c:layout>
                <c:manualLayout>
                  <c:x val="3.4031939189420282E-2"/>
                  <c:y val="-7.2726920004565307E-2"/>
                </c:manualLayout>
              </c:layout>
              <c:tx>
                <c:rich>
                  <a:bodyPr/>
                  <a:lstStyle/>
                  <a:p>
                    <a:r>
                      <a:rPr lang="ru-RU"/>
                      <a:t>Бесленеевское с/п </a:t>
                    </a:r>
                    <a:r>
                      <a:rPr lang="ru-RU" b="1"/>
                      <a:t>1,5 тыс.чел. </a:t>
                    </a:r>
                    <a:r>
                      <a:rPr lang="ru-RU"/>
                      <a:t>(2,0%)</a:t>
                    </a:r>
                  </a:p>
                </c:rich>
              </c:tx>
              <c:dLblPos val="bestFit"/>
              <c:showLegendKey val="0"/>
              <c:showVal val="1"/>
              <c:showCatName val="1"/>
              <c:showSerName val="0"/>
              <c:showPercent val="1"/>
              <c:showBubbleSize val="0"/>
              <c:separator> </c:separator>
            </c:dLbl>
            <c:dLbl>
              <c:idx val="6"/>
              <c:layout>
                <c:manualLayout>
                  <c:x val="4.2975593959847042E-2"/>
                  <c:y val="-1.5017688006390506E-2"/>
                </c:manualLayout>
              </c:layout>
              <c:tx>
                <c:rich>
                  <a:bodyPr/>
                  <a:lstStyle/>
                  <a:p>
                    <a:r>
                      <a:rPr lang="ru-RU"/>
                      <a:t>Губское с/п </a:t>
                    </a:r>
                  </a:p>
                  <a:p>
                    <a:r>
                      <a:rPr lang="ru-RU" b="1"/>
                      <a:t>4,1 тыс.чел</a:t>
                    </a:r>
                    <a:r>
                      <a:rPr lang="ru-RU"/>
                      <a:t>. (5,7%)</a:t>
                    </a:r>
                  </a:p>
                </c:rich>
              </c:tx>
              <c:dLblPos val="bestFit"/>
              <c:showLegendKey val="0"/>
              <c:showVal val="1"/>
              <c:showCatName val="1"/>
              <c:showSerName val="0"/>
              <c:showPercent val="1"/>
              <c:showBubbleSize val="0"/>
              <c:separator> </c:separator>
            </c:dLbl>
            <c:dLbl>
              <c:idx val="7"/>
              <c:layout>
                <c:manualLayout>
                  <c:x val="6.5403245048914413E-2"/>
                  <c:y val="4.0191258701357667E-2"/>
                </c:manualLayout>
              </c:layout>
              <c:tx>
                <c:rich>
                  <a:bodyPr/>
                  <a:lstStyle/>
                  <a:p>
                    <a:r>
                      <a:rPr lang="ru-RU"/>
                      <a:t>Костромское с/п </a:t>
                    </a:r>
                  </a:p>
                  <a:p>
                    <a:r>
                      <a:rPr lang="ru-RU" b="1"/>
                      <a:t>1,9 тыс.чел. </a:t>
                    </a:r>
                    <a:r>
                      <a:rPr lang="ru-RU"/>
                      <a:t>(2,6%)</a:t>
                    </a:r>
                  </a:p>
                </c:rich>
              </c:tx>
              <c:dLblPos val="bestFit"/>
              <c:showLegendKey val="0"/>
              <c:showVal val="1"/>
              <c:showCatName val="1"/>
              <c:showSerName val="0"/>
              <c:showPercent val="1"/>
              <c:showBubbleSize val="0"/>
              <c:separator> </c:separator>
            </c:dLbl>
            <c:dLbl>
              <c:idx val="8"/>
              <c:layout>
                <c:manualLayout>
                  <c:x val="8.8472406858233668E-2"/>
                  <c:y val="0.11215268743581017"/>
                </c:manualLayout>
              </c:layout>
              <c:tx>
                <c:rich>
                  <a:bodyPr/>
                  <a:lstStyle/>
                  <a:p>
                    <a:r>
                      <a:rPr lang="ru-RU"/>
                      <a:t>Краснокутское с/п </a:t>
                    </a:r>
                    <a:r>
                      <a:rPr lang="ru-RU" b="1"/>
                      <a:t>1,7 тыс.чел. </a:t>
                    </a:r>
                    <a:r>
                      <a:rPr lang="ru-RU"/>
                      <a:t>(2,4%)</a:t>
                    </a:r>
                  </a:p>
                </c:rich>
              </c:tx>
              <c:dLblPos val="bestFit"/>
              <c:showLegendKey val="0"/>
              <c:showVal val="1"/>
              <c:showCatName val="1"/>
              <c:showSerName val="0"/>
              <c:showPercent val="1"/>
              <c:showBubbleSize val="0"/>
              <c:separator> </c:separator>
            </c:dLbl>
            <c:dLbl>
              <c:idx val="9"/>
              <c:layout>
                <c:manualLayout>
                  <c:x val="0.11548488257149675"/>
                  <c:y val="0.19329270797672093"/>
                </c:manualLayout>
              </c:layout>
              <c:tx>
                <c:rich>
                  <a:bodyPr/>
                  <a:lstStyle/>
                  <a:p>
                    <a:r>
                      <a:rPr lang="ru-RU"/>
                      <a:t>Махошевское с/п </a:t>
                    </a:r>
                    <a:r>
                      <a:rPr lang="ru-RU" b="1"/>
                      <a:t>1,6 тыс.чел</a:t>
                    </a:r>
                    <a:r>
                      <a:rPr lang="ru-RU"/>
                      <a:t>. (2,3%)</a:t>
                    </a:r>
                  </a:p>
                </c:rich>
              </c:tx>
              <c:dLblPos val="bestFit"/>
              <c:showLegendKey val="0"/>
              <c:showVal val="1"/>
              <c:showCatName val="1"/>
              <c:showSerName val="0"/>
              <c:showPercent val="1"/>
              <c:showBubbleSize val="0"/>
              <c:separator> </c:separator>
            </c:dLbl>
            <c:dLbl>
              <c:idx val="10"/>
              <c:layout>
                <c:manualLayout>
                  <c:x val="-6.0749565395234607E-2"/>
                  <c:y val="0.15233025219673882"/>
                </c:manualLayout>
              </c:layout>
              <c:tx>
                <c:rich>
                  <a:bodyPr/>
                  <a:lstStyle/>
                  <a:p>
                    <a:r>
                      <a:rPr lang="ru-RU" sz="900"/>
                      <a:t>Переправненское с/п </a:t>
                    </a:r>
                    <a:r>
                      <a:rPr lang="ru-RU" b="1"/>
                      <a:t>3,8 тыс.чел. </a:t>
                    </a:r>
                    <a:r>
                      <a:rPr lang="ru-RU"/>
                      <a:t>(5,3%)</a:t>
                    </a:r>
                  </a:p>
                </c:rich>
              </c:tx>
              <c:dLblPos val="bestFit"/>
              <c:showLegendKey val="0"/>
              <c:showVal val="1"/>
              <c:showCatName val="1"/>
              <c:showSerName val="0"/>
              <c:showPercent val="1"/>
              <c:showBubbleSize val="0"/>
              <c:separator> </c:separator>
            </c:dLbl>
            <c:dLbl>
              <c:idx val="11"/>
              <c:layout>
                <c:manualLayout>
                  <c:x val="-0.19674523639090877"/>
                  <c:y val="0.1363533036631292"/>
                </c:manualLayout>
              </c:layout>
              <c:tx>
                <c:rich>
                  <a:bodyPr/>
                  <a:lstStyle/>
                  <a:p>
                    <a:r>
                      <a:rPr lang="ru-RU"/>
                      <a:t>Унароковское с/п </a:t>
                    </a:r>
                    <a:r>
                      <a:rPr lang="ru-RU" b="1"/>
                      <a:t>2,9 тыс.чел. </a:t>
                    </a:r>
                    <a:r>
                      <a:rPr lang="ru-RU"/>
                      <a:t>(4,1%)</a:t>
                    </a:r>
                  </a:p>
                </c:rich>
              </c:tx>
              <c:dLblPos val="bestFit"/>
              <c:showLegendKey val="0"/>
              <c:showVal val="1"/>
              <c:showCatName val="1"/>
              <c:showSerName val="0"/>
              <c:showPercent val="1"/>
              <c:showBubbleSize val="0"/>
              <c:separator> </c:separator>
            </c:dLbl>
            <c:dLbl>
              <c:idx val="12"/>
              <c:layout>
                <c:manualLayout>
                  <c:x val="-0.21684971196782507"/>
                  <c:y val="0.13504073947278344"/>
                </c:manualLayout>
              </c:layout>
              <c:tx>
                <c:rich>
                  <a:bodyPr/>
                  <a:lstStyle/>
                  <a:p>
                    <a:r>
                      <a:rPr lang="ru-RU"/>
                      <a:t>Шедокское с/п </a:t>
                    </a:r>
                  </a:p>
                  <a:p>
                    <a:r>
                      <a:rPr lang="ru-RU" b="1"/>
                      <a:t>3,1 тыс.чел.</a:t>
                    </a:r>
                    <a:r>
                      <a:rPr lang="ru-RU"/>
                      <a:t> (4,4%)</a:t>
                    </a:r>
                  </a:p>
                </c:rich>
              </c:tx>
              <c:dLblPos val="bestFit"/>
              <c:showLegendKey val="0"/>
              <c:showVal val="1"/>
              <c:showCatName val="1"/>
              <c:showSerName val="0"/>
              <c:showPercent val="1"/>
              <c:showBubbleSize val="0"/>
              <c:separator> </c:separator>
            </c:dLbl>
            <c:dLbl>
              <c:idx val="13"/>
              <c:layout>
                <c:manualLayout>
                  <c:x val="-7.7195861880901939E-2"/>
                  <c:y val="4.3344516718018943E-2"/>
                </c:manualLayout>
              </c:layout>
              <c:tx>
                <c:rich>
                  <a:bodyPr/>
                  <a:lstStyle/>
                  <a:p>
                    <a:r>
                      <a:rPr lang="ru-RU"/>
                      <a:t>Ярославское с/п </a:t>
                    </a:r>
                  </a:p>
                  <a:p>
                    <a:r>
                      <a:rPr lang="ru-RU" b="1"/>
                      <a:t>5,3 тыс.чел.</a:t>
                    </a:r>
                    <a:r>
                      <a:rPr lang="ru-RU"/>
                      <a:t> (7,4%)</a:t>
                    </a:r>
                  </a:p>
                </c:rich>
              </c:tx>
              <c:dLblPos val="bestFit"/>
              <c:showLegendKey val="0"/>
              <c:showVal val="1"/>
              <c:showCatName val="1"/>
              <c:showSerName val="0"/>
              <c:showPercent val="1"/>
              <c:showBubbleSize val="0"/>
              <c:separator> </c:separator>
            </c:dLbl>
            <c:numFmt formatCode="0.0%" sourceLinked="0"/>
            <c:spPr>
              <a:noFill/>
              <a:ln>
                <a:solidFill>
                  <a:schemeClr val="accent1"/>
                </a:solidFill>
                <a:prstDash val="dash"/>
              </a:ln>
            </c:spPr>
            <c:dLblPos val="outEnd"/>
            <c:showLegendKey val="0"/>
            <c:showVal val="1"/>
            <c:showCatName val="1"/>
            <c:showSerName val="0"/>
            <c:showPercent val="1"/>
            <c:showBubbleSize val="0"/>
            <c:separator> </c:separator>
            <c:showLeaderLines val="1"/>
          </c:dLbls>
          <c:cat>
            <c:strRef>
              <c:f>'Схема административных границ'!$A$4:$A$17</c:f>
              <c:strCache>
                <c:ptCount val="14"/>
                <c:pt idx="0">
                  <c:v>Мостовское г/п</c:v>
                </c:pt>
                <c:pt idx="1">
                  <c:v>Псебайское г/п</c:v>
                </c:pt>
                <c:pt idx="2">
                  <c:v>Андрюковское с/п</c:v>
                </c:pt>
                <c:pt idx="3">
                  <c:v>Баговское с/п</c:v>
                </c:pt>
                <c:pt idx="4">
                  <c:v>Беноковское с/п</c:v>
                </c:pt>
                <c:pt idx="5">
                  <c:v>Бесленеевское с/п</c:v>
                </c:pt>
                <c:pt idx="6">
                  <c:v>Губское с/п</c:v>
                </c:pt>
                <c:pt idx="7">
                  <c:v>Костромское с/п</c:v>
                </c:pt>
                <c:pt idx="8">
                  <c:v>Краснокутское с/п</c:v>
                </c:pt>
                <c:pt idx="9">
                  <c:v>Махошевское с/п</c:v>
                </c:pt>
                <c:pt idx="10">
                  <c:v>Переправненское с/п</c:v>
                </c:pt>
                <c:pt idx="11">
                  <c:v>Унароковское с/п</c:v>
                </c:pt>
                <c:pt idx="12">
                  <c:v>Шедокское с/п</c:v>
                </c:pt>
                <c:pt idx="13">
                  <c:v>Ярославское с/п</c:v>
                </c:pt>
              </c:strCache>
            </c:strRef>
          </c:cat>
          <c:val>
            <c:numRef>
              <c:f>'Схема административных границ'!$B$4:$B$17</c:f>
              <c:numCache>
                <c:formatCode>0.0</c:formatCode>
                <c:ptCount val="14"/>
                <c:pt idx="0">
                  <c:v>26.297000000000001</c:v>
                </c:pt>
                <c:pt idx="1">
                  <c:v>11.350000000000026</c:v>
                </c:pt>
                <c:pt idx="2">
                  <c:v>4.1360000000000001</c:v>
                </c:pt>
                <c:pt idx="3">
                  <c:v>1.9000000000000001</c:v>
                </c:pt>
                <c:pt idx="4">
                  <c:v>1.853</c:v>
                </c:pt>
                <c:pt idx="5">
                  <c:v>1.456</c:v>
                </c:pt>
                <c:pt idx="6">
                  <c:v>4.085</c:v>
                </c:pt>
                <c:pt idx="7">
                  <c:v>1.8900000000000001</c:v>
                </c:pt>
                <c:pt idx="8">
                  <c:v>1.6800000000000133</c:v>
                </c:pt>
                <c:pt idx="9">
                  <c:v>1.6120000000000001</c:v>
                </c:pt>
                <c:pt idx="10">
                  <c:v>3.7829999999999999</c:v>
                </c:pt>
                <c:pt idx="11">
                  <c:v>2.923</c:v>
                </c:pt>
                <c:pt idx="12">
                  <c:v>3.13</c:v>
                </c:pt>
                <c:pt idx="13">
                  <c:v>5.2530000000000001</c:v>
                </c:pt>
              </c:numCache>
            </c:numRef>
          </c:val>
        </c:ser>
        <c:dLbls>
          <c:showLegendKey val="0"/>
          <c:showVal val="0"/>
          <c:showCatName val="0"/>
          <c:showSerName val="0"/>
          <c:showPercent val="0"/>
          <c:showBubbleSize val="0"/>
          <c:showLeaderLines val="1"/>
        </c:dLbls>
      </c:pie3DChart>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lnSpc>
                <a:spcPct val="85000"/>
              </a:lnSpc>
              <a:defRPr sz="1200"/>
            </a:pPr>
            <a:r>
              <a:rPr lang="ru-RU"/>
              <a:t>Плотность населения Мостовского района в разрезе поселений </a:t>
            </a:r>
            <a:br>
              <a:rPr lang="ru-RU"/>
            </a:br>
            <a:r>
              <a:rPr lang="ru-RU"/>
              <a:t>по состонянию</a:t>
            </a:r>
            <a:r>
              <a:rPr lang="ru-RU" baseline="0"/>
              <a:t> </a:t>
            </a:r>
            <a:r>
              <a:rPr lang="ru-RU"/>
              <a:t>на 01.01.2009 г.</a:t>
            </a:r>
          </a:p>
        </c:rich>
      </c:tx>
      <c:layout>
        <c:manualLayout>
          <c:xMode val="edge"/>
          <c:yMode val="edge"/>
          <c:x val="0.16230186589088166"/>
          <c:y val="0"/>
        </c:manualLayout>
      </c:layout>
      <c:overlay val="0"/>
    </c:title>
    <c:autoTitleDeleted val="0"/>
    <c:plotArea>
      <c:layout>
        <c:manualLayout>
          <c:layoutTarget val="inner"/>
          <c:xMode val="edge"/>
          <c:yMode val="edge"/>
          <c:x val="5.2539349501471946E-2"/>
          <c:y val="0.12467048001978476"/>
          <c:w val="0.91886164600712061"/>
          <c:h val="0.62994359747585593"/>
        </c:manualLayout>
      </c:layout>
      <c:barChart>
        <c:barDir val="col"/>
        <c:grouping val="stacked"/>
        <c:varyColors val="0"/>
        <c:ser>
          <c:idx val="0"/>
          <c:order val="0"/>
          <c:tx>
            <c:strRef>
              <c:f>'Схема административных границ'!$A$41</c:f>
              <c:strCache>
                <c:ptCount val="1"/>
                <c:pt idx="0">
                  <c:v>Плотность поселений Мостовского района на 01.01.2009 г.</c:v>
                </c:pt>
              </c:strCache>
            </c:strRef>
          </c:tx>
          <c:spPr>
            <a:solidFill>
              <a:srgbClr val="0070C0"/>
            </a:solidFill>
            <a:ln>
              <a:noFill/>
            </a:ln>
            <a:effectLst/>
          </c:spPr>
          <c:invertIfNegative val="0"/>
          <c:dPt>
            <c:idx val="5"/>
            <c:invertIfNegative val="0"/>
            <c:bubble3D val="0"/>
            <c:spPr>
              <a:solidFill>
                <a:srgbClr val="C00000"/>
              </a:solidFill>
              <a:ln>
                <a:noFill/>
              </a:ln>
              <a:effectLst/>
            </c:spPr>
          </c:dPt>
          <c:dLbls>
            <c:dLbl>
              <c:idx val="0"/>
              <c:layout>
                <c:manualLayout>
                  <c:x val="-1.6835612033422384E-7"/>
                  <c:y val="-8.0117751238541479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chemeClr val="tx2">
                            <a:lumMod val="75000"/>
                          </a:schemeClr>
                        </a:solidFill>
                        <a:latin typeface="+mn-lt"/>
                        <a:ea typeface="+mn-ea"/>
                        <a:cs typeface="+mn-cs"/>
                      </a:defRPr>
                    </a:pPr>
                    <a:r>
                      <a:rPr lang="en-US" sz="800" b="1">
                        <a:solidFill>
                          <a:schemeClr val="tx2">
                            <a:lumMod val="75000"/>
                          </a:schemeClr>
                        </a:solidFill>
                      </a:rPr>
                      <a:t>19,3</a:t>
                    </a:r>
                    <a:endParaRPr lang="ru-RU" sz="800" b="1">
                      <a:solidFill>
                        <a:schemeClr val="tx2">
                          <a:lumMod val="75000"/>
                        </a:schemeClr>
                      </a:solidFill>
                    </a:endParaRPr>
                  </a:p>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chemeClr val="tx2">
                            <a:lumMod val="75000"/>
                          </a:schemeClr>
                        </a:solidFill>
                        <a:latin typeface="+mn-lt"/>
                        <a:ea typeface="+mn-ea"/>
                        <a:cs typeface="+mn-cs"/>
                      </a:defRPr>
                    </a:pPr>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baseline="30000">
                      <a:solidFill>
                        <a:schemeClr val="tx2">
                          <a:lumMod val="75000"/>
                        </a:schemeClr>
                      </a:solidFill>
                    </a:endParaRPr>
                  </a:p>
                </c:rich>
              </c:tx>
              <c:spPr/>
              <c:dLblPos val="ctr"/>
              <c:showLegendKey val="0"/>
              <c:showVal val="1"/>
              <c:showCatName val="0"/>
              <c:showSerName val="0"/>
              <c:showPercent val="0"/>
              <c:showBubbleSize val="0"/>
            </c:dLbl>
            <c:dLbl>
              <c:idx val="1"/>
              <c:layout>
                <c:manualLayout>
                  <c:x val="-1.6835612033422384E-7"/>
                  <c:y val="-0.34763803460737619"/>
                </c:manualLayout>
              </c:layout>
              <c:tx>
                <c:rich>
                  <a:bodyPr/>
                  <a:lstStyle/>
                  <a:p>
                    <a:r>
                      <a:rPr lang="en-US" sz="800" b="1">
                        <a:solidFill>
                          <a:schemeClr val="tx2">
                            <a:lumMod val="75000"/>
                          </a:schemeClr>
                        </a:solidFill>
                      </a:rPr>
                      <a:t>215,9</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2"/>
              <c:layout>
                <c:manualLayout>
                  <c:x val="0"/>
                  <c:y val="-8.7134320975835747E-2"/>
                </c:manualLayout>
              </c:layout>
              <c:tx>
                <c:rich>
                  <a:bodyPr/>
                  <a:lstStyle/>
                  <a:p>
                    <a:pPr>
                      <a:defRPr sz="800" b="1">
                        <a:solidFill>
                          <a:schemeClr val="tx2">
                            <a:lumMod val="75000"/>
                          </a:schemeClr>
                        </a:solidFill>
                      </a:defRPr>
                    </a:pPr>
                    <a:r>
                      <a:rPr lang="en-US" sz="800" b="1">
                        <a:solidFill>
                          <a:schemeClr val="tx2">
                            <a:lumMod val="75000"/>
                          </a:schemeClr>
                        </a:solidFill>
                      </a:rPr>
                      <a:t>13,1</a:t>
                    </a:r>
                    <a:endParaRPr lang="ru-RU" sz="800" b="1" i="0" baseline="0">
                      <a:solidFill>
                        <a:schemeClr val="tx2">
                          <a:lumMod val="75000"/>
                        </a:schemeClr>
                      </a:solidFill>
                    </a:endParaRPr>
                  </a:p>
                  <a:p>
                    <a:pPr>
                      <a:defRPr sz="800" b="1">
                        <a:solidFill>
                          <a:schemeClr val="tx2">
                            <a:lumMod val="75000"/>
                          </a:schemeClr>
                        </a:solidFill>
                      </a:defRPr>
                    </a:pPr>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spPr>
                <a:noFill/>
                <a:ln>
                  <a:solidFill>
                    <a:schemeClr val="tx1"/>
                  </a:solidFill>
                </a:ln>
              </c:spPr>
              <c:dLblPos val="ctr"/>
              <c:showLegendKey val="0"/>
              <c:showVal val="1"/>
              <c:showCatName val="0"/>
              <c:showSerName val="0"/>
              <c:showPercent val="0"/>
              <c:showBubbleSize val="0"/>
            </c:dLbl>
            <c:dLbl>
              <c:idx val="3"/>
              <c:layout>
                <c:manualLayout>
                  <c:x val="0"/>
                  <c:y val="-7.9954686515249923E-2"/>
                </c:manualLayout>
              </c:layout>
              <c:tx>
                <c:rich>
                  <a:bodyPr/>
                  <a:lstStyle/>
                  <a:p>
                    <a:r>
                      <a:rPr lang="en-US" sz="800" b="1">
                        <a:solidFill>
                          <a:schemeClr val="tx2">
                            <a:lumMod val="75000"/>
                          </a:schemeClr>
                        </a:solidFill>
                      </a:rPr>
                      <a:t>16,6</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4"/>
              <c:layout>
                <c:manualLayout>
                  <c:x val="0"/>
                  <c:y val="-0.10464734461383815"/>
                </c:manualLayout>
              </c:layout>
              <c:tx>
                <c:rich>
                  <a:bodyPr/>
                  <a:lstStyle/>
                  <a:p>
                    <a:r>
                      <a:rPr lang="en-US" sz="800" b="1">
                        <a:solidFill>
                          <a:schemeClr val="tx2">
                            <a:lumMod val="75000"/>
                          </a:schemeClr>
                        </a:solidFill>
                      </a:rPr>
                      <a:t>1,8</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5"/>
              <c:layout>
                <c:manualLayout>
                  <c:x val="0"/>
                  <c:y val="-8.1526298574382178E-2"/>
                </c:manualLayout>
              </c:layout>
              <c:tx>
                <c:rich>
                  <a:bodyPr/>
                  <a:lstStyle/>
                  <a:p>
                    <a:pPr>
                      <a:defRPr sz="800" b="1">
                        <a:solidFill>
                          <a:schemeClr val="tx2">
                            <a:lumMod val="75000"/>
                          </a:schemeClr>
                        </a:solidFill>
                      </a:defRPr>
                    </a:pPr>
                    <a:r>
                      <a:rPr lang="en-US" sz="800" b="1">
                        <a:solidFill>
                          <a:schemeClr val="tx2">
                            <a:lumMod val="75000"/>
                          </a:schemeClr>
                        </a:solidFill>
                      </a:rPr>
                      <a:t>17,4</a:t>
                    </a:r>
                    <a:endParaRPr lang="ru-RU" sz="800" b="1" i="0" baseline="0">
                      <a:solidFill>
                        <a:schemeClr val="tx2">
                          <a:lumMod val="75000"/>
                        </a:schemeClr>
                      </a:solidFill>
                    </a:endParaRPr>
                  </a:p>
                  <a:p>
                    <a:pPr>
                      <a:defRPr sz="800" b="1">
                        <a:solidFill>
                          <a:schemeClr val="tx2">
                            <a:lumMod val="75000"/>
                          </a:schemeClr>
                        </a:solidFill>
                      </a:defRPr>
                    </a:pPr>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spPr>
                <a:solidFill>
                  <a:srgbClr val="4F81BD">
                    <a:lumMod val="60000"/>
                    <a:lumOff val="40000"/>
                  </a:srgbClr>
                </a:solidFill>
              </c:spPr>
              <c:dLblPos val="ctr"/>
              <c:showLegendKey val="0"/>
              <c:showVal val="1"/>
              <c:showCatName val="0"/>
              <c:showSerName val="0"/>
              <c:showPercent val="0"/>
              <c:showBubbleSize val="0"/>
            </c:dLbl>
            <c:dLbl>
              <c:idx val="6"/>
              <c:layout>
                <c:manualLayout>
                  <c:x val="0"/>
                  <c:y val="-9.4310445236898743E-2"/>
                </c:manualLayout>
              </c:layout>
              <c:tx>
                <c:rich>
                  <a:bodyPr/>
                  <a:lstStyle/>
                  <a:p>
                    <a:r>
                      <a:rPr lang="en-US" sz="800" b="1">
                        <a:solidFill>
                          <a:schemeClr val="tx2">
                            <a:lumMod val="75000"/>
                          </a:schemeClr>
                        </a:solidFill>
                      </a:rPr>
                      <a:t>9,4</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7"/>
              <c:layout>
                <c:manualLayout>
                  <c:x val="0"/>
                  <c:y val="-8.3583594603866024E-2"/>
                </c:manualLayout>
              </c:layout>
              <c:tx>
                <c:rich>
                  <a:bodyPr/>
                  <a:lstStyle/>
                  <a:p>
                    <a:r>
                      <a:rPr lang="en-US" sz="800" b="1">
                        <a:solidFill>
                          <a:schemeClr val="tx2">
                            <a:lumMod val="75000"/>
                          </a:schemeClr>
                        </a:solidFill>
                      </a:rPr>
                      <a:t>16,6</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8"/>
              <c:layout>
                <c:manualLayout>
                  <c:x val="0"/>
                  <c:y val="-8.3414785917717713E-2"/>
                </c:manualLayout>
              </c:layout>
              <c:tx>
                <c:rich>
                  <a:bodyPr/>
                  <a:lstStyle/>
                  <a:p>
                    <a:r>
                      <a:rPr lang="en-US" sz="800" b="1">
                        <a:solidFill>
                          <a:schemeClr val="tx2">
                            <a:lumMod val="75000"/>
                          </a:schemeClr>
                        </a:solidFill>
                      </a:rPr>
                      <a:t>18,3</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9"/>
              <c:layout>
                <c:manualLayout>
                  <c:x val="0"/>
                  <c:y val="-8.1540020263424523E-2"/>
                </c:manualLayout>
              </c:layout>
              <c:tx>
                <c:rich>
                  <a:bodyPr/>
                  <a:lstStyle/>
                  <a:p>
                    <a:r>
                      <a:rPr lang="en-US" sz="800" b="1">
                        <a:solidFill>
                          <a:schemeClr val="tx2">
                            <a:lumMod val="75000"/>
                          </a:schemeClr>
                        </a:solidFill>
                      </a:rPr>
                      <a:t>17,4</a:t>
                    </a:r>
                    <a:endParaRPr lang="ru-RU" sz="800" b="1" i="0" baseline="0">
                      <a:solidFill>
                        <a:schemeClr val="tx2">
                          <a:lumMod val="75000"/>
                        </a:schemeClr>
                      </a:solidFill>
                    </a:endParaRPr>
                  </a:p>
                  <a:p>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dLblPos val="ctr"/>
              <c:showLegendKey val="0"/>
              <c:showVal val="1"/>
              <c:showCatName val="0"/>
              <c:showSerName val="0"/>
              <c:showPercent val="0"/>
              <c:showBubbleSize val="0"/>
            </c:dLbl>
            <c:dLbl>
              <c:idx val="10"/>
              <c:layout>
                <c:manualLayout>
                  <c:x val="-7.5103665281095824E-4"/>
                  <c:y val="-9.6204995652139247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chemeClr val="tx2">
                            <a:lumMod val="75000"/>
                          </a:schemeClr>
                        </a:solidFill>
                        <a:latin typeface="+mn-lt"/>
                        <a:ea typeface="+mn-ea"/>
                        <a:cs typeface="+mn-cs"/>
                      </a:defRPr>
                    </a:pPr>
                    <a:r>
                      <a:rPr lang="en-US" sz="800" b="1">
                        <a:solidFill>
                          <a:schemeClr val="tx2">
                            <a:lumMod val="75000"/>
                          </a:schemeClr>
                        </a:solidFill>
                      </a:rPr>
                      <a:t>6,9</a:t>
                    </a:r>
                    <a:endParaRPr lang="ru-RU" sz="800" b="1" i="0" baseline="0">
                      <a:solidFill>
                        <a:schemeClr val="tx2">
                          <a:lumMod val="75000"/>
                        </a:schemeClr>
                      </a:solidFill>
                    </a:endParaRPr>
                  </a:p>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chemeClr val="tx2">
                            <a:lumMod val="75000"/>
                          </a:schemeClr>
                        </a:solidFill>
                        <a:latin typeface="+mn-lt"/>
                        <a:ea typeface="+mn-ea"/>
                        <a:cs typeface="+mn-cs"/>
                      </a:defRPr>
                    </a:pPr>
                    <a:r>
                      <a:rPr lang="ru-RU" sz="800" b="1" i="0" baseline="0">
                        <a:solidFill>
                          <a:schemeClr val="tx2">
                            <a:lumMod val="75000"/>
                          </a:schemeClr>
                        </a:solidFill>
                      </a:rPr>
                      <a:t>чел/км</a:t>
                    </a:r>
                    <a:r>
                      <a:rPr lang="ru-RU" sz="800" b="1" i="0" baseline="30000">
                        <a:solidFill>
                          <a:schemeClr val="tx2">
                            <a:lumMod val="75000"/>
                          </a:schemeClr>
                        </a:solidFill>
                      </a:rPr>
                      <a:t>2</a:t>
                    </a:r>
                    <a:endParaRPr lang="en-US" sz="800" b="1">
                      <a:solidFill>
                        <a:schemeClr val="tx2">
                          <a:lumMod val="75000"/>
                        </a:schemeClr>
                      </a:solidFill>
                    </a:endParaRPr>
                  </a:p>
                </c:rich>
              </c:tx>
              <c:spPr/>
              <c:dLblPos val="ctr"/>
              <c:showLegendKey val="0"/>
              <c:showVal val="1"/>
              <c:showCatName val="0"/>
              <c:showSerName val="0"/>
              <c:showPercent val="0"/>
              <c:showBubbleSize val="0"/>
            </c:dLbl>
            <c:txPr>
              <a:bodyPr/>
              <a:lstStyle/>
              <a:p>
                <a:pPr>
                  <a:defRPr sz="800" b="1">
                    <a:solidFill>
                      <a:schemeClr val="tx2">
                        <a:lumMod val="75000"/>
                      </a:schemeClr>
                    </a:solidFill>
                  </a:defRPr>
                </a:pPr>
                <a:endParaRPr lang="ru-RU"/>
              </a:p>
            </c:txPr>
            <c:dLblPos val="inEnd"/>
            <c:showLegendKey val="0"/>
            <c:showVal val="1"/>
            <c:showCatName val="0"/>
            <c:showSerName val="0"/>
            <c:showPercent val="0"/>
            <c:showBubbleSize val="0"/>
            <c:showLeaderLines val="0"/>
          </c:dLbls>
          <c:cat>
            <c:strRef>
              <c:f>'Схема административных границ'!$A$43:$A$53</c:f>
              <c:strCache>
                <c:ptCount val="11"/>
                <c:pt idx="0">
                  <c:v>Мостовский район</c:v>
                </c:pt>
                <c:pt idx="1">
                  <c:v>Мостовское г/п</c:v>
                </c:pt>
                <c:pt idx="2">
                  <c:v>Псебайское г/п</c:v>
                </c:pt>
                <c:pt idx="3">
                  <c:v>Андрюковское с/п</c:v>
                </c:pt>
                <c:pt idx="4">
                  <c:v>Баговское с/п</c:v>
                </c:pt>
                <c:pt idx="5">
                  <c:v>Беноковское с/п</c:v>
                </c:pt>
                <c:pt idx="6">
                  <c:v>Бесленеевское с/п</c:v>
                </c:pt>
                <c:pt idx="7">
                  <c:v>Губское с/п</c:v>
                </c:pt>
                <c:pt idx="8">
                  <c:v>Костромское с/п</c:v>
                </c:pt>
                <c:pt idx="9">
                  <c:v>Краснокутское с/п</c:v>
                </c:pt>
                <c:pt idx="10">
                  <c:v>Махошевское с/п</c:v>
                </c:pt>
              </c:strCache>
            </c:strRef>
          </c:cat>
          <c:val>
            <c:numRef>
              <c:f>'Схема административных границ'!$B$43:$B$53</c:f>
              <c:numCache>
                <c:formatCode>0.0</c:formatCode>
                <c:ptCount val="11"/>
                <c:pt idx="0">
                  <c:v>19.288404194635689</c:v>
                </c:pt>
                <c:pt idx="1">
                  <c:v>215.90311986863767</c:v>
                </c:pt>
                <c:pt idx="2">
                  <c:v>13.064898588760734</c:v>
                </c:pt>
                <c:pt idx="3">
                  <c:v>16.631682228709757</c:v>
                </c:pt>
                <c:pt idx="4">
                  <c:v>1.7799645318646438</c:v>
                </c:pt>
                <c:pt idx="5">
                  <c:v>17.361566569849153</c:v>
                </c:pt>
                <c:pt idx="6">
                  <c:v>9.436163318211273</c:v>
                </c:pt>
                <c:pt idx="7">
                  <c:v>16.611093038386535</c:v>
                </c:pt>
                <c:pt idx="8">
                  <c:v>18.297287354541407</c:v>
                </c:pt>
                <c:pt idx="9">
                  <c:v>17.369727047146402</c:v>
                </c:pt>
                <c:pt idx="10">
                  <c:v>6.8619104375956903</c:v>
                </c:pt>
              </c:numCache>
            </c:numRef>
          </c:val>
        </c:ser>
        <c:dLbls>
          <c:showLegendKey val="0"/>
          <c:showVal val="0"/>
          <c:showCatName val="0"/>
          <c:showSerName val="0"/>
          <c:showPercent val="0"/>
          <c:showBubbleSize val="0"/>
        </c:dLbls>
        <c:gapWidth val="50"/>
        <c:overlap val="100"/>
        <c:axId val="97310208"/>
        <c:axId val="97311744"/>
      </c:barChart>
      <c:catAx>
        <c:axId val="97310208"/>
        <c:scaling>
          <c:orientation val="minMax"/>
        </c:scaling>
        <c:delete val="0"/>
        <c:axPos val="b"/>
        <c:majorGridlines/>
        <c:majorTickMark val="none"/>
        <c:minorTickMark val="none"/>
        <c:tickLblPos val="nextTo"/>
        <c:spPr>
          <a:ln>
            <a:solidFill>
              <a:schemeClr val="tx1"/>
            </a:solidFill>
            <a:tailEnd type="stealth" w="med" len="lg"/>
          </a:ln>
        </c:spPr>
        <c:txPr>
          <a:bodyPr/>
          <a:lstStyle/>
          <a:p>
            <a:pPr>
              <a:defRPr sz="700"/>
            </a:pPr>
            <a:endParaRPr lang="ru-RU"/>
          </a:p>
        </c:txPr>
        <c:crossAx val="97311744"/>
        <c:crosses val="autoZero"/>
        <c:auto val="1"/>
        <c:lblAlgn val="ctr"/>
        <c:lblOffset val="100"/>
        <c:noMultiLvlLbl val="0"/>
      </c:catAx>
      <c:valAx>
        <c:axId val="97311744"/>
        <c:scaling>
          <c:orientation val="minMax"/>
        </c:scaling>
        <c:delete val="0"/>
        <c:axPos val="l"/>
        <c:majorGridlines/>
        <c:title>
          <c:tx>
            <c:rich>
              <a:bodyPr rot="-5400000" vert="horz"/>
              <a:lstStyle/>
              <a:p>
                <a:pPr>
                  <a:defRPr sz="800" b="1"/>
                </a:pPr>
                <a:r>
                  <a:rPr lang="ru-RU" sz="800" b="1"/>
                  <a:t>Плотность, чел/км</a:t>
                </a:r>
                <a:r>
                  <a:rPr lang="ru-RU" sz="800" b="1" baseline="30000"/>
                  <a:t>2</a:t>
                </a:r>
              </a:p>
            </c:rich>
          </c:tx>
          <c:layout>
            <c:manualLayout>
              <c:xMode val="edge"/>
              <c:yMode val="edge"/>
              <c:x val="4.0783596726483594E-2"/>
              <c:y val="0.13659781888966024"/>
            </c:manualLayout>
          </c:layout>
          <c:overlay val="0"/>
        </c:title>
        <c:numFmt formatCode="0" sourceLinked="0"/>
        <c:majorTickMark val="none"/>
        <c:minorTickMark val="none"/>
        <c:tickLblPos val="nextTo"/>
        <c:spPr>
          <a:ln>
            <a:solidFill>
              <a:schemeClr val="tx1"/>
            </a:solidFill>
            <a:tailEnd type="stealth"/>
          </a:ln>
        </c:spPr>
        <c:crossAx val="97310208"/>
        <c:crosses val="autoZero"/>
        <c:crossBetween val="between"/>
        <c:majorUnit val="20"/>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Calibri"/>
                <a:ea typeface="Calibri"/>
                <a:cs typeface="Calibri"/>
              </a:defRPr>
            </a:pPr>
            <a:r>
              <a:rPr lang="ru-RU" i="1">
                <a:latin typeface="Times New Roman" pitchFamily="18" charset="0"/>
                <a:cs typeface="Times New Roman" pitchFamily="18" charset="0"/>
              </a:rPr>
              <a:t>Существующая половозрастная структура Беноковского сельского поселения</a:t>
            </a:r>
          </a:p>
        </c:rich>
      </c:tx>
      <c:layout>
        <c:manualLayout>
          <c:xMode val="edge"/>
          <c:yMode val="edge"/>
          <c:x val="0.18627880783664091"/>
          <c:y val="0"/>
        </c:manualLayout>
      </c:layout>
      <c:overlay val="0"/>
    </c:title>
    <c:autoTitleDeleted val="0"/>
    <c:plotArea>
      <c:layout>
        <c:manualLayout>
          <c:layoutTarget val="inner"/>
          <c:xMode val="edge"/>
          <c:yMode val="edge"/>
          <c:x val="0.1591359281982497"/>
          <c:y val="6.6592937565047514E-2"/>
          <c:w val="0.80103134060860992"/>
          <c:h val="0.78494480863271265"/>
        </c:manualLayout>
      </c:layout>
      <c:barChart>
        <c:barDir val="bar"/>
        <c:grouping val="clustered"/>
        <c:varyColors val="0"/>
        <c:ser>
          <c:idx val="1"/>
          <c:order val="0"/>
          <c:tx>
            <c:strRef>
              <c:f>'для пояснительной записки'!$AU$5</c:f>
              <c:strCache>
                <c:ptCount val="1"/>
                <c:pt idx="0">
                  <c:v>женщины</c:v>
                </c:pt>
              </c:strCache>
            </c:strRef>
          </c:tx>
          <c:spPr>
            <a:gradFill flip="none" rotWithShape="1">
              <a:gsLst>
                <a:gs pos="100000">
                  <a:srgbClr val="1F497D">
                    <a:lumMod val="40000"/>
                    <a:lumOff val="60000"/>
                  </a:srgbClr>
                </a:gs>
                <a:gs pos="100000">
                  <a:srgbClr val="4F81BD">
                    <a:tint val="44500"/>
                    <a:satMod val="160000"/>
                  </a:srgbClr>
                </a:gs>
                <a:gs pos="50000">
                  <a:srgbClr val="4F81BD">
                    <a:tint val="44500"/>
                    <a:satMod val="160000"/>
                  </a:srgbClr>
                </a:gs>
                <a:gs pos="100000">
                  <a:srgbClr val="4F81BD">
                    <a:tint val="44500"/>
                    <a:satMod val="160000"/>
                  </a:srgbClr>
                </a:gs>
                <a:gs pos="100000">
                  <a:srgbClr val="4F81BD">
                    <a:tint val="23500"/>
                    <a:satMod val="160000"/>
                  </a:srgbClr>
                </a:gs>
              </a:gsLst>
              <a:lin ang="5400000" scaled="1"/>
              <a:tileRect/>
            </a:gradFill>
            <a:ln>
              <a:solidFill>
                <a:schemeClr val="tx2"/>
              </a:solidFill>
            </a:ln>
            <a:effectLst>
              <a:outerShdw blurRad="50800" dist="38100" algn="l" rotWithShape="0">
                <a:prstClr val="black">
                  <a:alpha val="40000"/>
                </a:prstClr>
              </a:outerShdw>
            </a:effectLst>
          </c:spPr>
          <c:invertIfNegative val="0"/>
          <c:dLbls>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'для пояснительной записки'!$AT$7:$AT$24</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и старше</c:v>
                </c:pt>
              </c:strCache>
            </c:strRef>
          </c:cat>
          <c:val>
            <c:numRef>
              <c:f>'для пояснительной записки'!$AU$7:$AU$24</c:f>
              <c:numCache>
                <c:formatCode>0</c:formatCode>
                <c:ptCount val="18"/>
                <c:pt idx="0">
                  <c:v>42.201021725312074</c:v>
                </c:pt>
                <c:pt idx="1">
                  <c:v>39.627722979853452</c:v>
                </c:pt>
                <c:pt idx="2">
                  <c:v>39.661660284411255</c:v>
                </c:pt>
                <c:pt idx="3">
                  <c:v>41.845246868091344</c:v>
                </c:pt>
                <c:pt idx="4">
                  <c:v>46.663379260333578</c:v>
                </c:pt>
                <c:pt idx="5">
                  <c:v>40.883595187544195</c:v>
                </c:pt>
                <c:pt idx="6">
                  <c:v>59.171016108355161</c:v>
                </c:pt>
                <c:pt idx="7">
                  <c:v>52.072338994664413</c:v>
                </c:pt>
                <c:pt idx="8">
                  <c:v>54.785019455252844</c:v>
                </c:pt>
                <c:pt idx="9">
                  <c:v>67.618302651187918</c:v>
                </c:pt>
                <c:pt idx="10">
                  <c:v>111.50355365053761</c:v>
                </c:pt>
                <c:pt idx="11">
                  <c:v>100.8284926117279</c:v>
                </c:pt>
                <c:pt idx="12">
                  <c:v>51.111512578112475</c:v>
                </c:pt>
                <c:pt idx="13">
                  <c:v>90.853554217212675</c:v>
                </c:pt>
                <c:pt idx="14">
                  <c:v>68.420871088976483</c:v>
                </c:pt>
                <c:pt idx="15">
                  <c:v>53.954865411920835</c:v>
                </c:pt>
                <c:pt idx="16">
                  <c:v>38.267274431015025</c:v>
                </c:pt>
                <c:pt idx="17">
                  <c:v>17.441760609441729</c:v>
                </c:pt>
              </c:numCache>
            </c:numRef>
          </c:val>
        </c:ser>
        <c:ser>
          <c:idx val="0"/>
          <c:order val="1"/>
          <c:tx>
            <c:strRef>
              <c:f>'для пояснительной записки'!$AV$5</c:f>
              <c:strCache>
                <c:ptCount val="1"/>
                <c:pt idx="0">
                  <c:v>мужчины</c:v>
                </c:pt>
              </c:strCache>
            </c:strRef>
          </c:tx>
          <c:spPr>
            <a:gradFill flip="none" rotWithShape="1">
              <a:gsLst>
                <a:gs pos="100000">
                  <a:srgbClr val="1F497D">
                    <a:lumMod val="75000"/>
                  </a:srgbClr>
                </a:gs>
                <a:gs pos="0">
                  <a:srgbClr val="1F497D"/>
                </a:gs>
                <a:gs pos="50000">
                  <a:srgbClr val="4F81BD">
                    <a:tint val="44500"/>
                    <a:satMod val="160000"/>
                  </a:srgbClr>
                </a:gs>
                <a:gs pos="100000">
                  <a:srgbClr val="4F81BD">
                    <a:tint val="23500"/>
                    <a:satMod val="160000"/>
                  </a:srgbClr>
                </a:gs>
              </a:gsLst>
              <a:lin ang="5400000" scaled="0"/>
              <a:tileRect/>
            </a:gradFill>
            <a:ln>
              <a:solidFill>
                <a:srgbClr val="1F497D"/>
              </a:solidFill>
            </a:ln>
            <a:effectLst>
              <a:outerShdw blurRad="50800" dist="38100" dir="10800000" algn="r" rotWithShape="0">
                <a:prstClr val="black">
                  <a:alpha val="40000"/>
                </a:prstClr>
              </a:outerShdw>
            </a:effectLst>
          </c:spPr>
          <c:invertIfNegative val="0"/>
          <c:dLbls>
            <c:numFmt formatCode="#,##0;#,##0" sourceLinked="0"/>
            <c:txPr>
              <a:bodyPr/>
              <a:lstStyle/>
              <a:p>
                <a:pPr>
                  <a:defRPr sz="1000" b="0" i="0" u="none" strike="noStrike" baseline="0">
                    <a:solidFill>
                      <a:srgbClr val="000000"/>
                    </a:solidFill>
                    <a:latin typeface="Calibri"/>
                    <a:ea typeface="Calibri"/>
                    <a:cs typeface="Calibri"/>
                  </a:defRPr>
                </a:pPr>
                <a:endParaRPr lang="ru-RU"/>
              </a:p>
            </c:txPr>
            <c:dLblPos val="outEnd"/>
            <c:showLegendKey val="0"/>
            <c:showVal val="1"/>
            <c:showCatName val="0"/>
            <c:showSerName val="0"/>
            <c:showPercent val="0"/>
            <c:showBubbleSize val="0"/>
            <c:showLeaderLines val="0"/>
          </c:dLbls>
          <c:cat>
            <c:strRef>
              <c:f>'для пояснительной записки'!$AT$7:$AT$24</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и старше</c:v>
                </c:pt>
              </c:strCache>
            </c:strRef>
          </c:cat>
          <c:val>
            <c:numRef>
              <c:f>'для пояснительной записки'!$AV$7:$AV$24</c:f>
              <c:numCache>
                <c:formatCode>0</c:formatCode>
                <c:ptCount val="18"/>
                <c:pt idx="0">
                  <c:v>-43.442290376598358</c:v>
                </c:pt>
                <c:pt idx="1">
                  <c:v>-40.464633708044644</c:v>
                </c:pt>
                <c:pt idx="2">
                  <c:v>-43.602670925780011</c:v>
                </c:pt>
                <c:pt idx="3">
                  <c:v>-42.154753131908627</c:v>
                </c:pt>
                <c:pt idx="4">
                  <c:v>-45.803287406332579</c:v>
                </c:pt>
                <c:pt idx="5">
                  <c:v>-37.649738145789328</c:v>
                </c:pt>
                <c:pt idx="6">
                  <c:v>-58.504308566969506</c:v>
                </c:pt>
                <c:pt idx="7">
                  <c:v>-51.252336330011339</c:v>
                </c:pt>
                <c:pt idx="8">
                  <c:v>-51.744163424124508</c:v>
                </c:pt>
                <c:pt idx="9">
                  <c:v>-59.85251446943429</c:v>
                </c:pt>
                <c:pt idx="10">
                  <c:v>-99.463388498223182</c:v>
                </c:pt>
                <c:pt idx="11">
                  <c:v>-90.204565239511197</c:v>
                </c:pt>
                <c:pt idx="12">
                  <c:v>-32.341651978849285</c:v>
                </c:pt>
                <c:pt idx="13">
                  <c:v>-54.878091352407594</c:v>
                </c:pt>
                <c:pt idx="14">
                  <c:v>-38.698116252796012</c:v>
                </c:pt>
                <c:pt idx="15">
                  <c:v>-28.252729524787572</c:v>
                </c:pt>
                <c:pt idx="16">
                  <c:v>-14.04664961961787</c:v>
                </c:pt>
                <c:pt idx="17">
                  <c:v>-3.7329229348620667</c:v>
                </c:pt>
              </c:numCache>
            </c:numRef>
          </c:val>
        </c:ser>
        <c:dLbls>
          <c:showLegendKey val="0"/>
          <c:showVal val="0"/>
          <c:showCatName val="0"/>
          <c:showSerName val="0"/>
          <c:showPercent val="0"/>
          <c:showBubbleSize val="0"/>
        </c:dLbls>
        <c:gapWidth val="30"/>
        <c:overlap val="100"/>
        <c:axId val="97505664"/>
        <c:axId val="97507200"/>
      </c:barChart>
      <c:dateAx>
        <c:axId val="97505664"/>
        <c:scaling>
          <c:orientation val="minMax"/>
        </c:scaling>
        <c:delete val="0"/>
        <c:axPos val="l"/>
        <c:majorGridlines>
          <c:spPr>
            <a:ln w="3175">
              <a:solidFill>
                <a:sysClr val="windowText" lastClr="000000">
                  <a:tint val="75000"/>
                  <a:shade val="95000"/>
                  <a:satMod val="105000"/>
                  <a:alpha val="30000"/>
                </a:sysClr>
              </a:solidFill>
            </a:ln>
          </c:spPr>
        </c:majorGridlines>
        <c:numFmt formatCode="General" sourceLinked="0"/>
        <c:majorTickMark val="cross"/>
        <c:minorTickMark val="cross"/>
        <c:tickLblPos val="low"/>
        <c:txPr>
          <a:bodyPr rot="0" vert="horz"/>
          <a:lstStyle/>
          <a:p>
            <a:pPr>
              <a:defRPr sz="1000" b="0" i="0" u="none" strike="noStrike" baseline="0">
                <a:solidFill>
                  <a:srgbClr val="000000"/>
                </a:solidFill>
                <a:latin typeface="Calibri"/>
                <a:ea typeface="Calibri"/>
                <a:cs typeface="Calibri"/>
              </a:defRPr>
            </a:pPr>
            <a:endParaRPr lang="ru-RU"/>
          </a:p>
        </c:txPr>
        <c:crossAx val="97507200"/>
        <c:crosses val="autoZero"/>
        <c:auto val="0"/>
        <c:lblOffset val="100"/>
        <c:baseTimeUnit val="days"/>
      </c:dateAx>
      <c:valAx>
        <c:axId val="97507200"/>
        <c:scaling>
          <c:orientation val="minMax"/>
        </c:scaling>
        <c:delete val="0"/>
        <c:axPos val="b"/>
        <c:majorGridlines/>
        <c:numFmt formatCode="#,##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97505664"/>
        <c:crosses val="autoZero"/>
        <c:crossBetween val="between"/>
      </c:valAx>
      <c:spPr>
        <a:ln>
          <a:solidFill>
            <a:srgbClr val="1F497D"/>
          </a:solidFill>
        </a:ln>
      </c:spPr>
    </c:plotArea>
    <c:legend>
      <c:legendPos val="r"/>
      <c:layout>
        <c:manualLayout>
          <c:xMode val="edge"/>
          <c:yMode val="edge"/>
          <c:x val="0.14642840908517107"/>
          <c:y val="0.93509448636983172"/>
          <c:w val="0.75641011015355364"/>
          <c:h val="3.0538639045958198E-2"/>
        </c:manualLayout>
      </c:layout>
      <c:overlay val="1"/>
      <c:txPr>
        <a:bodyPr/>
        <a:lstStyle/>
        <a:p>
          <a:pPr>
            <a:defRPr sz="920" b="0" i="0" u="none" strike="noStrike" baseline="0">
              <a:solidFill>
                <a:srgbClr val="000000"/>
              </a:solidFill>
              <a:latin typeface="Calibri"/>
              <a:ea typeface="Calibri"/>
              <a:cs typeface="Calibri"/>
            </a:defRPr>
          </a:pPr>
          <a:endParaRPr lang="ru-RU"/>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ru-RU" sz="1200"/>
              <a:t>Возрастная структура</a:t>
            </a:r>
            <a:r>
              <a:rPr lang="ru-RU" sz="1200" baseline="0"/>
              <a:t> населения Беноковского сельского поселения</a:t>
            </a:r>
            <a:endParaRPr lang="ru-RU" sz="1200"/>
          </a:p>
        </c:rich>
      </c:tx>
      <c:overlay val="0"/>
    </c:title>
    <c:autoTitleDeleted val="0"/>
    <c:plotArea>
      <c:layout>
        <c:manualLayout>
          <c:layoutTarget val="inner"/>
          <c:xMode val="edge"/>
          <c:yMode val="edge"/>
          <c:x val="8.9524045714760636E-2"/>
          <c:y val="0.13195677813000647"/>
          <c:w val="0.64660293053920481"/>
          <c:h val="0.71328711183829296"/>
        </c:manualLayout>
      </c:layout>
      <c:barChart>
        <c:barDir val="col"/>
        <c:grouping val="percentStacked"/>
        <c:varyColors val="0"/>
        <c:ser>
          <c:idx val="0"/>
          <c:order val="0"/>
          <c:tx>
            <c:strRef>
              <c:f>Лист1!$A$2</c:f>
              <c:strCache>
                <c:ptCount val="1"/>
                <c:pt idx="0">
                  <c:v>Население, моложе трудоспособного возраста</c:v>
                </c:pt>
              </c:strCache>
            </c:strRef>
          </c:tx>
          <c:invertIfNegative val="0"/>
          <c:dLbls>
            <c:dLbl>
              <c:idx val="0"/>
              <c:layout>
                <c:manualLayout>
                  <c:x val="0"/>
                  <c:y val="1.3227513227513267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a:t>266</a:t>
                    </a:r>
                    <a:r>
                      <a:rPr lang="ru-RU" sz="1000"/>
                      <a:t> чел.</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ru-RU" sz="1000" b="0" i="0" baseline="0"/>
                      <a:t>14,3%</a:t>
                    </a:r>
                    <a:endParaRPr lang="en-US" sz="1000" b="1" i="0" baseline="0"/>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sz="1000" b="0"/>
                  </a:p>
                </c:rich>
              </c:tx>
              <c:spPr/>
              <c:showLegendKey val="0"/>
              <c:showVal val="1"/>
              <c:showCatName val="0"/>
              <c:showSerName val="0"/>
              <c:showPercent val="0"/>
              <c:showBubbleSize val="0"/>
            </c:dLbl>
            <c:dLbl>
              <c:idx val="1"/>
              <c:layout>
                <c:manualLayout>
                  <c:x val="0"/>
                  <c:y val="1.9841269841269892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a:t>275</a:t>
                    </a:r>
                    <a:r>
                      <a:rPr lang="ru-RU" sz="1000"/>
                      <a:t> чел.</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ru-RU" sz="1000" b="0" i="0" baseline="0"/>
                      <a:t>14,6</a:t>
                    </a:r>
                    <a:r>
                      <a:rPr lang="ru-RU" sz="1000" b="1" i="0" baseline="0"/>
                      <a:t>%</a:t>
                    </a:r>
                    <a:endParaRPr lang="en-US" sz="1000" b="1" i="0" baseline="0"/>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sz="1000" b="0"/>
                  </a:p>
                </c:rich>
              </c:tx>
              <c:spPr/>
              <c:showLegendKey val="0"/>
              <c:showVal val="1"/>
              <c:showCatName val="0"/>
              <c:showSerName val="0"/>
              <c:showPercent val="0"/>
              <c:showBubbleSize val="0"/>
            </c:dLbl>
            <c:dLbl>
              <c:idx val="2"/>
              <c:layout>
                <c:manualLayout>
                  <c:x val="4.1994456314948143E-3"/>
                  <c:y val="9.9206349206349582E-3"/>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a:t>423</a:t>
                    </a:r>
                    <a:r>
                      <a:rPr lang="ru-RU" sz="1000" b="1"/>
                      <a:t> чел.</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ru-RU" sz="1000" b="0" i="0" baseline="0"/>
                      <a:t>17,6%</a:t>
                    </a:r>
                    <a:endParaRPr lang="en-US" sz="1000" b="0" i="0" baseline="0"/>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ru-RU" sz="1000" b="1"/>
                  </a:p>
                </c:rich>
              </c:tx>
              <c:spPr/>
              <c:showLegendKey val="0"/>
              <c:showVal val="1"/>
              <c:showCatName val="0"/>
              <c:showSerName val="0"/>
              <c:showPercent val="0"/>
              <c:showBubbleSize val="0"/>
            </c:dLbl>
            <c:txPr>
              <a:bodyPr/>
              <a:lstStyle/>
              <a:p>
                <a:pPr>
                  <a:defRPr sz="1000" b="1"/>
                </a:pPr>
                <a:endParaRPr lang="ru-RU"/>
              </a:p>
            </c:txPr>
            <c:showLegendKey val="0"/>
            <c:showVal val="1"/>
            <c:showCatName val="0"/>
            <c:showSerName val="0"/>
            <c:showPercent val="0"/>
            <c:showBubbleSize val="0"/>
            <c:showLeaderLines val="0"/>
          </c:dLbls>
          <c:cat>
            <c:strRef>
              <c:f>Лист1!$B$1:$D$1</c:f>
              <c:strCache>
                <c:ptCount val="3"/>
                <c:pt idx="0">
                  <c:v>Современное состояние</c:v>
                </c:pt>
                <c:pt idx="1">
                  <c:v>Первая очередь</c:v>
                </c:pt>
                <c:pt idx="2">
                  <c:v>Расчетный срок</c:v>
                </c:pt>
              </c:strCache>
            </c:strRef>
          </c:cat>
          <c:val>
            <c:numRef>
              <c:f>Лист1!$B$2:$D$2</c:f>
              <c:numCache>
                <c:formatCode>0</c:formatCode>
                <c:ptCount val="3"/>
                <c:pt idx="0">
                  <c:v>265.8</c:v>
                </c:pt>
                <c:pt idx="1">
                  <c:v>275.09235668789694</c:v>
                </c:pt>
                <c:pt idx="2">
                  <c:v>423</c:v>
                </c:pt>
              </c:numCache>
            </c:numRef>
          </c:val>
        </c:ser>
        <c:ser>
          <c:idx val="1"/>
          <c:order val="1"/>
          <c:tx>
            <c:strRef>
              <c:f>Лист1!$A$3</c:f>
              <c:strCache>
                <c:ptCount val="1"/>
                <c:pt idx="0">
                  <c:v>Население трудоспособного возраста</c:v>
                </c:pt>
              </c:strCache>
            </c:strRef>
          </c:tx>
          <c:invertIfNegative val="0"/>
          <c:dLbls>
            <c:dLbl>
              <c:idx val="0"/>
              <c:tx>
                <c:rich>
                  <a:bodyPr/>
                  <a:lstStyle/>
                  <a:p>
                    <a:r>
                      <a:rPr lang="en-US"/>
                      <a:t>1047</a:t>
                    </a:r>
                    <a:r>
                      <a:rPr lang="ru-RU"/>
                      <a:t> чел.</a:t>
                    </a:r>
                  </a:p>
                  <a:p>
                    <a:r>
                      <a:rPr lang="ru-RU" b="0"/>
                      <a:t>56,5%</a:t>
                    </a:r>
                    <a:endParaRPr lang="en-US" b="0"/>
                  </a:p>
                </c:rich>
              </c:tx>
              <c:showLegendKey val="0"/>
              <c:showVal val="1"/>
              <c:showCatName val="0"/>
              <c:showSerName val="0"/>
              <c:showPercent val="0"/>
              <c:showBubbleSize val="0"/>
            </c:dLbl>
            <c:dLbl>
              <c:idx val="1"/>
              <c:layout>
                <c:manualLayout>
                  <c:x val="4.1994750656167978E-3"/>
                  <c:y val="0"/>
                </c:manualLayout>
              </c:layout>
              <c:tx>
                <c:rich>
                  <a:bodyPr/>
                  <a:lstStyle/>
                  <a:p>
                    <a:r>
                      <a:rPr lang="en-US" b="1"/>
                      <a:t>922</a:t>
                    </a:r>
                    <a:r>
                      <a:rPr lang="ru-RU" b="1"/>
                      <a:t> чел.</a:t>
                    </a:r>
                  </a:p>
                  <a:p>
                    <a:r>
                      <a:rPr lang="ru-RU" b="0"/>
                      <a:t>49,1%</a:t>
                    </a:r>
                    <a:endParaRPr lang="en-US" b="0"/>
                  </a:p>
                </c:rich>
              </c:tx>
              <c:showLegendKey val="0"/>
              <c:showVal val="1"/>
              <c:showCatName val="0"/>
              <c:showSerName val="0"/>
              <c:showPercent val="0"/>
              <c:showBubbleSize val="0"/>
            </c:dLbl>
            <c:dLbl>
              <c:idx val="2"/>
              <c:tx>
                <c:rich>
                  <a:bodyPr/>
                  <a:lstStyle/>
                  <a:p>
                    <a:r>
                      <a:rPr lang="en-US"/>
                      <a:t>1161</a:t>
                    </a:r>
                    <a:r>
                      <a:rPr lang="ru-RU"/>
                      <a:t> чел.</a:t>
                    </a:r>
                  </a:p>
                  <a:p>
                    <a:r>
                      <a:rPr lang="ru-RU" b="0"/>
                      <a:t>48,4%</a:t>
                    </a:r>
                    <a:endParaRPr lang="en-US" b="0"/>
                  </a:p>
                </c:rich>
              </c:tx>
              <c:showLegendKey val="0"/>
              <c:showVal val="1"/>
              <c:showCatName val="0"/>
              <c:showSerName val="0"/>
              <c:showPercent val="0"/>
              <c:showBubbleSize val="0"/>
            </c:dLbl>
            <c:txPr>
              <a:bodyPr/>
              <a:lstStyle/>
              <a:p>
                <a:pPr>
                  <a:defRPr sz="1000" b="1">
                    <a:solidFill>
                      <a:schemeClr val="bg1"/>
                    </a:solidFill>
                  </a:defRPr>
                </a:pPr>
                <a:endParaRPr lang="ru-RU"/>
              </a:p>
            </c:txPr>
            <c:showLegendKey val="0"/>
            <c:showVal val="1"/>
            <c:showCatName val="0"/>
            <c:showSerName val="0"/>
            <c:showPercent val="0"/>
            <c:showBubbleSize val="0"/>
            <c:showLeaderLines val="0"/>
          </c:dLbls>
          <c:cat>
            <c:strRef>
              <c:f>Лист1!$B$1:$D$1</c:f>
              <c:strCache>
                <c:ptCount val="3"/>
                <c:pt idx="0">
                  <c:v>Современное состояние</c:v>
                </c:pt>
                <c:pt idx="1">
                  <c:v>Первая очередь</c:v>
                </c:pt>
                <c:pt idx="2">
                  <c:v>Расчетный срок</c:v>
                </c:pt>
              </c:strCache>
            </c:strRef>
          </c:cat>
          <c:val>
            <c:numRef>
              <c:f>Лист1!$B$3:$D$3</c:f>
              <c:numCache>
                <c:formatCode>0</c:formatCode>
                <c:ptCount val="3"/>
                <c:pt idx="0">
                  <c:v>1047.2</c:v>
                </c:pt>
                <c:pt idx="1">
                  <c:v>922.37103181032501</c:v>
                </c:pt>
                <c:pt idx="2">
                  <c:v>1160.9276610053432</c:v>
                </c:pt>
              </c:numCache>
            </c:numRef>
          </c:val>
        </c:ser>
        <c:ser>
          <c:idx val="2"/>
          <c:order val="2"/>
          <c:tx>
            <c:strRef>
              <c:f>Лист1!$A$4</c:f>
              <c:strCache>
                <c:ptCount val="1"/>
                <c:pt idx="0">
                  <c:v>Население старше трудоспособного возраста</c:v>
                </c:pt>
              </c:strCache>
            </c:strRef>
          </c:tx>
          <c:invertIfNegative val="0"/>
          <c:dLbls>
            <c:dLbl>
              <c:idx val="0"/>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a:t>540</a:t>
                    </a:r>
                    <a:r>
                      <a:rPr lang="ru-RU" sz="1000"/>
                      <a:t> чел.</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ru-RU" sz="1000" b="0" i="0" baseline="0"/>
                      <a:t>29,1%</a:t>
                    </a:r>
                    <a:endParaRPr lang="ru-RU" sz="1000"/>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ru-RU" sz="1000"/>
                  </a:p>
                </c:rich>
              </c:tx>
              <c:spPr/>
              <c:showLegendKey val="0"/>
              <c:showVal val="1"/>
              <c:showCatName val="0"/>
              <c:showSerName val="0"/>
              <c:showPercent val="0"/>
              <c:showBubbleSize val="0"/>
            </c:dLbl>
            <c:dLbl>
              <c:idx val="1"/>
              <c:tx>
                <c:rich>
                  <a:bodyPr/>
                  <a:lstStyle/>
                  <a:p>
                    <a:r>
                      <a:rPr lang="en-US" sz="1000"/>
                      <a:t>681</a:t>
                    </a:r>
                    <a:r>
                      <a:rPr lang="ru-RU" sz="1000"/>
                      <a:t> чел.</a:t>
                    </a:r>
                  </a:p>
                  <a:p>
                    <a:r>
                      <a:rPr lang="ru-RU" sz="1000" b="0" i="0" u="none" strike="noStrike" baseline="0"/>
                      <a:t>36,2%</a:t>
                    </a:r>
                    <a:endParaRPr lang="ru-RU" sz="1000"/>
                  </a:p>
                </c:rich>
              </c:tx>
              <c:showLegendKey val="0"/>
              <c:showVal val="1"/>
              <c:showCatName val="0"/>
              <c:showSerName val="0"/>
              <c:showPercent val="0"/>
              <c:showBubbleSize val="0"/>
            </c:dLbl>
            <c:dLbl>
              <c:idx val="2"/>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a:t>816</a:t>
                    </a:r>
                    <a:r>
                      <a:rPr lang="ru-RU" sz="1000"/>
                      <a:t> чел.</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ru-RU" sz="1000" b="0" i="0" baseline="0"/>
                      <a:t>34,0%</a:t>
                    </a:r>
                    <a:endParaRPr lang="en-US" sz="1000" b="0" i="0" baseline="0"/>
                  </a:p>
                </c:rich>
              </c:tx>
              <c:spPr/>
              <c:showLegendKey val="0"/>
              <c:showVal val="1"/>
              <c:showCatName val="0"/>
              <c:showSerName val="0"/>
              <c:showPercent val="0"/>
              <c:showBubbleSize val="0"/>
            </c:dLbl>
            <c:txPr>
              <a:bodyPr/>
              <a:lstStyle/>
              <a:p>
                <a:pPr>
                  <a:defRPr sz="1000" b="1"/>
                </a:pPr>
                <a:endParaRPr lang="ru-RU"/>
              </a:p>
            </c:txPr>
            <c:showLegendKey val="0"/>
            <c:showVal val="1"/>
            <c:showCatName val="0"/>
            <c:showSerName val="0"/>
            <c:showPercent val="0"/>
            <c:showBubbleSize val="0"/>
            <c:showLeaderLines val="0"/>
          </c:dLbls>
          <c:cat>
            <c:strRef>
              <c:f>Лист1!$B$1:$D$1</c:f>
              <c:strCache>
                <c:ptCount val="3"/>
                <c:pt idx="0">
                  <c:v>Современное состояние</c:v>
                </c:pt>
                <c:pt idx="1">
                  <c:v>Первая очередь</c:v>
                </c:pt>
                <c:pt idx="2">
                  <c:v>Расчетный срок</c:v>
                </c:pt>
              </c:strCache>
            </c:strRef>
          </c:cat>
          <c:val>
            <c:numRef>
              <c:f>Лист1!$B$4:$D$4</c:f>
              <c:numCache>
                <c:formatCode>0</c:formatCode>
                <c:ptCount val="3"/>
                <c:pt idx="0">
                  <c:v>540</c:v>
                </c:pt>
                <c:pt idx="1">
                  <c:v>680.53661150177641</c:v>
                </c:pt>
                <c:pt idx="2">
                  <c:v>815.95335165289305</c:v>
                </c:pt>
              </c:numCache>
            </c:numRef>
          </c:val>
        </c:ser>
        <c:dLbls>
          <c:showLegendKey val="0"/>
          <c:showVal val="0"/>
          <c:showCatName val="0"/>
          <c:showSerName val="0"/>
          <c:showPercent val="0"/>
          <c:showBubbleSize val="0"/>
        </c:dLbls>
        <c:gapWidth val="30"/>
        <c:overlap val="100"/>
        <c:axId val="98384896"/>
        <c:axId val="98398976"/>
      </c:barChart>
      <c:catAx>
        <c:axId val="98384896"/>
        <c:scaling>
          <c:orientation val="minMax"/>
        </c:scaling>
        <c:delete val="0"/>
        <c:axPos val="b"/>
        <c:majorGridlines/>
        <c:majorTickMark val="out"/>
        <c:minorTickMark val="none"/>
        <c:tickLblPos val="nextTo"/>
        <c:crossAx val="98398976"/>
        <c:crosses val="autoZero"/>
        <c:auto val="1"/>
        <c:lblAlgn val="ctr"/>
        <c:lblOffset val="100"/>
        <c:noMultiLvlLbl val="0"/>
      </c:catAx>
      <c:valAx>
        <c:axId val="98398976"/>
        <c:scaling>
          <c:orientation val="minMax"/>
        </c:scaling>
        <c:delete val="0"/>
        <c:axPos val="l"/>
        <c:majorGridlines/>
        <c:numFmt formatCode="0%" sourceLinked="1"/>
        <c:majorTickMark val="out"/>
        <c:minorTickMark val="none"/>
        <c:tickLblPos val="nextTo"/>
        <c:crossAx val="98384896"/>
        <c:crosses val="autoZero"/>
        <c:crossBetween val="between"/>
      </c:valAx>
    </c:plotArea>
    <c:legend>
      <c:legendPos val="r"/>
      <c:layout>
        <c:manualLayout>
          <c:xMode val="edge"/>
          <c:yMode val="edge"/>
          <c:x val="0.74469175605019711"/>
          <c:y val="7.0573730367037471E-2"/>
          <c:w val="0.25170297807262282"/>
          <c:h val="0.85511264216972871"/>
        </c:manualLayout>
      </c:layout>
      <c:overlay val="0"/>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0.02273</cdr:x>
      <cdr:y>0.85631</cdr:y>
    </cdr:from>
    <cdr:to>
      <cdr:x>0.12999</cdr:x>
      <cdr:y>0.91925</cdr:y>
    </cdr:to>
    <cdr:sp macro="" textlink="">
      <cdr:nvSpPr>
        <cdr:cNvPr id="2" name="TextBox 1"/>
        <cdr:cNvSpPr txBox="1"/>
      </cdr:nvSpPr>
      <cdr:spPr>
        <a:xfrm xmlns:a="http://schemas.openxmlformats.org/drawingml/2006/main">
          <a:off x="137212" y="6112935"/>
          <a:ext cx="647487" cy="44931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900"/>
            <a:t>кол-во</a:t>
          </a:r>
          <a:r>
            <a:rPr lang="ru-RU" sz="900" baseline="0"/>
            <a:t> </a:t>
          </a:r>
        </a:p>
        <a:p xmlns:a="http://schemas.openxmlformats.org/drawingml/2006/main">
          <a:r>
            <a:rPr lang="ru-RU" sz="900" baseline="0"/>
            <a:t>человек</a:t>
          </a:r>
          <a:endParaRPr lang="ru-RU" sz="9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C1874-AC85-4034-A099-6BCC23A8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4659</TotalTime>
  <Pages>1</Pages>
  <Words>12690</Words>
  <Characters>72335</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Титульный лист </vt:lpstr>
    </vt:vector>
  </TitlesOfParts>
  <Company>ОАО"ИТРКК"</Company>
  <LinksUpToDate>false</LinksUpToDate>
  <CharactersWithSpaces>84856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Титульный лист </dc:title>
  <dc:subject/>
  <dc:creator>Архив</dc:creator>
  <cp:keywords/>
  <dc:description/>
  <cp:lastModifiedBy>админ</cp:lastModifiedBy>
  <cp:revision>51</cp:revision>
  <cp:lastPrinted>2016-11-01T07:49:00Z</cp:lastPrinted>
  <dcterms:created xsi:type="dcterms:W3CDTF">2004-01-02T07:52:00Z</dcterms:created>
  <dcterms:modified xsi:type="dcterms:W3CDTF">2017-12-04T16:51:00Z</dcterms:modified>
</cp:coreProperties>
</file>